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0372" w14:textId="77777777" w:rsidR="00662264" w:rsidRDefault="00C63BAE">
      <w:pPr>
        <w:pStyle w:val="KARSubmissionHeader"/>
      </w:pPr>
      <w:r>
        <w:t>CABINET FOR HEALTH AND FAMILY SERVICES</w:t>
      </w:r>
    </w:p>
    <w:p w14:paraId="28D200DC" w14:textId="77777777" w:rsidR="00662264" w:rsidRDefault="00C63BAE">
      <w:pPr>
        <w:pStyle w:val="KARSubmissionHeader"/>
      </w:pPr>
      <w:r>
        <w:t>Office of Inspector General</w:t>
      </w:r>
    </w:p>
    <w:p w14:paraId="1B77C699" w14:textId="77777777" w:rsidR="00662264" w:rsidRDefault="00C63BAE">
      <w:pPr>
        <w:pStyle w:val="KARSubmissionHeader"/>
      </w:pPr>
      <w:r>
        <w:t>Division of Certificate of Need</w:t>
      </w:r>
    </w:p>
    <w:p w14:paraId="5D0AAAC8" w14:textId="77777777" w:rsidR="00662264" w:rsidRDefault="00C63BAE">
      <w:pPr>
        <w:pStyle w:val="KARSubmissionHeader"/>
      </w:pPr>
      <w:r>
        <w:t>(Amendment)</w:t>
      </w:r>
    </w:p>
    <w:p w14:paraId="7D469444" w14:textId="77777777" w:rsidR="00662264" w:rsidRDefault="00C63BAE">
      <w:pPr>
        <w:pStyle w:val="KARCitation"/>
      </w:pPr>
      <w:r>
        <w:t>900 KAR 6:080. Certificate of Need emergency circumstances.</w:t>
      </w:r>
    </w:p>
    <w:p w14:paraId="17B2FE33" w14:textId="77777777" w:rsidR="00662264" w:rsidRDefault="00C63BAE">
      <w:pPr>
        <w:pStyle w:val="KARNormal"/>
      </w:pPr>
      <w:r>
        <w:t xml:space="preserve">RELATES TO: </w:t>
      </w:r>
      <w:r>
        <w:t>KRS 216B.015, 216B.020, 216B.061, 216B.990</w:t>
      </w:r>
    </w:p>
    <w:p w14:paraId="48CEA9FE" w14:textId="77777777" w:rsidR="00662264" w:rsidRDefault="00C63BAE">
      <w:pPr>
        <w:pStyle w:val="KARNormal"/>
      </w:pPr>
      <w:r>
        <w:t>STATUTORY AUTHORITY: KRS 194A.030(1)(c)4., 216B.040(2)(a)1</w:t>
      </w:r>
    </w:p>
    <w:p w14:paraId="3B5C4958" w14:textId="77777777" w:rsidR="00662264" w:rsidRDefault="00C63BAE">
      <w:pPr>
        <w:pStyle w:val="KARNormal"/>
      </w:pPr>
      <w:r>
        <w:t xml:space="preserve">NECESSITY, FUNCTION, AND CONFORMITY: KRS 216B.040(2)(a)1 requires the Cabinet for Health and Family Services to administer Kentucky's Certificate of Need </w:t>
      </w:r>
      <w:r>
        <w:t>Program and to promulgate administrative regulations as necessary for the program. This administrative regulation establishes the guidelines for alleviating an emergency circumstance for the orderly administration of the Certificate of Need Program.</w:t>
      </w:r>
    </w:p>
    <w:p w14:paraId="5E76872A" w14:textId="77777777" w:rsidR="00662264" w:rsidRDefault="00C63BAE">
      <w:pPr>
        <w:pStyle w:val="KARSection"/>
      </w:pPr>
      <w:r>
        <w:t>Sectio</w:t>
      </w:r>
      <w:r>
        <w:t>n 1. Definitions.</w:t>
      </w:r>
    </w:p>
    <w:p w14:paraId="042C3A11" w14:textId="77777777" w:rsidR="00662264" w:rsidRDefault="00C63BAE">
      <w:pPr>
        <w:pStyle w:val="KARSubsection"/>
      </w:pPr>
      <w:r>
        <w:t>(1) "Cabinet" is defined by KRS 216B.015(6).</w:t>
      </w:r>
    </w:p>
    <w:p w14:paraId="2FBC4F8E" w14:textId="77777777" w:rsidR="00662264" w:rsidRDefault="00C63BAE">
      <w:pPr>
        <w:pStyle w:val="KARSubsection"/>
      </w:pPr>
      <w:r>
        <w:t>(2) "Certificate of Need Newsletter" means the monthly newsletter that is published by the cabinet regarding certificate of need matters and is available on the Office of Inspector General, Div</w:t>
      </w:r>
      <w:r>
        <w:t>ision of Certificate of Need Web site at https://chfs.ky.gov/agencies/os/oig/dcn.</w:t>
      </w:r>
    </w:p>
    <w:p w14:paraId="6644C8F5" w14:textId="77777777" w:rsidR="00662264" w:rsidRDefault="00C63BAE">
      <w:pPr>
        <w:pStyle w:val="KARSubsection"/>
      </w:pPr>
      <w:r>
        <w:t>(3) "Days" means calendar days, unless otherwise specified.</w:t>
      </w:r>
    </w:p>
    <w:p w14:paraId="77DE5F0E" w14:textId="77777777" w:rsidR="00662264" w:rsidRDefault="00C63BAE">
      <w:pPr>
        <w:pStyle w:val="KARSubsection"/>
      </w:pPr>
      <w:r>
        <w:t>(4) "Emergency circumstance" means a situation that poses an imminent threat to the life, health, or safety of a c</w:t>
      </w:r>
      <w:r>
        <w:t>itizen of the commonwealth</w:t>
      </w:r>
      <w:r>
        <w:rPr>
          <w:u w:val="single"/>
        </w:rPr>
        <w:t>, including a situation in which a ground ambulance provider ceases to provide continuous services in its geographic service area in accordance with 202 KAR 7:555, Section 4</w:t>
      </w:r>
      <w:r>
        <w:t>.</w:t>
      </w:r>
    </w:p>
    <w:p w14:paraId="28F18630" w14:textId="77777777" w:rsidR="00662264" w:rsidRDefault="00C63BAE">
      <w:pPr>
        <w:pStyle w:val="KARSubsection"/>
      </w:pPr>
      <w:r>
        <w:t>(5) "Office of Inspector General" means the office with</w:t>
      </w:r>
      <w:r>
        <w:t>in the Cabinet for Health and Family Services that is responsible for licensing and regulatory functions of health facilities and services.</w:t>
      </w:r>
    </w:p>
    <w:p w14:paraId="54B59AB4" w14:textId="77777777" w:rsidR="00662264" w:rsidRDefault="00C63BAE">
      <w:pPr>
        <w:pStyle w:val="KARSubsection"/>
      </w:pPr>
      <w:r>
        <w:t>(6) "Public notice" means notice given through:</w:t>
      </w:r>
    </w:p>
    <w:p w14:paraId="55FCDF3B" w14:textId="77777777" w:rsidR="00662264" w:rsidRDefault="00C63BAE">
      <w:pPr>
        <w:pStyle w:val="KARParagraph"/>
      </w:pPr>
      <w:r>
        <w:t>(a) The Web site of the Office of Inspector General, Division of Cer</w:t>
      </w:r>
      <w:r>
        <w:t>tificate of Need at https://chfs.ky.gov/agencies/os/oig/dcn; or</w:t>
      </w:r>
    </w:p>
    <w:p w14:paraId="610CAD3A" w14:textId="77777777" w:rsidR="00662264" w:rsidRDefault="00C63BAE">
      <w:pPr>
        <w:pStyle w:val="KARParagraph"/>
      </w:pPr>
      <w:r>
        <w:t>(b) The cabinet's Certificate of Need Newsletter.</w:t>
      </w:r>
    </w:p>
    <w:p w14:paraId="3E5E7F42" w14:textId="77777777" w:rsidR="00662264" w:rsidRDefault="00C63BAE">
      <w:pPr>
        <w:pStyle w:val="KARSubsection"/>
      </w:pPr>
      <w:r>
        <w:t>(7) "Service area" means county unless otherwise specified in the state health plan.</w:t>
      </w:r>
    </w:p>
    <w:p w14:paraId="4A44E41D" w14:textId="77777777" w:rsidR="00662264" w:rsidRDefault="00C63BAE">
      <w:pPr>
        <w:pStyle w:val="KARSubsection"/>
      </w:pPr>
      <w:r>
        <w:t>(8) "State Health Plan" is defined by KRS 216B.015(28) an</w:t>
      </w:r>
      <w:r>
        <w:t>d is incorporated by reference in 900 KAR 5:020.</w:t>
      </w:r>
    </w:p>
    <w:p w14:paraId="4FEFFDE8" w14:textId="77777777" w:rsidR="00662264" w:rsidRDefault="00C63BAE">
      <w:pPr>
        <w:pStyle w:val="KARSection"/>
      </w:pPr>
      <w:r>
        <w:t>Section 2. Emergency Circumstances.</w:t>
      </w:r>
    </w:p>
    <w:p w14:paraId="44EC9129" w14:textId="77777777" w:rsidR="00662264" w:rsidRDefault="00C63BAE">
      <w:pPr>
        <w:pStyle w:val="KARSubsection"/>
      </w:pPr>
      <w:r>
        <w:t>(1) If an emergency circumstance arises, a person may proceed to alleviate the emergency without first obtaining a certificate of need if:</w:t>
      </w:r>
    </w:p>
    <w:p w14:paraId="4289B09B" w14:textId="77777777" w:rsidR="00662264" w:rsidRDefault="00C63BAE">
      <w:pPr>
        <w:pStyle w:val="KARParagraph"/>
      </w:pPr>
      <w:r>
        <w:t>(a) The person is licensed by th</w:t>
      </w:r>
      <w:r>
        <w:t xml:space="preserve">e Office of the Inspector General or the Kentucky Board of Emergency Medical Services to provide the same or similar services necessary to alleviate the </w:t>
      </w:r>
      <w:proofErr w:type="gramStart"/>
      <w:r>
        <w:t>emergency;</w:t>
      </w:r>
      <w:proofErr w:type="gramEnd"/>
    </w:p>
    <w:p w14:paraId="3748F490" w14:textId="77777777" w:rsidR="00662264" w:rsidRDefault="00C63BAE">
      <w:pPr>
        <w:pStyle w:val="KARParagraph"/>
      </w:pPr>
      <w:r>
        <w:t>(b) The Office of Inspector General, Division of Certificate of Need, is notified in writing</w:t>
      </w:r>
      <w:r>
        <w:t xml:space="preserve"> within five (5) days of the commencement of the provision of the service required to alleviate the emergency; and</w:t>
      </w:r>
    </w:p>
    <w:p w14:paraId="04DB1261" w14:textId="77777777" w:rsidR="00662264" w:rsidRDefault="00C63BAE">
      <w:pPr>
        <w:pStyle w:val="KARParagraph"/>
      </w:pPr>
      <w:r>
        <w:t>(c) The Office of Inspector General, Division of Certificate of Need, acknowledges in writing that it recognizes that an emergency does exist</w:t>
      </w:r>
      <w:r>
        <w:t>.</w:t>
      </w:r>
    </w:p>
    <w:p w14:paraId="635CD373" w14:textId="77777777" w:rsidR="00662264" w:rsidRDefault="00C63BAE">
      <w:pPr>
        <w:pStyle w:val="KARSubsection"/>
      </w:pPr>
      <w:r>
        <w:t>(2) The notice to the Office of Inspector General, Division of Certificate of Need, shall be accompanied by an affidavit and other documentation from the person proposing to provide emergency services that shall contain the following information:</w:t>
      </w:r>
    </w:p>
    <w:p w14:paraId="7B28D62A" w14:textId="77777777" w:rsidR="00662264" w:rsidRDefault="00C63BAE">
      <w:pPr>
        <w:pStyle w:val="KARParagraph"/>
      </w:pPr>
      <w:r>
        <w:t>(a) A d</w:t>
      </w:r>
      <w:r>
        <w:t>etailed description of the emergency that shall include at least the following information:</w:t>
      </w:r>
    </w:p>
    <w:p w14:paraId="68ACFEF8" w14:textId="77777777" w:rsidR="00662264" w:rsidRDefault="00C63BAE">
      <w:pPr>
        <w:pStyle w:val="KARSubparagraph"/>
      </w:pPr>
      <w:r>
        <w:t xml:space="preserve">1. </w:t>
      </w:r>
    </w:p>
    <w:p w14:paraId="4FBE57B8" w14:textId="77777777" w:rsidR="00662264" w:rsidRDefault="00C63BAE">
      <w:pPr>
        <w:pStyle w:val="KARClause"/>
      </w:pPr>
      <w:r>
        <w:rPr>
          <w:u w:val="single"/>
        </w:rPr>
        <w:t>a.</w:t>
      </w:r>
      <w:r>
        <w:t xml:space="preserve"> </w:t>
      </w:r>
      <w:r>
        <w:t>A description of health care services that will be provided to the person or persons to whom the services will be provided, including proof of eligibility for the service;</w:t>
      </w:r>
      <w:r>
        <w:rPr>
          <w:u w:val="single"/>
        </w:rPr>
        <w:t xml:space="preserve"> or</w:t>
      </w:r>
    </w:p>
    <w:p w14:paraId="54380FB3" w14:textId="77777777" w:rsidR="00662264" w:rsidRDefault="00C63BAE">
      <w:pPr>
        <w:pStyle w:val="KARClause"/>
      </w:pPr>
      <w:r>
        <w:rPr>
          <w:u w:val="single"/>
        </w:rPr>
        <w:t>b.</w:t>
      </w:r>
      <w:r>
        <w:t xml:space="preserve"> </w:t>
      </w:r>
      <w:r>
        <w:rPr>
          <w:u w:val="single"/>
        </w:rPr>
        <w:t>An attestation from a county government that it intends to seek a temporary Cl</w:t>
      </w:r>
      <w:r>
        <w:rPr>
          <w:u w:val="single"/>
        </w:rPr>
        <w:t xml:space="preserve">ass I hardship license from the Kentucky Board of Emergency Medical Services pursuant to 202 KAR 7:555, Section </w:t>
      </w:r>
      <w:proofErr w:type="gramStart"/>
      <w:r>
        <w:rPr>
          <w:u w:val="single"/>
        </w:rPr>
        <w:t>5;</w:t>
      </w:r>
      <w:proofErr w:type="gramEnd"/>
    </w:p>
    <w:p w14:paraId="05BF2869" w14:textId="77777777" w:rsidR="00662264" w:rsidRDefault="00C63BAE">
      <w:pPr>
        <w:pStyle w:val="KARSubparagraph"/>
      </w:pPr>
      <w:r>
        <w:t>2. A list of the providers in the service area licensed to provide the services that will be provided during the emergency</w:t>
      </w:r>
      <w:r>
        <w:rPr>
          <w:u w:val="single"/>
        </w:rPr>
        <w:t>, unless the situat</w:t>
      </w:r>
      <w:r>
        <w:rPr>
          <w:u w:val="single"/>
        </w:rPr>
        <w:t>ion involves a previously licensed ground ambulance provider that ceases to provide continuous services in its geographic service area</w:t>
      </w:r>
      <w:r>
        <w:t>; and</w:t>
      </w:r>
    </w:p>
    <w:p w14:paraId="117E0A95" w14:textId="77777777" w:rsidR="00662264" w:rsidRDefault="00C63BAE">
      <w:pPr>
        <w:pStyle w:val="KARSubparagraph"/>
      </w:pPr>
      <w:r>
        <w:t>3. Proof that:</w:t>
      </w:r>
    </w:p>
    <w:p w14:paraId="2B689FB7" w14:textId="77777777" w:rsidR="00662264" w:rsidRDefault="00C63BAE">
      <w:pPr>
        <w:pStyle w:val="KARClause"/>
      </w:pPr>
      <w:r>
        <w:t xml:space="preserve">a. </w:t>
      </w:r>
      <w:proofErr w:type="gramStart"/>
      <w:r>
        <w:t>Other</w:t>
      </w:r>
      <w:proofErr w:type="gramEnd"/>
      <w:r>
        <w:t xml:space="preserve"> providers licensed in the service area to provide the service are aware of the need for the </w:t>
      </w:r>
      <w:r>
        <w:t>service to be provided to the person and have refused or are unable to provide the service;[</w:t>
      </w:r>
      <w:r>
        <w:rPr>
          <w:strike/>
        </w:rPr>
        <w:t xml:space="preserve"> or</w:t>
      </w:r>
      <w:r>
        <w:t>]</w:t>
      </w:r>
    </w:p>
    <w:p w14:paraId="67C4020D" w14:textId="77777777" w:rsidR="00662264" w:rsidRDefault="00C63BAE">
      <w:pPr>
        <w:pStyle w:val="KARClause"/>
      </w:pPr>
      <w:r>
        <w:t>b. Circumstances exist under which the transfer of a patient to another provider licensed in the service area to provide the service would present an unaccepta</w:t>
      </w:r>
      <w:r>
        <w:t>ble risk to a patient's life, health, or safety;</w:t>
      </w:r>
      <w:r>
        <w:rPr>
          <w:u w:val="single"/>
        </w:rPr>
        <w:t xml:space="preserve"> or</w:t>
      </w:r>
    </w:p>
    <w:p w14:paraId="658F8D01" w14:textId="77777777" w:rsidR="00662264" w:rsidRDefault="00C63BAE">
      <w:pPr>
        <w:pStyle w:val="KARClause"/>
      </w:pPr>
      <w:r>
        <w:rPr>
          <w:u w:val="single"/>
        </w:rPr>
        <w:t>c.</w:t>
      </w:r>
      <w:r>
        <w:t xml:space="preserve"> </w:t>
      </w:r>
      <w:r>
        <w:rPr>
          <w:u w:val="single"/>
        </w:rPr>
        <w:t xml:space="preserve">A previously licensed ground ambulance provider ceases to provide continuous services in its geographic service </w:t>
      </w:r>
      <w:proofErr w:type="gramStart"/>
      <w:r>
        <w:rPr>
          <w:u w:val="single"/>
        </w:rPr>
        <w:t>area;</w:t>
      </w:r>
      <w:proofErr w:type="gramEnd"/>
    </w:p>
    <w:p w14:paraId="4F2148DD" w14:textId="77777777" w:rsidR="00662264" w:rsidRDefault="00C63BAE">
      <w:pPr>
        <w:pStyle w:val="KARParagraph"/>
      </w:pPr>
      <w:r>
        <w:t xml:space="preserve">(b) The steps taken to alleviate the </w:t>
      </w:r>
      <w:proofErr w:type="gramStart"/>
      <w:r>
        <w:t>emergency;</w:t>
      </w:r>
      <w:proofErr w:type="gramEnd"/>
    </w:p>
    <w:p w14:paraId="4AF51688" w14:textId="77777777" w:rsidR="00662264" w:rsidRDefault="00C63BAE">
      <w:pPr>
        <w:pStyle w:val="KARParagraph"/>
      </w:pPr>
      <w:r>
        <w:t>(c) The location or geographic serv</w:t>
      </w:r>
      <w:r>
        <w:t>ice area where the emergency service is being provided; and</w:t>
      </w:r>
    </w:p>
    <w:p w14:paraId="376E4DDA" w14:textId="77777777" w:rsidR="00662264" w:rsidRDefault="00C63BAE">
      <w:pPr>
        <w:pStyle w:val="KARParagraph"/>
      </w:pPr>
      <w:r>
        <w:t>(d) The expected duration of the emergency.</w:t>
      </w:r>
    </w:p>
    <w:p w14:paraId="1DAD73FF" w14:textId="77777777" w:rsidR="00662264" w:rsidRDefault="00C63BAE">
      <w:pPr>
        <w:pStyle w:val="KARSubsection"/>
      </w:pPr>
      <w:r>
        <w:t>(3) The Office of Inspector General, Division of Certificate of Need, may request additional information necessary to make its determination from the pe</w:t>
      </w:r>
      <w:r>
        <w:t>rson proposing to provide emergency services before it acknowledges that an emergency circumstance does exist.</w:t>
      </w:r>
    </w:p>
    <w:p w14:paraId="2247C246" w14:textId="77777777" w:rsidR="00662264" w:rsidRDefault="00C63BAE">
      <w:pPr>
        <w:pStyle w:val="KARSubsection"/>
      </w:pPr>
      <w:r>
        <w:t xml:space="preserve">(4) </w:t>
      </w:r>
      <w:r>
        <w:rPr>
          <w:u w:val="single"/>
        </w:rPr>
        <w:t xml:space="preserve">Except for a temporary Class I hardship license issued under 202 KAR 7:555, Section 5, </w:t>
      </w:r>
      <w:r>
        <w:t>if the provision of service to meet the emergency circ</w:t>
      </w:r>
      <w:r>
        <w:t>umstance is required to continue beyond sixty (60) days from the date that the notice is filed with the cabinet, the person providing the emergency service shall file the appropriate application for a certificate of need, which is incorporated by reference</w:t>
      </w:r>
      <w:r>
        <w:t xml:space="preserve"> in 900 KAR 6:055, for the next appropriate public notice pursuant to 900 KAR 6:060. Failure to </w:t>
      </w:r>
      <w:proofErr w:type="gramStart"/>
      <w:r>
        <w:t>submit an application</w:t>
      </w:r>
      <w:proofErr w:type="gramEnd"/>
      <w:r>
        <w:t xml:space="preserve"> to the Office of Inspector General, Division of Certificate of Need, shall result in the rescission of the emergency acknowledgement and g</w:t>
      </w:r>
      <w:r>
        <w:t>enerate notification to the Office of Inspector General, Division of Health Care.</w:t>
      </w:r>
    </w:p>
    <w:p w14:paraId="35F4B998" w14:textId="77777777" w:rsidR="00662264" w:rsidRDefault="00C63BAE">
      <w:pPr>
        <w:pStyle w:val="KARSubsection"/>
      </w:pPr>
      <w:r>
        <w:t>(5) The person providing the emergency service may continue to alleviate the emergency circumstances without a certificate of need until:</w:t>
      </w:r>
    </w:p>
    <w:p w14:paraId="0880BE9C" w14:textId="77777777" w:rsidR="00662264" w:rsidRDefault="00C63BAE">
      <w:pPr>
        <w:pStyle w:val="KARParagraph"/>
      </w:pPr>
      <w:r>
        <w:t>(a) The emergency circumstance cease</w:t>
      </w:r>
      <w:r>
        <w:t>s to exist;[</w:t>
      </w:r>
      <w:r>
        <w:rPr>
          <w:strike/>
        </w:rPr>
        <w:t xml:space="preserve"> or</w:t>
      </w:r>
      <w:r>
        <w:t>]</w:t>
      </w:r>
    </w:p>
    <w:p w14:paraId="4E1D1799" w14:textId="77777777" w:rsidR="00662264" w:rsidRDefault="00C63BAE">
      <w:pPr>
        <w:pStyle w:val="KARParagraph"/>
      </w:pPr>
      <w:r>
        <w:t>(b) The cabinet issues a final decision to approve or disapprove the application for certificate of need</w:t>
      </w:r>
      <w:r>
        <w:rPr>
          <w:u w:val="single"/>
        </w:rPr>
        <w:t>; or</w:t>
      </w:r>
    </w:p>
    <w:p w14:paraId="4D1F39E0" w14:textId="77777777" w:rsidR="00662264" w:rsidRDefault="00C63BAE">
      <w:pPr>
        <w:pStyle w:val="KARParagraph"/>
      </w:pPr>
      <w:r>
        <w:rPr>
          <w:u w:val="single"/>
        </w:rPr>
        <w:t>(c)</w:t>
      </w:r>
      <w:r>
        <w:t xml:space="preserve"> </w:t>
      </w:r>
      <w:r>
        <w:rPr>
          <w:u w:val="single"/>
        </w:rPr>
        <w:t>Expiration of the temporary Class I hardship license issued under 202 KAR 7:555, Section 5</w:t>
      </w:r>
      <w:r>
        <w:t>.</w:t>
      </w:r>
    </w:p>
    <w:p w14:paraId="41FC126D" w14:textId="77777777" w:rsidR="00662264" w:rsidRDefault="00C63BAE">
      <w:pPr>
        <w:pStyle w:val="KARSubsection"/>
      </w:pPr>
      <w:r>
        <w:t>(6) The person providing the emergency service shall notify the Office of Inspector General, Division of Certificate of Need, within ten (10) days of the date the e</w:t>
      </w:r>
      <w:r>
        <w:t xml:space="preserve">mergency circumstance </w:t>
      </w:r>
      <w:proofErr w:type="gramStart"/>
      <w:r>
        <w:t>ceases</w:t>
      </w:r>
      <w:proofErr w:type="gramEnd"/>
      <w:r>
        <w:t xml:space="preserve"> and emergency services are no longer required.</w:t>
      </w:r>
    </w:p>
    <w:p w14:paraId="7E5BC772" w14:textId="77777777" w:rsidR="00662264" w:rsidRDefault="00C63BAE">
      <w:pPr>
        <w:pStyle w:val="KARSignature"/>
      </w:pPr>
      <w:r>
        <w:t>ADAM MATHER, Inspector General</w:t>
      </w:r>
    </w:p>
    <w:p w14:paraId="21FF572D" w14:textId="77777777" w:rsidR="00662264" w:rsidRDefault="00C63BAE">
      <w:pPr>
        <w:pStyle w:val="KARSignature"/>
      </w:pPr>
      <w:r>
        <w:t>CARRIE BANAHAN, Deputy Secretary</w:t>
      </w:r>
    </w:p>
    <w:p w14:paraId="5BC02F70" w14:textId="77777777" w:rsidR="00662264" w:rsidRDefault="00C63BAE">
      <w:pPr>
        <w:pStyle w:val="KARApprovedByAgency"/>
      </w:pPr>
      <w:r>
        <w:t>APPROVED BY AGENCY: May 10, 2023</w:t>
      </w:r>
    </w:p>
    <w:p w14:paraId="76E8D093" w14:textId="77777777" w:rsidR="00662264" w:rsidRDefault="00C63BAE">
      <w:pPr>
        <w:pStyle w:val="KARFiled"/>
      </w:pPr>
      <w:r>
        <w:t>FILED WITH LRC: May 12, 2023 at 3:54 p.m.</w:t>
      </w:r>
    </w:p>
    <w:p w14:paraId="5C967F07" w14:textId="77777777" w:rsidR="00662264" w:rsidRDefault="00C63BAE">
      <w:pPr>
        <w:pStyle w:val="KARCommentPeriod"/>
      </w:pPr>
      <w:r>
        <w:lastRenderedPageBreak/>
        <w:t>PUBLIC HEARING AND PUBLIC COMMENT PERIOD:</w:t>
      </w:r>
      <w:r>
        <w:t xml:space="preserve"> A public hearing on this administrative regulation shall, if requested, be held on August 21, 2023, at 9:00 a.m. using the CHFS Office of Legislative and Regulatory Affairs Zoom meeting room. The Zoom invitation will be emailed to each requestor the week </w:t>
      </w:r>
      <w:r>
        <w:t>prior to the scheduled hearing. Individuals interested in attending this virtual hearing shall notify this agency in writing by August 14, 2023, five (5) workdays prior to the hearing, of their intent to attend. If no notification of intent to attend the h</w:t>
      </w:r>
      <w:r>
        <w:t>earing is received by that date, the hearing may be canceled. This hearing is open to the public. Any person who attends virtually will be given an opportunity to comment on the proposed administrative regulation. A transcript of the public hearing will no</w:t>
      </w:r>
      <w:r>
        <w:t>t be made unless a written request for a transcript is made. If you do not wish to be heard at the public hearing, you may submit written comments on this proposed administrative regulation until August 31, 2023. Send written notification of intent to atte</w:t>
      </w:r>
      <w:r>
        <w:t>nd the public hearing or written comments on the proposed administrative regulation to the contact person. Pursuant to KRS 13A.280(8), copies of the statement of consideration and, if applicable, the amended after comments version of the administrative reg</w:t>
      </w:r>
      <w:r>
        <w:t>ulation shall be made available upon request.</w:t>
      </w:r>
    </w:p>
    <w:p w14:paraId="1494117A" w14:textId="77777777" w:rsidR="00662264" w:rsidRDefault="00C63BAE">
      <w:pPr>
        <w:pStyle w:val="KARContactPerson"/>
      </w:pPr>
      <w:r>
        <w:t>CONTACT PERSON: Krista Quarles, Policy Analyst, Office of Legislative and Regulatory Affairs, 275 East Main Street 5 W-A, Frankfort, Kentucky 40621; phone 502-564-6746; fax 502-564-7091; email CHFSregs@ky.gov.</w:t>
      </w:r>
    </w:p>
    <w:p w14:paraId="0F6F384F" w14:textId="77777777" w:rsidR="00662264" w:rsidRDefault="00C63BAE">
      <w:pPr>
        <w:pStyle w:val="KARFormName"/>
      </w:pPr>
      <w:r>
        <w:t>REGULATORY IMPACT ANALYSIS AND TIERING STATEMENT</w:t>
      </w:r>
    </w:p>
    <w:p w14:paraId="38CFF103" w14:textId="77777777" w:rsidR="00662264" w:rsidRDefault="00C63BAE">
      <w:pPr>
        <w:pStyle w:val="KARNormal"/>
      </w:pPr>
      <w:r>
        <w:t>Contact Person: Kara Daniel; Stephanie Brammer-Barnes</w:t>
      </w:r>
    </w:p>
    <w:p w14:paraId="1C5DD06A" w14:textId="77777777" w:rsidR="00662264" w:rsidRDefault="00C63BAE">
      <w:pPr>
        <w:pStyle w:val="KARNormal"/>
        <w:ind w:left="288"/>
      </w:pPr>
      <w:r>
        <w:t xml:space="preserve">(1) Provide </w:t>
      </w:r>
      <w:proofErr w:type="gramStart"/>
      <w:r>
        <w:t>a brief summary</w:t>
      </w:r>
      <w:proofErr w:type="gramEnd"/>
      <w:r>
        <w:t xml:space="preserve"> of:</w:t>
      </w:r>
    </w:p>
    <w:p w14:paraId="5611418E" w14:textId="77777777" w:rsidR="00662264" w:rsidRDefault="00C63BAE">
      <w:pPr>
        <w:pStyle w:val="KARNormal"/>
        <w:ind w:left="576"/>
      </w:pPr>
      <w:r>
        <w:t>(a) What this administrative regulation does:</w:t>
      </w:r>
    </w:p>
    <w:p w14:paraId="6F0CD6A0" w14:textId="77777777" w:rsidR="00662264" w:rsidRDefault="00C63BAE">
      <w:pPr>
        <w:pStyle w:val="KARNormal"/>
        <w:ind w:left="720"/>
      </w:pPr>
      <w:r>
        <w:t>This administrative regulation establishes the process for addressing emergency circumstances as part of the certificate of need process.</w:t>
      </w:r>
    </w:p>
    <w:p w14:paraId="5A92A37F" w14:textId="77777777" w:rsidR="00662264" w:rsidRDefault="00C63BAE">
      <w:pPr>
        <w:pStyle w:val="KARNormal"/>
        <w:ind w:left="576"/>
      </w:pPr>
      <w:r>
        <w:t>(b) The necessity of this administrative regulation:</w:t>
      </w:r>
    </w:p>
    <w:p w14:paraId="46972437" w14:textId="77777777" w:rsidR="00662264" w:rsidRDefault="00C63BAE">
      <w:pPr>
        <w:pStyle w:val="KARNormal"/>
        <w:ind w:left="720"/>
      </w:pPr>
      <w:r>
        <w:t>This administrative regulation is necessary to comply with KRS 21</w:t>
      </w:r>
      <w:r>
        <w:t xml:space="preserve">6B.040(2)(a.)1., which requires the Cabinet for Health and Family Services to promulgate administrative regulations necessary to establish the certificate of need review procedures, including applications, notice, review for completeness, and review cycle </w:t>
      </w:r>
      <w:r>
        <w:t>timetables.</w:t>
      </w:r>
    </w:p>
    <w:p w14:paraId="2F552D18" w14:textId="77777777" w:rsidR="00662264" w:rsidRDefault="00C63BAE">
      <w:pPr>
        <w:pStyle w:val="KARNormal"/>
        <w:ind w:left="576"/>
      </w:pPr>
      <w:r>
        <w:t>(c) How this administrative regulation conforms to the content of the authorizing statutes:</w:t>
      </w:r>
    </w:p>
    <w:p w14:paraId="71AFC6C2" w14:textId="77777777" w:rsidR="00662264" w:rsidRDefault="00C63BAE">
      <w:pPr>
        <w:pStyle w:val="KARNormal"/>
        <w:ind w:left="720"/>
      </w:pPr>
      <w:r>
        <w:t>This administrative regulation conforms to the content of KRS 216B.040 by establishing procedures for the certificate of need process.</w:t>
      </w:r>
    </w:p>
    <w:p w14:paraId="7F6906E5" w14:textId="77777777" w:rsidR="00662264" w:rsidRDefault="00C63BAE">
      <w:pPr>
        <w:pStyle w:val="KARNormal"/>
        <w:ind w:left="576"/>
      </w:pPr>
      <w:r>
        <w:t>(d) How this admi</w:t>
      </w:r>
      <w:r>
        <w:t>nistrative regulation currently assists or will assist in the effective administration of the statutes:</w:t>
      </w:r>
    </w:p>
    <w:p w14:paraId="7B3A7A4C" w14:textId="77777777" w:rsidR="00662264" w:rsidRDefault="00C63BAE">
      <w:pPr>
        <w:pStyle w:val="KARNormal"/>
        <w:ind w:left="720"/>
      </w:pPr>
      <w:r>
        <w:t xml:space="preserve">This administrative regulation assists in the effective administration of the statutes by establishing review procedures for the certificate of need </w:t>
      </w:r>
      <w:proofErr w:type="gramStart"/>
      <w:r>
        <w:t>pro</w:t>
      </w:r>
      <w:r>
        <w:t>cess</w:t>
      </w:r>
      <w:proofErr w:type="gramEnd"/>
    </w:p>
    <w:p w14:paraId="0D72A03C" w14:textId="77777777" w:rsidR="00662264" w:rsidRDefault="00C63BAE">
      <w:pPr>
        <w:pStyle w:val="KARNormal"/>
        <w:ind w:left="288"/>
      </w:pPr>
      <w:r>
        <w:t xml:space="preserve">(2) If this is an amendment to an existing administrative regulation, provide </w:t>
      </w:r>
      <w:proofErr w:type="gramStart"/>
      <w:r>
        <w:t>a brief summary</w:t>
      </w:r>
      <w:proofErr w:type="gramEnd"/>
      <w:r>
        <w:t xml:space="preserve"> of:</w:t>
      </w:r>
    </w:p>
    <w:p w14:paraId="0179E38F" w14:textId="77777777" w:rsidR="00662264" w:rsidRDefault="00C63BAE">
      <w:pPr>
        <w:pStyle w:val="KARNormal"/>
        <w:ind w:left="576"/>
      </w:pPr>
      <w:r>
        <w:t>(a) How the amendment will change this existing administrative regulation:</w:t>
      </w:r>
    </w:p>
    <w:p w14:paraId="3C1B9C8C" w14:textId="77777777" w:rsidR="00662264" w:rsidRDefault="00C63BAE">
      <w:pPr>
        <w:pStyle w:val="KARNormal"/>
        <w:ind w:left="720"/>
      </w:pPr>
      <w:r>
        <w:t xml:space="preserve">This amendment provides the cabinet with a mechanism that will allow a county </w:t>
      </w:r>
      <w:r>
        <w:t>to alleviate an emergency circumstance without first obtaining a certificate of need if continuous ambulance services have ceased in the area and the county seeks a temporary Class I hardship license from the Kentucky Board of Emergency Medical Services (K</w:t>
      </w:r>
      <w:r>
        <w:t>BEMS).</w:t>
      </w:r>
    </w:p>
    <w:p w14:paraId="0A517829" w14:textId="77777777" w:rsidR="00662264" w:rsidRDefault="00C63BAE">
      <w:pPr>
        <w:pStyle w:val="KARNormal"/>
        <w:ind w:left="576"/>
      </w:pPr>
      <w:r>
        <w:t>(b) The necessity of the amendment to this administrative regulation:</w:t>
      </w:r>
    </w:p>
    <w:p w14:paraId="727B7EE7" w14:textId="77777777" w:rsidR="00662264" w:rsidRDefault="00C63BAE">
      <w:pPr>
        <w:pStyle w:val="KARNormal"/>
        <w:ind w:left="720"/>
      </w:pPr>
      <w:r>
        <w:t>This amendment is necessary to provide the cabinet with a mechanism to allow a county to alleviate an emergency circumstance without first obtaining a certificate of need in a cou</w:t>
      </w:r>
      <w:r>
        <w:t>nty or counties that would otherwise be left without any Class I ambulance service.</w:t>
      </w:r>
    </w:p>
    <w:p w14:paraId="06C06519" w14:textId="77777777" w:rsidR="00662264" w:rsidRDefault="00C63BAE">
      <w:pPr>
        <w:pStyle w:val="KARNormal"/>
        <w:ind w:left="576"/>
      </w:pPr>
      <w:r>
        <w:t>(c) How the amendment conforms to the content of the authorizing statutes:</w:t>
      </w:r>
    </w:p>
    <w:p w14:paraId="1DF32941" w14:textId="77777777" w:rsidR="00662264" w:rsidRDefault="00C63BAE">
      <w:pPr>
        <w:pStyle w:val="KARNormal"/>
        <w:ind w:left="720"/>
      </w:pPr>
      <w:r>
        <w:t xml:space="preserve">This amendment conforms to the content of KRS 216B.040 because it establishes procedures for the </w:t>
      </w:r>
      <w:r>
        <w:t>certificate of need process.</w:t>
      </w:r>
    </w:p>
    <w:p w14:paraId="14826CCC" w14:textId="77777777" w:rsidR="00662264" w:rsidRDefault="00C63BAE">
      <w:pPr>
        <w:pStyle w:val="KARNormal"/>
        <w:ind w:left="576"/>
      </w:pPr>
      <w:r>
        <w:t>(d) How the amendment will assist in the effective administration of the statutes:</w:t>
      </w:r>
    </w:p>
    <w:p w14:paraId="6A947AD7" w14:textId="77777777" w:rsidR="00662264" w:rsidRDefault="00C63BAE">
      <w:pPr>
        <w:pStyle w:val="KARNormal"/>
        <w:ind w:left="720"/>
      </w:pPr>
      <w:r>
        <w:t>This amendment assists in the effective administration of the statutes by establishing procedures for the certificate of need process.</w:t>
      </w:r>
    </w:p>
    <w:p w14:paraId="5D3974CD" w14:textId="77777777" w:rsidR="00662264" w:rsidRDefault="00C63BAE">
      <w:pPr>
        <w:pStyle w:val="KARNormal"/>
        <w:ind w:left="288"/>
      </w:pPr>
      <w:r>
        <w:t xml:space="preserve">(3) List </w:t>
      </w:r>
      <w:r>
        <w:t>the type and number of individuals, businesses, organizations, or state and local governments affected by this administrative regulation:</w:t>
      </w:r>
    </w:p>
    <w:p w14:paraId="0042CF7E" w14:textId="77777777" w:rsidR="00662264" w:rsidRDefault="00C63BAE">
      <w:pPr>
        <w:pStyle w:val="KARNormal"/>
        <w:ind w:left="432"/>
      </w:pPr>
      <w:r>
        <w:t>A county or counties in which ground ambulance services have ceased will be affected by this amendment, which is inten</w:t>
      </w:r>
      <w:r>
        <w:t>ded to minimize interruptions in continuous ambulance services.</w:t>
      </w:r>
    </w:p>
    <w:p w14:paraId="1E1EC149" w14:textId="77777777" w:rsidR="00662264" w:rsidRDefault="00C63BAE">
      <w:pPr>
        <w:pStyle w:val="KARNormal"/>
        <w:ind w:left="288"/>
      </w:pPr>
      <w:r>
        <w:t>(4) Provide an analysis of how the entities identified in question (3) will be impacted by either the implementation of this administrative regulation, if new, or by the change, if it is an am</w:t>
      </w:r>
      <w:r>
        <w:t>endment, including:</w:t>
      </w:r>
    </w:p>
    <w:p w14:paraId="1CE9BCF4" w14:textId="77777777" w:rsidR="00662264" w:rsidRDefault="00C63BAE">
      <w:pPr>
        <w:pStyle w:val="KARNormal"/>
        <w:ind w:left="576"/>
      </w:pPr>
      <w:r>
        <w:t>(a) List the actions that each of the regulated entities identified in question (3) will have to take to comply with this administrative regulation or amendment:</w:t>
      </w:r>
    </w:p>
    <w:p w14:paraId="4E029DAE" w14:textId="77777777" w:rsidR="00662264" w:rsidRDefault="00C63BAE">
      <w:pPr>
        <w:pStyle w:val="KARNormal"/>
        <w:ind w:left="720"/>
      </w:pPr>
      <w:r>
        <w:t>Counties seeking a temporary Class I hardship license from KBEMS must comp</w:t>
      </w:r>
      <w:r>
        <w:t xml:space="preserve">ly with the procedures set forth in this administrative regulation </w:t>
      </w:r>
      <w:proofErr w:type="gramStart"/>
      <w:r>
        <w:t>in order to</w:t>
      </w:r>
      <w:proofErr w:type="gramEnd"/>
      <w:r>
        <w:t xml:space="preserve"> begin providing services without first obtaining a certificate of need if an emergency circumstance exists.</w:t>
      </w:r>
    </w:p>
    <w:p w14:paraId="5567E929" w14:textId="77777777" w:rsidR="00662264" w:rsidRDefault="00C63BAE">
      <w:pPr>
        <w:pStyle w:val="KARNormal"/>
        <w:ind w:left="576"/>
      </w:pPr>
      <w:r>
        <w:t>(b) In complying with this administrative regulation or amendment, ho</w:t>
      </w:r>
      <w:r>
        <w:t>w much will it cost each of the entities identified in question (3):</w:t>
      </w:r>
    </w:p>
    <w:p w14:paraId="0E68B8A4" w14:textId="77777777" w:rsidR="00662264" w:rsidRDefault="00C63BAE">
      <w:pPr>
        <w:pStyle w:val="KARNormal"/>
        <w:ind w:left="720"/>
      </w:pPr>
      <w:r>
        <w:t xml:space="preserve">Counties issued a temporary Class I hardship license by KBEMS under 202 KAR 7:555 may incur costs by providing Class I ambulance services or contracting with a Class I ambulance service. </w:t>
      </w:r>
      <w:r>
        <w:t>However, counties will not incur any costs under this amendment to 900 KAR 6:080.</w:t>
      </w:r>
    </w:p>
    <w:p w14:paraId="628030E3" w14:textId="77777777" w:rsidR="00662264" w:rsidRDefault="00C63BAE">
      <w:pPr>
        <w:pStyle w:val="KARNormal"/>
        <w:ind w:left="576"/>
      </w:pPr>
      <w:r>
        <w:t>(c) As a result of compliance, what benefits will accrue to the entities identified in question (3):</w:t>
      </w:r>
    </w:p>
    <w:p w14:paraId="6AE04EFA" w14:textId="77777777" w:rsidR="00662264" w:rsidRDefault="00C63BAE">
      <w:pPr>
        <w:pStyle w:val="KARNormal"/>
        <w:ind w:left="720"/>
      </w:pPr>
      <w:r>
        <w:t>Kentucky</w:t>
      </w:r>
      <w:r>
        <w:t>’</w:t>
      </w:r>
      <w:r>
        <w:t>s citizens will benefit from counties being able to provide ambu</w:t>
      </w:r>
      <w:r>
        <w:t>lance services under a temporary Class I hardship license after a Class I agency that previously served the county or counties has surrendered its license or had its license suspended by KBEMS.</w:t>
      </w:r>
    </w:p>
    <w:p w14:paraId="3A42B6D8" w14:textId="77777777" w:rsidR="00662264" w:rsidRDefault="00C63BAE">
      <w:pPr>
        <w:pStyle w:val="KARNormal"/>
        <w:ind w:left="288"/>
      </w:pPr>
      <w:r>
        <w:t>(5) Provide an estimate of how much it will cost the administrative body to implement this administrative regulation:</w:t>
      </w:r>
    </w:p>
    <w:p w14:paraId="2C6D5735" w14:textId="77777777" w:rsidR="00662264" w:rsidRDefault="00C63BAE">
      <w:pPr>
        <w:pStyle w:val="KARNormal"/>
        <w:ind w:left="576"/>
      </w:pPr>
      <w:r>
        <w:t>(a) Initially:</w:t>
      </w:r>
    </w:p>
    <w:p w14:paraId="79B764D1" w14:textId="77777777" w:rsidR="00662264" w:rsidRDefault="00C63BAE">
      <w:pPr>
        <w:pStyle w:val="KARNormal"/>
        <w:ind w:left="720"/>
      </w:pPr>
      <w:r>
        <w:t>There are no additional costs to the Office of Inspector General for implementation of this amendment.</w:t>
      </w:r>
    </w:p>
    <w:p w14:paraId="0BA39A98" w14:textId="77777777" w:rsidR="00662264" w:rsidRDefault="00C63BAE">
      <w:pPr>
        <w:pStyle w:val="KARNormal"/>
        <w:ind w:left="576"/>
      </w:pPr>
      <w:r>
        <w:t xml:space="preserve">(b) On a continuing </w:t>
      </w:r>
      <w:r>
        <w:t>basis:</w:t>
      </w:r>
    </w:p>
    <w:p w14:paraId="1E6E65A7" w14:textId="77777777" w:rsidR="00662264" w:rsidRDefault="00C63BAE">
      <w:pPr>
        <w:pStyle w:val="KARNormal"/>
        <w:ind w:left="720"/>
      </w:pPr>
      <w:r>
        <w:t>There are no additional costs to the Office of Inspector General for implementation of this amendment on a continuing basis.</w:t>
      </w:r>
    </w:p>
    <w:p w14:paraId="0C3E867F" w14:textId="77777777" w:rsidR="00662264" w:rsidRDefault="00C63BAE">
      <w:pPr>
        <w:pStyle w:val="KARNormal"/>
        <w:ind w:left="288"/>
      </w:pPr>
      <w:r>
        <w:t>(6) What is the source of the funding to be used for the implementation and enforcement of this administrative regulation:</w:t>
      </w:r>
    </w:p>
    <w:p w14:paraId="55BA6CE9" w14:textId="77777777" w:rsidR="00662264" w:rsidRDefault="00C63BAE">
      <w:pPr>
        <w:pStyle w:val="KARNormal"/>
        <w:ind w:left="432"/>
      </w:pPr>
      <w:r>
        <w:t>S</w:t>
      </w:r>
      <w:r>
        <w:t>tate general funds and agency monies are used to implement and enforce this administrative regulation.</w:t>
      </w:r>
    </w:p>
    <w:p w14:paraId="6BF0F804" w14:textId="77777777" w:rsidR="00662264" w:rsidRDefault="00C63BAE">
      <w:pPr>
        <w:pStyle w:val="KARNormal"/>
        <w:ind w:left="288"/>
      </w:pPr>
      <w:r>
        <w:t>(7) Provide an assessment of whether an increase in fees or funding will be necessary to implement this administrative regulation, if new, or by the chan</w:t>
      </w:r>
      <w:r>
        <w:t>ge if it is an amendment:</w:t>
      </w:r>
    </w:p>
    <w:p w14:paraId="16679556" w14:textId="77777777" w:rsidR="00662264" w:rsidRDefault="00C63BAE">
      <w:pPr>
        <w:pStyle w:val="KARNormal"/>
        <w:ind w:left="432"/>
      </w:pPr>
      <w:r>
        <w:t>No increase in fees or funding is necessary to implement this amendment.</w:t>
      </w:r>
    </w:p>
    <w:p w14:paraId="1ED8BCAA" w14:textId="77777777" w:rsidR="00662264" w:rsidRDefault="00C63BAE">
      <w:pPr>
        <w:pStyle w:val="KARNormal"/>
        <w:ind w:left="288"/>
      </w:pPr>
      <w:r>
        <w:t xml:space="preserve">(8) State </w:t>
      </w:r>
      <w:proofErr w:type="gramStart"/>
      <w:r>
        <w:t>whether or not</w:t>
      </w:r>
      <w:proofErr w:type="gramEnd"/>
      <w:r>
        <w:t xml:space="preserve"> this administrative regulation establishes any fees or directly or indirectly increases any fees:</w:t>
      </w:r>
    </w:p>
    <w:p w14:paraId="7BCA96FA" w14:textId="77777777" w:rsidR="00662264" w:rsidRDefault="00C63BAE">
      <w:pPr>
        <w:pStyle w:val="KARNormal"/>
        <w:ind w:left="432"/>
      </w:pPr>
      <w:r>
        <w:t>This amendment does not establish or increase any fees.</w:t>
      </w:r>
    </w:p>
    <w:p w14:paraId="260EF121" w14:textId="77777777" w:rsidR="00662264" w:rsidRDefault="00C63BAE">
      <w:pPr>
        <w:pStyle w:val="KARNormal"/>
        <w:ind w:left="288"/>
      </w:pPr>
      <w:r>
        <w:t>(9) TIERING: Is tiering applied?</w:t>
      </w:r>
    </w:p>
    <w:p w14:paraId="26453FA7" w14:textId="77777777" w:rsidR="00662264" w:rsidRDefault="00C63BAE">
      <w:pPr>
        <w:pStyle w:val="KARNormal"/>
        <w:ind w:left="432"/>
      </w:pPr>
      <w:r>
        <w:lastRenderedPageBreak/>
        <w:t xml:space="preserve">Tiering is not applicable as compliance with this administrative regulation applies equally to all individuals or entities authorized to provide services to alleviate </w:t>
      </w:r>
      <w:r>
        <w:t xml:space="preserve">an emergency without first obtaining a certificate of need. </w:t>
      </w:r>
    </w:p>
    <w:p w14:paraId="49A7BA24" w14:textId="77777777" w:rsidR="00662264" w:rsidRDefault="00C63BAE">
      <w:pPr>
        <w:pStyle w:val="KARFormName"/>
      </w:pPr>
      <w:r>
        <w:t>FISCAL NOTE</w:t>
      </w:r>
    </w:p>
    <w:p w14:paraId="429CD410" w14:textId="77777777" w:rsidR="00662264" w:rsidRDefault="00C63BAE">
      <w:pPr>
        <w:pStyle w:val="KARNormal"/>
        <w:ind w:left="288"/>
      </w:pPr>
      <w:r>
        <w:t>(1) What units, parts, or divisions of state or local government (including cities, counties, fire departments, or school districts) will be impacted by this administrative regulation</w:t>
      </w:r>
      <w:r>
        <w:t>?</w:t>
      </w:r>
    </w:p>
    <w:p w14:paraId="1580539D" w14:textId="77777777" w:rsidR="00662264" w:rsidRDefault="00C63BAE">
      <w:pPr>
        <w:pStyle w:val="KARNormal"/>
        <w:ind w:left="432"/>
      </w:pPr>
      <w:r>
        <w:t>This administrative regulation impacts the Cabinet for Health and Family Services, Office of Inspector General, and any county that seeks to provide ambulance services without a certificate of need due to emergency circumstances.</w:t>
      </w:r>
    </w:p>
    <w:p w14:paraId="771473CA" w14:textId="77777777" w:rsidR="00662264" w:rsidRDefault="00C63BAE">
      <w:pPr>
        <w:pStyle w:val="KARNormal"/>
        <w:ind w:left="288"/>
      </w:pPr>
      <w:r>
        <w:t xml:space="preserve">(2) Identify each state </w:t>
      </w:r>
      <w:r>
        <w:t>or federal statute or federal regulation that requires or authorizes the action taken by the administrative regulation.</w:t>
      </w:r>
    </w:p>
    <w:p w14:paraId="66AB10B4" w14:textId="77777777" w:rsidR="00662264" w:rsidRDefault="00C63BAE">
      <w:pPr>
        <w:pStyle w:val="KARNormal"/>
        <w:ind w:left="432"/>
      </w:pPr>
      <w:r>
        <w:t>KRS 194A.030(1)(c)4. and 216B.040(2)(a)1.</w:t>
      </w:r>
    </w:p>
    <w:p w14:paraId="4BACC133" w14:textId="77777777" w:rsidR="00662264" w:rsidRDefault="00C63BAE">
      <w:pPr>
        <w:pStyle w:val="KARNormal"/>
        <w:ind w:left="288"/>
      </w:pPr>
      <w:r>
        <w:t xml:space="preserve">(3) Estimate the effect of this administrative regulation on the expenditures and revenues of </w:t>
      </w:r>
      <w:r>
        <w:t>a state or local government agency (including cities, counties, fire departments, or school districts) for the first full year the administrative regulation is to be in effect.</w:t>
      </w:r>
    </w:p>
    <w:p w14:paraId="3D7CAC60" w14:textId="77777777" w:rsidR="00662264" w:rsidRDefault="00C63BAE">
      <w:pPr>
        <w:pStyle w:val="KARNormal"/>
        <w:ind w:left="576"/>
      </w:pPr>
      <w:r>
        <w:t>(a) How much revenue will this administrative regulation generate for the state</w:t>
      </w:r>
      <w:r>
        <w:t xml:space="preserve"> or local government (including cities, counties, fire departments, or school districts) for the first year?</w:t>
      </w:r>
    </w:p>
    <w:p w14:paraId="72EDB976" w14:textId="77777777" w:rsidR="00662264" w:rsidRDefault="00C63BAE">
      <w:pPr>
        <w:pStyle w:val="KARNormal"/>
        <w:ind w:left="720"/>
      </w:pPr>
      <w:r>
        <w:t>This amendment will not generate additional revenue for state or local government.</w:t>
      </w:r>
    </w:p>
    <w:p w14:paraId="24F0D4DC" w14:textId="77777777" w:rsidR="00662264" w:rsidRDefault="00C63BAE">
      <w:pPr>
        <w:pStyle w:val="KARNormal"/>
        <w:ind w:left="576"/>
      </w:pPr>
      <w:r>
        <w:t>(b) How much revenue will this administrative regulation generat</w:t>
      </w:r>
      <w:r>
        <w:t>e for the state or local government (including cities, counties, fire departments, or school districts) for subsequent years?</w:t>
      </w:r>
    </w:p>
    <w:p w14:paraId="4622D277" w14:textId="77777777" w:rsidR="00662264" w:rsidRDefault="00C63BAE">
      <w:pPr>
        <w:pStyle w:val="KARNormal"/>
        <w:ind w:left="720"/>
      </w:pPr>
      <w:r>
        <w:t>This amendment will not generate additional revenue for state or local government during subsequent years.</w:t>
      </w:r>
    </w:p>
    <w:p w14:paraId="40F0F134" w14:textId="77777777" w:rsidR="00662264" w:rsidRDefault="00C63BAE">
      <w:pPr>
        <w:pStyle w:val="KARNormal"/>
        <w:ind w:left="576"/>
      </w:pPr>
      <w:r>
        <w:t>(c) How much will it co</w:t>
      </w:r>
      <w:r>
        <w:t>st to administer this program for the first year?</w:t>
      </w:r>
    </w:p>
    <w:p w14:paraId="766226CA" w14:textId="77777777" w:rsidR="00662264" w:rsidRDefault="00C63BAE">
      <w:pPr>
        <w:pStyle w:val="KARNormal"/>
        <w:ind w:left="720"/>
      </w:pPr>
      <w:r>
        <w:t>This amendment imposes no additional costs on the administrative body.</w:t>
      </w:r>
    </w:p>
    <w:p w14:paraId="2E76F77D" w14:textId="77777777" w:rsidR="00662264" w:rsidRDefault="00C63BAE">
      <w:pPr>
        <w:pStyle w:val="KARNormal"/>
        <w:ind w:left="576"/>
      </w:pPr>
      <w:r>
        <w:t>(d) How much will it cost to administer this program for subsequent years?</w:t>
      </w:r>
    </w:p>
    <w:p w14:paraId="250143AA" w14:textId="77777777" w:rsidR="00662264" w:rsidRDefault="00C63BAE">
      <w:pPr>
        <w:pStyle w:val="KARNormal"/>
        <w:ind w:left="720"/>
      </w:pPr>
      <w:r>
        <w:t>This amendment imposes no additional costs on the administrative body during subsequent years.</w:t>
      </w:r>
    </w:p>
    <w:p w14:paraId="3C8D8EA6" w14:textId="77777777" w:rsidR="00662264" w:rsidRDefault="00C63BAE">
      <w:pPr>
        <w:pStyle w:val="KARNormal"/>
      </w:pPr>
      <w:r>
        <w:t>Note: If specific dollar estimates cannot be determined, provide a brief narrative to explain the fiscal impact of the administrative regulation.</w:t>
      </w:r>
    </w:p>
    <w:p w14:paraId="1DA6517F" w14:textId="77777777" w:rsidR="00662264" w:rsidRDefault="00C63BAE">
      <w:pPr>
        <w:pStyle w:val="KARNormal"/>
        <w:ind w:left="288"/>
      </w:pPr>
      <w:r>
        <w:t>Revenues (+/-):</w:t>
      </w:r>
      <w:r>
        <w:t xml:space="preserve"> See response above.</w:t>
      </w:r>
    </w:p>
    <w:p w14:paraId="10912ACA" w14:textId="77777777" w:rsidR="00662264" w:rsidRDefault="00C63BAE">
      <w:pPr>
        <w:pStyle w:val="KARNormal"/>
        <w:ind w:left="288"/>
      </w:pPr>
      <w:r>
        <w:t>Expenditures (+/-): This administrative regulation is anticipated to have minimal fiscal impact to the cabinet.</w:t>
      </w:r>
    </w:p>
    <w:p w14:paraId="2C233CF5" w14:textId="77777777" w:rsidR="00662264" w:rsidRDefault="00C63BAE">
      <w:pPr>
        <w:pStyle w:val="KARNormal"/>
        <w:ind w:left="288"/>
      </w:pPr>
      <w:r>
        <w:t>Other Explanation:</w:t>
      </w:r>
    </w:p>
    <w:p w14:paraId="5EE657F9" w14:textId="77777777" w:rsidR="00662264" w:rsidRDefault="00C63BAE">
      <w:pPr>
        <w:pStyle w:val="KARNormal"/>
        <w:ind w:left="288"/>
      </w:pPr>
      <w:r>
        <w:t>(4) Estimate the effect of this administrative regulation on the expenditures and cost savings of regula</w:t>
      </w:r>
      <w:r>
        <w:t>ted entities for the first full year the administrative regulation is to be in effect.</w:t>
      </w:r>
    </w:p>
    <w:p w14:paraId="45C9C48C" w14:textId="77777777" w:rsidR="00662264" w:rsidRDefault="00C63BAE">
      <w:pPr>
        <w:pStyle w:val="KARNormal"/>
        <w:ind w:left="576"/>
      </w:pPr>
      <w:r>
        <w:t>(a) How much cost savings will this administrative regulation generate for the regulated entities for the first year?</w:t>
      </w:r>
    </w:p>
    <w:p w14:paraId="68860793" w14:textId="77777777" w:rsidR="00662264" w:rsidRDefault="00C63BAE">
      <w:pPr>
        <w:pStyle w:val="KARNormal"/>
        <w:ind w:left="720"/>
      </w:pPr>
      <w:r>
        <w:t>This administrative regulation will not generate co</w:t>
      </w:r>
      <w:r>
        <w:t>st savings for regulated entities during the first year.</w:t>
      </w:r>
    </w:p>
    <w:p w14:paraId="78DD6EA3" w14:textId="77777777" w:rsidR="00662264" w:rsidRDefault="00C63BAE">
      <w:pPr>
        <w:pStyle w:val="KARNormal"/>
        <w:ind w:left="576"/>
      </w:pPr>
      <w:r>
        <w:t>(b) How much cost savings will this administrative regulation generate for the regulated entities for subsequent years?</w:t>
      </w:r>
    </w:p>
    <w:p w14:paraId="61EA540E" w14:textId="77777777" w:rsidR="00662264" w:rsidRDefault="00C63BAE">
      <w:pPr>
        <w:pStyle w:val="KARNormal"/>
        <w:ind w:left="720"/>
      </w:pPr>
      <w:r>
        <w:t>This administrative regulation will not generate cost savings for regulated ent</w:t>
      </w:r>
      <w:r>
        <w:t>ities during subsequent years.</w:t>
      </w:r>
    </w:p>
    <w:p w14:paraId="75A78C34" w14:textId="77777777" w:rsidR="00662264" w:rsidRDefault="00C63BAE">
      <w:pPr>
        <w:pStyle w:val="KARNormal"/>
        <w:ind w:left="576"/>
      </w:pPr>
      <w:r>
        <w:t>(c) How much will it cost the regulated entities for the first year?</w:t>
      </w:r>
    </w:p>
    <w:p w14:paraId="37BA8F0B" w14:textId="77777777" w:rsidR="00662264" w:rsidRDefault="00C63BAE">
      <w:pPr>
        <w:pStyle w:val="KARNormal"/>
        <w:ind w:left="720"/>
      </w:pPr>
      <w:r>
        <w:t>This administrative regulation imposes no additional costs on regulated entities.</w:t>
      </w:r>
    </w:p>
    <w:p w14:paraId="0B0E5F0F" w14:textId="77777777" w:rsidR="00662264" w:rsidRDefault="00C63BAE">
      <w:pPr>
        <w:pStyle w:val="KARNormal"/>
        <w:ind w:left="576"/>
      </w:pPr>
      <w:r>
        <w:t>(d) How much will it cost the regulated entities for subsequent years?</w:t>
      </w:r>
    </w:p>
    <w:p w14:paraId="41616F8E" w14:textId="77777777" w:rsidR="00662264" w:rsidRDefault="00C63BAE">
      <w:pPr>
        <w:pStyle w:val="KARNormal"/>
        <w:ind w:left="720"/>
      </w:pPr>
      <w:r>
        <w:t>Thi</w:t>
      </w:r>
      <w:r>
        <w:t>s administrative regulation imposes no additional costs on regulated entities during subsequent years.</w:t>
      </w:r>
    </w:p>
    <w:p w14:paraId="520181C3" w14:textId="77777777" w:rsidR="00662264" w:rsidRDefault="00C63BAE">
      <w:pPr>
        <w:pStyle w:val="KARNormal"/>
      </w:pPr>
      <w:r>
        <w:t>Note: If specific dollar estimates cannot be determined, provide a brief narrative to explain the fiscal impact of the administrative regulation.</w:t>
      </w:r>
    </w:p>
    <w:p w14:paraId="1EDBF440" w14:textId="77777777" w:rsidR="00662264" w:rsidRDefault="00C63BAE">
      <w:pPr>
        <w:pStyle w:val="KARNormal"/>
        <w:ind w:left="288"/>
      </w:pPr>
      <w:r>
        <w:t>Cost Sa</w:t>
      </w:r>
      <w:r>
        <w:t>vings (+/-):</w:t>
      </w:r>
    </w:p>
    <w:p w14:paraId="77360FFE" w14:textId="77777777" w:rsidR="00662264" w:rsidRDefault="00C63BAE">
      <w:pPr>
        <w:pStyle w:val="KARNormal"/>
        <w:ind w:left="288"/>
      </w:pPr>
      <w:r>
        <w:t>Expenditures (+/-):</w:t>
      </w:r>
    </w:p>
    <w:p w14:paraId="70106DD2" w14:textId="77777777" w:rsidR="00662264" w:rsidRDefault="00C63BAE">
      <w:pPr>
        <w:pStyle w:val="KARNormal"/>
        <w:ind w:left="288"/>
      </w:pPr>
      <w:r>
        <w:t>Other Explanation:</w:t>
      </w:r>
    </w:p>
    <w:p w14:paraId="4151F684" w14:textId="77777777" w:rsidR="00662264" w:rsidRDefault="00C63BAE">
      <w:pPr>
        <w:pStyle w:val="KARNormal"/>
        <w:ind w:left="288"/>
      </w:pPr>
      <w:r>
        <w:t>(5) Explain whether this administrative regulation will have a major economic impact, as defined below.</w:t>
      </w:r>
    </w:p>
    <w:p w14:paraId="006B0F15" w14:textId="77777777" w:rsidR="00662264" w:rsidRDefault="00C63BAE">
      <w:pPr>
        <w:pStyle w:val="KARNormal"/>
        <w:ind w:left="432"/>
      </w:pPr>
      <w:r>
        <w:t xml:space="preserve">"Major economic impact" means an overall negative or adverse economic impact from an administrative </w:t>
      </w:r>
      <w:r>
        <w:t>regulation of five hundred thousand dollars ($500,000) or more on state or local government or regulated entities, in aggregate, as determined by the promulgating administrative bodies. [KRS 13A.010(13)] This amendment is not expected to have a major econo</w:t>
      </w:r>
      <w:r>
        <w:t xml:space="preserve">mic impact on the regulated entities. </w:t>
      </w:r>
    </w:p>
    <w:sectPr w:rsidR="00662264">
      <w:pgSz w:w="12240" w:h="15840" w:code="1"/>
      <w:pgMar w:top="1080" w:right="1080" w:bottom="1080" w:left="1080" w:header="720" w:footer="720" w:gutter="0"/>
      <w:paperSrc w:first="263" w:other="263"/>
      <w:pgNumType w:start="1"/>
      <w:cols w:space="720"/>
      <w:noEndnote/>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64"/>
    <w:rsid w:val="00662264"/>
    <w:rsid w:val="00C6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A3F5"/>
  <w15:docId w15:val="{CA7FF77A-0033-4E55-91C2-EBF5AF2F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RNormal">
    <w:name w:val="KAR Normal"/>
    <w:qFormat/>
    <w:pPr>
      <w:tabs>
        <w:tab w:val="left" w:pos="288"/>
      </w:tabs>
      <w:spacing w:after="0" w:line="240" w:lineRule="auto"/>
      <w:jc w:val="both"/>
    </w:pPr>
    <w:rPr>
      <w:rFonts w:ascii="Arial"/>
      <w:color w:val="000000" w:themeColor="text1"/>
      <w:sz w:val="16"/>
    </w:rPr>
  </w:style>
  <w:style w:type="paragraph" w:customStyle="1" w:styleId="KARCaption">
    <w:name w:val="KAR Caption"/>
    <w:basedOn w:val="KARNormal"/>
    <w:next w:val="KARNormal"/>
    <w:uiPriority w:val="9"/>
    <w:qFormat/>
  </w:style>
  <w:style w:type="paragraph" w:customStyle="1" w:styleId="KARCitation">
    <w:name w:val="KAR Citation"/>
    <w:basedOn w:val="KARNormal"/>
    <w:next w:val="KARNormal"/>
    <w:uiPriority w:val="9"/>
    <w:qFormat/>
    <w:pPr>
      <w:spacing w:after="240"/>
    </w:pPr>
    <w:rPr>
      <w:b/>
    </w:rPr>
  </w:style>
  <w:style w:type="paragraph" w:customStyle="1" w:styleId="KAREmergencyHeader">
    <w:name w:val="KAR Emergency Header"/>
    <w:basedOn w:val="KARNormal"/>
    <w:next w:val="KARNormal"/>
    <w:uiPriority w:val="9"/>
    <w:qFormat/>
    <w:pPr>
      <w:spacing w:after="240"/>
      <w:contextualSpacing/>
      <w:jc w:val="center"/>
    </w:pPr>
    <w:rPr>
      <w:b/>
    </w:rPr>
  </w:style>
  <w:style w:type="paragraph" w:customStyle="1" w:styleId="KAREmergencySignature">
    <w:name w:val="KAR Emergency Signature"/>
    <w:basedOn w:val="KARNormal"/>
    <w:next w:val="KARNormal"/>
    <w:uiPriority w:val="9"/>
    <w:qFormat/>
    <w:pPr>
      <w:spacing w:before="240" w:after="240"/>
      <w:contextualSpacing/>
    </w:pPr>
  </w:style>
  <w:style w:type="paragraph" w:customStyle="1" w:styleId="KARFormName">
    <w:name w:val="KAR Form Name"/>
    <w:basedOn w:val="KARNormal"/>
    <w:next w:val="KARNormal"/>
    <w:uiPriority w:val="9"/>
    <w:qFormat/>
    <w:pPr>
      <w:spacing w:before="240" w:after="240"/>
      <w:jc w:val="center"/>
    </w:pPr>
  </w:style>
  <w:style w:type="paragraph" w:customStyle="1" w:styleId="KARHistoryLine">
    <w:name w:val="KAR History Line"/>
    <w:basedOn w:val="KARNormal"/>
    <w:next w:val="KARNormal"/>
    <w:uiPriority w:val="9"/>
    <w:qFormat/>
    <w:pPr>
      <w:spacing w:before="240" w:after="120"/>
    </w:pPr>
  </w:style>
  <w:style w:type="paragraph" w:customStyle="1" w:styleId="KARSubmissionHeader">
    <w:name w:val="KAR Submission Header"/>
    <w:basedOn w:val="KARNormal"/>
    <w:next w:val="KARNormal"/>
    <w:uiPriority w:val="9"/>
    <w:qFormat/>
    <w:pPr>
      <w:spacing w:after="240"/>
      <w:contextualSpacing/>
      <w:jc w:val="center"/>
    </w:pPr>
    <w:rPr>
      <w:b/>
    </w:rPr>
  </w:style>
  <w:style w:type="paragraph" w:customStyle="1" w:styleId="KARCentered">
    <w:name w:val="KAR Centered"/>
    <w:basedOn w:val="KARNormal"/>
    <w:next w:val="KARNormal"/>
    <w:uiPriority w:val="9"/>
    <w:qFormat/>
    <w:pPr>
      <w:spacing w:before="240" w:after="240"/>
      <w:jc w:val="center"/>
    </w:pPr>
  </w:style>
  <w:style w:type="paragraph" w:customStyle="1" w:styleId="KARSection">
    <w:name w:val="KAR Section"/>
    <w:basedOn w:val="KARNormal"/>
    <w:next w:val="KARNormal"/>
    <w:uiPriority w:val="9"/>
    <w:qFormat/>
    <w:pPr>
      <w:spacing w:before="240"/>
    </w:pPr>
  </w:style>
  <w:style w:type="paragraph" w:customStyle="1" w:styleId="KARSignature">
    <w:name w:val="KAR Signature"/>
    <w:basedOn w:val="KARNormal"/>
    <w:next w:val="KARNormal"/>
    <w:uiPriority w:val="9"/>
    <w:qFormat/>
  </w:style>
  <w:style w:type="paragraph" w:customStyle="1" w:styleId="KARClause">
    <w:name w:val="KAR Clause"/>
    <w:basedOn w:val="KARNormal"/>
    <w:next w:val="KARNormal"/>
    <w:uiPriority w:val="9"/>
    <w:qFormat/>
    <w:pPr>
      <w:ind w:left="576"/>
    </w:pPr>
  </w:style>
  <w:style w:type="paragraph" w:customStyle="1" w:styleId="KARParagraph">
    <w:name w:val="KAR Paragraph"/>
    <w:basedOn w:val="KARNormal"/>
    <w:next w:val="KARNormal"/>
    <w:uiPriority w:val="9"/>
    <w:qFormat/>
    <w:pPr>
      <w:ind w:left="288"/>
    </w:pPr>
  </w:style>
  <w:style w:type="paragraph" w:customStyle="1" w:styleId="KARSubclause">
    <w:name w:val="KAR Subclause"/>
    <w:basedOn w:val="KARNormal"/>
    <w:next w:val="KARNormal"/>
    <w:uiPriority w:val="9"/>
    <w:qFormat/>
    <w:pPr>
      <w:ind w:left="720"/>
    </w:pPr>
  </w:style>
  <w:style w:type="paragraph" w:customStyle="1" w:styleId="KARSubparagraph">
    <w:name w:val="KAR Subparagraph"/>
    <w:basedOn w:val="KARNormal"/>
    <w:next w:val="KARNormal"/>
    <w:uiPriority w:val="9"/>
    <w:qFormat/>
    <w:pPr>
      <w:ind w:left="432"/>
    </w:pPr>
  </w:style>
  <w:style w:type="paragraph" w:customStyle="1" w:styleId="KARSubsection">
    <w:name w:val="KAR Subsection"/>
    <w:basedOn w:val="KARNormal"/>
    <w:next w:val="KARNormal"/>
    <w:uiPriority w:val="9"/>
    <w:qFormat/>
    <w:pPr>
      <w:ind w:left="144"/>
    </w:pPr>
  </w:style>
  <w:style w:type="paragraph" w:customStyle="1" w:styleId="KARApprovedByAgency">
    <w:name w:val="KAR Approved By Agency"/>
    <w:basedOn w:val="KARNormal"/>
    <w:next w:val="KARNormal"/>
    <w:uiPriority w:val="9"/>
    <w:qFormat/>
  </w:style>
  <w:style w:type="paragraph" w:customStyle="1" w:styleId="KARCommentPeriod">
    <w:name w:val="KAR Comment Period"/>
    <w:basedOn w:val="KARNormal"/>
    <w:next w:val="KARNormal"/>
    <w:uiPriority w:val="9"/>
    <w:qFormat/>
  </w:style>
  <w:style w:type="paragraph" w:customStyle="1" w:styleId="KARContactPerson">
    <w:name w:val="KAR Contact Person"/>
    <w:basedOn w:val="KARNormal"/>
    <w:next w:val="KARNormal"/>
    <w:uiPriority w:val="9"/>
    <w:qFormat/>
  </w:style>
  <w:style w:type="paragraph" w:customStyle="1" w:styleId="KAREmergencyEffective">
    <w:name w:val="KAR Emergency Effective"/>
    <w:basedOn w:val="KARNormal"/>
    <w:next w:val="KARNormal"/>
    <w:uiPriority w:val="9"/>
    <w:qFormat/>
  </w:style>
  <w:style w:type="paragraph" w:customStyle="1" w:styleId="KAREmergencyPriorVersions">
    <w:name w:val="KAR Emergency Prior Versions"/>
    <w:basedOn w:val="KARNormal"/>
    <w:next w:val="KARNormal"/>
    <w:uiPriority w:val="9"/>
    <w:qFormat/>
  </w:style>
  <w:style w:type="paragraph" w:customStyle="1" w:styleId="KAREmergencyPriorHeader">
    <w:name w:val="KAR Emergency Prior Header"/>
    <w:basedOn w:val="KARNormal"/>
    <w:next w:val="KARNormal"/>
    <w:uiPriority w:val="9"/>
    <w:qFormat/>
  </w:style>
  <w:style w:type="paragraph" w:customStyle="1" w:styleId="KARFiled">
    <w:name w:val="KAR Filed"/>
    <w:basedOn w:val="KARNormal"/>
    <w:next w:val="KARNormal"/>
    <w:uiPriority w:val="9"/>
    <w:qFormat/>
  </w:style>
  <w:style w:type="paragraph" w:customStyle="1" w:styleId="KARTableCell">
    <w:name w:val="KAR Table Cell"/>
    <w:basedOn w:val="KARNormal"/>
    <w:next w:val="KARNormal"/>
    <w:uiPriority w:val="9"/>
    <w:qFormat/>
  </w:style>
  <w:style w:type="table" w:customStyle="1" w:styleId="a">
    <w:uiPriority w:val="39"/>
    <w:pPr>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708440A9C1E41B62ADCB95A19F5C7" ma:contentTypeVersion="4" ma:contentTypeDescription="Create a new document." ma:contentTypeScope="" ma:versionID="4882ebed2a64b868a312200e9a4a8720">
  <xsd:schema xmlns:xsd="http://www.w3.org/2001/XMLSchema" xmlns:xs="http://www.w3.org/2001/XMLSchema" xmlns:p="http://schemas.microsoft.com/office/2006/metadata/properties" xmlns:ns1="http://schemas.microsoft.com/sharepoint/v3" xmlns:ns2="458d9824-0659-41b8-895f-690c4c66c8d1" xmlns:ns3="ec41062d-3f2e-4fe2-9989-bd9fc9d5c43a" xmlns:ns4="9d98fa39-7fbd-4685-a488-797cac822720" targetNamespace="http://schemas.microsoft.com/office/2006/metadata/properties" ma:root="true" ma:fieldsID="d2564ca93ecfc67c056bb8d84d6fcfb6" ns1:_="" ns2:_="" ns3:_="" ns4:_="">
    <xsd:import namespace="http://schemas.microsoft.com/sharepoint/v3"/>
    <xsd:import namespace="458d9824-0659-41b8-895f-690c4c66c8d1"/>
    <xsd:import namespace="ec41062d-3f2e-4fe2-9989-bd9fc9d5c43a"/>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InetOigConType" minOccurs="0"/>
                <xsd:element ref="ns3:CHfsOigDcnYea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d9824-0659-41b8-895f-690c4c66c8d1" elementFormDefault="qualified">
    <xsd:import namespace="http://schemas.microsoft.com/office/2006/documentManagement/types"/>
    <xsd:import namespace="http://schemas.microsoft.com/office/infopath/2007/PartnerControls"/>
    <xsd:element name="ChfsInetOigConType" ma:index="10" nillable="true" ma:displayName="CON Doc Type" ma:format="Dropdown" ma:internalName="ChfsInetOigConType">
      <xsd:simpleType>
        <xsd:restriction base="dms:Choice">
          <xsd:enumeration value="Inventory"/>
          <xsd:enumeration value="Data Repor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c41062d-3f2e-4fe2-9989-bd9fc9d5c43a" elementFormDefault="qualified">
    <xsd:import namespace="http://schemas.microsoft.com/office/2006/documentManagement/types"/>
    <xsd:import namespace="http://schemas.microsoft.com/office/infopath/2007/PartnerControls"/>
    <xsd:element name="CHfsOigDcnYear" ma:index="11" nillable="true" ma:displayName="Doc Year" ma:internalName="CHfsOigDcn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InetOigConType xmlns="458d9824-0659-41b8-895f-690c4c66c8d1">Other</ChfsInetOigConType>
    <PublishingExpirationDate xmlns="http://schemas.microsoft.com/sharepoint/v3" xsi:nil="true"/>
    <PublishingStartDate xmlns="http://schemas.microsoft.com/sharepoint/v3" xsi:nil="true"/>
    <CHfsOigDcnYear xmlns="ec41062d-3f2e-4fe2-9989-bd9fc9d5c43a" xsi:nil="true"/>
  </documentManagement>
</p:properties>
</file>

<file path=customXml/itemProps1.xml><?xml version="1.0" encoding="utf-8"?>
<ds:datastoreItem xmlns:ds="http://schemas.openxmlformats.org/officeDocument/2006/customXml" ds:itemID="{1967D2CB-CB3C-4926-AF2A-3E2E6AE59CA3}"/>
</file>

<file path=customXml/itemProps2.xml><?xml version="1.0" encoding="utf-8"?>
<ds:datastoreItem xmlns:ds="http://schemas.openxmlformats.org/officeDocument/2006/customXml" ds:itemID="{BFF487B5-9954-4C7E-B39A-4D9550C4D4AE}"/>
</file>

<file path=customXml/itemProps3.xml><?xml version="1.0" encoding="utf-8"?>
<ds:datastoreItem xmlns:ds="http://schemas.openxmlformats.org/officeDocument/2006/customXml" ds:itemID="{B53CB23A-67F7-47E3-B3D1-7F24ACDE4E71}"/>
</file>

<file path=docProps/app.xml><?xml version="1.0" encoding="utf-8"?>
<Properties xmlns="http://schemas.openxmlformats.org/officeDocument/2006/extended-properties" xmlns:vt="http://schemas.openxmlformats.org/officeDocument/2006/docPropsVTypes">
  <Template>Normal.dotm</Template>
  <TotalTime>1</TotalTime>
  <Pages>3</Pages>
  <Words>2554</Words>
  <Characters>14562</Characters>
  <Application>Microsoft Office Word</Application>
  <DocSecurity>0</DocSecurity>
  <Lines>121</Lines>
  <Paragraphs>34</Paragraphs>
  <ScaleCrop>false</ScaleCrop>
  <Company>Commonwealth Of Kentucky</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 KAR 6:080</dc:title>
  <dc:creator>Walston, Laurie (CHFS OIG)</dc:creator>
  <cp:lastModifiedBy>Walston, Laurie (CHFS OIG)</cp:lastModifiedBy>
  <cp:revision>2</cp:revision>
  <dcterms:created xsi:type="dcterms:W3CDTF">2023-07-24T18:09:00Z</dcterms:created>
  <dcterms:modified xsi:type="dcterms:W3CDTF">2023-07-24T18:09:00Z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0x010100BA3708440A9C1E41B62ADCB95A19F5C7</vt:lpwstr>
  </property>
</Properties>
</file>