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7B58" w14:textId="77777777" w:rsidR="00652957" w:rsidRPr="00652957" w:rsidRDefault="00652957" w:rsidP="00652957">
      <w:pPr>
        <w:rPr>
          <w:b/>
          <w:bCs/>
        </w:rPr>
      </w:pPr>
      <w:r w:rsidRPr="00652957">
        <w:rPr>
          <w:b/>
          <w:bCs/>
        </w:rPr>
        <w:t>Meeting Minutes: Controlled Substances Prescribing Council</w:t>
      </w:r>
    </w:p>
    <w:p w14:paraId="0C07894F" w14:textId="77777777" w:rsidR="00652957" w:rsidRPr="00652957" w:rsidRDefault="00652957" w:rsidP="00652957">
      <w:pPr>
        <w:rPr>
          <w:b/>
          <w:bCs/>
        </w:rPr>
      </w:pPr>
      <w:r w:rsidRPr="00652957">
        <w:rPr>
          <w:b/>
          <w:bCs/>
        </w:rPr>
        <w:t>Date: February 10, 2025</w:t>
      </w:r>
    </w:p>
    <w:p w14:paraId="182B40DE" w14:textId="6F84F2E7" w:rsidR="00652957" w:rsidRPr="00652957" w:rsidRDefault="00652957" w:rsidP="00652957">
      <w:pPr>
        <w:rPr>
          <w:b/>
          <w:bCs/>
        </w:rPr>
      </w:pPr>
      <w:r w:rsidRPr="00652957">
        <w:rPr>
          <w:b/>
          <w:bCs/>
        </w:rPr>
        <w:t xml:space="preserve">Time: </w:t>
      </w:r>
      <w:r>
        <w:rPr>
          <w:b/>
          <w:bCs/>
        </w:rPr>
        <w:t>3 p.m. EST</w:t>
      </w:r>
    </w:p>
    <w:p w14:paraId="4E643BB8" w14:textId="33B26F0D" w:rsidR="00652957" w:rsidRPr="00652957" w:rsidRDefault="00652957" w:rsidP="00652957">
      <w:pPr>
        <w:rPr>
          <w:b/>
          <w:bCs/>
        </w:rPr>
      </w:pPr>
      <w:r w:rsidRPr="00652957">
        <w:rPr>
          <w:b/>
          <w:bCs/>
        </w:rPr>
        <w:t>Location: Virtual</w:t>
      </w:r>
      <w:r>
        <w:rPr>
          <w:b/>
          <w:bCs/>
        </w:rPr>
        <w:t xml:space="preserve"> and In Person</w:t>
      </w:r>
    </w:p>
    <w:p w14:paraId="7653EF16" w14:textId="77777777" w:rsidR="00652957" w:rsidRPr="00652957" w:rsidRDefault="00652957" w:rsidP="00652957">
      <w:pPr>
        <w:rPr>
          <w:b/>
          <w:bCs/>
        </w:rPr>
      </w:pPr>
      <w:r w:rsidRPr="00652957">
        <w:rPr>
          <w:b/>
          <w:bCs/>
        </w:rPr>
        <w:t>Meeting Transcription Started by: Misty Rose (CHFS OATS DSSS)</w:t>
      </w:r>
    </w:p>
    <w:p w14:paraId="0D0818C1" w14:textId="77777777" w:rsidR="00652957" w:rsidRPr="00652957" w:rsidRDefault="00AF1973" w:rsidP="00652957">
      <w:r>
        <w:pict w14:anchorId="3437A67D">
          <v:rect id="_x0000_i1025" style="width:0;height:1.5pt" o:hralign="center" o:hrstd="t" o:hr="t" fillcolor="#a0a0a0" stroked="f"/>
        </w:pict>
      </w:r>
    </w:p>
    <w:p w14:paraId="0AAA5E09" w14:textId="77777777" w:rsidR="00652957" w:rsidRPr="00652957" w:rsidRDefault="00652957" w:rsidP="00652957">
      <w:pPr>
        <w:rPr>
          <w:b/>
          <w:bCs/>
        </w:rPr>
      </w:pPr>
      <w:r w:rsidRPr="00652957">
        <w:rPr>
          <w:b/>
          <w:bCs/>
        </w:rPr>
        <w:t>Attendees:</w:t>
      </w:r>
    </w:p>
    <w:p w14:paraId="44E64268" w14:textId="21C0FBD1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Wendy Fletcher</w:t>
      </w:r>
      <w:r w:rsidRPr="00652957">
        <w:t xml:space="preserve"> </w:t>
      </w:r>
    </w:p>
    <w:p w14:paraId="508E6007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Jennifer Ramsey</w:t>
      </w:r>
    </w:p>
    <w:p w14:paraId="0106DAFE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Jessica Estes</w:t>
      </w:r>
    </w:p>
    <w:p w14:paraId="7F0BEBB5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Kara Henshaw</w:t>
      </w:r>
    </w:p>
    <w:p w14:paraId="075E69C2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Dr. Paul Krestik, DPM</w:t>
      </w:r>
    </w:p>
    <w:p w14:paraId="4C0BDED0" w14:textId="343D3B19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 xml:space="preserve">Justin </w:t>
      </w:r>
    </w:p>
    <w:p w14:paraId="7E6FB943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Dr. William Collins</w:t>
      </w:r>
    </w:p>
    <w:p w14:paraId="1F23282B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Michael Harned</w:t>
      </w:r>
    </w:p>
    <w:p w14:paraId="22C8B198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Ryan Stanton</w:t>
      </w:r>
    </w:p>
    <w:p w14:paraId="0851E1FF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Dr. Rick Miles</w:t>
      </w:r>
    </w:p>
    <w:p w14:paraId="4857BBF1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Jill Lee</w:t>
      </w:r>
    </w:p>
    <w:p w14:paraId="68D1F141" w14:textId="416383B8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Colleen Ryan</w:t>
      </w:r>
      <w:r w:rsidRPr="00652957">
        <w:t xml:space="preserve"> </w:t>
      </w:r>
    </w:p>
    <w:p w14:paraId="5921293F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Dr. Colleen Ryan</w:t>
      </w:r>
    </w:p>
    <w:p w14:paraId="68383F89" w14:textId="77777777" w:rsidR="00652957" w:rsidRPr="00652957" w:rsidRDefault="00652957" w:rsidP="00652957">
      <w:pPr>
        <w:numPr>
          <w:ilvl w:val="0"/>
          <w:numId w:val="1"/>
        </w:numPr>
      </w:pPr>
      <w:r w:rsidRPr="00652957">
        <w:rPr>
          <w:b/>
          <w:bCs/>
        </w:rPr>
        <w:t>Others as noted in roll call</w:t>
      </w:r>
    </w:p>
    <w:p w14:paraId="50EA48F4" w14:textId="77777777" w:rsidR="00652957" w:rsidRPr="00652957" w:rsidRDefault="00652957" w:rsidP="00652957">
      <w:pPr>
        <w:rPr>
          <w:b/>
          <w:bCs/>
        </w:rPr>
      </w:pPr>
      <w:r w:rsidRPr="00652957">
        <w:rPr>
          <w:b/>
          <w:bCs/>
        </w:rPr>
        <w:t>Meeting Agenda:</w:t>
      </w:r>
    </w:p>
    <w:p w14:paraId="46FD9ED8" w14:textId="77777777" w:rsidR="00652957" w:rsidRPr="00652957" w:rsidRDefault="00652957" w:rsidP="00652957">
      <w:pPr>
        <w:numPr>
          <w:ilvl w:val="0"/>
          <w:numId w:val="2"/>
        </w:numPr>
      </w:pPr>
      <w:r w:rsidRPr="00652957">
        <w:rPr>
          <w:b/>
          <w:bCs/>
        </w:rPr>
        <w:t>Roll Call</w:t>
      </w:r>
    </w:p>
    <w:p w14:paraId="0AC39505" w14:textId="77777777" w:rsidR="00652957" w:rsidRPr="00652957" w:rsidRDefault="00652957" w:rsidP="00652957">
      <w:pPr>
        <w:numPr>
          <w:ilvl w:val="1"/>
          <w:numId w:val="2"/>
        </w:numPr>
      </w:pPr>
      <w:r w:rsidRPr="00652957">
        <w:t>Conducted by the Inspector General, Tricia Steward, to confirm attendance.</w:t>
      </w:r>
    </w:p>
    <w:p w14:paraId="0C389E69" w14:textId="77777777" w:rsidR="00652957" w:rsidRPr="00652957" w:rsidRDefault="00652957" w:rsidP="00652957">
      <w:pPr>
        <w:numPr>
          <w:ilvl w:val="0"/>
          <w:numId w:val="2"/>
        </w:numPr>
      </w:pPr>
      <w:r w:rsidRPr="00652957">
        <w:rPr>
          <w:b/>
          <w:bCs/>
        </w:rPr>
        <w:t>Approval of Previous Meeting Minutes</w:t>
      </w:r>
    </w:p>
    <w:p w14:paraId="7321E175" w14:textId="36B5516F" w:rsidR="00652957" w:rsidRPr="00652957" w:rsidRDefault="00652957" w:rsidP="00652957">
      <w:pPr>
        <w:numPr>
          <w:ilvl w:val="1"/>
          <w:numId w:val="2"/>
        </w:numPr>
      </w:pPr>
      <w:r w:rsidRPr="00652957">
        <w:lastRenderedPageBreak/>
        <w:t xml:space="preserve">The minutes from the last meeting were sent out recently by </w:t>
      </w:r>
      <w:r>
        <w:t>Misty</w:t>
      </w:r>
      <w:r w:rsidRPr="00652957">
        <w:t xml:space="preserve"> </w:t>
      </w:r>
      <w:r>
        <w:t>Rose</w:t>
      </w:r>
      <w:r w:rsidRPr="00652957">
        <w:t>. Motion to accept the minutes as written was moved, seconded, and approved without objections.</w:t>
      </w:r>
    </w:p>
    <w:p w14:paraId="75D331FF" w14:textId="77777777" w:rsidR="00652957" w:rsidRPr="00652957" w:rsidRDefault="00652957" w:rsidP="00652957">
      <w:pPr>
        <w:numPr>
          <w:ilvl w:val="0"/>
          <w:numId w:val="2"/>
        </w:numPr>
      </w:pPr>
      <w:r w:rsidRPr="00652957">
        <w:rPr>
          <w:b/>
          <w:bCs/>
        </w:rPr>
        <w:t>Quarterly Review Presentation</w:t>
      </w:r>
    </w:p>
    <w:p w14:paraId="42320470" w14:textId="5EBAC4E0" w:rsidR="00652957" w:rsidRPr="00652957" w:rsidRDefault="00652957" w:rsidP="00652957">
      <w:pPr>
        <w:numPr>
          <w:ilvl w:val="1"/>
          <w:numId w:val="2"/>
        </w:numPr>
      </w:pPr>
      <w:r w:rsidRPr="00652957">
        <w:t xml:space="preserve">Presented by the </w:t>
      </w:r>
      <w:r>
        <w:t>KASPER Epidemiologist, Jordan Shannon,</w:t>
      </w:r>
      <w:r w:rsidRPr="00652957">
        <w:t xml:space="preserve"> focusing on the first quarter of 2025. The review concentrated on Schedule 3 stimulant medications prescribed in quantities exceeding a 30-day supply, highlighting trends and potential areas of concern based on data from the KASPER system.</w:t>
      </w:r>
    </w:p>
    <w:p w14:paraId="13E11FD2" w14:textId="77777777" w:rsidR="00652957" w:rsidRPr="00652957" w:rsidRDefault="00652957" w:rsidP="00652957">
      <w:pPr>
        <w:numPr>
          <w:ilvl w:val="1"/>
          <w:numId w:val="2"/>
        </w:numPr>
      </w:pPr>
      <w:r w:rsidRPr="00652957">
        <w:t>Key findings included:</w:t>
      </w:r>
    </w:p>
    <w:p w14:paraId="3E8E7AAE" w14:textId="77777777" w:rsidR="00652957" w:rsidRPr="00652957" w:rsidRDefault="00652957" w:rsidP="00652957">
      <w:pPr>
        <w:numPr>
          <w:ilvl w:val="2"/>
          <w:numId w:val="2"/>
        </w:numPr>
      </w:pPr>
      <w:r w:rsidRPr="00652957">
        <w:t>73 total prescriptions identified, dispensed to 62 unique patients.</w:t>
      </w:r>
    </w:p>
    <w:p w14:paraId="7B05324F" w14:textId="77777777" w:rsidR="00652957" w:rsidRPr="00652957" w:rsidRDefault="00652957" w:rsidP="00652957">
      <w:pPr>
        <w:numPr>
          <w:ilvl w:val="2"/>
          <w:numId w:val="2"/>
        </w:numPr>
      </w:pPr>
      <w:r w:rsidRPr="00652957">
        <w:t xml:space="preserve">Predominant use of the medication </w:t>
      </w:r>
      <w:proofErr w:type="spellStart"/>
      <w:r w:rsidRPr="00652957">
        <w:t>Fendimetrazine</w:t>
      </w:r>
      <w:proofErr w:type="spellEnd"/>
      <w:r w:rsidRPr="00652957">
        <w:t>, dispensed across nine counties.</w:t>
      </w:r>
    </w:p>
    <w:p w14:paraId="1167FD62" w14:textId="77777777" w:rsidR="00652957" w:rsidRPr="00652957" w:rsidRDefault="00652957" w:rsidP="00652957">
      <w:pPr>
        <w:numPr>
          <w:ilvl w:val="2"/>
          <w:numId w:val="2"/>
        </w:numPr>
      </w:pPr>
      <w:r w:rsidRPr="00652957">
        <w:t>Notable dispensing patterns from specific prescribers linked to a weight loss clinic.</w:t>
      </w:r>
    </w:p>
    <w:p w14:paraId="5D7055AB" w14:textId="77777777" w:rsidR="00652957" w:rsidRPr="00652957" w:rsidRDefault="00652957" w:rsidP="00652957">
      <w:pPr>
        <w:numPr>
          <w:ilvl w:val="0"/>
          <w:numId w:val="2"/>
        </w:numPr>
      </w:pPr>
      <w:r w:rsidRPr="00652957">
        <w:rPr>
          <w:b/>
          <w:bCs/>
        </w:rPr>
        <w:t>Discussion Points</w:t>
      </w:r>
    </w:p>
    <w:p w14:paraId="39935C62" w14:textId="77777777" w:rsidR="00652957" w:rsidRPr="00652957" w:rsidRDefault="00652957" w:rsidP="00652957">
      <w:pPr>
        <w:numPr>
          <w:ilvl w:val="1"/>
          <w:numId w:val="2"/>
        </w:numPr>
      </w:pPr>
      <w:r w:rsidRPr="00652957">
        <w:t>The council discussed the implications of the findings, stressing the importance of monitoring and education to address the over-prescription in targeted areas.</w:t>
      </w:r>
    </w:p>
    <w:p w14:paraId="654BFE94" w14:textId="77777777" w:rsidR="00652957" w:rsidRPr="00652957" w:rsidRDefault="00652957" w:rsidP="00652957">
      <w:pPr>
        <w:numPr>
          <w:ilvl w:val="1"/>
          <w:numId w:val="2"/>
        </w:numPr>
      </w:pPr>
      <w:r w:rsidRPr="00652957">
        <w:t>Concerns were raised about the potential abuse of stimulant medications and the need for stricter controls and education for providers.</w:t>
      </w:r>
    </w:p>
    <w:p w14:paraId="2F7271F2" w14:textId="77777777" w:rsidR="00652957" w:rsidRPr="00652957" w:rsidRDefault="00652957" w:rsidP="00652957">
      <w:pPr>
        <w:numPr>
          <w:ilvl w:val="0"/>
          <w:numId w:val="2"/>
        </w:numPr>
      </w:pPr>
      <w:r w:rsidRPr="00652957">
        <w:rPr>
          <w:b/>
          <w:bCs/>
        </w:rPr>
        <w:t>Open Floor for Questions</w:t>
      </w:r>
    </w:p>
    <w:p w14:paraId="548A2642" w14:textId="77777777" w:rsidR="00652957" w:rsidRPr="00652957" w:rsidRDefault="00652957" w:rsidP="00652957">
      <w:pPr>
        <w:numPr>
          <w:ilvl w:val="1"/>
          <w:numId w:val="2"/>
        </w:numPr>
      </w:pPr>
      <w:r w:rsidRPr="00652957">
        <w:t>Members asked questions regarding the specifics of the data presented, with a focus on the prescribing and dispensing patterns identified during the review.</w:t>
      </w:r>
    </w:p>
    <w:p w14:paraId="30E1975F" w14:textId="77777777" w:rsidR="00652957" w:rsidRPr="00652957" w:rsidRDefault="00652957" w:rsidP="00652957">
      <w:pPr>
        <w:numPr>
          <w:ilvl w:val="0"/>
          <w:numId w:val="2"/>
        </w:numPr>
      </w:pPr>
      <w:r w:rsidRPr="00652957">
        <w:rPr>
          <w:b/>
          <w:bCs/>
        </w:rPr>
        <w:t>Statute Review</w:t>
      </w:r>
    </w:p>
    <w:p w14:paraId="5978DBC5" w14:textId="77777777" w:rsidR="00652957" w:rsidRPr="00652957" w:rsidRDefault="00652957" w:rsidP="00652957">
      <w:pPr>
        <w:numPr>
          <w:ilvl w:val="1"/>
          <w:numId w:val="2"/>
        </w:numPr>
      </w:pPr>
      <w:r w:rsidRPr="00652957">
        <w:t>Presented by Tim Anderson, focusing on the statutory responsibilities and the role of the council in overseeing and enforcing prescribing practices as per Kentucky law.</w:t>
      </w:r>
    </w:p>
    <w:p w14:paraId="0C94009E" w14:textId="77777777" w:rsidR="00652957" w:rsidRPr="00652957" w:rsidRDefault="00652957" w:rsidP="00652957">
      <w:pPr>
        <w:numPr>
          <w:ilvl w:val="0"/>
          <w:numId w:val="2"/>
        </w:numPr>
      </w:pPr>
      <w:r w:rsidRPr="00652957">
        <w:rPr>
          <w:b/>
          <w:bCs/>
        </w:rPr>
        <w:t>Council Recommendations</w:t>
      </w:r>
    </w:p>
    <w:p w14:paraId="2CBC0EAF" w14:textId="458C0D51" w:rsidR="005B2103" w:rsidRDefault="00652957" w:rsidP="005B2103">
      <w:pPr>
        <w:ind w:firstLine="720"/>
      </w:pPr>
      <w:r w:rsidRPr="00652957">
        <w:t>Discussion on</w:t>
      </w:r>
      <w:r w:rsidR="005B2103">
        <w:t>:</w:t>
      </w:r>
    </w:p>
    <w:p w14:paraId="6A401F38" w14:textId="1D8FB268" w:rsidR="005B2103" w:rsidRDefault="00652957" w:rsidP="0084244A">
      <w:pPr>
        <w:numPr>
          <w:ilvl w:val="1"/>
          <w:numId w:val="2"/>
        </w:numPr>
      </w:pPr>
      <w:r w:rsidRPr="00652957">
        <w:t xml:space="preserve"> improving data collection and reporting, </w:t>
      </w:r>
    </w:p>
    <w:p w14:paraId="7E65AC4B" w14:textId="77777777" w:rsidR="005B2103" w:rsidRDefault="00652957" w:rsidP="0084244A">
      <w:pPr>
        <w:numPr>
          <w:ilvl w:val="1"/>
          <w:numId w:val="2"/>
        </w:numPr>
      </w:pPr>
      <w:r w:rsidRPr="00652957">
        <w:lastRenderedPageBreak/>
        <w:t xml:space="preserve">enhancing prescribing practices based on the latest research, and </w:t>
      </w:r>
    </w:p>
    <w:p w14:paraId="24E85E07" w14:textId="38FA88FA" w:rsidR="00652957" w:rsidRPr="00652957" w:rsidRDefault="00652957" w:rsidP="0084244A">
      <w:pPr>
        <w:numPr>
          <w:ilvl w:val="1"/>
          <w:numId w:val="2"/>
        </w:numPr>
      </w:pPr>
      <w:r w:rsidRPr="00652957">
        <w:t>developing recommendations for legislative or administrative changes to improve drug prescribing and dispensing practices.</w:t>
      </w:r>
    </w:p>
    <w:p w14:paraId="016C07F7" w14:textId="77777777" w:rsidR="00652957" w:rsidRPr="00652957" w:rsidRDefault="00652957" w:rsidP="00652957">
      <w:pPr>
        <w:numPr>
          <w:ilvl w:val="0"/>
          <w:numId w:val="2"/>
        </w:numPr>
      </w:pPr>
      <w:r w:rsidRPr="00652957">
        <w:rPr>
          <w:b/>
          <w:bCs/>
        </w:rPr>
        <w:t>Next Meeting</w:t>
      </w:r>
    </w:p>
    <w:p w14:paraId="287A44E8" w14:textId="3F3349AC" w:rsidR="00652957" w:rsidRPr="00652957" w:rsidRDefault="00652957" w:rsidP="00652957">
      <w:pPr>
        <w:numPr>
          <w:ilvl w:val="1"/>
          <w:numId w:val="2"/>
        </w:numPr>
      </w:pPr>
      <w:r w:rsidRPr="00652957">
        <w:t>Scheduled for May 5, 2025</w:t>
      </w:r>
      <w:r w:rsidR="00F35A3A">
        <w:t xml:space="preserve"> @ 3:00</w:t>
      </w:r>
      <w:r w:rsidRPr="00652957">
        <w:t>. The focus will be on reviewing the progress on action items and further discussions based on new data or developments.</w:t>
      </w:r>
    </w:p>
    <w:p w14:paraId="75B23845" w14:textId="77777777" w:rsidR="00652957" w:rsidRPr="00652957" w:rsidRDefault="00652957" w:rsidP="00652957">
      <w:pPr>
        <w:numPr>
          <w:ilvl w:val="0"/>
          <w:numId w:val="2"/>
        </w:numPr>
      </w:pPr>
      <w:r w:rsidRPr="00652957">
        <w:rPr>
          <w:b/>
          <w:bCs/>
        </w:rPr>
        <w:t>Adjournment</w:t>
      </w:r>
    </w:p>
    <w:p w14:paraId="5125990D" w14:textId="77777777" w:rsidR="00652957" w:rsidRPr="00652957" w:rsidRDefault="00652957" w:rsidP="00652957">
      <w:pPr>
        <w:numPr>
          <w:ilvl w:val="0"/>
          <w:numId w:val="3"/>
        </w:numPr>
      </w:pPr>
      <w:r w:rsidRPr="00652957">
        <w:t>Motion to adjourn was made, seconded, and approved unanimously.</w:t>
      </w:r>
    </w:p>
    <w:p w14:paraId="2A6D7233" w14:textId="77777777" w:rsidR="00652957" w:rsidRPr="00652957" w:rsidRDefault="00AF1973" w:rsidP="00652957">
      <w:r>
        <w:pict w14:anchorId="55FAD35D">
          <v:rect id="_x0000_i1026" style="width:0;height:1.5pt" o:hralign="center" o:hrstd="t" o:hr="t" fillcolor="#a0a0a0" stroked="f"/>
        </w:pict>
      </w:r>
    </w:p>
    <w:p w14:paraId="5B953199" w14:textId="5A65361A" w:rsidR="00652957" w:rsidRPr="00652957" w:rsidRDefault="00652957" w:rsidP="005B2103"/>
    <w:p w14:paraId="229A471B" w14:textId="77777777" w:rsidR="00E84A5E" w:rsidRDefault="00E84A5E"/>
    <w:sectPr w:rsidR="00E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3B2A"/>
    <w:multiLevelType w:val="multilevel"/>
    <w:tmpl w:val="0D5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63577"/>
    <w:multiLevelType w:val="multilevel"/>
    <w:tmpl w:val="AA6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966B7"/>
    <w:multiLevelType w:val="multilevel"/>
    <w:tmpl w:val="A894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F53E0"/>
    <w:multiLevelType w:val="multilevel"/>
    <w:tmpl w:val="151C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164204">
    <w:abstractNumId w:val="1"/>
  </w:num>
  <w:num w:numId="2" w16cid:durableId="1444033264">
    <w:abstractNumId w:val="2"/>
  </w:num>
  <w:num w:numId="3" w16cid:durableId="30110788">
    <w:abstractNumId w:val="3"/>
  </w:num>
  <w:num w:numId="4" w16cid:durableId="52895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57"/>
    <w:rsid w:val="002F202B"/>
    <w:rsid w:val="00460B69"/>
    <w:rsid w:val="005B2103"/>
    <w:rsid w:val="00652957"/>
    <w:rsid w:val="006C0443"/>
    <w:rsid w:val="007A7C7C"/>
    <w:rsid w:val="00866AEB"/>
    <w:rsid w:val="009605A9"/>
    <w:rsid w:val="00AF1973"/>
    <w:rsid w:val="00E84A5E"/>
    <w:rsid w:val="00F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05CF8D"/>
  <w15:chartTrackingRefBased/>
  <w15:docId w15:val="{44B665BB-5477-4DBE-BBF9-9709793D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9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9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9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9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9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9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9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95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9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9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9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9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9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9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9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9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B6A6F366D484190712A3700E01488" ma:contentTypeVersion="4" ma:contentTypeDescription="Create a new document." ma:contentTypeScope="" ma:versionID="3eacde20421b7c7ea5a647576613df89">
  <xsd:schema xmlns:xsd="http://www.w3.org/2001/XMLSchema" xmlns:xs="http://www.w3.org/2001/XMLSchema" xmlns:p="http://schemas.microsoft.com/office/2006/metadata/properties" xmlns:ns1="http://schemas.microsoft.com/sharepoint/v3" xmlns:ns2="82c47845-7e9f-448e-a7a0-9e1e0064c588" xmlns:ns3="9d98fa39-7fbd-4685-a488-797cac822720" targetNamespace="http://schemas.microsoft.com/office/2006/metadata/properties" ma:root="true" ma:fieldsID="08d6ee724c74d6b98dbadd500505c907" ns1:_="" ns2:_="" ns3:_="">
    <xsd:import namespace="http://schemas.microsoft.com/sharepoint/v3"/>
    <xsd:import namespace="82c47845-7e9f-448e-a7a0-9e1e0064c588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OigDocType" minOccurs="0"/>
                <xsd:element ref="ns2:chfsOigGrou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7845-7e9f-448e-a7a0-9e1e0064c588" elementFormDefault="qualified">
    <xsd:import namespace="http://schemas.microsoft.com/office/2006/documentManagement/types"/>
    <xsd:import namespace="http://schemas.microsoft.com/office/infopath/2007/PartnerControls"/>
    <xsd:element name="chfsOigDocType" ma:index="10" nillable="true" ma:displayName="OIG Doc Type" ma:default="Other" ma:format="Dropdown" ma:internalName="chfsOigDocType">
      <xsd:simpleType>
        <xsd:restriction base="dms:Choice">
          <xsd:enumeration value="Reg Updates"/>
          <xsd:enumeration value="Regulation"/>
          <xsd:enumeration value="Announcement"/>
          <xsd:enumeration value="Form"/>
          <xsd:enumeration value="Process/Procedure"/>
          <xsd:enumeration value="Map"/>
          <xsd:enumeration value="Other"/>
        </xsd:restriction>
      </xsd:simpleType>
    </xsd:element>
    <xsd:element name="chfsOigGroup" ma:index="11" nillable="true" ma:displayName="OIG Group" ma:format="Dropdown" ma:internalName="chfsOigGroup">
      <xsd:simpleType>
        <xsd:restriction base="dms:Choice">
          <xsd:enumeration value="Healthcare"/>
          <xsd:enumeration value="Childcare"/>
          <xsd:enumeration value="Audits and Investigations"/>
          <xsd:enumeration value="Grants"/>
          <xsd:enumeration value="CON"/>
          <xsd:enumeration value="General"/>
          <xsd:enumeration value="Regulations"/>
          <xsd:enumeration value="ORR"/>
          <xsd:enumeration value="KA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OigDocType xmlns="82c47845-7e9f-448e-a7a0-9e1e0064c588">Other</chfsOigDocType>
    <PublishingExpirationDate xmlns="http://schemas.microsoft.com/sharepoint/v3" xsi:nil="true"/>
    <PublishingStartDate xmlns="http://schemas.microsoft.com/sharepoint/v3" xsi:nil="true"/>
    <chfsOigGroup xmlns="82c47845-7e9f-448e-a7a0-9e1e0064c588" xsi:nil="true"/>
  </documentManagement>
</p:properties>
</file>

<file path=customXml/itemProps1.xml><?xml version="1.0" encoding="utf-8"?>
<ds:datastoreItem xmlns:ds="http://schemas.openxmlformats.org/officeDocument/2006/customXml" ds:itemID="{1892BE5E-DE31-4697-9FEE-D9A58BE2DA69}"/>
</file>

<file path=customXml/itemProps2.xml><?xml version="1.0" encoding="utf-8"?>
<ds:datastoreItem xmlns:ds="http://schemas.openxmlformats.org/officeDocument/2006/customXml" ds:itemID="{88229F6A-FC6E-48B8-BB27-082B0AE8978A}"/>
</file>

<file path=customXml/itemProps3.xml><?xml version="1.0" encoding="utf-8"?>
<ds:datastoreItem xmlns:ds="http://schemas.openxmlformats.org/officeDocument/2006/customXml" ds:itemID="{CD011373-EBF1-468F-AA31-4E9CE88FD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375</Words>
  <Characters>2141</Characters>
  <Application>Microsoft Office Word</Application>
  <DocSecurity>0</DocSecurity>
  <Lines>17</Lines>
  <Paragraphs>5</Paragraphs>
  <ScaleCrop>false</ScaleCrop>
  <Company>Commonwealth Of Kentucky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FINALMeeting Minutes_2-10-2025</dc:title>
  <dc:subject/>
  <dc:creator>Rose, Misty (CHFS OATS DSSS)</dc:creator>
  <cp:keywords/>
  <dc:description/>
  <cp:lastModifiedBy>Rose, Misty (CHFS OATS DSSS)</cp:lastModifiedBy>
  <cp:revision>4</cp:revision>
  <dcterms:created xsi:type="dcterms:W3CDTF">2025-03-10T18:57:00Z</dcterms:created>
  <dcterms:modified xsi:type="dcterms:W3CDTF">2025-05-06T14:29:00Z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0x010100171B6A6F366D484190712A3700E01488</vt:lpwstr>
  </property>
</Properties>
</file>