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3419" w14:textId="1BC34E91" w:rsidR="00E04685" w:rsidRPr="00465AB8" w:rsidRDefault="00E04685" w:rsidP="000C2DD4">
      <w:pPr>
        <w:pStyle w:val="Heading3"/>
        <w:spacing w:before="0" w:after="0"/>
        <w:jc w:val="both"/>
        <w:rPr>
          <w:b w:val="0"/>
          <w:sz w:val="32"/>
        </w:rPr>
      </w:pPr>
      <w:bookmarkStart w:id="0" w:name="s022019"/>
      <w:bookmarkStart w:id="1" w:name="b022019"/>
      <w:r w:rsidRPr="00465AB8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  <w:r w:rsidR="000C2D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2DD4">
        <w:rPr>
          <w:rFonts w:ascii="Times New Roman" w:hAnsi="Times New Roman" w:cs="Times New Roman"/>
          <w:color w:val="000000"/>
          <w:sz w:val="32"/>
          <w:szCs w:val="32"/>
        </w:rPr>
        <w:t>Standards</w:t>
      </w:r>
    </w:p>
    <w:p w14:paraId="50CA7128" w14:textId="77777777" w:rsidR="00E04685" w:rsidRPr="00465AB8" w:rsidRDefault="00E04685" w:rsidP="00985C7E">
      <w:pPr>
        <w:jc w:val="both"/>
        <w:rPr>
          <w:b/>
        </w:rPr>
      </w:pPr>
    </w:p>
    <w:p w14:paraId="0163EFB7" w14:textId="77777777" w:rsidR="00EF088B" w:rsidRPr="00EF088B" w:rsidRDefault="00E04685" w:rsidP="00EF088B">
      <w:pPr>
        <w:jc w:val="both"/>
        <w:rPr>
          <w:b/>
          <w:sz w:val="28"/>
          <w:szCs w:val="28"/>
        </w:rPr>
      </w:pPr>
      <w:r w:rsidRPr="00465AB8">
        <w:rPr>
          <w:b/>
          <w:sz w:val="28"/>
          <w:szCs w:val="28"/>
        </w:rPr>
        <w:t xml:space="preserve">Category: </w:t>
      </w:r>
      <w:r w:rsidR="00EF088B" w:rsidRPr="00EF088B">
        <w:rPr>
          <w:b/>
          <w:sz w:val="28"/>
          <w:szCs w:val="28"/>
        </w:rPr>
        <w:t>10000 Project Management Domain</w:t>
      </w:r>
    </w:p>
    <w:p w14:paraId="71EFED55" w14:textId="77777777" w:rsidR="00E04685" w:rsidRPr="00465AB8" w:rsidRDefault="00E04685" w:rsidP="00985C7E">
      <w:pPr>
        <w:pStyle w:val="Heading2"/>
        <w:spacing w:before="0" w:after="0"/>
        <w:jc w:val="both"/>
        <w:rPr>
          <w:rFonts w:ascii="Times New Roman" w:hAnsi="Times New Roman"/>
          <w:sz w:val="20"/>
        </w:rPr>
      </w:pPr>
    </w:p>
    <w:bookmarkEnd w:id="0"/>
    <w:bookmarkEnd w:id="1"/>
    <w:p w14:paraId="1C70DC61" w14:textId="77777777" w:rsidR="008E2696" w:rsidRPr="008E2696" w:rsidRDefault="00EF088B" w:rsidP="008E2696">
      <w:pPr>
        <w:pStyle w:val="BodyText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10100</w:t>
      </w:r>
      <w:r w:rsidR="001558B1">
        <w:rPr>
          <w:b/>
          <w:sz w:val="28"/>
          <w:szCs w:val="28"/>
        </w:rPr>
        <w:t xml:space="preserve"> – </w:t>
      </w:r>
      <w:r w:rsidRPr="00EF088B">
        <w:rPr>
          <w:b/>
          <w:sz w:val="28"/>
          <w:szCs w:val="28"/>
        </w:rPr>
        <w:t xml:space="preserve">Project Management </w:t>
      </w:r>
      <w:r w:rsidR="00E04685" w:rsidRPr="00465AB8">
        <w:rPr>
          <w:b/>
          <w:sz w:val="28"/>
          <w:szCs w:val="28"/>
        </w:rPr>
        <w:t>Software</w:t>
      </w:r>
      <w:r w:rsidR="008E2696">
        <w:rPr>
          <w:b/>
          <w:sz w:val="28"/>
          <w:szCs w:val="28"/>
        </w:rPr>
        <w:t xml:space="preserve"> </w:t>
      </w:r>
      <w:r w:rsidR="008E2696" w:rsidRPr="008E2696">
        <w:rPr>
          <w:sz w:val="28"/>
          <w:szCs w:val="28"/>
        </w:rPr>
        <w:t>(formerly CHFS Standards #022.015 and #022.016)</w:t>
      </w:r>
    </w:p>
    <w:p w14:paraId="30C3360D" w14:textId="77777777" w:rsidR="00E04685" w:rsidRPr="00465AB8" w:rsidRDefault="00E04685" w:rsidP="00985C7E">
      <w:pPr>
        <w:jc w:val="both"/>
      </w:pPr>
    </w:p>
    <w:p w14:paraId="4BFD6F22" w14:textId="77777777" w:rsidR="00CB28FE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>Definition:</w:t>
      </w:r>
    </w:p>
    <w:p w14:paraId="549D4018" w14:textId="77777777" w:rsidR="00CB28FE" w:rsidRDefault="001558B1" w:rsidP="00985C7E">
      <w:pPr>
        <w:jc w:val="both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="00E04685" w:rsidRPr="00EA0760">
        <w:rPr>
          <w:sz w:val="24"/>
          <w:szCs w:val="24"/>
        </w:rPr>
        <w:t xml:space="preserve"> COT #</w:t>
      </w:r>
      <w:r w:rsidR="00EF088B">
        <w:rPr>
          <w:sz w:val="24"/>
          <w:szCs w:val="24"/>
        </w:rPr>
        <w:t>10100</w:t>
      </w:r>
      <w:r w:rsidR="00CB28FE">
        <w:rPr>
          <w:sz w:val="24"/>
          <w:szCs w:val="24"/>
        </w:rPr>
        <w:t>:</w:t>
      </w:r>
      <w:r w:rsidRPr="00EA0760">
        <w:rPr>
          <w:sz w:val="24"/>
          <w:szCs w:val="24"/>
        </w:rPr>
        <w:t xml:space="preserve"> </w:t>
      </w:r>
    </w:p>
    <w:p w14:paraId="2B3FECC8" w14:textId="14AF5959" w:rsidR="00E04685" w:rsidRDefault="00385BE6" w:rsidP="00985C7E">
      <w:pPr>
        <w:jc w:val="both"/>
        <w:rPr>
          <w:i/>
          <w:sz w:val="24"/>
          <w:szCs w:val="24"/>
        </w:rPr>
      </w:pPr>
      <w:r w:rsidRPr="00385BE6">
        <w:rPr>
          <w:i/>
          <w:sz w:val="24"/>
          <w:szCs w:val="24"/>
        </w:rPr>
        <w:t>Software that provides capabilities for cost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estimation and planning, scheduling, cost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control and budget management, resource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allocation, collaboration, communication,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quality management and documentation or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administration systems, which are used to deal</w:t>
      </w:r>
      <w:r>
        <w:rPr>
          <w:i/>
          <w:sz w:val="24"/>
          <w:szCs w:val="24"/>
        </w:rPr>
        <w:t xml:space="preserve"> </w:t>
      </w:r>
      <w:r w:rsidRPr="00385BE6">
        <w:rPr>
          <w:i/>
          <w:sz w:val="24"/>
          <w:szCs w:val="24"/>
        </w:rPr>
        <w:t>with the complexity of large projects.</w:t>
      </w:r>
    </w:p>
    <w:p w14:paraId="26036481" w14:textId="77777777" w:rsidR="003547D7" w:rsidRPr="00EA0760" w:rsidRDefault="003547D7" w:rsidP="00985C7E">
      <w:pPr>
        <w:jc w:val="both"/>
        <w:rPr>
          <w:b/>
          <w:sz w:val="24"/>
          <w:szCs w:val="24"/>
        </w:rPr>
      </w:pPr>
    </w:p>
    <w:p w14:paraId="4E6B8FC5" w14:textId="77777777" w:rsidR="00CB28FE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>Rationale</w:t>
      </w:r>
      <w:r w:rsidR="00CB28FE">
        <w:rPr>
          <w:b/>
          <w:sz w:val="24"/>
          <w:szCs w:val="24"/>
        </w:rPr>
        <w:t>:</w:t>
      </w:r>
    </w:p>
    <w:p w14:paraId="0F774D9D" w14:textId="77777777" w:rsidR="00CB28FE" w:rsidRDefault="001558B1" w:rsidP="00985C7E">
      <w:pPr>
        <w:jc w:val="both"/>
        <w:rPr>
          <w:sz w:val="24"/>
          <w:szCs w:val="24"/>
        </w:rPr>
      </w:pPr>
      <w:r w:rsidRPr="00EA0760">
        <w:rPr>
          <w:sz w:val="24"/>
          <w:szCs w:val="24"/>
        </w:rPr>
        <w:t>As per</w:t>
      </w:r>
      <w:r w:rsidRPr="00EA0760">
        <w:rPr>
          <w:b/>
          <w:sz w:val="24"/>
          <w:szCs w:val="24"/>
        </w:rPr>
        <w:t xml:space="preserve"> </w:t>
      </w:r>
      <w:r w:rsidRPr="00EA0760">
        <w:rPr>
          <w:sz w:val="24"/>
          <w:szCs w:val="24"/>
        </w:rPr>
        <w:t>COT #</w:t>
      </w:r>
      <w:r w:rsidR="00EF088B">
        <w:rPr>
          <w:sz w:val="24"/>
          <w:szCs w:val="24"/>
        </w:rPr>
        <w:t>10100</w:t>
      </w:r>
      <w:r w:rsidR="00CB28FE">
        <w:rPr>
          <w:sz w:val="24"/>
          <w:szCs w:val="24"/>
        </w:rPr>
        <w:t>:</w:t>
      </w:r>
    </w:p>
    <w:p w14:paraId="6EE939BA" w14:textId="77777777" w:rsidR="001558B1" w:rsidRPr="00CB28FE" w:rsidRDefault="00EF088B" w:rsidP="00CB28FE">
      <w:pPr>
        <w:ind w:left="720" w:right="720"/>
        <w:jc w:val="both"/>
        <w:rPr>
          <w:i/>
          <w:sz w:val="24"/>
          <w:szCs w:val="24"/>
        </w:rPr>
      </w:pPr>
      <w:r w:rsidRPr="00CB28FE">
        <w:rPr>
          <w:i/>
          <w:sz w:val="24"/>
          <w:szCs w:val="24"/>
        </w:rPr>
        <w:t xml:space="preserve">Need an automated, collaborative approach to project management within the Commonwealth.  An integrated project management solution will provide the following functions to project managers: consolidate team information, coordinate team activity, and track team progress.  Selecting a standard product will result in: economies-of-scale with respect to </w:t>
      </w:r>
      <w:r w:rsidR="00CB28FE" w:rsidRPr="00CB28FE">
        <w:rPr>
          <w:i/>
          <w:sz w:val="24"/>
          <w:szCs w:val="24"/>
        </w:rPr>
        <w:t>procurement</w:t>
      </w:r>
      <w:r w:rsidRPr="00CB28FE">
        <w:rPr>
          <w:i/>
          <w:sz w:val="24"/>
          <w:szCs w:val="24"/>
        </w:rPr>
        <w:t xml:space="preserve"> ease of data interchange between state government agencies and management, and reduced skills set and training requirements for project management staff.</w:t>
      </w:r>
    </w:p>
    <w:p w14:paraId="04588F88" w14:textId="77777777" w:rsidR="00E04685" w:rsidRPr="00EA0760" w:rsidRDefault="00E04685" w:rsidP="00985C7E">
      <w:pPr>
        <w:jc w:val="both"/>
        <w:rPr>
          <w:b/>
          <w:sz w:val="24"/>
          <w:szCs w:val="24"/>
        </w:rPr>
      </w:pPr>
    </w:p>
    <w:p w14:paraId="30B3E092" w14:textId="77777777" w:rsidR="00385BE6" w:rsidRDefault="00385BE6" w:rsidP="00985C7E">
      <w:pPr>
        <w:jc w:val="both"/>
        <w:rPr>
          <w:b/>
          <w:sz w:val="24"/>
          <w:szCs w:val="24"/>
        </w:rPr>
      </w:pPr>
    </w:p>
    <w:p w14:paraId="0FDDA43B" w14:textId="0046CFA2" w:rsidR="00E04685" w:rsidRDefault="00E04685" w:rsidP="00985C7E">
      <w:pPr>
        <w:jc w:val="both"/>
        <w:rPr>
          <w:b/>
          <w:sz w:val="24"/>
          <w:szCs w:val="24"/>
        </w:rPr>
      </w:pPr>
      <w:r w:rsidRPr="00EA0760">
        <w:rPr>
          <w:b/>
          <w:sz w:val="24"/>
          <w:szCs w:val="24"/>
        </w:rPr>
        <w:t>Approved Product(s):</w:t>
      </w:r>
    </w:p>
    <w:p w14:paraId="37981D71" w14:textId="7D64F0F0" w:rsidR="00F65717" w:rsidRDefault="00F65717" w:rsidP="00985C7E">
      <w:pPr>
        <w:jc w:val="both"/>
        <w:rPr>
          <w:b/>
          <w:sz w:val="24"/>
          <w:szCs w:val="24"/>
        </w:rPr>
      </w:pPr>
    </w:p>
    <w:p w14:paraId="247C304F" w14:textId="60E377D5" w:rsidR="00F65717" w:rsidRDefault="00F65717" w:rsidP="00985C7E">
      <w:pPr>
        <w:jc w:val="both"/>
        <w:rPr>
          <w:sz w:val="24"/>
          <w:szCs w:val="24"/>
        </w:rPr>
      </w:pPr>
      <w:r>
        <w:rPr>
          <w:sz w:val="24"/>
          <w:szCs w:val="24"/>
        </w:rPr>
        <w:t>CHFS has selected a subset of KITS development tools that</w:t>
      </w:r>
      <w:r w:rsidR="009C7A39">
        <w:rPr>
          <w:sz w:val="24"/>
          <w:szCs w:val="24"/>
        </w:rPr>
        <w:t xml:space="preserve"> match</w:t>
      </w:r>
      <w:r>
        <w:rPr>
          <w:sz w:val="24"/>
          <w:szCs w:val="24"/>
        </w:rPr>
        <w:t xml:space="preserve"> Cabinet needs.</w:t>
      </w:r>
    </w:p>
    <w:p w14:paraId="0154AE1C" w14:textId="77777777" w:rsidR="00F65717" w:rsidRPr="00EA0760" w:rsidRDefault="00F65717" w:rsidP="00985C7E">
      <w:pPr>
        <w:jc w:val="both"/>
        <w:rPr>
          <w:b/>
          <w:sz w:val="24"/>
          <w:szCs w:val="24"/>
        </w:rPr>
      </w:pPr>
    </w:p>
    <w:p w14:paraId="44F227AD" w14:textId="09815ABD" w:rsidR="00D141AC" w:rsidRDefault="00000000" w:rsidP="004144A4">
      <w:pPr>
        <w:numPr>
          <w:ilvl w:val="0"/>
          <w:numId w:val="5"/>
        </w:numPr>
        <w:rPr>
          <w:sz w:val="24"/>
          <w:szCs w:val="24"/>
        </w:rPr>
      </w:pPr>
      <w:hyperlink r:id="rId11" w:history="1">
        <w:r w:rsidR="00D141AC" w:rsidRPr="00743C1A">
          <w:rPr>
            <w:rStyle w:val="Hyperlink"/>
            <w:color w:val="auto"/>
            <w:sz w:val="24"/>
            <w:szCs w:val="24"/>
            <w:u w:val="none"/>
          </w:rPr>
          <w:t>Microsoft Project</w:t>
        </w:r>
      </w:hyperlink>
      <w:r w:rsidR="0076062E">
        <w:rPr>
          <w:rStyle w:val="Hyperlink"/>
          <w:color w:val="auto"/>
          <w:sz w:val="24"/>
          <w:szCs w:val="24"/>
          <w:u w:val="none"/>
        </w:rPr>
        <w:t>/ Project Online</w:t>
      </w:r>
      <w:r w:rsidR="00F65717">
        <w:rPr>
          <w:rStyle w:val="Hyperlink"/>
          <w:color w:val="auto"/>
          <w:sz w:val="24"/>
          <w:szCs w:val="24"/>
          <w:u w:val="none"/>
        </w:rPr>
        <w:t>/3PO</w:t>
      </w:r>
      <w:r w:rsidR="000A236F">
        <w:rPr>
          <w:rStyle w:val="Hyperlink"/>
          <w:color w:val="auto"/>
          <w:sz w:val="24"/>
          <w:szCs w:val="24"/>
          <w:u w:val="none"/>
        </w:rPr>
        <w:t>/3PO lite (Project for the Web)</w:t>
      </w:r>
    </w:p>
    <w:p w14:paraId="18E8F330" w14:textId="77777777" w:rsidR="00D141AC" w:rsidRDefault="00D141AC" w:rsidP="00D141A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Microsoft SharePoint </w:t>
      </w:r>
    </w:p>
    <w:p w14:paraId="45969208" w14:textId="60C47E69" w:rsidR="00F65717" w:rsidRPr="00F65717" w:rsidRDefault="00D141AC" w:rsidP="00F6571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CHFS Information Technology Management Portal (ITMP) / Project Management Office (PMO)</w:t>
      </w:r>
      <w:r w:rsidR="00F65717">
        <w:rPr>
          <w:sz w:val="24"/>
          <w:szCs w:val="24"/>
        </w:rPr>
        <w:t>. ITMP will soon be replaced with Service Now.</w:t>
      </w:r>
    </w:p>
    <w:p w14:paraId="3EF985E0" w14:textId="4AAE854E" w:rsidR="00A3275C" w:rsidRDefault="00000000" w:rsidP="006672A4">
      <w:pPr>
        <w:ind w:left="720"/>
        <w:rPr>
          <w:sz w:val="24"/>
          <w:szCs w:val="24"/>
        </w:rPr>
      </w:pPr>
      <w:hyperlink r:id="rId12" w:history="1"/>
      <w:r w:rsidR="00A3275C">
        <w:rPr>
          <w:sz w:val="24"/>
          <w:szCs w:val="24"/>
        </w:rPr>
        <w:br/>
      </w:r>
    </w:p>
    <w:p w14:paraId="10383F21" w14:textId="77777777" w:rsidR="003B0116" w:rsidRPr="00CF4B4C" w:rsidRDefault="003B0116" w:rsidP="003B0116">
      <w:pPr>
        <w:rPr>
          <w:b/>
          <w:sz w:val="24"/>
          <w:szCs w:val="24"/>
        </w:rPr>
      </w:pPr>
      <w:r w:rsidRPr="00CF4B4C">
        <w:rPr>
          <w:b/>
          <w:sz w:val="24"/>
          <w:szCs w:val="24"/>
        </w:rPr>
        <w:t>Exceptions:</w:t>
      </w:r>
    </w:p>
    <w:p w14:paraId="58DA8B63" w14:textId="77777777" w:rsidR="003B0116" w:rsidRPr="00CF4B4C" w:rsidRDefault="003B0116" w:rsidP="003B0116">
      <w:pPr>
        <w:rPr>
          <w:snapToGrid/>
          <w:sz w:val="24"/>
          <w:szCs w:val="24"/>
        </w:rPr>
      </w:pPr>
      <w:r w:rsidRPr="00CF4B4C">
        <w:rPr>
          <w:snapToGrid/>
          <w:sz w:val="24"/>
          <w:szCs w:val="24"/>
        </w:rPr>
        <w:t>Any exceptions to this standard must follow the procedures established in CHFS IT Policy #070.203.</w:t>
      </w:r>
    </w:p>
    <w:p w14:paraId="532229DC" w14:textId="77777777" w:rsidR="00923B5D" w:rsidRDefault="00923B5D" w:rsidP="00923B5D">
      <w:pPr>
        <w:rPr>
          <w:b/>
          <w:sz w:val="24"/>
          <w:szCs w:val="24"/>
        </w:rPr>
      </w:pPr>
    </w:p>
    <w:p w14:paraId="60ACAF0B" w14:textId="77777777" w:rsidR="00923B5D" w:rsidRDefault="00923B5D" w:rsidP="00923B5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Cycle:</w:t>
      </w:r>
    </w:p>
    <w:p w14:paraId="5BC415D5" w14:textId="77777777" w:rsidR="00923B5D" w:rsidRDefault="00923B5D" w:rsidP="00923B5D">
      <w:pPr>
        <w:rPr>
          <w:sz w:val="24"/>
          <w:szCs w:val="24"/>
        </w:rPr>
      </w:pPr>
      <w:r>
        <w:rPr>
          <w:sz w:val="24"/>
          <w:szCs w:val="24"/>
        </w:rPr>
        <w:t>Annually</w:t>
      </w:r>
    </w:p>
    <w:p w14:paraId="0C86683F" w14:textId="77777777" w:rsidR="00923B5D" w:rsidRDefault="00923B5D" w:rsidP="00923B5D">
      <w:pPr>
        <w:rPr>
          <w:sz w:val="24"/>
          <w:szCs w:val="24"/>
        </w:rPr>
      </w:pPr>
    </w:p>
    <w:p w14:paraId="1B59E087" w14:textId="77777777" w:rsidR="00C23298" w:rsidRPr="005E1323" w:rsidRDefault="00C23298" w:rsidP="00C23298">
      <w:pPr>
        <w:rPr>
          <w:b/>
          <w:snapToGrid/>
          <w:sz w:val="24"/>
        </w:rPr>
      </w:pPr>
      <w:r w:rsidRPr="005E1323">
        <w:rPr>
          <w:b/>
          <w:snapToGrid/>
          <w:sz w:val="24"/>
        </w:rPr>
        <w:t>Timeline:</w:t>
      </w:r>
    </w:p>
    <w:p w14:paraId="620751E4" w14:textId="2AC53510" w:rsidR="00C23298" w:rsidRDefault="00C23298" w:rsidP="00C23298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>Last reviewed: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6D37EE">
        <w:rPr>
          <w:szCs w:val="24"/>
        </w:rPr>
        <w:t>02</w:t>
      </w:r>
      <w:r w:rsidRPr="003860D1">
        <w:rPr>
          <w:szCs w:val="24"/>
        </w:rPr>
        <w:t>/</w:t>
      </w:r>
      <w:r w:rsidR="006D37EE">
        <w:rPr>
          <w:szCs w:val="24"/>
        </w:rPr>
        <w:t>2</w:t>
      </w:r>
      <w:r w:rsidR="00217F4D">
        <w:rPr>
          <w:szCs w:val="24"/>
        </w:rPr>
        <w:t>8</w:t>
      </w:r>
      <w:r w:rsidRPr="003860D1">
        <w:rPr>
          <w:szCs w:val="24"/>
        </w:rPr>
        <w:t>/</w:t>
      </w:r>
      <w:r w:rsidR="00B87FFA">
        <w:rPr>
          <w:szCs w:val="24"/>
        </w:rPr>
        <w:t>2</w:t>
      </w:r>
      <w:r w:rsidR="006D37EE">
        <w:rPr>
          <w:szCs w:val="24"/>
        </w:rPr>
        <w:t>02</w:t>
      </w:r>
      <w:r w:rsidR="00217F4D">
        <w:rPr>
          <w:szCs w:val="24"/>
        </w:rPr>
        <w:t>8</w:t>
      </w:r>
    </w:p>
    <w:p w14:paraId="4DDD702B" w14:textId="68387869" w:rsidR="00C23298" w:rsidRDefault="00C23298" w:rsidP="00C23298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 xml:space="preserve">Next review:  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6D37EE">
        <w:rPr>
          <w:szCs w:val="24"/>
        </w:rPr>
        <w:t>0</w:t>
      </w:r>
      <w:r w:rsidR="008A75CE">
        <w:rPr>
          <w:szCs w:val="24"/>
        </w:rPr>
        <w:t>2</w:t>
      </w:r>
      <w:r w:rsidRPr="003860D1">
        <w:rPr>
          <w:szCs w:val="24"/>
        </w:rPr>
        <w:t>/</w:t>
      </w:r>
      <w:r w:rsidR="006D37EE">
        <w:rPr>
          <w:szCs w:val="24"/>
        </w:rPr>
        <w:t>0</w:t>
      </w:r>
      <w:r w:rsidR="00217F4D">
        <w:rPr>
          <w:szCs w:val="24"/>
        </w:rPr>
        <w:t>2</w:t>
      </w:r>
      <w:r w:rsidRPr="003860D1">
        <w:rPr>
          <w:szCs w:val="24"/>
        </w:rPr>
        <w:t>/</w:t>
      </w:r>
      <w:r w:rsidR="00B87FFA">
        <w:rPr>
          <w:szCs w:val="24"/>
        </w:rPr>
        <w:t>2</w:t>
      </w:r>
      <w:r w:rsidR="006D37EE">
        <w:rPr>
          <w:szCs w:val="24"/>
        </w:rPr>
        <w:t>02</w:t>
      </w:r>
      <w:r w:rsidR="00217F4D">
        <w:rPr>
          <w:szCs w:val="24"/>
        </w:rPr>
        <w:t>6</w:t>
      </w:r>
    </w:p>
    <w:p w14:paraId="43250161" w14:textId="77777777" w:rsidR="00E04685" w:rsidRPr="00EA0760" w:rsidRDefault="00E04685" w:rsidP="00985C7E">
      <w:pPr>
        <w:pStyle w:val="BodyText"/>
        <w:spacing w:after="0"/>
        <w:jc w:val="both"/>
        <w:rPr>
          <w:b/>
          <w:color w:val="000000"/>
          <w:szCs w:val="24"/>
        </w:rPr>
      </w:pPr>
    </w:p>
    <w:p w14:paraId="7DB2C552" w14:textId="77777777" w:rsidR="00E04685" w:rsidRPr="00EA0760" w:rsidRDefault="00E04685" w:rsidP="00985C7E">
      <w:pPr>
        <w:pStyle w:val="BodyText"/>
        <w:spacing w:after="0"/>
        <w:jc w:val="both"/>
        <w:rPr>
          <w:b/>
          <w:color w:val="000000"/>
          <w:szCs w:val="24"/>
        </w:rPr>
      </w:pPr>
      <w:r w:rsidRPr="00EA0760">
        <w:rPr>
          <w:b/>
          <w:color w:val="000000"/>
          <w:szCs w:val="24"/>
        </w:rPr>
        <w:t>Cross References</w:t>
      </w:r>
    </w:p>
    <w:p w14:paraId="4E48C7E2" w14:textId="77777777" w:rsidR="007B5F84" w:rsidRDefault="007B5F84" w:rsidP="007B5F84">
      <w:pPr>
        <w:pStyle w:val="BodyText"/>
        <w:numPr>
          <w:ilvl w:val="0"/>
          <w:numId w:val="4"/>
        </w:numPr>
        <w:spacing w:after="0"/>
        <w:jc w:val="both"/>
        <w:rPr>
          <w:color w:val="000000"/>
          <w:szCs w:val="24"/>
        </w:rPr>
      </w:pPr>
      <w:r w:rsidRPr="00EA0760">
        <w:rPr>
          <w:color w:val="000000"/>
          <w:szCs w:val="24"/>
        </w:rPr>
        <w:t>COT Standard #</w:t>
      </w:r>
      <w:r>
        <w:rPr>
          <w:color w:val="000000"/>
          <w:szCs w:val="24"/>
        </w:rPr>
        <w:t>10100</w:t>
      </w:r>
      <w:r w:rsidRPr="00EA0760">
        <w:rPr>
          <w:color w:val="000000"/>
          <w:szCs w:val="24"/>
        </w:rPr>
        <w:t xml:space="preserve"> –</w:t>
      </w:r>
      <w:r w:rsidRPr="00743C1A">
        <w:rPr>
          <w:color w:val="000000"/>
          <w:szCs w:val="24"/>
        </w:rPr>
        <w:t xml:space="preserve"> Project Management Software</w:t>
      </w:r>
    </w:p>
    <w:p w14:paraId="592914EC" w14:textId="77777777" w:rsidR="00E42D84" w:rsidRPr="00E42D84" w:rsidRDefault="00E42D84" w:rsidP="00E42D84">
      <w:pPr>
        <w:pStyle w:val="BodyText"/>
        <w:spacing w:after="0"/>
        <w:jc w:val="both"/>
        <w:rPr>
          <w:color w:val="000000"/>
          <w:szCs w:val="24"/>
        </w:rPr>
      </w:pPr>
    </w:p>
    <w:p w14:paraId="18148A30" w14:textId="77777777" w:rsidR="000829DE" w:rsidRDefault="000829DE" w:rsidP="00E42D84">
      <w:pPr>
        <w:rPr>
          <w:rStyle w:val="Hyperlink"/>
          <w:b/>
          <w:sz w:val="24"/>
          <w:szCs w:val="24"/>
        </w:rPr>
      </w:pPr>
    </w:p>
    <w:p w14:paraId="67060EDB" w14:textId="77777777" w:rsidR="000829DE" w:rsidRPr="000829DE" w:rsidRDefault="000829DE" w:rsidP="000829DE">
      <w:pPr>
        <w:rPr>
          <w:b/>
          <w:sz w:val="24"/>
          <w:szCs w:val="24"/>
        </w:rPr>
      </w:pPr>
      <w:r w:rsidRPr="000829DE">
        <w:rPr>
          <w:b/>
          <w:sz w:val="24"/>
          <w:szCs w:val="24"/>
        </w:rPr>
        <w:t>Link to all COT Software Domain Standards:</w:t>
      </w:r>
    </w:p>
    <w:p w14:paraId="6E74C2F8" w14:textId="77777777" w:rsidR="000829DE" w:rsidRPr="000829DE" w:rsidRDefault="00000000" w:rsidP="000829DE">
      <w:pPr>
        <w:rPr>
          <w:sz w:val="24"/>
          <w:szCs w:val="24"/>
        </w:rPr>
      </w:pPr>
      <w:hyperlink r:id="rId13" w:history="1">
        <w:r w:rsidR="000829DE" w:rsidRPr="000829DE">
          <w:rPr>
            <w:rStyle w:val="Hyperlink"/>
            <w:sz w:val="24"/>
            <w:szCs w:val="24"/>
          </w:rPr>
          <w:t>KITS_Report.pdf (ky.gov)</w:t>
        </w:r>
      </w:hyperlink>
    </w:p>
    <w:p w14:paraId="10689504" w14:textId="77777777" w:rsidR="000829DE" w:rsidRPr="000829DE" w:rsidRDefault="000829DE" w:rsidP="000829DE">
      <w:pPr>
        <w:rPr>
          <w:b/>
          <w:sz w:val="24"/>
          <w:szCs w:val="24"/>
        </w:rPr>
      </w:pPr>
    </w:p>
    <w:p w14:paraId="172963BE" w14:textId="77777777" w:rsidR="000829DE" w:rsidRPr="000829DE" w:rsidRDefault="000829DE" w:rsidP="000829DE">
      <w:pPr>
        <w:rPr>
          <w:b/>
          <w:sz w:val="24"/>
          <w:szCs w:val="24"/>
        </w:rPr>
      </w:pPr>
      <w:r w:rsidRPr="000829DE">
        <w:rPr>
          <w:b/>
          <w:sz w:val="24"/>
          <w:szCs w:val="24"/>
        </w:rPr>
        <w:t>Link to all CHFS IT Standards:</w:t>
      </w:r>
    </w:p>
    <w:p w14:paraId="29E426B9" w14:textId="77777777" w:rsidR="000829DE" w:rsidRPr="000829DE" w:rsidRDefault="00000000" w:rsidP="000829DE">
      <w:pPr>
        <w:rPr>
          <w:sz w:val="24"/>
          <w:szCs w:val="24"/>
        </w:rPr>
      </w:pPr>
      <w:hyperlink r:id="rId14" w:history="1">
        <w:r w:rsidR="000829DE" w:rsidRPr="000829DE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30AE519D" w14:textId="77777777" w:rsidR="000829DE" w:rsidRPr="000829DE" w:rsidRDefault="000829DE" w:rsidP="000829DE">
      <w:pPr>
        <w:rPr>
          <w:b/>
          <w:sz w:val="24"/>
          <w:szCs w:val="24"/>
        </w:rPr>
      </w:pPr>
    </w:p>
    <w:p w14:paraId="2A7DB5AD" w14:textId="77777777" w:rsidR="000829DE" w:rsidRPr="000829DE" w:rsidRDefault="000829DE" w:rsidP="000829DE">
      <w:pPr>
        <w:rPr>
          <w:b/>
          <w:sz w:val="24"/>
          <w:szCs w:val="24"/>
        </w:rPr>
      </w:pPr>
      <w:r w:rsidRPr="000829DE">
        <w:rPr>
          <w:b/>
          <w:sz w:val="24"/>
          <w:szCs w:val="24"/>
        </w:rPr>
        <w:t>Link to all CHFS IT Policies:</w:t>
      </w:r>
    </w:p>
    <w:p w14:paraId="33AF65D2" w14:textId="77777777" w:rsidR="000829DE" w:rsidRPr="000829DE" w:rsidRDefault="00000000" w:rsidP="000829DE">
      <w:pPr>
        <w:pStyle w:val="BodyText"/>
        <w:spacing w:after="0"/>
        <w:jc w:val="both"/>
        <w:rPr>
          <w:color w:val="000000"/>
          <w:szCs w:val="24"/>
        </w:rPr>
      </w:pPr>
      <w:hyperlink r:id="rId15" w:history="1">
        <w:r w:rsidR="000829DE" w:rsidRPr="000829DE">
          <w:rPr>
            <w:rStyle w:val="Hyperlink"/>
            <w:szCs w:val="24"/>
          </w:rPr>
          <w:t>CHFS IT Policies - Cabinet for Health and Family Services (ky.gov)</w:t>
        </w:r>
      </w:hyperlink>
    </w:p>
    <w:p w14:paraId="6AE1F710" w14:textId="77777777" w:rsidR="000829DE" w:rsidRPr="00E42D84" w:rsidRDefault="000829DE" w:rsidP="00E42D84">
      <w:pPr>
        <w:rPr>
          <w:b/>
          <w:sz w:val="24"/>
          <w:szCs w:val="24"/>
        </w:rPr>
      </w:pPr>
    </w:p>
    <w:p w14:paraId="79D00F7A" w14:textId="77777777" w:rsidR="00E42D84" w:rsidRPr="00EA0760" w:rsidRDefault="00E42D84" w:rsidP="00E42D84">
      <w:pPr>
        <w:pStyle w:val="BodyText"/>
        <w:spacing w:after="0"/>
        <w:jc w:val="both"/>
        <w:rPr>
          <w:color w:val="000000"/>
          <w:szCs w:val="24"/>
        </w:rPr>
      </w:pPr>
    </w:p>
    <w:p w14:paraId="3DEEC676" w14:textId="77777777" w:rsidR="00EF088B" w:rsidRDefault="00EF088B" w:rsidP="00743C1A">
      <w:pPr>
        <w:pStyle w:val="BodyText"/>
        <w:spacing w:after="0"/>
        <w:jc w:val="both"/>
      </w:pPr>
    </w:p>
    <w:sectPr w:rsidR="00EF088B" w:rsidSect="00465AB8">
      <w:footerReference w:type="default" r:id="rId16"/>
      <w:pgSz w:w="12240" w:h="15840"/>
      <w:pgMar w:top="1170" w:right="1440" w:bottom="90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FEEB" w14:textId="77777777" w:rsidR="00A910E2" w:rsidRDefault="00A910E2">
      <w:r>
        <w:separator/>
      </w:r>
    </w:p>
  </w:endnote>
  <w:endnote w:type="continuationSeparator" w:id="0">
    <w:p w14:paraId="6F0FE06C" w14:textId="77777777" w:rsidR="00A910E2" w:rsidRDefault="00A9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0D88" w14:textId="26610241" w:rsidR="00D141AC" w:rsidRDefault="00D141AC">
    <w:pPr>
      <w:pStyle w:val="Footer"/>
    </w:pPr>
    <w:r w:rsidRPr="00F8288C">
      <w:t xml:space="preserve">Page </w:t>
    </w:r>
    <w:r w:rsidR="00C619AC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PAGE </w:instrText>
    </w:r>
    <w:r w:rsidR="00C619AC" w:rsidRPr="00F8288C">
      <w:rPr>
        <w:rStyle w:val="PageNumber"/>
      </w:rPr>
      <w:fldChar w:fldCharType="separate"/>
    </w:r>
    <w:r w:rsidR="009B54E0">
      <w:rPr>
        <w:rStyle w:val="PageNumber"/>
        <w:noProof/>
      </w:rPr>
      <w:t>1</w:t>
    </w:r>
    <w:r w:rsidR="00C619AC" w:rsidRPr="00F8288C">
      <w:rPr>
        <w:rStyle w:val="PageNumber"/>
      </w:rPr>
      <w:fldChar w:fldCharType="end"/>
    </w:r>
    <w:r w:rsidRPr="00F8288C">
      <w:rPr>
        <w:rStyle w:val="PageNumber"/>
      </w:rPr>
      <w:t xml:space="preserve"> of </w:t>
    </w:r>
    <w:r w:rsidR="00C619AC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NUMPAGES </w:instrText>
    </w:r>
    <w:r w:rsidR="00C619AC" w:rsidRPr="00F8288C">
      <w:rPr>
        <w:rStyle w:val="PageNumber"/>
      </w:rPr>
      <w:fldChar w:fldCharType="separate"/>
    </w:r>
    <w:r w:rsidR="009B54E0">
      <w:rPr>
        <w:rStyle w:val="PageNumber"/>
        <w:noProof/>
      </w:rPr>
      <w:t>2</w:t>
    </w:r>
    <w:r w:rsidR="00C619AC" w:rsidRPr="00F8288C">
      <w:rPr>
        <w:rStyle w:val="PageNumber"/>
      </w:rPr>
      <w:fldChar w:fldCharType="end"/>
    </w:r>
    <w:r w:rsidRPr="00F63E17">
      <w:tab/>
    </w:r>
    <w:r w:rsidRPr="00F63E17">
      <w:tab/>
      <w:t>CHFS/Office of Information Technology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816E" w14:textId="77777777" w:rsidR="00A910E2" w:rsidRDefault="00A910E2">
      <w:r>
        <w:separator/>
      </w:r>
    </w:p>
  </w:footnote>
  <w:footnote w:type="continuationSeparator" w:id="0">
    <w:p w14:paraId="7C54CD16" w14:textId="77777777" w:rsidR="00A910E2" w:rsidRDefault="00A9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921"/>
    <w:multiLevelType w:val="hybridMultilevel"/>
    <w:tmpl w:val="CBA2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69C"/>
    <w:multiLevelType w:val="hybridMultilevel"/>
    <w:tmpl w:val="3C923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46C4C"/>
    <w:multiLevelType w:val="hybridMultilevel"/>
    <w:tmpl w:val="FAB23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D69B2"/>
    <w:multiLevelType w:val="hybridMultilevel"/>
    <w:tmpl w:val="4ABA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060975">
    <w:abstractNumId w:val="1"/>
  </w:num>
  <w:num w:numId="2" w16cid:durableId="845755285">
    <w:abstractNumId w:val="3"/>
  </w:num>
  <w:num w:numId="3" w16cid:durableId="593132143">
    <w:abstractNumId w:val="2"/>
  </w:num>
  <w:num w:numId="4" w16cid:durableId="171065451">
    <w:abstractNumId w:val="4"/>
  </w:num>
  <w:num w:numId="5" w16cid:durableId="154563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4A"/>
    <w:rsid w:val="000606D9"/>
    <w:rsid w:val="000773A0"/>
    <w:rsid w:val="000829DE"/>
    <w:rsid w:val="000A236F"/>
    <w:rsid w:val="000B4529"/>
    <w:rsid w:val="000C2DD4"/>
    <w:rsid w:val="001376A9"/>
    <w:rsid w:val="00153AB6"/>
    <w:rsid w:val="001558B1"/>
    <w:rsid w:val="00180A50"/>
    <w:rsid w:val="00197A58"/>
    <w:rsid w:val="001A63B2"/>
    <w:rsid w:val="00206E4A"/>
    <w:rsid w:val="00217F4D"/>
    <w:rsid w:val="002325E2"/>
    <w:rsid w:val="00266F63"/>
    <w:rsid w:val="00274E04"/>
    <w:rsid w:val="00333E7D"/>
    <w:rsid w:val="00347F44"/>
    <w:rsid w:val="003547D7"/>
    <w:rsid w:val="00363527"/>
    <w:rsid w:val="00385BE6"/>
    <w:rsid w:val="003B0116"/>
    <w:rsid w:val="003B6827"/>
    <w:rsid w:val="003D1ED7"/>
    <w:rsid w:val="003F2C3E"/>
    <w:rsid w:val="004144A4"/>
    <w:rsid w:val="00425C12"/>
    <w:rsid w:val="00426179"/>
    <w:rsid w:val="004368A4"/>
    <w:rsid w:val="00452B36"/>
    <w:rsid w:val="00453C35"/>
    <w:rsid w:val="00465AB8"/>
    <w:rsid w:val="004812D9"/>
    <w:rsid w:val="004D1D6F"/>
    <w:rsid w:val="0050525F"/>
    <w:rsid w:val="00594659"/>
    <w:rsid w:val="005A46A8"/>
    <w:rsid w:val="005C4410"/>
    <w:rsid w:val="005D32C1"/>
    <w:rsid w:val="005F536A"/>
    <w:rsid w:val="006672A4"/>
    <w:rsid w:val="006736F4"/>
    <w:rsid w:val="006A0A63"/>
    <w:rsid w:val="006B67C5"/>
    <w:rsid w:val="006B6FD4"/>
    <w:rsid w:val="006C0B2D"/>
    <w:rsid w:val="006C1C17"/>
    <w:rsid w:val="006D37EE"/>
    <w:rsid w:val="00705759"/>
    <w:rsid w:val="00743C1A"/>
    <w:rsid w:val="0075329E"/>
    <w:rsid w:val="0076062E"/>
    <w:rsid w:val="007A5B6E"/>
    <w:rsid w:val="007B5E2C"/>
    <w:rsid w:val="007B5F84"/>
    <w:rsid w:val="008214F5"/>
    <w:rsid w:val="008259FB"/>
    <w:rsid w:val="008754FC"/>
    <w:rsid w:val="00887335"/>
    <w:rsid w:val="008A75CE"/>
    <w:rsid w:val="008E0089"/>
    <w:rsid w:val="008E2696"/>
    <w:rsid w:val="008F3DFB"/>
    <w:rsid w:val="00904C31"/>
    <w:rsid w:val="00923B5D"/>
    <w:rsid w:val="00927655"/>
    <w:rsid w:val="00950B3E"/>
    <w:rsid w:val="00985C7E"/>
    <w:rsid w:val="009B24B0"/>
    <w:rsid w:val="009B54E0"/>
    <w:rsid w:val="009C7A39"/>
    <w:rsid w:val="009D27F1"/>
    <w:rsid w:val="009D4B11"/>
    <w:rsid w:val="009F4112"/>
    <w:rsid w:val="00A3275C"/>
    <w:rsid w:val="00A442B3"/>
    <w:rsid w:val="00A910E2"/>
    <w:rsid w:val="00AA24F1"/>
    <w:rsid w:val="00AB3560"/>
    <w:rsid w:val="00AC2501"/>
    <w:rsid w:val="00AE29CF"/>
    <w:rsid w:val="00AF5D89"/>
    <w:rsid w:val="00B36475"/>
    <w:rsid w:val="00B77BB7"/>
    <w:rsid w:val="00B87FFA"/>
    <w:rsid w:val="00BE1F75"/>
    <w:rsid w:val="00C23298"/>
    <w:rsid w:val="00C31AAD"/>
    <w:rsid w:val="00C42FD2"/>
    <w:rsid w:val="00C619AC"/>
    <w:rsid w:val="00C93A5D"/>
    <w:rsid w:val="00CB28FE"/>
    <w:rsid w:val="00CD3188"/>
    <w:rsid w:val="00CF4B4C"/>
    <w:rsid w:val="00D141AC"/>
    <w:rsid w:val="00D26498"/>
    <w:rsid w:val="00D42E26"/>
    <w:rsid w:val="00D44DFD"/>
    <w:rsid w:val="00DB393F"/>
    <w:rsid w:val="00DF7552"/>
    <w:rsid w:val="00E04685"/>
    <w:rsid w:val="00E25C4F"/>
    <w:rsid w:val="00E30C22"/>
    <w:rsid w:val="00E327BE"/>
    <w:rsid w:val="00E42D84"/>
    <w:rsid w:val="00E83CE8"/>
    <w:rsid w:val="00E84A60"/>
    <w:rsid w:val="00EA0760"/>
    <w:rsid w:val="00EF088B"/>
    <w:rsid w:val="00F00FB9"/>
    <w:rsid w:val="00F65717"/>
    <w:rsid w:val="00F802BE"/>
    <w:rsid w:val="00FA6E41"/>
    <w:rsid w:val="00FD1976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AAA11"/>
  <w15:docId w15:val="{BF641A7F-823E-4088-B3A0-258235F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88B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206E4A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206E4A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7B5E2C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6E4A"/>
    <w:pPr>
      <w:spacing w:after="240"/>
    </w:pPr>
    <w:rPr>
      <w:sz w:val="24"/>
    </w:rPr>
  </w:style>
  <w:style w:type="character" w:styleId="Hyperlink">
    <w:name w:val="Hyperlink"/>
    <w:rsid w:val="00206E4A"/>
    <w:rPr>
      <w:color w:val="0000FF"/>
      <w:u w:val="single"/>
    </w:rPr>
  </w:style>
  <w:style w:type="paragraph" w:styleId="BalloonText">
    <w:name w:val="Balloon Text"/>
    <w:basedOn w:val="Normal"/>
    <w:semiHidden/>
    <w:rsid w:val="00DF7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3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560"/>
  </w:style>
  <w:style w:type="paragraph" w:styleId="BodyTextIndent">
    <w:name w:val="Body Text Indent"/>
    <w:basedOn w:val="Normal"/>
    <w:rsid w:val="001558B1"/>
    <w:pPr>
      <w:spacing w:after="120"/>
      <w:ind w:left="360"/>
    </w:pPr>
  </w:style>
  <w:style w:type="character" w:customStyle="1" w:styleId="BodyTextChar">
    <w:name w:val="Body Text Char"/>
    <w:link w:val="BodyText"/>
    <w:rsid w:val="00C23298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D44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4DFD"/>
  </w:style>
  <w:style w:type="character" w:customStyle="1" w:styleId="CommentTextChar">
    <w:name w:val="Comment Text Char"/>
    <w:basedOn w:val="DefaultParagraphFont"/>
    <w:link w:val="CommentText"/>
    <w:rsid w:val="00D44DF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4DFD"/>
    <w:rPr>
      <w:b/>
      <w:bCs/>
      <w:snapToGrid w:val="0"/>
    </w:rPr>
  </w:style>
  <w:style w:type="paragraph" w:styleId="Revision">
    <w:name w:val="Revision"/>
    <w:hidden/>
    <w:uiPriority w:val="99"/>
    <w:semiHidden/>
    <w:rsid w:val="008A75CE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gp.ky.gov/sites/COTPUBDOCS/Standards/KITS_Repor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crosoft.com/office/project/default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crosoft.com/office/project/default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hfs.ky.gov/agencies/os/oats/Pages/ITpolici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hfs.ky.gov/agencies/os/oats/Pages/itstandar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Props1.xml><?xml version="1.0" encoding="utf-8"?>
<ds:datastoreItem xmlns:ds="http://schemas.openxmlformats.org/officeDocument/2006/customXml" ds:itemID="{154D5BEA-1434-4F58-8C5E-A44AA8C2C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A885F-E084-42D9-AE45-7A6BD43E2F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9B7D38-11B1-453A-9149-5972C9A6E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CEEC04-DACD-4A2B-B151-F1D8454AC3D2}">
  <ds:schemaRefs>
    <ds:schemaRef ds:uri="http://schemas.microsoft.com/office/2006/metadata/properties"/>
    <ds:schemaRef ds:uri="316c6df3-ccae-4f20-9035-90ad8bd12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10100 - Project Management Software Standards</vt:lpstr>
    </vt:vector>
  </TitlesOfParts>
  <Company>Commonwealth of Kentucky</Company>
  <LinksUpToDate>false</LinksUpToDate>
  <CharactersWithSpaces>2286</CharactersWithSpaces>
  <SharedDoc>false</SharedDoc>
  <HLinks>
    <vt:vector size="30" baseType="variant">
      <vt:variant>
        <vt:i4>8126527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http://www.microsoft.com/office/project/default.htm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http://www.microsoft.com/office/project/default.htm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http://www.microsoft.com/office/project/default.htm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http://www.microsoft.com/office/project/default.htm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http://www.microsoft.com/office/project/default.htm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10100 - Project Management Software Standards</dc:title>
  <dc:subject/>
  <dc:creator>Jim.Denninghoff</dc:creator>
  <cp:keywords/>
  <dc:description/>
  <cp:lastModifiedBy>Bartley, Megan (CHFS OATS DES)</cp:lastModifiedBy>
  <cp:revision>4</cp:revision>
  <cp:lastPrinted>2008-03-05T13:50:00Z</cp:lastPrinted>
  <dcterms:created xsi:type="dcterms:W3CDTF">2025-02-17T19:39:00Z</dcterms:created>
  <dcterms:modified xsi:type="dcterms:W3CDTF">2025-02-28T21:00:00Z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0x0101004A6B80B5454FBE4896EA5F98485B41B4</vt:lpwstr>
  </property>
  <property fmtid="{D5CDD505-2E9C-101B-9397-08002B2CF9AE}" pid="12" name="Order">
    <vt:r8>42100</vt:r8>
  </property>
  <property fmtid="{D5CDD505-2E9C-101B-9397-08002B2CF9AE}" pid="13" name="CrossRefsChecked?">
    <vt:bool>false</vt:bool>
  </property>
</Properties>
</file>