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020" w14:textId="77777777" w:rsidR="002C6CBB" w:rsidRDefault="00362FE4">
      <w:pPr>
        <w:pStyle w:val="BodyText"/>
        <w:spacing w:before="185"/>
        <w:rPr>
          <w:rFonts w:ascii="Times New Roman"/>
          <w:sz w:val="36"/>
        </w:rPr>
      </w:pPr>
      <w:r>
        <w:rPr>
          <w:rFonts w:ascii="Times New Roman"/>
          <w:noProof/>
          <w:sz w:val="36"/>
        </w:rPr>
        <mc:AlternateContent>
          <mc:Choice Requires="wps">
            <w:drawing>
              <wp:anchor distT="0" distB="0" distL="0" distR="0" simplePos="0" relativeHeight="15729664" behindDoc="0" locked="0" layoutInCell="1" allowOverlap="1" wp14:anchorId="7815B1AF" wp14:editId="7815B1B0">
                <wp:simplePos x="0" y="0"/>
                <wp:positionH relativeFrom="page">
                  <wp:posOffset>895985</wp:posOffset>
                </wp:positionH>
                <wp:positionV relativeFrom="page">
                  <wp:posOffset>9405621</wp:posOffset>
                </wp:positionV>
                <wp:extent cx="598233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335" cy="9525"/>
                        </a:xfrm>
                        <a:custGeom>
                          <a:avLst/>
                          <a:gdLst/>
                          <a:ahLst/>
                          <a:cxnLst/>
                          <a:rect l="l" t="t" r="r" b="b"/>
                          <a:pathLst>
                            <a:path w="5982335" h="9525">
                              <a:moveTo>
                                <a:pt x="5982335" y="0"/>
                              </a:moveTo>
                              <a:lnTo>
                                <a:pt x="0" y="0"/>
                              </a:lnTo>
                              <a:lnTo>
                                <a:pt x="0" y="9142"/>
                              </a:lnTo>
                              <a:lnTo>
                                <a:pt x="5982335" y="9142"/>
                              </a:lnTo>
                              <a:lnTo>
                                <a:pt x="59823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6EC226" id="Graphic 2" o:spid="_x0000_s1026" style="position:absolute;margin-left:70.55pt;margin-top:740.6pt;width:471.05pt;height:.75pt;z-index:15729664;visibility:visible;mso-wrap-style:square;mso-wrap-distance-left:0;mso-wrap-distance-top:0;mso-wrap-distance-right:0;mso-wrap-distance-bottom:0;mso-position-horizontal:absolute;mso-position-horizontal-relative:page;mso-position-vertical:absolute;mso-position-vertical-relative:page;v-text-anchor:top" coordsize="59823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DtIHwIAAL0EAAAOAAAAZHJzL2Uyb0RvYy54bWysVMFu2zAMvQ/YPwi6L07SZWiMOMXQosOA&#10;oivQFDsrshwbk0VNVGL370fJlmtspw3zQabMJ+rxkfTupm81uyiHDZiCrxZLzpSRUDbmVPCXw/2H&#10;a87QC1MKDUYV/FUhv9m/f7frbK7WUIMulWMUxGDe2YLX3ts8y1DWqhW4AKsMOStwrfC0daesdKKj&#10;6K3O1svlp6wDV1oHUiHS17vByfcxflUp6b9VFSrPdMGJm4+ri+sxrNl+J/KTE7Zu5EhD/AOLVjSG&#10;Lp1C3Qkv2Nk1f4RqG+kAofILCW0GVdVIFXOgbFbL37J5roVVMRcSB+0kE/6/sPLx8myfXKCO9gHk&#10;DyRFss5iPnnCBkdMX7k2YIk466OKr5OKqvdM0sfN9np9dbXhTJJvu1lvgsiZyNNZeUb/RUGMIy4P&#10;6IcalMkSdbJkb5LpqJKhhjrW0HNGNXScUQ2PQw2t8OFcIBdM1s2I1COP4Gzhog4QYT6kMLFNiRDT&#10;N4w2cyw10AyVfOltY7wBs119XI9pJ3d6D7D5tX8Fji1LHFM4qQHVIHDIOyo9aUG4udoIuinvG61D&#10;+uhOx1vt2EWE0YjPyHgGi50wFD+0wRHK1yfHOpqXguPPs3CKM/3VUEOG4UqGS8YxGc7rW4gjGJV3&#10;6A/9d+Ess2QW3FPvPEJqd5GntiD+ATBgw0kDn88eqib0TOQ2MBo3NCMx/3GewxDO9xH19tfZ/wIA&#10;AP//AwBQSwMEFAAGAAgAAAAhAJCT3nzfAAAADgEAAA8AAABkcnMvZG93bnJldi54bWxMj0tPwzAQ&#10;hO9I/AdrkbhR50EhSuNUCAkJjn2o4ujGS5I2Xkex24R/z4YL3GZ2R7PfFuvJduKKg28dKYgXEQik&#10;ypmWagX73dtDBsIHTUZ3jlDBN3pYl7c3hc6NG2mD122oBZeQz7WCJoQ+l9JXDVrtF65H4t2XG6wO&#10;bIdamkGPXG47mUTRk7S6Jb7Q6B5fG6zO24tVcDjQZvocTynV76lZuuzjvPdLpe7vppcViIBT+AvD&#10;jM/oUDLT0V3IeNGxf4xjjs4iixMQcyTKUlbH31nyDLIs5P83yh8AAAD//wMAUEsBAi0AFAAGAAgA&#10;AAAhALaDOJL+AAAA4QEAABMAAAAAAAAAAAAAAAAAAAAAAFtDb250ZW50X1R5cGVzXS54bWxQSwEC&#10;LQAUAAYACAAAACEAOP0h/9YAAACUAQAACwAAAAAAAAAAAAAAAAAvAQAAX3JlbHMvLnJlbHNQSwEC&#10;LQAUAAYACAAAACEANng7SB8CAAC9BAAADgAAAAAAAAAAAAAAAAAuAgAAZHJzL2Uyb0RvYy54bWxQ&#10;SwECLQAUAAYACAAAACEAkJPefN8AAAAOAQAADwAAAAAAAAAAAAAAAAB5BAAAZHJzL2Rvd25yZXYu&#10;eG1sUEsFBgAAAAAEAAQA8wAAAIUFAAAAAA==&#10;" path="m5982335,l,,,9142r5982335,l5982335,xe" fillcolor="black" stroked="f">
                <v:path arrowok="t"/>
                <w10:wrap anchorx="page" anchory="page"/>
              </v:shape>
            </w:pict>
          </mc:Fallback>
        </mc:AlternateContent>
      </w:r>
    </w:p>
    <w:p w14:paraId="7815B021" w14:textId="77777777" w:rsidR="002C6CBB" w:rsidRDefault="00362FE4">
      <w:pPr>
        <w:pStyle w:val="Heading1"/>
        <w:ind w:left="106" w:firstLine="0"/>
      </w:pPr>
      <w:r>
        <w:rPr>
          <w:noProof/>
        </w:rPr>
        <w:drawing>
          <wp:anchor distT="0" distB="0" distL="0" distR="0" simplePos="0" relativeHeight="15729152" behindDoc="0" locked="0" layoutInCell="1" allowOverlap="1" wp14:anchorId="7815B1B1" wp14:editId="4F9ABEA9">
            <wp:simplePos x="0" y="0"/>
            <wp:positionH relativeFrom="page">
              <wp:posOffset>6022975</wp:posOffset>
            </wp:positionH>
            <wp:positionV relativeFrom="paragraph">
              <wp:posOffset>-200510</wp:posOffset>
            </wp:positionV>
            <wp:extent cx="900429" cy="899032"/>
            <wp:effectExtent l="0" t="0" r="0" b="0"/>
            <wp:wrapNone/>
            <wp:docPr id="3" name="Image 3" descr="Commonwealth of Kentucky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ommonwealth of Kentucky Seal"/>
                    <pic:cNvPicPr/>
                  </pic:nvPicPr>
                  <pic:blipFill>
                    <a:blip r:embed="rId7" cstate="print"/>
                    <a:stretch>
                      <a:fillRect/>
                    </a:stretch>
                  </pic:blipFill>
                  <pic:spPr>
                    <a:xfrm>
                      <a:off x="0" y="0"/>
                      <a:ext cx="900429" cy="899032"/>
                    </a:xfrm>
                    <a:prstGeom prst="rect">
                      <a:avLst/>
                    </a:prstGeom>
                  </pic:spPr>
                </pic:pic>
              </a:graphicData>
            </a:graphic>
          </wp:anchor>
        </w:drawing>
      </w:r>
      <w:bookmarkStart w:id="0" w:name="Commonwealth_of_Kentucky"/>
      <w:bookmarkStart w:id="1" w:name="_bookmark0"/>
      <w:bookmarkEnd w:id="0"/>
      <w:bookmarkEnd w:id="1"/>
      <w:r>
        <w:rPr>
          <w:spacing w:val="-2"/>
        </w:rPr>
        <w:t>Commonwealth</w:t>
      </w:r>
      <w:r>
        <w:rPr>
          <w:spacing w:val="-20"/>
        </w:rPr>
        <w:t xml:space="preserve"> </w:t>
      </w:r>
      <w:r>
        <w:rPr>
          <w:spacing w:val="-2"/>
        </w:rPr>
        <w:t>of</w:t>
      </w:r>
      <w:r>
        <w:rPr>
          <w:spacing w:val="-23"/>
        </w:rPr>
        <w:t xml:space="preserve"> </w:t>
      </w:r>
      <w:r>
        <w:rPr>
          <w:spacing w:val="-2"/>
        </w:rPr>
        <w:t>Kentucky</w:t>
      </w:r>
    </w:p>
    <w:p w14:paraId="7815B022" w14:textId="77777777" w:rsidR="002C6CBB" w:rsidRDefault="00362FE4">
      <w:pPr>
        <w:spacing w:before="3"/>
        <w:ind w:left="106"/>
        <w:rPr>
          <w:sz w:val="32"/>
        </w:rPr>
      </w:pPr>
      <w:r>
        <w:rPr>
          <w:sz w:val="32"/>
        </w:rPr>
        <w:t>Cabinet</w:t>
      </w:r>
      <w:r>
        <w:rPr>
          <w:spacing w:val="-7"/>
          <w:sz w:val="32"/>
        </w:rPr>
        <w:t xml:space="preserve"> </w:t>
      </w:r>
      <w:r>
        <w:rPr>
          <w:sz w:val="32"/>
        </w:rPr>
        <w:t>for</w:t>
      </w:r>
      <w:r>
        <w:rPr>
          <w:spacing w:val="-14"/>
          <w:sz w:val="32"/>
        </w:rPr>
        <w:t xml:space="preserve"> </w:t>
      </w:r>
      <w:r>
        <w:rPr>
          <w:sz w:val="32"/>
        </w:rPr>
        <w:t>Health</w:t>
      </w:r>
      <w:r>
        <w:rPr>
          <w:spacing w:val="-14"/>
          <w:sz w:val="32"/>
        </w:rPr>
        <w:t xml:space="preserve"> </w:t>
      </w:r>
      <w:r>
        <w:rPr>
          <w:sz w:val="32"/>
        </w:rPr>
        <w:t>and</w:t>
      </w:r>
      <w:r>
        <w:rPr>
          <w:spacing w:val="-18"/>
          <w:sz w:val="32"/>
        </w:rPr>
        <w:t xml:space="preserve"> </w:t>
      </w:r>
      <w:r>
        <w:rPr>
          <w:sz w:val="32"/>
        </w:rPr>
        <w:t>Family</w:t>
      </w:r>
      <w:r>
        <w:rPr>
          <w:spacing w:val="-15"/>
          <w:sz w:val="32"/>
        </w:rPr>
        <w:t xml:space="preserve"> </w:t>
      </w:r>
      <w:r>
        <w:rPr>
          <w:spacing w:val="-2"/>
          <w:sz w:val="32"/>
        </w:rPr>
        <w:t>Services</w:t>
      </w:r>
    </w:p>
    <w:p w14:paraId="7815B023" w14:textId="77777777" w:rsidR="002C6CBB" w:rsidRDefault="002C6CBB">
      <w:pPr>
        <w:pStyle w:val="BodyText"/>
        <w:rPr>
          <w:sz w:val="36"/>
        </w:rPr>
      </w:pPr>
    </w:p>
    <w:p w14:paraId="7815B024" w14:textId="77777777" w:rsidR="002C6CBB" w:rsidRDefault="002C6CBB">
      <w:pPr>
        <w:pStyle w:val="BodyText"/>
        <w:rPr>
          <w:sz w:val="36"/>
        </w:rPr>
      </w:pPr>
    </w:p>
    <w:p w14:paraId="7815B025" w14:textId="77777777" w:rsidR="002C6CBB" w:rsidRDefault="002C6CBB">
      <w:pPr>
        <w:pStyle w:val="BodyText"/>
        <w:rPr>
          <w:sz w:val="36"/>
        </w:rPr>
      </w:pPr>
    </w:p>
    <w:p w14:paraId="7815B026" w14:textId="77777777" w:rsidR="002C6CBB" w:rsidRDefault="002C6CBB">
      <w:pPr>
        <w:pStyle w:val="BodyText"/>
        <w:rPr>
          <w:sz w:val="36"/>
        </w:rPr>
      </w:pPr>
    </w:p>
    <w:p w14:paraId="7815B027" w14:textId="77777777" w:rsidR="002C6CBB" w:rsidRDefault="002C6CBB">
      <w:pPr>
        <w:pStyle w:val="BodyText"/>
        <w:spacing w:before="319"/>
        <w:rPr>
          <w:sz w:val="36"/>
        </w:rPr>
      </w:pPr>
    </w:p>
    <w:p w14:paraId="7815B028" w14:textId="77777777" w:rsidR="002C6CBB" w:rsidRDefault="00362FE4">
      <w:pPr>
        <w:spacing w:line="242" w:lineRule="auto"/>
        <w:ind w:left="3438" w:right="736" w:hanging="2065"/>
        <w:rPr>
          <w:b/>
          <w:i/>
          <w:sz w:val="36"/>
        </w:rPr>
      </w:pPr>
      <w:r>
        <w:rPr>
          <w:b/>
          <w:i/>
          <w:sz w:val="36"/>
        </w:rPr>
        <w:t>Cabinet</w:t>
      </w:r>
      <w:r>
        <w:rPr>
          <w:b/>
          <w:i/>
          <w:spacing w:val="-14"/>
          <w:sz w:val="36"/>
        </w:rPr>
        <w:t xml:space="preserve"> </w:t>
      </w:r>
      <w:r>
        <w:rPr>
          <w:b/>
          <w:i/>
          <w:sz w:val="36"/>
        </w:rPr>
        <w:t>for</w:t>
      </w:r>
      <w:r>
        <w:rPr>
          <w:b/>
          <w:i/>
          <w:spacing w:val="-10"/>
          <w:sz w:val="36"/>
        </w:rPr>
        <w:t xml:space="preserve"> </w:t>
      </w:r>
      <w:r>
        <w:rPr>
          <w:b/>
          <w:i/>
          <w:sz w:val="36"/>
        </w:rPr>
        <w:t>Health</w:t>
      </w:r>
      <w:r>
        <w:rPr>
          <w:b/>
          <w:i/>
          <w:spacing w:val="-13"/>
          <w:sz w:val="36"/>
        </w:rPr>
        <w:t xml:space="preserve"> </w:t>
      </w:r>
      <w:r>
        <w:rPr>
          <w:b/>
          <w:i/>
          <w:sz w:val="36"/>
        </w:rPr>
        <w:t>and</w:t>
      </w:r>
      <w:r>
        <w:rPr>
          <w:b/>
          <w:i/>
          <w:spacing w:val="-9"/>
          <w:sz w:val="36"/>
        </w:rPr>
        <w:t xml:space="preserve"> </w:t>
      </w:r>
      <w:r>
        <w:rPr>
          <w:b/>
          <w:i/>
          <w:sz w:val="36"/>
        </w:rPr>
        <w:t>Family</w:t>
      </w:r>
      <w:r>
        <w:rPr>
          <w:b/>
          <w:i/>
          <w:spacing w:val="-7"/>
          <w:sz w:val="36"/>
        </w:rPr>
        <w:t xml:space="preserve"> </w:t>
      </w:r>
      <w:r>
        <w:rPr>
          <w:b/>
          <w:i/>
          <w:sz w:val="36"/>
        </w:rPr>
        <w:t>Services</w:t>
      </w:r>
      <w:r>
        <w:rPr>
          <w:b/>
          <w:i/>
          <w:spacing w:val="-7"/>
          <w:sz w:val="36"/>
        </w:rPr>
        <w:t xml:space="preserve"> </w:t>
      </w:r>
      <w:r>
        <w:rPr>
          <w:b/>
          <w:i/>
          <w:sz w:val="36"/>
        </w:rPr>
        <w:t>(CHFS) Information</w:t>
      </w:r>
      <w:r>
        <w:rPr>
          <w:b/>
          <w:i/>
          <w:spacing w:val="-7"/>
          <w:sz w:val="36"/>
        </w:rPr>
        <w:t xml:space="preserve"> </w:t>
      </w:r>
      <w:r>
        <w:rPr>
          <w:b/>
          <w:i/>
          <w:sz w:val="36"/>
        </w:rPr>
        <w:t>Technology</w:t>
      </w:r>
      <w:r>
        <w:rPr>
          <w:b/>
          <w:i/>
          <w:spacing w:val="-4"/>
          <w:sz w:val="36"/>
        </w:rPr>
        <w:t xml:space="preserve"> </w:t>
      </w:r>
      <w:r>
        <w:rPr>
          <w:b/>
          <w:i/>
          <w:sz w:val="36"/>
        </w:rPr>
        <w:t>(IT)</w:t>
      </w:r>
      <w:r>
        <w:rPr>
          <w:b/>
          <w:i/>
          <w:spacing w:val="-12"/>
          <w:sz w:val="36"/>
        </w:rPr>
        <w:t xml:space="preserve"> </w:t>
      </w:r>
      <w:r>
        <w:rPr>
          <w:b/>
          <w:i/>
          <w:spacing w:val="-2"/>
          <w:sz w:val="36"/>
        </w:rPr>
        <w:t>Policy</w:t>
      </w:r>
    </w:p>
    <w:p w14:paraId="7815B029" w14:textId="77777777" w:rsidR="002C6CBB" w:rsidRDefault="00362FE4">
      <w:pPr>
        <w:pStyle w:val="BodyText"/>
        <w:spacing w:before="151"/>
        <w:rPr>
          <w:b/>
          <w:i/>
          <w:sz w:val="20"/>
        </w:rPr>
      </w:pPr>
      <w:r>
        <w:rPr>
          <w:b/>
          <w:i/>
          <w:noProof/>
          <w:sz w:val="20"/>
        </w:rPr>
        <w:drawing>
          <wp:anchor distT="0" distB="0" distL="0" distR="0" simplePos="0" relativeHeight="487587840" behindDoc="1" locked="0" layoutInCell="1" allowOverlap="1" wp14:anchorId="7815B1B3" wp14:editId="6AC92A6B">
            <wp:simplePos x="0" y="0"/>
            <wp:positionH relativeFrom="page">
              <wp:posOffset>2871470</wp:posOffset>
            </wp:positionH>
            <wp:positionV relativeFrom="paragraph">
              <wp:posOffset>257726</wp:posOffset>
            </wp:positionV>
            <wp:extent cx="3989644" cy="2205037"/>
            <wp:effectExtent l="0" t="0" r="0" b="0"/>
            <wp:wrapTopAndBottom/>
            <wp:docPr id="4" name="Image 4" descr="Team Kentucky Cabinet for Health and Family Servi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Team Kentucky Cabinet for Health and Family Services"/>
                    <pic:cNvPicPr/>
                  </pic:nvPicPr>
                  <pic:blipFill>
                    <a:blip r:embed="rId8" cstate="print"/>
                    <a:stretch>
                      <a:fillRect/>
                    </a:stretch>
                  </pic:blipFill>
                  <pic:spPr>
                    <a:xfrm>
                      <a:off x="0" y="0"/>
                      <a:ext cx="3989644" cy="2205037"/>
                    </a:xfrm>
                    <a:prstGeom prst="rect">
                      <a:avLst/>
                    </a:prstGeom>
                  </pic:spPr>
                </pic:pic>
              </a:graphicData>
            </a:graphic>
          </wp:anchor>
        </w:drawing>
      </w:r>
    </w:p>
    <w:p w14:paraId="7815B02A" w14:textId="77777777" w:rsidR="002C6CBB" w:rsidRDefault="002C6CBB">
      <w:pPr>
        <w:pStyle w:val="BodyText"/>
        <w:spacing w:before="407"/>
        <w:rPr>
          <w:b/>
          <w:i/>
          <w:sz w:val="36"/>
        </w:rPr>
      </w:pPr>
    </w:p>
    <w:p w14:paraId="7815B02B" w14:textId="77777777" w:rsidR="002C6CBB" w:rsidRDefault="00362FE4">
      <w:pPr>
        <w:spacing w:line="242" w:lineRule="auto"/>
        <w:ind w:left="5181"/>
        <w:rPr>
          <w:b/>
          <w:sz w:val="36"/>
        </w:rPr>
      </w:pPr>
      <w:bookmarkStart w:id="2" w:name="080.101_CHFS_Artificial_Intelligence_(AI"/>
      <w:bookmarkEnd w:id="2"/>
      <w:r>
        <w:rPr>
          <w:b/>
          <w:spacing w:val="-2"/>
          <w:sz w:val="36"/>
        </w:rPr>
        <w:t>080.101</w:t>
      </w:r>
      <w:r>
        <w:rPr>
          <w:b/>
          <w:spacing w:val="-25"/>
          <w:sz w:val="36"/>
        </w:rPr>
        <w:t xml:space="preserve"> </w:t>
      </w:r>
      <w:r>
        <w:rPr>
          <w:b/>
          <w:spacing w:val="-2"/>
          <w:sz w:val="36"/>
        </w:rPr>
        <w:t>CHFS</w:t>
      </w:r>
      <w:r>
        <w:rPr>
          <w:b/>
          <w:spacing w:val="-23"/>
          <w:sz w:val="36"/>
        </w:rPr>
        <w:t xml:space="preserve"> </w:t>
      </w:r>
      <w:r>
        <w:rPr>
          <w:b/>
          <w:spacing w:val="-2"/>
          <w:sz w:val="36"/>
        </w:rPr>
        <w:t xml:space="preserve">Artificial </w:t>
      </w:r>
      <w:r>
        <w:rPr>
          <w:b/>
          <w:sz w:val="36"/>
        </w:rPr>
        <w:t>Intelligence</w:t>
      </w:r>
      <w:r>
        <w:rPr>
          <w:b/>
          <w:spacing w:val="-12"/>
          <w:sz w:val="36"/>
        </w:rPr>
        <w:t xml:space="preserve"> </w:t>
      </w:r>
      <w:r>
        <w:rPr>
          <w:b/>
          <w:sz w:val="36"/>
        </w:rPr>
        <w:t>(AI)</w:t>
      </w:r>
      <w:r>
        <w:rPr>
          <w:b/>
          <w:spacing w:val="-2"/>
          <w:sz w:val="36"/>
        </w:rPr>
        <w:t xml:space="preserve"> </w:t>
      </w:r>
      <w:r>
        <w:rPr>
          <w:b/>
          <w:sz w:val="36"/>
        </w:rPr>
        <w:t>Policy</w:t>
      </w:r>
    </w:p>
    <w:p w14:paraId="7815B02C" w14:textId="77777777" w:rsidR="002C6CBB" w:rsidRDefault="002C6CBB">
      <w:pPr>
        <w:pStyle w:val="BodyText"/>
        <w:rPr>
          <w:b/>
          <w:sz w:val="36"/>
        </w:rPr>
      </w:pPr>
    </w:p>
    <w:p w14:paraId="7815B02D" w14:textId="77777777" w:rsidR="002C6CBB" w:rsidRDefault="002C6CBB">
      <w:pPr>
        <w:pStyle w:val="BodyText"/>
        <w:spacing w:before="139"/>
        <w:rPr>
          <w:b/>
          <w:sz w:val="36"/>
        </w:rPr>
      </w:pPr>
    </w:p>
    <w:p w14:paraId="7815B02E" w14:textId="77777777" w:rsidR="002C6CBB" w:rsidRDefault="00362FE4">
      <w:pPr>
        <w:spacing w:before="1"/>
        <w:ind w:right="708"/>
        <w:jc w:val="right"/>
        <w:rPr>
          <w:b/>
          <w:sz w:val="28"/>
        </w:rPr>
      </w:pPr>
      <w:r>
        <w:rPr>
          <w:b/>
          <w:sz w:val="28"/>
        </w:rPr>
        <w:t>Version</w:t>
      </w:r>
      <w:r>
        <w:rPr>
          <w:b/>
          <w:spacing w:val="-18"/>
          <w:sz w:val="28"/>
        </w:rPr>
        <w:t xml:space="preserve"> </w:t>
      </w:r>
      <w:r>
        <w:rPr>
          <w:b/>
          <w:spacing w:val="-5"/>
          <w:sz w:val="28"/>
        </w:rPr>
        <w:t>1.4</w:t>
      </w:r>
    </w:p>
    <w:p w14:paraId="7815B02F" w14:textId="01256D3D" w:rsidR="002C6CBB" w:rsidRDefault="00362FE4">
      <w:pPr>
        <w:spacing w:before="4"/>
        <w:ind w:right="713"/>
        <w:jc w:val="right"/>
        <w:rPr>
          <w:b/>
          <w:sz w:val="28"/>
        </w:rPr>
      </w:pPr>
      <w:r>
        <w:rPr>
          <w:b/>
          <w:sz w:val="28"/>
        </w:rPr>
        <w:t>October</w:t>
      </w:r>
      <w:r>
        <w:rPr>
          <w:b/>
          <w:spacing w:val="-8"/>
          <w:sz w:val="28"/>
        </w:rPr>
        <w:t xml:space="preserve"> </w:t>
      </w:r>
      <w:r w:rsidR="004D307B">
        <w:rPr>
          <w:b/>
          <w:sz w:val="28"/>
        </w:rPr>
        <w:t>12</w:t>
      </w:r>
      <w:r>
        <w:rPr>
          <w:b/>
          <w:sz w:val="28"/>
        </w:rPr>
        <w:t>,</w:t>
      </w:r>
      <w:r>
        <w:rPr>
          <w:b/>
          <w:spacing w:val="-6"/>
          <w:sz w:val="28"/>
        </w:rPr>
        <w:t xml:space="preserve"> </w:t>
      </w:r>
      <w:r>
        <w:rPr>
          <w:b/>
          <w:spacing w:val="-4"/>
          <w:sz w:val="28"/>
        </w:rPr>
        <w:t>2026</w:t>
      </w:r>
    </w:p>
    <w:p w14:paraId="7815B030" w14:textId="77777777" w:rsidR="002C6CBB" w:rsidRDefault="002C6CBB">
      <w:pPr>
        <w:jc w:val="right"/>
        <w:rPr>
          <w:b/>
          <w:sz w:val="28"/>
        </w:rPr>
        <w:sectPr w:rsidR="002C6CBB">
          <w:headerReference w:type="default" r:id="rId9"/>
          <w:type w:val="continuous"/>
          <w:pgSz w:w="12240" w:h="15840"/>
          <w:pgMar w:top="420" w:right="720" w:bottom="280" w:left="1440" w:header="182" w:footer="0" w:gutter="0"/>
          <w:pgNumType w:start="1"/>
          <w:cols w:space="720"/>
        </w:sectPr>
      </w:pPr>
    </w:p>
    <w:p w14:paraId="7815B037" w14:textId="77777777" w:rsidR="002C6CBB" w:rsidRDefault="002C6CBB">
      <w:pPr>
        <w:pStyle w:val="BodyText"/>
        <w:rPr>
          <w:b/>
          <w:sz w:val="36"/>
        </w:rPr>
      </w:pPr>
    </w:p>
    <w:p w14:paraId="7815B038" w14:textId="77777777" w:rsidR="002C6CBB" w:rsidRDefault="002C6CBB">
      <w:pPr>
        <w:pStyle w:val="BodyText"/>
        <w:rPr>
          <w:b/>
          <w:sz w:val="36"/>
        </w:rPr>
      </w:pPr>
    </w:p>
    <w:p w14:paraId="7815B039" w14:textId="77777777" w:rsidR="002C6CBB" w:rsidRDefault="002C6CBB">
      <w:pPr>
        <w:pStyle w:val="BodyText"/>
        <w:spacing w:before="20"/>
        <w:rPr>
          <w:b/>
          <w:sz w:val="36"/>
        </w:rPr>
      </w:pPr>
    </w:p>
    <w:p w14:paraId="7815B03A" w14:textId="77777777" w:rsidR="002C6CBB" w:rsidRDefault="00362FE4">
      <w:pPr>
        <w:ind w:left="10" w:right="710"/>
        <w:jc w:val="center"/>
        <w:rPr>
          <w:b/>
          <w:sz w:val="36"/>
        </w:rPr>
      </w:pPr>
      <w:r>
        <w:rPr>
          <w:b/>
          <w:spacing w:val="-2"/>
          <w:sz w:val="36"/>
        </w:rPr>
        <w:t>Revision</w:t>
      </w:r>
      <w:r>
        <w:rPr>
          <w:b/>
          <w:spacing w:val="-23"/>
          <w:sz w:val="36"/>
        </w:rPr>
        <w:t xml:space="preserve"> </w:t>
      </w:r>
      <w:r>
        <w:rPr>
          <w:b/>
          <w:spacing w:val="-2"/>
          <w:sz w:val="36"/>
        </w:rPr>
        <w:t>History</w:t>
      </w:r>
    </w:p>
    <w:p w14:paraId="7815B03B" w14:textId="77777777" w:rsidR="002C6CBB" w:rsidRDefault="002C6CBB">
      <w:pPr>
        <w:pStyle w:val="BodyText"/>
        <w:spacing w:before="44"/>
        <w:rPr>
          <w:b/>
          <w:sz w:val="20"/>
        </w:rPr>
      </w:pPr>
    </w:p>
    <w:tbl>
      <w:tblPr>
        <w:tblW w:w="0" w:type="auto"/>
        <w:tblInd w:w="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37"/>
        <w:gridCol w:w="1171"/>
        <w:gridCol w:w="3241"/>
        <w:gridCol w:w="3418"/>
      </w:tblGrid>
      <w:tr w:rsidR="002C6CBB" w14:paraId="7815B040" w14:textId="77777777">
        <w:trPr>
          <w:trHeight w:val="364"/>
        </w:trPr>
        <w:tc>
          <w:tcPr>
            <w:tcW w:w="1637" w:type="dxa"/>
          </w:tcPr>
          <w:p w14:paraId="7815B03C" w14:textId="77777777" w:rsidR="002C6CBB" w:rsidRDefault="00362FE4">
            <w:pPr>
              <w:pStyle w:val="TableParagraph"/>
              <w:spacing w:before="13"/>
              <w:ind w:left="31"/>
              <w:jc w:val="center"/>
              <w:rPr>
                <w:b/>
                <w:sz w:val="20"/>
              </w:rPr>
            </w:pPr>
            <w:r>
              <w:rPr>
                <w:b/>
                <w:spacing w:val="-4"/>
                <w:sz w:val="20"/>
              </w:rPr>
              <w:t>Date</w:t>
            </w:r>
          </w:p>
        </w:tc>
        <w:tc>
          <w:tcPr>
            <w:tcW w:w="1171" w:type="dxa"/>
          </w:tcPr>
          <w:p w14:paraId="7815B03D" w14:textId="77777777" w:rsidR="002C6CBB" w:rsidRDefault="00362FE4">
            <w:pPr>
              <w:pStyle w:val="TableParagraph"/>
              <w:spacing w:before="13"/>
              <w:ind w:left="33"/>
              <w:jc w:val="center"/>
              <w:rPr>
                <w:b/>
                <w:sz w:val="20"/>
              </w:rPr>
            </w:pPr>
            <w:r>
              <w:rPr>
                <w:b/>
                <w:spacing w:val="-2"/>
                <w:sz w:val="20"/>
              </w:rPr>
              <w:t>Version</w:t>
            </w:r>
          </w:p>
        </w:tc>
        <w:tc>
          <w:tcPr>
            <w:tcW w:w="3241" w:type="dxa"/>
          </w:tcPr>
          <w:p w14:paraId="7815B03E" w14:textId="77777777" w:rsidR="002C6CBB" w:rsidRDefault="00362FE4">
            <w:pPr>
              <w:pStyle w:val="TableParagraph"/>
              <w:spacing w:before="13"/>
              <w:ind w:left="1078"/>
              <w:rPr>
                <w:b/>
                <w:sz w:val="20"/>
              </w:rPr>
            </w:pPr>
            <w:r>
              <w:rPr>
                <w:b/>
                <w:spacing w:val="-2"/>
                <w:sz w:val="20"/>
              </w:rPr>
              <w:t>Description</w:t>
            </w:r>
          </w:p>
        </w:tc>
        <w:tc>
          <w:tcPr>
            <w:tcW w:w="3418" w:type="dxa"/>
          </w:tcPr>
          <w:p w14:paraId="7815B03F" w14:textId="77777777" w:rsidR="002C6CBB" w:rsidRDefault="00362FE4">
            <w:pPr>
              <w:pStyle w:val="TableParagraph"/>
              <w:spacing w:before="13"/>
              <w:ind w:left="0" w:right="1341"/>
              <w:jc w:val="right"/>
              <w:rPr>
                <w:b/>
                <w:sz w:val="20"/>
              </w:rPr>
            </w:pPr>
            <w:r>
              <w:rPr>
                <w:b/>
                <w:spacing w:val="-2"/>
                <w:sz w:val="20"/>
              </w:rPr>
              <w:t>Author</w:t>
            </w:r>
          </w:p>
        </w:tc>
      </w:tr>
      <w:tr w:rsidR="002C6CBB" w14:paraId="7815B045" w14:textId="77777777">
        <w:trPr>
          <w:trHeight w:val="359"/>
        </w:trPr>
        <w:tc>
          <w:tcPr>
            <w:tcW w:w="1637" w:type="dxa"/>
          </w:tcPr>
          <w:p w14:paraId="7815B041" w14:textId="77777777" w:rsidR="002C6CBB" w:rsidRDefault="00362FE4">
            <w:pPr>
              <w:pStyle w:val="TableParagraph"/>
              <w:spacing w:before="56"/>
              <w:ind w:left="31" w:right="16"/>
              <w:jc w:val="center"/>
              <w:rPr>
                <w:sz w:val="16"/>
              </w:rPr>
            </w:pPr>
            <w:r>
              <w:rPr>
                <w:spacing w:val="-2"/>
                <w:sz w:val="16"/>
              </w:rPr>
              <w:t>01/08/2024</w:t>
            </w:r>
          </w:p>
        </w:tc>
        <w:tc>
          <w:tcPr>
            <w:tcW w:w="1171" w:type="dxa"/>
          </w:tcPr>
          <w:p w14:paraId="7815B042" w14:textId="77777777" w:rsidR="002C6CBB" w:rsidRDefault="00362FE4">
            <w:pPr>
              <w:pStyle w:val="TableParagraph"/>
              <w:spacing w:before="56"/>
              <w:ind w:left="33" w:right="6"/>
              <w:jc w:val="center"/>
              <w:rPr>
                <w:sz w:val="16"/>
              </w:rPr>
            </w:pPr>
            <w:r>
              <w:rPr>
                <w:spacing w:val="-5"/>
                <w:sz w:val="16"/>
              </w:rPr>
              <w:t>1.0</w:t>
            </w:r>
          </w:p>
        </w:tc>
        <w:tc>
          <w:tcPr>
            <w:tcW w:w="3241" w:type="dxa"/>
          </w:tcPr>
          <w:p w14:paraId="7815B043" w14:textId="77777777" w:rsidR="002C6CBB" w:rsidRDefault="00362FE4">
            <w:pPr>
              <w:pStyle w:val="TableParagraph"/>
              <w:spacing w:before="56"/>
              <w:ind w:left="113"/>
              <w:rPr>
                <w:sz w:val="16"/>
              </w:rPr>
            </w:pPr>
            <w:r>
              <w:rPr>
                <w:spacing w:val="-2"/>
                <w:sz w:val="16"/>
              </w:rPr>
              <w:t>Effective</w:t>
            </w:r>
            <w:r>
              <w:rPr>
                <w:sz w:val="16"/>
              </w:rPr>
              <w:t xml:space="preserve"> </w:t>
            </w:r>
            <w:r>
              <w:rPr>
                <w:spacing w:val="-4"/>
                <w:sz w:val="16"/>
              </w:rPr>
              <w:t>Date</w:t>
            </w:r>
          </w:p>
        </w:tc>
        <w:tc>
          <w:tcPr>
            <w:tcW w:w="3418" w:type="dxa"/>
          </w:tcPr>
          <w:p w14:paraId="7815B044" w14:textId="77777777" w:rsidR="002C6CBB" w:rsidRDefault="00362FE4">
            <w:pPr>
              <w:pStyle w:val="TableParagraph"/>
              <w:spacing w:before="56"/>
              <w:ind w:left="0" w:right="1345"/>
              <w:jc w:val="right"/>
              <w:rPr>
                <w:sz w:val="16"/>
              </w:rPr>
            </w:pPr>
            <w:r>
              <w:rPr>
                <w:sz w:val="16"/>
              </w:rPr>
              <w:t>CHFS</w:t>
            </w:r>
            <w:r>
              <w:rPr>
                <w:spacing w:val="-12"/>
                <w:sz w:val="16"/>
              </w:rPr>
              <w:t xml:space="preserve"> </w:t>
            </w:r>
            <w:r>
              <w:rPr>
                <w:sz w:val="16"/>
              </w:rPr>
              <w:t>Policy</w:t>
            </w:r>
            <w:r>
              <w:rPr>
                <w:spacing w:val="-9"/>
                <w:sz w:val="16"/>
              </w:rPr>
              <w:t xml:space="preserve"> </w:t>
            </w:r>
            <w:r>
              <w:rPr>
                <w:sz w:val="16"/>
              </w:rPr>
              <w:t>Charter</w:t>
            </w:r>
            <w:r>
              <w:rPr>
                <w:spacing w:val="-8"/>
                <w:sz w:val="16"/>
              </w:rPr>
              <w:t xml:space="preserve"> </w:t>
            </w:r>
            <w:r>
              <w:rPr>
                <w:spacing w:val="-4"/>
                <w:sz w:val="16"/>
              </w:rPr>
              <w:t>Team</w:t>
            </w:r>
          </w:p>
        </w:tc>
      </w:tr>
      <w:tr w:rsidR="002C6CBB" w14:paraId="7815B04A" w14:textId="77777777">
        <w:trPr>
          <w:trHeight w:val="359"/>
        </w:trPr>
        <w:tc>
          <w:tcPr>
            <w:tcW w:w="1637" w:type="dxa"/>
          </w:tcPr>
          <w:p w14:paraId="7815B046" w14:textId="4057B675" w:rsidR="002C6CBB" w:rsidRDefault="00362FE4">
            <w:pPr>
              <w:pStyle w:val="TableParagraph"/>
              <w:spacing w:before="56"/>
              <w:ind w:left="31" w:right="20"/>
              <w:jc w:val="center"/>
              <w:rPr>
                <w:sz w:val="16"/>
              </w:rPr>
            </w:pPr>
            <w:r>
              <w:rPr>
                <w:spacing w:val="-2"/>
                <w:sz w:val="16"/>
              </w:rPr>
              <w:t>10/</w:t>
            </w:r>
            <w:r w:rsidR="004D307B">
              <w:rPr>
                <w:spacing w:val="-2"/>
                <w:sz w:val="16"/>
              </w:rPr>
              <w:t>12</w:t>
            </w:r>
            <w:r>
              <w:rPr>
                <w:spacing w:val="-2"/>
                <w:sz w:val="16"/>
              </w:rPr>
              <w:t>/2026</w:t>
            </w:r>
          </w:p>
        </w:tc>
        <w:tc>
          <w:tcPr>
            <w:tcW w:w="1171" w:type="dxa"/>
          </w:tcPr>
          <w:p w14:paraId="7815B047" w14:textId="77777777" w:rsidR="002C6CBB" w:rsidRDefault="00362FE4">
            <w:pPr>
              <w:pStyle w:val="TableParagraph"/>
              <w:spacing w:before="56"/>
              <w:ind w:left="33" w:right="6"/>
              <w:jc w:val="center"/>
              <w:rPr>
                <w:sz w:val="16"/>
              </w:rPr>
            </w:pPr>
            <w:r>
              <w:rPr>
                <w:spacing w:val="-5"/>
                <w:sz w:val="16"/>
              </w:rPr>
              <w:t>1.4</w:t>
            </w:r>
          </w:p>
        </w:tc>
        <w:tc>
          <w:tcPr>
            <w:tcW w:w="3241" w:type="dxa"/>
          </w:tcPr>
          <w:p w14:paraId="7815B048" w14:textId="77777777" w:rsidR="002C6CBB" w:rsidRDefault="00362FE4">
            <w:pPr>
              <w:pStyle w:val="TableParagraph"/>
              <w:spacing w:before="56"/>
              <w:ind w:left="113"/>
              <w:rPr>
                <w:sz w:val="16"/>
              </w:rPr>
            </w:pPr>
            <w:r>
              <w:rPr>
                <w:sz w:val="16"/>
              </w:rPr>
              <w:t>Review</w:t>
            </w:r>
            <w:r>
              <w:rPr>
                <w:spacing w:val="-11"/>
                <w:sz w:val="16"/>
              </w:rPr>
              <w:t xml:space="preserve"> </w:t>
            </w:r>
            <w:r>
              <w:rPr>
                <w:spacing w:val="-4"/>
                <w:sz w:val="16"/>
              </w:rPr>
              <w:t>Date</w:t>
            </w:r>
          </w:p>
        </w:tc>
        <w:tc>
          <w:tcPr>
            <w:tcW w:w="3418" w:type="dxa"/>
          </w:tcPr>
          <w:p w14:paraId="7815B049" w14:textId="77777777" w:rsidR="002C6CBB" w:rsidRDefault="00362FE4">
            <w:pPr>
              <w:pStyle w:val="TableParagraph"/>
              <w:spacing w:before="56"/>
              <w:ind w:left="0" w:right="1345"/>
              <w:jc w:val="right"/>
              <w:rPr>
                <w:sz w:val="16"/>
              </w:rPr>
            </w:pPr>
            <w:r>
              <w:rPr>
                <w:sz w:val="16"/>
              </w:rPr>
              <w:t>CHFS</w:t>
            </w:r>
            <w:r>
              <w:rPr>
                <w:spacing w:val="-12"/>
                <w:sz w:val="16"/>
              </w:rPr>
              <w:t xml:space="preserve"> </w:t>
            </w:r>
            <w:r>
              <w:rPr>
                <w:sz w:val="16"/>
              </w:rPr>
              <w:t>Policy</w:t>
            </w:r>
            <w:r>
              <w:rPr>
                <w:spacing w:val="-9"/>
                <w:sz w:val="16"/>
              </w:rPr>
              <w:t xml:space="preserve"> </w:t>
            </w:r>
            <w:r>
              <w:rPr>
                <w:sz w:val="16"/>
              </w:rPr>
              <w:t>Charter</w:t>
            </w:r>
            <w:r>
              <w:rPr>
                <w:spacing w:val="-8"/>
                <w:sz w:val="16"/>
              </w:rPr>
              <w:t xml:space="preserve"> </w:t>
            </w:r>
            <w:r>
              <w:rPr>
                <w:spacing w:val="-4"/>
                <w:sz w:val="16"/>
              </w:rPr>
              <w:t>Team</w:t>
            </w:r>
          </w:p>
        </w:tc>
      </w:tr>
      <w:tr w:rsidR="002C6CBB" w14:paraId="7815B04F" w14:textId="77777777">
        <w:trPr>
          <w:trHeight w:val="359"/>
        </w:trPr>
        <w:tc>
          <w:tcPr>
            <w:tcW w:w="1637" w:type="dxa"/>
          </w:tcPr>
          <w:p w14:paraId="7815B04B" w14:textId="0E3E6F0C" w:rsidR="002C6CBB" w:rsidRDefault="00362FE4">
            <w:pPr>
              <w:pStyle w:val="TableParagraph"/>
              <w:spacing w:before="56"/>
              <w:ind w:left="31" w:right="20"/>
              <w:jc w:val="center"/>
              <w:rPr>
                <w:sz w:val="16"/>
              </w:rPr>
            </w:pPr>
            <w:r>
              <w:rPr>
                <w:spacing w:val="-2"/>
                <w:sz w:val="16"/>
              </w:rPr>
              <w:t>10/</w:t>
            </w:r>
            <w:r w:rsidR="004D307B">
              <w:rPr>
                <w:spacing w:val="-2"/>
                <w:sz w:val="16"/>
              </w:rPr>
              <w:t>12/</w:t>
            </w:r>
            <w:r>
              <w:rPr>
                <w:spacing w:val="-2"/>
                <w:sz w:val="16"/>
              </w:rPr>
              <w:t>2026</w:t>
            </w:r>
          </w:p>
        </w:tc>
        <w:tc>
          <w:tcPr>
            <w:tcW w:w="1171" w:type="dxa"/>
          </w:tcPr>
          <w:p w14:paraId="7815B04C" w14:textId="77777777" w:rsidR="002C6CBB" w:rsidRDefault="00362FE4">
            <w:pPr>
              <w:pStyle w:val="TableParagraph"/>
              <w:spacing w:before="56"/>
              <w:ind w:left="33" w:right="6"/>
              <w:jc w:val="center"/>
              <w:rPr>
                <w:sz w:val="16"/>
              </w:rPr>
            </w:pPr>
            <w:r>
              <w:rPr>
                <w:spacing w:val="-5"/>
                <w:sz w:val="16"/>
              </w:rPr>
              <w:t>1.4</w:t>
            </w:r>
          </w:p>
        </w:tc>
        <w:tc>
          <w:tcPr>
            <w:tcW w:w="3241" w:type="dxa"/>
          </w:tcPr>
          <w:p w14:paraId="7815B04D" w14:textId="77777777" w:rsidR="002C6CBB" w:rsidRDefault="00362FE4">
            <w:pPr>
              <w:pStyle w:val="TableParagraph"/>
              <w:spacing w:before="56"/>
              <w:ind w:left="113"/>
              <w:rPr>
                <w:sz w:val="16"/>
              </w:rPr>
            </w:pPr>
            <w:r>
              <w:rPr>
                <w:spacing w:val="-2"/>
                <w:sz w:val="16"/>
              </w:rPr>
              <w:t>Revision</w:t>
            </w:r>
            <w:r>
              <w:rPr>
                <w:spacing w:val="-4"/>
                <w:sz w:val="16"/>
              </w:rPr>
              <w:t xml:space="preserve"> Date</w:t>
            </w:r>
          </w:p>
        </w:tc>
        <w:tc>
          <w:tcPr>
            <w:tcW w:w="3418" w:type="dxa"/>
          </w:tcPr>
          <w:p w14:paraId="7815B04E" w14:textId="77777777" w:rsidR="002C6CBB" w:rsidRDefault="00362FE4">
            <w:pPr>
              <w:pStyle w:val="TableParagraph"/>
              <w:spacing w:before="56"/>
              <w:ind w:left="0" w:right="1345"/>
              <w:jc w:val="right"/>
              <w:rPr>
                <w:sz w:val="16"/>
              </w:rPr>
            </w:pPr>
            <w:r>
              <w:rPr>
                <w:sz w:val="16"/>
              </w:rPr>
              <w:t>CHFS</w:t>
            </w:r>
            <w:r>
              <w:rPr>
                <w:spacing w:val="-12"/>
                <w:sz w:val="16"/>
              </w:rPr>
              <w:t xml:space="preserve"> </w:t>
            </w:r>
            <w:r>
              <w:rPr>
                <w:sz w:val="16"/>
              </w:rPr>
              <w:t>Policy</w:t>
            </w:r>
            <w:r>
              <w:rPr>
                <w:spacing w:val="-9"/>
                <w:sz w:val="16"/>
              </w:rPr>
              <w:t xml:space="preserve"> </w:t>
            </w:r>
            <w:r>
              <w:rPr>
                <w:sz w:val="16"/>
              </w:rPr>
              <w:t>Charter</w:t>
            </w:r>
            <w:r>
              <w:rPr>
                <w:spacing w:val="-8"/>
                <w:sz w:val="16"/>
              </w:rPr>
              <w:t xml:space="preserve"> </w:t>
            </w:r>
            <w:r>
              <w:rPr>
                <w:spacing w:val="-4"/>
                <w:sz w:val="16"/>
              </w:rPr>
              <w:t>Team</w:t>
            </w:r>
          </w:p>
        </w:tc>
      </w:tr>
    </w:tbl>
    <w:p w14:paraId="7815B050" w14:textId="77777777" w:rsidR="002C6CBB" w:rsidRDefault="00362FE4">
      <w:pPr>
        <w:spacing w:before="278"/>
        <w:ind w:right="704"/>
        <w:jc w:val="center"/>
        <w:rPr>
          <w:b/>
          <w:sz w:val="36"/>
        </w:rPr>
      </w:pPr>
      <w:r>
        <w:rPr>
          <w:b/>
          <w:sz w:val="36"/>
        </w:rPr>
        <w:t>Sign-</w:t>
      </w:r>
      <w:r>
        <w:rPr>
          <w:b/>
          <w:spacing w:val="-5"/>
          <w:sz w:val="36"/>
        </w:rPr>
        <w:t>Off</w:t>
      </w:r>
    </w:p>
    <w:p w14:paraId="7815B051" w14:textId="77777777" w:rsidR="002C6CBB" w:rsidRDefault="002C6CBB">
      <w:pPr>
        <w:pStyle w:val="BodyText"/>
        <w:spacing w:before="44"/>
        <w:rPr>
          <w:b/>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1080"/>
        <w:gridCol w:w="3184"/>
        <w:gridCol w:w="3515"/>
      </w:tblGrid>
      <w:tr w:rsidR="002C6CBB" w14:paraId="7815B056" w14:textId="77777777">
        <w:trPr>
          <w:trHeight w:val="360"/>
        </w:trPr>
        <w:tc>
          <w:tcPr>
            <w:tcW w:w="1767" w:type="dxa"/>
          </w:tcPr>
          <w:p w14:paraId="7815B052" w14:textId="77777777" w:rsidR="002C6CBB" w:rsidRDefault="00362FE4">
            <w:pPr>
              <w:pStyle w:val="TableParagraph"/>
              <w:spacing w:before="9"/>
              <w:ind w:left="148"/>
              <w:rPr>
                <w:b/>
                <w:sz w:val="20"/>
              </w:rPr>
            </w:pPr>
            <w:r>
              <w:rPr>
                <w:b/>
                <w:spacing w:val="-2"/>
                <w:sz w:val="20"/>
              </w:rPr>
              <w:t>Sign-off Level</w:t>
            </w:r>
          </w:p>
        </w:tc>
        <w:tc>
          <w:tcPr>
            <w:tcW w:w="1080" w:type="dxa"/>
          </w:tcPr>
          <w:p w14:paraId="7815B053" w14:textId="77777777" w:rsidR="002C6CBB" w:rsidRDefault="00362FE4">
            <w:pPr>
              <w:pStyle w:val="TableParagraph"/>
              <w:spacing w:before="9"/>
              <w:ind w:left="374"/>
              <w:rPr>
                <w:b/>
                <w:sz w:val="20"/>
              </w:rPr>
            </w:pPr>
            <w:r>
              <w:rPr>
                <w:b/>
                <w:spacing w:val="-4"/>
                <w:sz w:val="20"/>
              </w:rPr>
              <w:t>Date</w:t>
            </w:r>
          </w:p>
        </w:tc>
        <w:tc>
          <w:tcPr>
            <w:tcW w:w="3184" w:type="dxa"/>
          </w:tcPr>
          <w:p w14:paraId="7815B054" w14:textId="77777777" w:rsidR="002C6CBB" w:rsidRDefault="00362FE4">
            <w:pPr>
              <w:pStyle w:val="TableParagraph"/>
              <w:spacing w:before="9"/>
              <w:ind w:left="10"/>
              <w:jc w:val="center"/>
              <w:rPr>
                <w:b/>
                <w:sz w:val="20"/>
              </w:rPr>
            </w:pPr>
            <w:r>
              <w:rPr>
                <w:b/>
                <w:spacing w:val="-4"/>
                <w:sz w:val="20"/>
              </w:rPr>
              <w:t>Name</w:t>
            </w:r>
          </w:p>
        </w:tc>
        <w:tc>
          <w:tcPr>
            <w:tcW w:w="3515" w:type="dxa"/>
          </w:tcPr>
          <w:p w14:paraId="7815B055" w14:textId="77777777" w:rsidR="002C6CBB" w:rsidRDefault="00362FE4">
            <w:pPr>
              <w:pStyle w:val="TableParagraph"/>
              <w:spacing w:before="9"/>
              <w:ind w:left="35"/>
              <w:jc w:val="center"/>
              <w:rPr>
                <w:b/>
                <w:sz w:val="20"/>
              </w:rPr>
            </w:pPr>
            <w:r>
              <w:rPr>
                <w:b/>
                <w:noProof/>
                <w:sz w:val="20"/>
              </w:rPr>
              <mc:AlternateContent>
                <mc:Choice Requires="wpg">
                  <w:drawing>
                    <wp:anchor distT="0" distB="0" distL="0" distR="0" simplePos="0" relativeHeight="15730176" behindDoc="0" locked="0" layoutInCell="1" allowOverlap="1" wp14:anchorId="7815B1B5" wp14:editId="7AA2DD2A">
                      <wp:simplePos x="0" y="0"/>
                      <wp:positionH relativeFrom="column">
                        <wp:posOffset>799338</wp:posOffset>
                      </wp:positionH>
                      <wp:positionV relativeFrom="paragraph">
                        <wp:posOffset>819880</wp:posOffset>
                      </wp:positionV>
                      <wp:extent cx="1527175" cy="383540"/>
                      <wp:effectExtent l="0" t="0" r="0" b="0"/>
                      <wp:wrapNone/>
                      <wp:docPr id="9" name="Group 9" descr="Srinivas Dharanipragad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7175" cy="383540"/>
                                <a:chOff x="0" y="0"/>
                                <a:chExt cx="1527175" cy="383540"/>
                              </a:xfrm>
                            </wpg:grpSpPr>
                            <pic:pic xmlns:pic="http://schemas.openxmlformats.org/drawingml/2006/picture">
                              <pic:nvPicPr>
                                <pic:cNvPr id="10" name="Image 10"/>
                                <pic:cNvPicPr/>
                              </pic:nvPicPr>
                              <pic:blipFill>
                                <a:blip r:embed="rId10" cstate="print"/>
                                <a:stretch>
                                  <a:fillRect/>
                                </a:stretch>
                              </pic:blipFill>
                              <pic:spPr>
                                <a:xfrm>
                                  <a:off x="0" y="0"/>
                                  <a:ext cx="1527179" cy="383433"/>
                                </a:xfrm>
                                <a:prstGeom prst="rect">
                                  <a:avLst/>
                                </a:prstGeom>
                              </pic:spPr>
                            </pic:pic>
                          </wpg:wgp>
                        </a:graphicData>
                      </a:graphic>
                    </wp:anchor>
                  </w:drawing>
                </mc:Choice>
                <mc:Fallback>
                  <w:pict>
                    <v:group w14:anchorId="233AAB7A" id="Group 9" o:spid="_x0000_s1026" alt="Srinivas Dharanipragada" style="position:absolute;margin-left:62.95pt;margin-top:64.55pt;width:120.25pt;height:30.2pt;z-index:15730176;mso-wrap-distance-left:0;mso-wrap-distance-right:0" coordsize="15271,3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qwlJAIAAOgEAAAOAAAAZHJzL2Uyb0RvYy54bWycVNtu2zAMfR/QfxD0&#10;3jhOmrUTkvQla1Cg2IJu+wBFlm2h1gWUEid/P0p2nSIZ1qIPFkRRPDw8Ij2/P+iG7CV4Zc2C5qMx&#10;JdIIWyhTLeif3w/Xd5T4wE3BG2vkgh6lp/fLqy/z1jE5sbVtCgkEQYxnrVvQOgTHssyLWmruR9ZJ&#10;g87SguYBTaiyAniL6LrJJuPx16y1UDiwQnqPp6vOSZcJvyylCD/L0stAmgVFbiGtkNZtXLPlnLMK&#10;uKuV6GnwT7DQXBlMOkCteOBkB+oCSisB1tsyjITVmS1LJWSqAavJx2fVrMHuXKqlYm3lBplQ2jOd&#10;Pg0rfuzX4H65DXTscftkxYtHXbLWVeytP9rV6fKhBB2DsAhySIoeB0XlIRCBh/lscpvfzigR6Jve&#10;TWc3veSixne5CBP19/8HZpx1aRO5gYxTguHXC4S7C4HebySMCjuQtAfRH8LQHF527hrf0vGgtqpR&#10;4Zj6El8tkjL7jRJR22iglhsgqkBZsBUN1zgPj5pXkqCNgr/eiRFR/wuAbaPcg2qaqHrc91Sxnc/a&#10;4R/Vdq22smKnpQnd7IBskLU1vlbOUwJM6q1EevBY5PhkOLcBKTpQJnSD4gPIIOqYv0QezzhekShn&#10;gyORPvGMJfi+uT7eL9+GfrmZTmPm4dk5c+DDWlpN4gapIgXUmjO+f/I9mdcrvYRd/kQM6eBh7GMc&#10;pwTbj36c17d2unX6QS3/AgAA//8DAFBLAwQKAAAAAAAAACEAqFUSam5WAABuVgAAFAAAAGRycy9t&#10;ZWRpYS9pbWFnZTEucG5niVBORw0KGgoAAAANSUhEUgAAA6QAAADqCAYAAAC1BYhcAAADAFBMVEUA&#10;AAAAADMAAGYAAJkAAMwAAP8AKwAAKzMAK2YAK5kAK8wAK/8AVQAAVTMAVWYAVZkAVcwAVf8AgAAA&#10;gDMAgGYAgJkAgMwAgP8AqgAAqjMAqmYAqpkAqswAqv8A1QAA1TMA1WYA1ZkA1cwA1f8A/wAA/zMA&#10;/2YA/5kA/8wA//8zAAAzADMzAGYzAJkzAMwzAP8zKwAzKzMzK2YzK5kzK8wzK/8zVQAzVTMzVWYz&#10;VZkzVcwzVf8zgAAzgDMzgGYzgJkzgMwzgP8zqgAzqjMzqmYzqpkzqswzqv8z1QAz1TMz1WYz1Zkz&#10;1cwz1f8z/wAz/zMz/2Yz/5kz/8wz//9mAABmADNmAGZmAJlmAMxmAP9mKwBmKzNmK2ZmK5lmK8xm&#10;K/9mVQBmVTNmVWZmVZlmVcxmVf9mgABmgDNmgGZmgJlmgMxmgP9mqgBmqjNmqmZmqplmqsxmqv9m&#10;1QBm1TNm1WZm1Zlm1cxm1f9m/wBm/zNm/2Zm/5lm/8xm//+ZAACZADOZAGaZAJmZAMyZAP+ZKwCZ&#10;KzOZK2aZK5mZK8yZK/+ZVQCZVTOZVWaZVZmZVcyZVf+ZgACZgDOZgGaZgJmZgMyZgP+ZqgCZqjOZ&#10;qmaZqpmZqsyZqv+Z1QCZ1TOZ1WaZ1ZmZ1cyZ1f+Z/wCZ/zOZ/2aZ/5mZ/8yZ///MAADMADPMAGbM&#10;AJnMAMzMAP/MKwDMKzPMK2bMK5nMK8zMK//MVQDMVTPMVWbMVZnMVczMVf/MgADMgDPMgGbMgJnM&#10;gMzMgP/MqgDMqjPMqmbMqpnMqszMqv/M1QDM1TPM1WbM1ZnM1czM1f/M/wDM/zPM/2bM/5nM/8zM&#10;////AAD/ADP/AGb/AJn/AMz/AP//KwD/KzP/K2b/K5n/K8z/K///VQD/VTP/VWb/VZn/Vcz/Vf//&#10;gAD/gDP/gGb/gJn/gMz/gP//qgD/qjP/qmb/qpn/qsz/qv//1QD/1TP/1Wb/1Zn/1cz/1f///wD/&#10;/zP//2b//5n//8z///8AAAAAAAAAAAAAAADZ9vIoAAAABmJLR0QA/wD/AP+gvaeTAAAACXBIWXMA&#10;AA7EAAAOxAGVKw4bAAAgAElEQVR4nO2dW5ajug6GRa8zmqTfzFTIEMwwOjUMGEKYCn7byXR8HsgF&#10;jOQLl0BS/7eWd++qSsDIFyxLljJrLQEAAAAAAAAAAO/mz9YVAAAAAAAAAADwO4FCCgAAAAAAAABg&#10;E6CQAgAAAAAAAADYBCikAAAAAAAAAAA2AQopAAAAAAAAAIBNgEIKAAAAAAAAAGAToJACAAAAAAAA&#10;ANgEKKQAAAAAAAAAADYBCulXYGyZZTYTS2kNkY2+XFOOr3Gq478PoqhP47Yqm4R2cmny0fXyOdcD&#10;AAAAAABgZaCQfjJPxTGn2vvBmvIso2iF58j/OkmpBQEML0tB9lFXJMX+FgAAAAAAgL0ChfRDMT+Z&#10;zU5+NZSjPmUUtJpdp9YKxKMyujG/niF7xSifnIoKAAAAAADAXoBC+oGYJrf5ecb3Txl5LaWcle5G&#10;pIiy6XcFQ4ylA/PrWRZS5nc3qKQAAAAAAGC/QCH9OIytT5zqoaiylqy12aBceIWkPpWyC+6hykbX&#10;+U9DGV0UxcpTzbGQchbXA1x2AQAAAADAfoFC+mk09fi8aFGRtW2mOQtm0Wb2WjGumzXVzTpVBDHw&#10;Z0jNHAvpYdzKCk67AAAAAABgx0Ah/TiYc4KF9n/loLPqPP51fYP1bDvec4bUIKgRAAAAAADYMVBI&#10;PwzDKJGmCSsd6sAorVfDu+0KaV+CUXZvtc1HKWdyW99e3zNMahL2PCtTh8HnuDpmmc0bIXqtFzlt&#10;zuQ0LGz9+rJ4zxlS6p0h5WTvTwlkLJeaJvuJkDH3/O73pvYzAAAAAADwNUAh/TQYt0xqcn+QIiKi&#10;gjkXetEZG6hIUIrkoEZ3he5Ysja68pjRM48pZxXk7if97qH0ChGGzSknVwmWeSiictqc+pSQLodC&#10;9evLYgULKRPASB3Ms045e/b4nhKIVQRVpgqmv53rYAogcxs/v3b7bnI/AwAAAAAA38b/tq7AgBtZ&#10;Q9Qtyo9E5nz//Qyr0aehCyI6yAtyRZqIytHv61NGNZFVl5bagg+YEw2nFN26PKQjZeFW25xVRB2a&#10;krLM2OqiaGTLuxKNrIVcHZqSsnNMqhtD5bEkZatxfVPrfac+ZWQurfXLNkUWtVUFjZ9z1hlSznpe&#10;UsYqouM65X+J2v/0QGaqqEiTq7DXVDcVVYVYE1uf3d/prm/3SelnAAAAAADgK9lUITUNWdMQmRuR&#10;uS9OH+rK4N/mlU/x8btv/X9TBHJHFp1KKqll5pRT9rReKaquLWmPgsvCKUWceykZW5/jlTqimspT&#10;5P2Y39VRymjvXk1FLas0GVsmKKPPb51yKi/WVgUnT2PLLOWahgwTVEpxynkkXL+Jced+ci0p/1Fk&#10;//WvpDJdkHUDYNU3Q1yoLCLiA2+d9djyKfQzKKMAAAAAAL+H97rs3siahmx5IltmZMsTUd10yqgi&#10;QRnt/dvnm34/+EzQZVNl1SUQxKh3l/LYuZwmuZ1eeUXDVRRMU1PJReotKif9jKi63O8XX4cOTW0/&#10;xY0gD/PDu5aaH85FV1F1HabN4SyAYrqcphQ2CZy6BmQxK8qu78qxbXIuyXV3VmdGvh633bG7rqKK&#10;c/0V2hhnSAEAAAAAfg9vUUjrH7LlX7L5kToLWfNSwvpLUp8y+s3/9v8/ymWzqMT8oj6iz0Meeava&#10;UFEw1vwwKlhRUTtSEHXW2pYkNVqxFlLBsnduydpqePa1qLKWk8eVuwbnTqqosmNLsr60jFsqly7H&#10;2PqHuVdRjesakMW8M6QemV3cPLI6a9l0QIZqtw4HzdTXkOHOwHLyLTQpzupb6PhzzQAAAAAA4CtZ&#10;VSGtfzpLaH2m50LbVch4Jc14fjbO583Hf6//t2iFRMwvGqY+ZeSNlCqc7RsqCoziQooqzjWz+1tW&#10;CUq0YS2k3CcFSxsRqaNmlauR0iTkcWVzuJLKNJNSZ5Qu5ybLgsdj5Z51hpT7rab2n9BLDppV5MeW&#10;Za7tDNWcws/IVxVSnwAAAAAAAL+dVRTSviIqWwf7Dobm+d/ub8pxc1W9vyvnWor93vjn/X5vYCdO&#10;UUgOOmutzazP4iZxzklMkSKc7RsoKQ2T4bLQ/vOqrNIo3I+Vg+ItbUREB8VcW43OY3LRX5UYnIeI&#10;Cua6brqcKy8Lsa73v7NtNisPKSNdcYPgDtcmnKLJfI47n8q56+pfFJQMAAAAAACksahCappOETVn&#10;3h11aCUcK2gDjp0rpzp2/6+L+8/3f6mgbqH7BT/3fz/F4kmksipw9pHDnMbnBYlItJBG1MP/54PO&#10;RpFWpftxvxOso/LdTVS9u1QxfB7SjAtUFBUoSAWtgqwiPOsM6bheXqWYSFDkGcsy13ZN7fQf3l03&#10;OagWAAAAAAD4NSwSZdfcyNanoetl38IpWw2pUzYPr8W5YiOYghT0xWZP65s3vUnnaqpdpSUi+qnh&#10;zisGlSljZ+UhJddt2Ll66PZkLBfZdi6cIhiWhcqICd4zK8ouI1vWahq+ElsHXSgqB8q4038Yd13O&#10;5RkAAAAAAIAHsy2kpiFbH2kQKbfP+JwldUromUhfiar/KNMXylTRlbn1AQ5Pt17+vCmbFiQi+ilr&#10;eYuIEMwqW7FRdm9uYKVUhPtvAu8uPSvK7oGxdUqBjnpEW5Y5t93eedOxuy6TexQAAAAAAIAesxTS&#10;ewqX4e9GwXxe5yWrc08J/UeZgivfRIwtHy6lvuBEA/gANqxdUYhwO7CQch+IsZBy142Nspuco9K1&#10;9PH31xdLo2iv3jKMnKtuXITfYN0yVulbOMpujHNxzGeIiOigs+rs/O5aP06Aj911Q+dXAQAAAADA&#10;r2eyQlqfOjddIjdg0dgtVxVEraVMQQmdhWny+7nGXh7NxiRYDcOWTyISz5AOLKRcSB432M/oGoZJ&#10;mZISZTfVQupa+lTGq+TRKhkPawUMtYux7HMvHWU31D9u7MlT8eypOrjtfm9Tzl2XsdgCAAAAAADQ&#10;Z5JCWv4lWw9yiY7dcg0R6cJQZTuX3MVq/IthzwNeS6qjAg5JihcTfEc4QzqgYNTbphZyU97v/7Sm&#10;OSScIfVcnfkdIy8mMBLrtpwE0zIBWbDpZ4iWj7IryfwO2ya+4FFMdGDT1FQ3cNcFAAAAAADpJCuk&#10;5V+yj/OiD4y7EC6I2iuRvigooksipAqpjzkfLbfPrbblaaya6HOku+koD6liFA5D5dnNYfm6f83c&#10;X7xfVB368NFiXUWazVfalFQ2vPzMzyPabm5FGbPRgz2yIGPLE6uOLh5ll8hQ+VeuB9cm/ryhKtNn&#10;51ed/IafulRw1wUAAAAAAEGSFNLyL9mhojDMFNpZRYmqC2UE19wVUFklnAMtjxlJ50nNKbMZG2lX&#10;jyPsEsXlISWVsRFUm5JyV9lqSpsdS94iKN0vqg5DWHWXSV8yOgdJRPUpo9xRSs0ps/nzs3cZZ5nl&#10;8reKsujSxrw+f6tt3ne5dlCzzpAKf7im1ENTKG2QKvgAWb1PxOUebcpxmp1TbecFrgIAAAAAAJ9E&#10;tEJanzplVD4vaqi6EME9d2WKVs4zeubzaeZCqhMtWbGEKLujzxYVX5emJEfJ8DwQxUfZ5eowAUmh&#10;MqeMgnI7VtQWjOW/kBS5mvKsd10xBc+9DgtH2U2tR5Rl88BZx3vE5h7lntVrBQcAAAAAAN9GlEJa&#10;//TPjDJpXIiouijkEH0T+tKyrrspqIulSmovIcouZ7nS55C1rMe5YpQ29cxBO7UOz7+M4PNp0kFn&#10;7XWKBBVV/0nfU1lquyjurOaiUXYV6XNCjc4ttVFjWGXac85UxeYe5Z41YAUHAAAAAADfRVAhNQ1Z&#10;c+6fGR0vRLUlKKNvRWWVtVl7nvRdqq7Wr3iknN886Ky1EYpY0ZL9p/l7xqY/CZwhHSPk0yQiOlSZ&#10;vSYo06Tp/pyefq6yKkYW1KWaaTmlbuEou6qoKKqfFC3ZfwlnvrmzuN0d49x1iWAhBQAAAAAAfoXU&#10;3LrULoZcV93Xv5WlDAvIbVD/7nkxYxSrc3vPtdlmQXfK5PObnYJsL5wqpqm1luxFZUTGjhVEoeYT&#10;zpAy9fL/+aCztpOJR4m819/JPeq5ZycLoU3UPedpVVDGBiFaNMpu93PXT1repbioun6RGoBMOItL&#10;5yrOXZcIFlIAAAAAAECZtfLa7xHE6OWqq3rKqCENN12QhLHlKJCOptYiIusnUp8y60bX1T5XcAAA&#10;AAAAABxEC2n94wYxUgPLqIIy+ssxtj5FpETpc2Nsgr6cl2C/NOVIGUXuUQAAAAAAkIqokBohMisR&#10;kSqINJTRX47KXqrkKyVKlmWWz+lZ25KN7KpgHf00brUdpfYhIjr78pcCAAAAAAAwhlVI6x+y5kp3&#10;J92+ldSQLpDaBdwRrJu1kz6lK1weUkV8XlWwK9x8ocLGQgVrNwAAAAAASIRVSF9RdcdBUvR53QqB&#10;z0H5cqLGfP8SiloLdkFM1NyUYEYAAAAAAADcGSmk9YksnwGSOmUUi07QQ19s1k5QSvUlNucl2J5x&#10;/N4B58SUMQAAAAAAANwZRdnNM7Lj9C6d825roUAAD01us5O0ndGBKKyfCBcdmQgRkgEAAAAAwFz+&#10;1/+h/nkEo3moo4+f4KoLIijazJNFCHwsKquspWrragAAAAAAgK9jYCEd5h0dqqUVrKMAAAAAAAAA&#10;ABbkdYb09oisS+PIupeNagcAAAAAAAAA4Gt5KqR1M46p26HiomwCAAAAAAAAAAAJPBVSc33+3+AD&#10;6kikEFkXAAAAAAAAAMDCvBTS5vF/QzupmpFnEgAAAAAAAAAAkPhDRGQaYmKjGjJEpKGQAgAAAAAA&#10;AABYgT9Ej/OjxglopEgdiQjuugAAAAAAAAAAVqBz2W26XKPD6Lpw1wUAAAAAAAAAsB5/xr96BTVS&#10;hzfWBAAAAAAAAADAr+IP3ci6rrqPnxXSvQAAAAAAAAAAWIk/r3QvQwwRzo8CAAAAAAAAAFgNxmWX&#10;qDtRCgAAAAAAAAAArMcfooe7rhm47RICGgEAAAAAAAAAWJE/pnmEMXJsorcNagMAAAAAAAAA4Nfw&#10;dNl1U74AAAAAAAAAAABrIqZ9QcoXAAAAAAAAAABrwiikCGcEAAAAAAAAAGB9hCi7AAAAAAAAAADA&#10;ujgKqRH+HwAAAAAAAAAAWBZHIVXC/wMAAAAAAAAAAMsCl10AAAAAAAAAAJsAhRQAAAAAAAAAwCYI&#10;CinOjwIAAAAAAAAAWJeeQtpXQnF+FAAAAAAAAADAuvQUUiihAAAAAAAAAADeB86QAgAAAAAAAADY&#10;BJwhBQAAAAAAAACwCYJCCvddAAAAAAAAAADr8r/hj4agjAIAAAAAAAA+EUPGUkNEx+5ndVDZphUC&#10;QRwLKZRRAAAAAAAAwGdSn2rKTznlx66Up9JuXSfg589j92AIzpACAABYD3MztjyVtm5qLBQAAAAs&#10;hrkN9Zi6qck0Bu+aHfM/unK/hqUUAAA+GdPUtr4ZMldDpuE3GVWhutn+qEkdiBQpUsX6rk3mZmx+&#10;zLsfGiJ1IasKDZcqAAAAszA3Y811/M6rm5qqotqgRiCG/4U/AgAA4DMwtv4xVJ7LuE83pvOHaQaf&#10;t6pQpAtN6qhWOXtTnob1K39qagu99G0AAAD8MjhllOiukBIU0r3SO0MKN10AAPhUTGNs9reMVkYD&#10;16LyVPbO3izn6lT/1KPda/0PiwQAAADzqX/qrasAJtBTSPtuulBOAQDgU6ib2uannEjYGZ55bcqy&#10;5YJC1M1YYdZvcBMGAADw/UgWUqLOnfeNVQEJIA8pAAB8MHVTW9cFlkMdFVWXitqrJWtt9ijttaXq&#10;UpEOuMzWTU3Z39zOeaHXTW2NE7cgdF8AAAAgBoMgeR+LoJACAADYO/dItd7P6LOm9tpS+1+b6UJn&#10;6kADa6Q6qEwXOqsuVWatzaqLx332aig/5pN3mbngSqrABigAAID51LeAlxAbyBXsASikAADwoTwj&#10;1XqozzXlx5xi06voQmf2akkdZUUxP+ZEiUqpuRlbN+OzPb77AAAAALGYc0AhZVNdgj0gBDXCGVIA&#10;ANgz9Q+vYOpCkz6P3WBVylGMA2Xtf23GXedBnho8SdiZXiOKLwAAgN+FuRlroL98LEJQI+xYAwDA&#10;XjE3Y7louvqsqbpUGad8TskvWv2rMumMp2kM1QmJxjnrKM6PAgAAWAJfMCOwf/7AfA0AAJ+FpNxV&#10;/6pO6Twsd6/qUomKbH0Kuww/P8u56+L8KAAAgAXgYhSMwBnS3fKHbxzsMgAAwF6pz0PlThd6qDje&#10;hp/3ud7GIAU6MhQXRl/6DM6PAgAAWAJu03MEjHC7BWlfAADgg+CCE/UVTkPj4EFJ50cZdKFF111X&#10;OeaQdq5xfhQAAMBckF/08/nf638NQREFAIB94yp36qgGil2ejd1ol3CNVYUiapj6hMLsE1F9RXRd&#10;AAAA6xDlrgt2jRDUCAAAwB4ZWT8Pr7lbiry7hCVSF5q9hrma4O40m3/0gHcOAACA+XCbnhzwytkv&#10;gssudhoAAGBvGMZdt2/9LJtx5N0lLZHiWVRPoAjx/CgCGgEAAFgAWEg/n//xv8ZCYQqPhZe5mntQ&#10;EUP1PQy1InVfGBqiw/3/r4aUYHUAAACX2g1WVOiX5fJGllMMl7RE6oOmmsY70fWtpoqEwEdCKP65&#10;51oBAAAAk5B+DOwXRyHFOdIwxtaNIdMYMjcTnffIkGHPXxGVlqizFihS3b/OmTAAACAiIsctqR9Z&#10;l7OOEi1ribznMh2//H0WUmnnulimTgAAAH4v9S3SXRdxC3aN47KLxpIwZGx5Km2W5VSeSqqbetEk&#10;vF2S+ZrKU0n5Macsy2z5U1rORe+TMDdjsyx7FkRC66KkPuSR/80tEWQC4qh7yl17bQd/EyPZLjyv&#10;cy91X7h9IxwBUYRNNwBC4B0KgJ9Yd121YH5usDzCGVLQp/6pbZ7lcTmOlrzvuab8VFJ+yj/yBVQ3&#10;tc2Pw4if+TH/1eG5y1Npy9PLkmWuhvK/vGULAJf22j6L60UhbpAtbImULa78uGYDGmGnGoAgeIcC&#10;ECbeUxHvnT3zh08Si8PBD8pTacvztgqDaQyVH6aUuorX4G8by3Mr8r/5KD8kUTeZlj/lR7Uv2AZ1&#10;UNmj9H/vW6AubYmUzqQaPiWMFPV3ySoB8HXgHQpAmJTzoxobobvmf/zZHzQaUfdCiLWK6kI/LQeP&#10;3X9FiuhAfKqEm7HP4EeH7jt1U7NJ5tVRkT6344vslPxvbn07VvooROr8UszNjHa5XfThd8kELIs0&#10;3nSxfL+SXIANmfHfhLOliLALgAzeoQDEIZ0fVUc1fi/CZXfXIKiRQP3jV0YVKdIXPTkA0d3KMfhd&#10;9a+iqqhsfsqfA0kXehC45BMIuU9gMTrmHiwGgEmIZ2hYD5iZSNe8jX8lnR8FAMjgHQpAJFJAvcP4&#10;b4jsvm8Q1IjB3IwtGUvlg/bSUmvbTBd65Do3mwNl1X9d+oT22n6cMkoknw/ThWbPvn07vlGlz5qs&#10;tb9KHmB5xMBB73SNZXafpU09nCEFQAbvUADi4N4x6qh45XONDVqwGEIe0t9tKZXcKxUpqmy1enRI&#10;RSqz9nOPFLb/tVl5up+JPN7dUYtfHFXzoLL22tr6XJMh07l3dyl+fqc8wOKIEXZXUPzui+HxBMVY&#10;SPlUV4QFNQAe8A4FIIwUo0D/01T/MIoq3ju7RlBIf68yWnvSrLxDGf0WPtGyuybqoLLqUm1dDfCF&#10;eAMavfMFzFhI4bILwDTwDgXAjy/V2ZJpGcF76LnsovGIiN1VIercdKGMAgCAgGMhFSPs4vwbAACA&#10;mUhKJ+d9hvfO/ukppGisuqnZyHa6gHslAGCfSLvEa0TY9eJaSKUIu3jXAAAAmIl0fpTbDMV7Z//8&#10;4X/9O62l4sLuDFdLAMCH8e4ADq6FVAq0hIBGAAAAZpCa4xoW0v0jKKS/s+HEaF04CA0A2Cn1VYhk&#10;+84Iu0QjC6mYiga54AAAAMzA466L86Mfyh+EQe6Qghm9fVEHAAApcNFtaQMXJaEeLnCdAgAAMAvp&#10;vXdU7N/gmbN//gzP+fzeXQUxWhfM/ACAHZMS2GGR+0lRfR3Lp5SDFJugAAAA5uDxDMq4dyI8HfeP&#10;47IL5WtE5K4/AAD8amItpFgYAAAAmAFnRHpYQZFu7DNBUKM7YgfGeScAwE4xjRDYYUX3JPF8Tm+u&#10;9OVGBQAAAKYSSinmKqtvjzgPJoGgRnfEDgsLKQBgrwjur5ucfY+YK3GOBwAAwCyklGJShF28dz6C&#10;nkL6+6yiMUh+6gCAz6Juaptl2aB8uiXPF2lwtXtGRM8Vz+QjSBwAAIAZ1Dfh/OhR8V5D8HT8CHoK&#10;6e9eKOgjbyEVF18AgI+hbmpbnsrR7/Nj/tnupRt4cJiboGz23yHSAgABjQAAAMxBtpBm3PE7WEg/&#10;A5whfXAgMdCGdE4LALB/JGX0QX7M31ibZZHOvm9yhrSnbEoRdpHyBQAAwBy498szoBEX7AiB9D4C&#10;nCHtoc+8lVRyD9gb+d/8q9wRAZiLCSijH49np3iN2/nmlP49RcUTrlPJmMYM5vXyVGJeB5uCtQbY&#10;Hfd3i7teh3X0c3AU0l9oGe2hD4JCet6/QmoaY13LRX7MqW7qWS+K/rm7/JTbuqkt4eUDPgBzMzb/&#10;ZmWU3h/eXjrC4AaFEy2kWBwkUzbDPlw3NeV/83lz8M3Yh1KR/81teSotPIFADO9ca0DRBS7SPPU8&#10;duds0q4ZTwEsy5/hmZ7f3XC+RPJzJ9vVEc5mzbEOua6OpjFUnkrKjjmVP8vKw5CxpjF4AYHFiO37&#10;n/zCYt2TVnweMcgbzoauBmdtNldD9c90S2l+Lp+u1+ZqOiX3lFP+N/+QORjvi81441ojP+ZUL7zW&#10;AJ+NbxOWmw8QSO9z+CO5fP1WRLfdn/1bSTmm5l8KuTrW55KWch0zN2PzLO8WRAvstAJQnsrRLr7E&#10;t+UoW/Ocpmgh7XmXxLr1gjjEc8IT+23+N7dSO5qr2X2gL3Mjm/8tn+8LuDDvg+lrDeNda5QLrjXA&#10;F3MQNmjhlfMxIKiRQ/WvYhdM913k3U6KSjybld6Wsa6OdVPP3r00N2PdoDJffeZvQ0xT23KGVeVT&#10;MDdjJZdRDl3or1KS1noB+1w6fd4lYB5LbjDEbtTsOdBXec4HgbXqpt61Ar1n3LOgr3PKuS1/+OM5&#10;S24qdWuNcF9bYq2xZ0xjbPlTvlyW/+Y4GiXgy3zBzW3YBP0c/sf/+nfvKKhCsZ2+/ql3bE1RGRGN&#10;Xx4T6puyGCnPJal/yqru/p3SfiPqFGFFqlDeCUGaXOqmtl+hKNyMra/mmZ7DkKGqqLxRndeg/qlt&#10;ee4UfXVQ3yFbgcdzxlBdqhVrsi6igrhS4CApuJs7J4q5UbFTPQlVKKKG+X3iQqv+qZM2aspTaasL&#10;v0G7FaYxrHW3PtcfPZb7vN6hRESGVKEXX1RzG8HDOhiipqT6TNReWxtz/ylHBeasNb4B0xib/+Sj&#10;c4/maig/l9Re2m0q9oncENDo46kKaxVZq8laRe39X2urwlprLf3G0l5bS51yNyrVpdqtXJaorzoq&#10;9rl1oa3098ffqnM1/ttZe+9fXcbf6V/z0wsnr/bavvXZdKHHddi4H1eXylZnbdtLu6g8fGP32/qY&#10;9Kxr9S9pbnDnGGlMq0J9tLxjStevK1tdqsXagZtXFaXJUmqTR39pLyv1pWtr9fk11ufKwje+t277&#10;Zdp6PFfr87JzdcocKcl267XGLBmvMEanFM209WicH9Vb6rgXmczqN+zY2c87/pNkvFVxFFILhfRe&#10;uEX83l98cxcU0jP3B7W0sJHuH3pJcYutvcs5tkiyeudk5F+I2rfLWFRWjureV+bJxjdu9/qimlpW&#10;UyK4eyUoAtKY/vQNgFBbcAsl9VAoZrQJN2ZSlHtf2/X7Ch3nKxnPe9rW+vrB5OtGPssnFunZlt4E&#10;j5kfQ7Ldeq0xSb4rjtHUEvueWqP99yqTuf2Xe449GJCCMp655vmmIiik7a9XSH0vvr0urHhLWFxn&#10;T7FUSi8SdjIN7O76FKat5Tm3SDt5S1gKovuEZxf2rQu4a2tVwctjSfls/YJ/Z1l6wTalH3Hzg9TO&#10;obnAV9pra/vz22sDY/t2iLF0zOl33Lso5R0kzkPO+Of6k55g1W6vrVUUHutTrD/frJBKCvyccRPb&#10;F9Sxa2ex7zp12HKtMeX9sPYYXaMua7T/XmWSUlJkt/WcEC3jldr40wospJ7iW0Bv3dFj6xtTT+kl&#10;L+3Cc4Ms1p3PLT4L6SIyvitC71QCH2UPfUdqFyJ6Sx3aq2wpkcpU107f5gbRd1hFB8/LuXIe13GL&#10;TVmsSLv/cxY2Uj/eVP6B/rZUfTlLeOwYkd5h7Bx0tbPq7G4aRC3EEvuE5BWw5KJOF3qTBeLUd2h0&#10;f41418a205ZrjRR5vGuMrlmfpRXCvckktXxCvT9dxluVXpTd3xtZV6I9ywfK9xiFcFo0RmPLIx8E&#10;Rnr+foqH51WkyI03/tdPfAFYFkhJlJ9KMo2h/PTedDJ7ifooB5h5w73v4fxTggwRLZ+2RB0VWWsz&#10;KYL2x8KNnRUCGvmi63LBsVIC50TXITKFzzu4Rwb1pqpYFGasxoyRuqnZAEDVueKD5Bwo44KAxMxl&#10;9U9t7ym7gvUaEHo/uPjmrQX6fvlT2rqpN0k1Mvkd+vj+zVg3am55Kp+5WqV5uLoI/cFTh6lz9CJr&#10;DU+U1edn3j1GY7iRtz5SAJ6l3oe7lMmKbBGA9LfJeGl6CimiUY04UObr1HtLA+NLGCyRn2r2e+21&#10;FSPBJqV4CC0SfC/bGUrT4+Xcf8mXp/JtbRbz0iQiyk85u3hYqA7ytZgX/ZLkp9zmp3ySIjGlHxOR&#10;2Je+NTE2t/hfIweppGRIOZslpkY83MvmDtFL8Yod32sRGiPmxud2VEdF+p8cYVv/S2tTQ8bmWW5T&#10;N52eLLiBYm4z2qSTl63Pr75eNzW9K02Wt49HyOgRNdedbx/KtfTe04WOS3vl1GHaWiO3S6w1Qvfe&#10;yxh1yaTOHygAACAASURBVM+yEUOftRwleoHN473KJJWk9dsbNt371M13yHhL/vCNBoE+8IW9L0/l&#10;rhZL7ILcY2XsQuiPF5s6Isx87O5TcIHsedlydYulPJWsMvS2NvM8V1+2ffnUTb1oUnrfi1uvGA7d&#10;3PjUDLFMVaokxXOygrtz1lA+XQzJOV0564WXqR4PO0ojM1nxmgMjt1DbSzv0odQorIXUs6lkGjNv&#10;fKVaSH3M8KgpG8NuvNTnmszGG88x41yyPBLd20iYj6tL3BjWR+dzk9Ya4zpMWmswKZD6bDJGA/je&#10;ibrQ5PXeWcBTbI8ySaU8lUmWx+T300xgFZ3PH76zf6dFYSq+l7jvRfBu2IWDuEskJ6SOyT0XnXMs&#10;tEvlWZCoiROKuRlv8vc1XApH9/iJuwe3mFtqYvM+50q5Konm13/yAlfoa9+6Y/kORdv8yMoga73w&#10;bKYkeVb0qIX2e7flu36TtcyFa2df29c/NTv/ia66Pbi/iwpRwAUxitR5yLc4n2ERqT0L9jxyLp+D&#10;d44KPFfd1Kzl0fnM6HfduubV3tLYVUc1smBuutbwyKP+2ZfX2gNJIdSFfspA6gNT580He5VJLOZm&#10;bJZlSTmUiebLLYVPl/Fe+BP+CNCFZs/WEHULg3efNWHrkWhVK0/84K7OccnFn/I40rzkzb4FycQF&#10;Rmjiqs/16lbS6l+cHEc7z9S97JdwLfYtctayLoU2A2KYYSEVX0C78mRYCK59l1ZSxYVUomvnHKRn&#10;it4UW4jyvL5iwsG1szRGDBnRfdbnqjv43N0ipQtNrW3FhV19XUAeC54hnTpvBOfaheZjH7P68iQr&#10;sxq56ooWPGesb7XWUEdF1aWi9r9W9lrboSXQZx3tKaPT3d4D7FEmsTxc0ffOJ8t4TzgK6XdaEpbA&#10;ZyWtm9p/Xu8dJLh1mBvvhhc6XzT47EFl7aUl+5/NVKFEhT3Iki5bd+qIhePqVrNYZVpQyGdbGQP9&#10;MRjEYiJLTMxzlCrJlfxbraQuS7rx+hbh3EYKES3iXuYiWg7e6MlTbrgDzp2NlMZI/VdY/Adcdfvo&#10;s+6CgF2qTJE8TyziybGkp8bEa8XMDbEeL1NRh+nv0CnKbMu46oqu+e4Z0w3WGg9F1HfedSsPhhDS&#10;OGmvr418yYI8+947lUkMppmujMZudizBXvvdJ+IopHDVlVAHlVlrxZdGflru7N8UxEU88/JYyurx&#10;2DmvG95FTLr/gIVdR2N3std2241VzNZ6wW5xbnLu2dEHcxQNaXH2W3Ywl2x3aRGuCy0GIZE2YiYH&#10;NPJtrLwxaIXPpXNtuLmVGyPmZixntVTHsTXMR8xm1WIuaktuSE64lqQwjT63cpTnOe/Q1LqpQpNi&#10;+gPbz5j5dIu1Rkz/3cqDwYdpeI+hvvu8z8NuridTzOb8HrlHq51+gRWPJLnssd99KoLL7u+wJkyh&#10;/a8VldItF73ihO0s2qRUAKmLlgFzIuV6z5CmW/Giz26uvMBIUapawXpRzlDufHJYy13X9/JTR0Xt&#10;paX22nbWF88O5kwLqWzR+fCdTDelA/eZpayGvgVyanRdounnPeubp0+tZOUf1cGzyfV0I7z361nH&#10;FwQ46yY3RiRrwhru1WUjv+t0oam9vsa6d75ZcOE4xVKYsoG2qhfUSu9QjooZv1Ifr4px39t0rSGw&#10;9RiVyH/EMfnczPdtiMw5vrNXmcQw1033XQHvPlnGu6QqrFVkrabhv1VhkajVU6SE4+qoohJEr1G4&#10;pORuXdZIvu1LAhyShZQomyYkCuau5U0GflmvnaT+IT2XJIep7SLdmzxJyOcVT8J65hl88tGFnlW/&#10;Of1xz4Ub32u1re9evu+lJr4PFWm+Usc1+rBQB+LrwPXTUEL0KffnZOreu70Icl9BTtK9pPHlk0d1&#10;Tp/flhzbnLykvj/nHRkqc+asUJ+L6Q/SOJPuudVaQyrSvd41RlPGSf/5Y9ttkkw2nreWHgvVubLt&#10;tbVSW29R3z32u08uPYW0hUKaWHwDY82XV0p9+i8JaUDMXbT4lL7Qd5dUSNmXpG03WWBI9/QpW6mf&#10;F9sjYoHyrueVlH5f3ZZQqvagyCxdfEr8nP7iFp/CERoz0nieWq81nzOmSGNJn/n7h9poqfZwxwgd&#10;3/cekp6NU5x88/vU+qXcP7Vtq0tlxffkKht597rMeIf6vhsjb3HMCn3c2u3WGrHt+O4xGttP+88f&#10;o1g92y1x42avMgkVdvPNqXNoffOb3g3fVmAhnVl8k4ou9FstMqGX9Fo7lr4JIvTdJRVSaWKSJoIp&#10;u/PR/UKyoHsWNaJSl9iH9DlsSVuyX7ZXm/SsoUXqIkqV5x6fqpS+y0Kaat2PkfuUes1RjJcqqZaj&#10;UPtMqQM3v/bHyDuto6L1QmiP0OJxSwsp17a+Oq+50J3zDk2xkHLfl94XPg+ikPz3YB1N7T9zxqhb&#10;Qh5PKW32lK+N7997lMmUerOWxsAGzG96N3xbwRnSmfjOlNZN3Z0rvZF9c7VGSIfr1zjPkYQQsEGK&#10;lirBBdl4XMOTIiHpHilI9/Sd8ZPOQKWedzXniM8vGA3VCOfJuPNHROHnWSLg1CMKtHT/TzxPGtVf&#10;A0njg/fwJXCfcHb0wZSzrd7zo28IwCfNmZIcYoLaTQl8F4qyK53nXOPsqNg3hKjLoTOai6SOuZNy&#10;pphLTxWKzPmO/NVTiB0LUqRl7uy/lGc4hneuNfYyRl24eCKP5zc3483fK659Iuf2vcokRHnKx2OS&#10;yVMbmjPecX70U2W8d/7wB+YRbTeF9r82E5WJxlB2zFbvbKHriyHdF1i0zJoAhIANqcriaFF2fEUB&#10;XkrRS0G8p+e5xI2NhPQK5maCSdKJ/Iv9VKQoc9KC5l0pWFTRpQvgqM/1LvIHpxCz8Jy7yeILTBWz&#10;SSQpBVPq5e0nb4iwK86ZB2HRETOfTNkIYr7z6AvSBsIqi39PCg8p6nJIiXtn6p4+rBL275Xv8t2s&#10;8Q514TYNpGjJvrG+5Voj+l7vHqP9ewhj8vH8PmW0ulRUXSrWyFH+xK0D9iiTEF1wp2E9pqZwe0ew&#10;u0+U8UcwdNlt4bI7o4TOBKzpSiC5bbXX1lrJpXIhly6fa13wuwucOZPOAj3/Lrh4rOmyK90z9FyS&#10;HGPd0WJdgZZq+ymuZjH1W3RseNx333XeZKmytuyWkBPb3yitv4XcuteWs+/+0liMcame4irPuVA/&#10;XKDfeT5eutdU13zfd6f00TltG+UCveIZ0jXeoTF1F/upxz10y7XGoB6eQHrvHqP9wq0DH88fG2RR&#10;atOQ2+6e5q3odkwI6OgbJ+44fnd99yzjTynIQ7ogPvddom5nbGoI7xA+C4Tk4pDqFisyw1qxhDst&#10;uxvZsw5I1srYxNyTENIZhJ5LdPmItCpy6V64dl7KOiyllxEtxBu4paiDylrbsnKom5ryv/nb67RH&#10;fLkl584VqRZSX/98k0uWfH9hB34tl07WAnqfN8Wd+hWOYXjuxf4+Zo6ZYiGd2/6sq13vGSTPDukI&#10;wiKsbPHn6i6tRXShSZFsZdp0rdGvx89+xugDzhWcqLOOmpuxYl7Wsx70O3VQbGo0c/KPqT3NW7FI&#10;FmNunIc8u37bu+HrQFCj5csWllJp580XJnupe88NTMR9L3ani9sxc6OcSfVbsw9MtZDO2Z0Xd1Uj&#10;ws8v3e7Sbl+sBXetdhGjH3siSu6prCk7KVJrqnVjifkmFCxuKzlLYybGSvUYi0vURRVqtXHNlSlR&#10;U6OCcE2wnElBt6bKk6tDypy2RFnjHRq6hjTGgmlmNlxrxDzzFmM01Oet9aRh8bx7RnPy0S/LPcpk&#10;Sl+S+mGwnm+wMn6ajD+pIKjRCmxiKZUSjF+FHeEZAUpimZKo/EGsRYXbMZP8+Ef3WNNaJ7RHcAev&#10;4H9tGhOsr9TOa53llHb9qnMlnyWMvOdaSei5IAlE3Zmy3xxUwDTGigHGEs9+qcP8XWqfdW3NYGRE&#10;fsuRZHmM9ThYqu6KlGgtkAIMzaE+CWNdOKNNFGcVmOKpMefcKde2sf17zZgDEnPeob5r1E3NW/IK&#10;HT6Dt4O1xl7HKNfnq7Om8lSysR3UUVH1j38nERG1/5zAfFf53bhXmYjX9FiM1VGN+qHPg+d5zZXH&#10;6KfJ+NMQFFK47s4lRik1SyqlN/7XotLgmQSTERaycxYOUQFcbsa6wSm46IDiC3bNQ+RCe4gv8zuK&#10;lNxvAvVl3XXvyjm3KJjrRiIFwPG5Qkffc0UXNimapi+gz15YYoHKIUVqJZrg/jmz7YKbddLYWogp&#10;UYajN3cWrDvXX/VZiwGGpiIFSvMpL2tu7sxSGBjFmuvf7Dhbs9+t8A59wB5VEI5aRCmPW6417uxx&#10;jIoK00GLsmn/a72y4fq6tBG1R5n48AV34uQiKa991g6Y+Gky/jgQ1Gjd8i733ZS8VksHZ5ibe1Cq&#10;Z+h7XP40ye1hTdmntEdMIKUlAyKtJQPJXdDnfhTruuJrx6WKeN+dBxaIyTG7pDym9A+fS1/M92MS&#10;xr+7b4SCMsX26ymu4bHXXqv/ikHhPH1jbm5M7xiYmK85lM81dI9Vgxqt9A4lImuvdnAN0f068l5b&#10;rjV8z7vlGLXWskcefHNZzFiVZP0pMpnSh9hgRglrhzX62yfK+BMLghqtjM+liehuKV1iNzlhd2XV&#10;4Aw91g7pz4buF9xTpYA2qzHRQkokW8F89fXlYZV+JkrbUez6addXUwOccPfyfnZl9xUxHczOgw+s&#10;MaZ86W+mBMeZ5aovBAXhPjf5Jh5El6yLt1+PvjPVy2EOnJvbEoiBWDx9w7XAzUkjMvr8xLmB9SAR&#10;LBtcH35XuqpBPWaOdy4lj+h+HcjD+mTjtcYex6h05EGay6qLfKyljxj00XmePcpE5EZiHlbJ9VUd&#10;VNZe+bziLmsd9/koGX8oOEO6MjEDKT/m828UoegQzUt4LV5zwdyDsbAKmM/diHEjXHqBYRpj66a2&#10;5masuCiPeJn7XlTS4o3ND+jUQXLbjZnATWNsfswpy3LxfkT+urtuobrQ4uRsbnFtk//N7ZTz2LrQ&#10;rGv03t1213DZnbK5sBbR520WOitkbsbe8wZ6N1p8xy9cF7rqXPmiTEfVq/wpbWqe3Orf8ot/ab4J&#10;9Q23fbxzc8RCzBDZPMu6uVVS0jzX4TY6fAq8qAgsuBFibsbWP/f3xYx3qK9O7nnuuqmT3a9HbLjW&#10;INrnGE3ZyEzKESwcf3CfZ48yET/jOR4ixXggis8vumiO9VP5XF98kow/FkTZfU8JuRzMjRzpi1bW&#10;L2u5qc55pvTIfOlRc72501ZoX9FlN1L+kmsm5/KbEkU41RWtvbbW/Y7UXr72duv4iGwpRcyM6Tt9&#10;GU0ZP6Jr6Z6j3Ql5/qb2ad+8MaeesX3XLW4kyil9Lba4UUF97nUpzzpXrv25ShofS7eXVMR5yOeu&#10;6zz7wxVNqnfMnNhvmyku4ZwcfeNcynG5ZO7q/jOJ0b8j+rkvN+NDto9/154zUtt1SvnkMTplnIau&#10;54tmvZlMhOjZvnVwqL+seQwgdL+pUbC3kPEnF6rOD0W0hUK6cgkl9Z0zgW+dTmPO/cQzQcKCQTMD&#10;OnRWRZpQlvLbjzn3FlPPUF/hJiGu7X2TlfRSm9qnYvqvOwk/F0oTJ2euPadM0EuPw3eUUDukKNRS&#10;qpe5Ch83HqYsOHxz5pz6pZxJ8m60OPV7jO8pKZFi23fNeSymHUPP4H7n8dmpmwvRCpCgLEp9aMo4&#10;W2oRGHMWPLaevnm6vbZPBV5MO5I41rdca4ixCz5gjBJNe7dMvdceZOJ+R+r3MeNK6r9LyXlKH9+j&#10;jD+5wEL65hLq6JOvG/HSXvPQ9JzccNJ3uYHmy7UZus/UiTBUWKvjApad2MlWJU7Ivpd6e22tvbZW&#10;eXZdpyxSXcXnEWjDNx68fYapw1IBY96R53JOCe3Ix76gpso+6toTNo24Nm3t2EIf08d9JbQxmHIf&#10;d4H1mIe8iw7PXJWiqCzZXinjw3c/17LYn1+nLEZTNg6kduI2XWIsnXJOyXkLQGnc+XJYpo61fl9b&#10;uu9sudaYYrHfyxid+l5JtcDuRSajcT1DEePqpc9aHDOhQEOp41Na8+xOxh9eBIW0hUK6YvFNaFPd&#10;BWN2dNZ0RZwa+dD3XW6wzxmUktznyMXnmiu1w1yZ9hf2oruuE1lxVO9Iq0NKke7lLorcF7N0PWmy&#10;l+qe2naSW96a0TSXKKG2mxvNdil32JQ28ln5l7SSplr9Q/L01UeUr7BYT1G+3tFfRa8ST/+QPCGm&#10;tiM3B6a4t4pHNSKUSlFxnOG265NpysZsSEaPfhHs2xPefVuuNaasM/YwRmPaMfWZ59zvHTIZW0en&#10;ZQ+wllfKH2sc6fmnbFiKnmkTxuYWMv70AgvpRkVyP5jawUKL1LV3UuYoe9JgdycUabKInXimpCrx&#10;Xi9wriD9bKzTpp6d9KfchQXbnDbzvuQmuEy57Tt6UUkLTKZd5ljIR/Itpr8gtyyhBWHMHDLHbSi2&#10;pPR9bj7sj+sl6jp1YSe2g6t8OYqKmF5DmIvZuS1i42itxf+UdC8h2UnPwF0zdbOPG7dzx3dK+029&#10;3qMfTz3TLr4/A31n6nnYLdcam47Ra2spwW00dswE5T1hE+19MrFRfcv7vglsDnHfjdnoSu2H0nNP&#10;2Uh717thrXG2VYFCulFZescjNGmtfS5O3k2OCE4jWUidATfHLfhRxEkxUe4xh/OXcDUMTVpzr99e&#10;Wm8wF1dGqWdxuc+nyDJGHpPzxknt9wETvbedIhSUGOv73MLdg5OtuBDojUnR3TOyviFlVBoDKWex&#10;uYVV7HzDzW2Pe4fG5Vp9zLdAYz/vBjNKOJfutqNv40lSiNxrLOERs6S7uNjH7vVOUbRjrltdKll5&#10;n+FSu+VaY9sxGn80Z8kx6pP3FDf4d81bMc8QFbyQkXvsOI3t56G57hNk/A3FUUhbKKRvKosrpIFd&#10;y62eJ+bekqLZX2BIz5f6YhWvk7AQ9z1rf6KYMwk/iu9cUUrS7KBcLlXUWb3UXXz3mtJiJRxtl1ec&#10;p1ozQ4FA1h4vc4tvrAfP43h2fJd89phgW7EbHFMtum4kXeleqRstMcqXb7x0cujqHTo76Kv7mpsn&#10;4llxwaIR2y7is9znBqkt+hFjpWuE+kvqQm7Oe+1ZAn0wZlz6rh8aF6MjEzPPd2611tjjGI0pcz0Y&#10;fMcfUr2+3jlv9QsX58I3RzzrIQS6Y8eBEKBvavTe0Hy0roy7z0w9V/6pBRbSjcqSrofWBnbR3uSC&#10;KN0/tGgKDcyph8BZuQvnBmPqGaqLO8EuUW+f0slGMl3Zupey4869LMVrR6Qz8U3cqUW0EH7IzuMc&#10;hVraVV9jngjVT3RrZ85Ap1oxY857PZ45RYHh5hDfoifWiiLJKPZzS5eU6Odun/KNoykuiP2+GaMk&#10;Sn9f1LIZOVf4znK683Xs52K+s1bf2GqtsccxGvzckcR7zn1u30baHuatKe0W6tve73jWENJzxlhW&#10;P0HG31IQ1GhCeZz3qM7V5M7xTgvpuzqwbxfRd06Ay3UZM+lPVR58svK9+NuQqxLzXbHuCRZZVi4z&#10;gnXM6vuRu/jcxBxM75CwUJ2jOL7j/OTaZaqV893P7hvX4hnFxPQdj/Ew/Gz62ctYuXCLiKn9LeZ+&#10;a4yBqLaL3Ljg2iWk+KVYnDhruS/a6tR8slPaL5R72VcXrv1S36FrpUXylS3XGrsZo1Y+vuKbY6aU&#10;kPfQbmQitH1qWj/f96ZYVPvyenoNeMYmt7m+dxl/S4GFNLGEDitPvc7cDrdmCocl6qCOyhv5dUr0&#10;ujmD07tQKJStLq19uKb4FOb+d7j7+L43J/gQ95J6hyU8xuorTfZzzjaGXhhcX3xsGlWXanDvsHvw&#10;Z5RQO8T2JV//XbOeU+Yr+XsvV7IqItUFN3fE9LfYc7FcfwzVKSWgBdF2cQGIXsrR1Byfsf0iJYDS&#10;EvOGKItQgKBLNVjsxgSjSpU5a5FZwqV4wX6xZn/0tfkWY3RqGy8l68f19ySTlDZLvW/s+J2alscn&#10;k73L+FtKTyFtoZB6C6+UTF0UzEmTwhXf5Pg2GUW4XfoWyynuC3PPwcwJ354yWYQmG3VUk3JwLdl3&#10;UovPhW1O4uuYfhAz3nxR+ZaKyLeHIgZtEfrBVpbhFMt3cNd8xmIj1M6+a3utQpFeCVM3p+aMhVnF&#10;M5/rQs4BGDs3B48/LNgXlhjfU9zrksdb4jtUjomw3ubalmsN3xh69xgNBneae3wmoi+ExsGW85b1&#10;jPGQZ8HcvjXlzK93I3dH/e6bC1VnWEhjCvcyWiv8+5TrxUYvXLuEFgm++sQuXJdSHpZQSqNyaAUW&#10;MjELy9A11BsnrZhk61Oe0fe8isKK+5x2/VRXmJRnScnfuHSJWczHKjJTx2rMAnGN8T9oA2Z+DI2N&#10;LfvslHzFKW6K3Fide5xhTVnNVUpjNiBT3qFbvPe3XmvsZYz6xsYiGyAxeWSvchTYrectX1+Rvrtk&#10;bJXYDauYMblnGX9TwRnSmI4ihPueer01zn2knsdatVNFTKBSCSpeK1iyJieejpwklzgHG1IC7cpn&#10;R0cyi5zs51qy1+iDqX1yz8Ud92KAnzdF1vWV1PN0Yt+bsvsd+Yyxm2L980hb9eV39bFYJWyLxVNM&#10;X1i6nabmhZyb7ot7HvH4wYrz7tZrjb2M0TUjtcdu+j7usxeZuCXVE5CNpL9miqKEPrtXGX9TwRnS&#10;QInJkZda1jjDlpozbs0inbmMkdkaQYxiiz7LbmiP++tCT1p4cfk+U59HzDe3Ud5M30J160k5Znd5&#10;iYXDHspjc8DXn2JSK23ZZ1Kv4wtsM3dO9V73+P45dYu50JX10jJeWz7vGN++VFl92VSXyhs/QZJ5&#10;zDs0Nof30s+99VpjL2N0rT4X8+5y23kvMol5Du6zrBciLTPPDWRz7OQ2JQDkHmX8TQV5SL3Fnw9t&#10;SlltV+1qZys8eyncDuzWi549FG5huJUF8lHcPre1IvosMWex9lDPBfuG9LdPz7kaKtyifG4/dK+p&#10;jmqzxUZKLr61yh7nHl/dPvXdl1pERWVla/Ue1hp7GKPuWmWJ+7MbEZeWDWTotvMeZNIvXN/k1nKp&#10;OY+3LHuT8TcVWEg9ZelIuD43jKUsFY+BHesXv9fy2InajYKzk9LvQ1tZRrm2UsU++xsbofiXLFYf&#10;RZpzvmmTRx3Va+d7oX74SCGyh3M8/XG/pSL4CFyWavF7l3z20l7vKqJC+oZ3wx7WGnsYo4914hLj&#10;0rfxE5t3fA8ykZ7Ffe8skat9kzbfiYy/rUAh9QmHUxxXyH1JRLt7waOgoHx+8bkY7XEDAQUFJa74&#10;FvNYKH9mkZQ3yZix53YO1dlnoNmL9wXKe8sfYjH8r38R5mYs93t1UEnXqX9qm/3NbHkuxc9Ul4ro&#10;QFlaDQEAQMY0xtbnmv2bLjSpg8KcAwAAO6D+qQdrTnVUVF2qjIiovvHzuDqmrUffiZH0iBtR3dQ2&#10;P+Xsn3WhqfpX4d30C/kf/+v9dvKtqW81VVR5P2NuxtZNTdJisE97aUkVWBgCAJbDkBFf+P2FDgDg&#10;Q7nKf9qzogLGmJsZGS2q/17rTNN8j5HIZ5zRhca76RfjWEi/p9OvxpUo/5tbzoJqbsaWp9LmxzxO&#10;Gb1CGQUAzKM8laP5qPwb8MgAAHw0ogUKfByuktZeWlL0Whua6we29S3t41BGgaOQYlftgTqorLq0&#10;7N/M1VB+zMk03SLQ3IzNT3mniDZhRVQdFVlrM7jMAQDm081HdVNb0xib/82ttIBpry1cdQH4Aszt&#10;A5UUMOI+bz9/rs7VVxgqVBGvT+gzlFFA9D86ElHj/toQlFMiXahMXVrR9e3+e/asqUR1qUgXGgMP&#10;ALAI5r4TXZ5kqyhRN/dAGQXgS/C57GL99jH05211VKT/DdeHUjwTItr1fN4ZdSobei/h2Bp48Ief&#10;1DCZPVCFypZwcdNnTdbaDMooAGAp6qYWraF92kuLjTAAvgjJZVefNYIkfgjlTzlQNr/tOIUudCZZ&#10;Sh9rYiij4EHPZRfuHxK60FkruO8Gv3vWZK8WUcMAAJtQXb7DBQwA8EIKdKMP+s01AZO40SAKeqoH&#10;S4pL7Ja0l/b5TPdzomStzbAmBi69KLuf0bm34m4pDbofED3dLmCRAACsii50ZoouqjcHzowC8Ms4&#10;bl0BEEN+fh0FU0clrhfFjYficzYerLV4B4EgyEOaQMhSqgtN7bWl9r8WrrkAgLdQXapMn4eLE110&#10;nhlQRgH4Pj71XCHoMDczDGT0T3bVlTYbcU4YfBvIQ5qIKlRmbVIcIwAAWJXqX5X5FjUAAAD2Qd/T&#10;Thfae6RCihGAYxjg2xAspAAAAAAAYG+ISsoRxoS94waic71b3M9yv0c7g2/EUUjhqgsAAAAAsFtu&#10;/K/VAYrK3qlPLxdcfdZeF+v6h3fX/aTzowDE4iikmMwAAAAAAPaKlPJF+j3YB3VT234bhRRLj7vu&#10;ovUCYA8gqBEAAAAAwKfA5o8n0kdYzvbM6Oyoxzrq5ih9oI4KgavAV/KHDxGO3RcAAAAAgL1hboLR&#10;4PDeeoB43POgISunlO4F1lHwrfx57bTBKgoAAAAAsGckV07pbCnYHjeHvS81oLkZK7VxVSCaOvhO&#10;/hB19lBzz2pknj8DAAAAAICPABbSXWKaYd7Y6uxXKkXr6FERHQjuuuAr+WNuQyW0+9cQNdtWDAAA&#10;AAAAvHCVG7B/8p988HPI7bY8l+zv9T+cEQbfixDUCD7qAAAAAAC7go370YH8lPvD3Ix1g1B5U70I&#10;uUeJ/G6+AHw6f1TRt46ap5XUN+kBAAAAAID3Irlzgn1Sn4e5RIOpXoT2rS44Owq+mz/q0HfVfZ0j&#10;NUJYcQAAAAAAsAG+c6JYt+2OuhkqpD53XUPGup9/fg/Wb/Dl/KGje3704bCLXTgAAAAAgN3gi6QL&#10;z7Zdwbnf+hTL+sQro/rsz1kKwDfwR4kRuxSZhnB4HgAAAABgByAP5efA5YsNnB9lf49UL+A30Atq&#10;ehAqkAAAEupJREFUxFhEkdMKAAAAAGAfwC33Y3DPj3o/+8MHM9JnjVQv4FeQWWupPJGlph/YqDtL&#10;SgVRdcFAAAAAAADYGkPG5lnO/s1ai/XajsiybKBkqqOi9r+WbSP3sw/QpuC38IeISB2FwEaI5gYA&#10;AAAAsAsUqUwhNd/u4fLFqgPfbpJ1tL20C9cKgP3yh4hIF1JgI0XmB+dIAQAAAAD2gL6MU4fgbOnO&#10;YAJMGeZonCFjy3M5+r0+a1IFAhmB30N3hvRAmRSdDelfAAAAAAD2gS50ps8vpbS6VNReeFdQsB84&#10;y3b9d3zOVJ81Vf8qtCf4VTyDGqmBldQ8raR1s1XVAAAAAACAS/WvytprS9baTBcayssH4FpIy5/S&#10;1tehQqoLKKPgd/JSSA/8OVJFBulfAAAAAAB2BHJT7hjGu9A05nm2tDyV1o3Cq8+aqguUUfA7yax9&#10;6Zpl1ime/bOkRF3Qo+o/RNsFAAAAAAAghBQ5l6O6VARLN/jN/On/oIpxNlJF3TlSWEkBAAAAAAAI&#10;017jouS2lxbKKPj1DBXS8yO6bl8t7f6/Pr2rSgAAAAAAAHwu6qAyn1Kqjoraa4tougCQq5AeKFMF&#10;EQ0igb1U1BopYAAAAAAAAAjCKaXqqKi9tNT+12Y4BwxAx+AMKRER3cjmRykvqaHKYvAAAAAAAAAA&#10;AJjPn9FvDpTpYqyMGuqi78JKCgAAAAAAAABgCcYKKRHpC2XcOVJFROaMAEcAAAAAAAAAAObDKqRE&#10;RLpQbF5SQ4bqE5EhKKUAAAAAAAAAAKYjK6QXPu+ook5RrTMiukEp3ZymtFmWjcvf0s7aNLjVNl/0&#10;urUtuetlmc1Oddz1pGcNlPzHJNTXU09vyW09dzwsIfO3yCjynrP6oNwOZbSHxtS25Epp65hnWVIW&#10;U9py5rg3pxQ5m/fL11fnv/W8OQ8AAAAAmyAqpERE1YU/S9r9a6g8r14/IPFQXk41//drTXmWUfIi&#10;7XHdYznKSTu4bqwS+VQKShJqStSUNFsp8mDOOcUrvir8Ef4uVB6zic9xl9FiMk8nTUZ3VumDxtZ/&#10;/f2lPmUUtwEwtS0nXG0FWdSNOGJkDjOeuSlt3qR8ge2tk5lU836dDwtWBgAAAADvw1rrLdXZWkXW&#10;amrv/9rBv1VhbegaKAuXi7bULWoji7atjWin1OsWlf+a18qqpHoGrnlNfe4Jdbat1XPvQWTpWMXJ&#10;PPl+2la+675FRmv1wdZWRco1la2uvmsu1Jah+u9CFq9+N21eGctKe2X7RvnGzi+Tnx0FBQUFBQVl&#10;yxL1oaqwrDL6Ukpbu/WD/J5SjRaB6mId+TOL2VAbMcqjHl2X+Yy4aB3Xk1V0mMW8ugh1HXw2dgGb&#10;Uudxvccy4Et75hU7fx1bWx0ZJcv5zujavutuIKOl+mB7VkElZSxn3zNOa8u0stJ4HCh74z6xdOGU&#10;37C82jfIVyjcZldwvKGgoKCgoKDssUR/UB/7SmjLKqdtcEcdZW5pL/1Fe8BCFP1Zd8HsW+Q7VhHB&#10;EjisZ2ix6lpahPtfpyhbXRk8n9d66Syyk/r02GKkzrLi4crIa5l0FHfxum+Q0Vp9UDuyiLu/T8Zz&#10;2nLL8WgdhWuC9TClCBbeZIX0XfO/ZJGO9kpAQUFBQUFB2VOJ//BVtpBCKX1XcSxqHmXn8fn+glG0&#10;PA4WvxHWmMGCkFtYp9bTjlxN2cXw4L6Ji89gnXmZVclWH1cple7lWkfDSsdA+ZGU19VltFIfjG6f&#10;rgyU50iFNL0tw229iixceaxq+WM8GaIVzGpl+Qba3S0xruYoKCgoKCgouyveoEYDDpTpqxzg6PFz&#10;fSSqVwpOA1Smiuf/U1WEw4C8Pk9khIAlpukF0ykq0sRHWH5SaNKvb5O5On+/Gap7v9MxgVYO/Wt2&#10;fcpPYkCVUJ179Gtrjmm3IVJZdRk+SX1l6urISF0qUgG5q65tOpqawkF91pDRSn2wX9dCkz74ZaH7&#10;921MVBqq9LYMsY4siNz+r4J9Yyrm1AsedR6OQfKMkV69XtdaXL69azf5I/Lvi6Ki9jKUOaLsAgAA&#10;AJ9HvEJKROpAmb6MldBHKpinUnpWVP4la6LTM4BY1D+bWWsza9sstGgnUhndej+yC0ZjXwtjRdUl&#10;Jtalyir7qIfNqsJXDzVYhHuvOvgcU48lF7zitRxVOLgoZyiqrBooHoxieO3fR5GOfLaXjIYK7ZM3&#10;yGj5PuiqNmHFwvSveSBBYXPkPqUtA6whCyIi6vWZ2PGTzCCqrqb230AdJRXRl2aPlSiMrU/DtlQX&#10;S/aih/IkqR8AAAAAYM8kKaRERKqgrLKUqaMS7S+KiOhKVJ6Iyr8GiulmGGtClsqBpc5VCyZy0Flr&#10;ewv1qEWiGn7mxilxI6UlCdX7P/k5nb9MVPCGFryxNXNkAYtKWaGygUWKSwvyFhmlENEHiYZybuqh&#10;wsld9TqUH4/zDCta8OKIlAUZO7KPrlCXspeiRl8rUuR4B6QqmG+Rr6bWWmrvm2CqL8MbLKQAAADA&#10;J5KskD6o/qNMHfuuu2ZgJX3+/1VReSKqT7CYvhdj61Pey+WoSXOWlr6lznE5fCac75fTSsnnb7Wt&#10;e+54mnN/PDpWkpTrNzWVvW/GKYA03epz1L36jd1flecn/3WHP47aYgsZiUT2QSKiQ5VVz2czVJ5r&#10;WbloyoHrpj7LT/keC14MCbKgvjvvw8PA3PP5LjMeB3U5t1TdrbsDeQUVzPUt0K/7KKqsJWurrG8F&#10;HWzsIA8pAAAA8JFMVkiJ7kpp7wzVi747b1fq5m4xzcjWP7Carkl33iqnwaJdOKPInlW7n9fKuTNu&#10;TUl5llHeLHtOeHCOlTSvDE1e8Bpb96yJofOai1jVDs75upGtcnjONBZGsR0+x5tkFLxaQh98/b0n&#10;k6akPCtHSqn5yWzWs+xR8VKmgmxkIU2WxW24SWT+ZpRlfWW2x308ZqeE8XjrK/Sa2n+CQp94hnQ9&#10;+eqsEjwtBve/wWUXAAAA+ERmKaRERPpCWXVxAx31z5SagWL6OGNa35XT8gTldAn61szcOW+lr5ak&#10;c57ugtKcMpudwgqSOeVpi2AfTWnzc69O0mJ9sOCNtP015VAZOLdPdz8eR0VfyOozckEt+k9QU80p&#10;/yNqOwiEwwXzeYuMeKb2wSeHKrN319GOulO2ehbBfj+hc0v2orxt2WeptoxhjizMtX7VvKn5s8Iu&#10;TU5x1tLalseRq+70jYfe/79Tvs/7O2eJ4bILAAAAfB7/W+IiqqCsvZKtz1zkSDVw6+3/TESkGvVY&#10;CFtFhuh4d1G7Ej1CJymi+0LbdGfkjve/H++q7vX+92v3faLe3x+fp97fr/u9njorUrEWnyfDM2cD&#10;isprQRoE3DnnlD9/UFTZdhhxtymH1qkmp7xpbVv4lIIAt9rm/WuSpkpyZRwseDsLGqUsQIuW7L9Q&#10;XR235RlWH1UQ0WM8jBbrw3FQ3wxVIQWyMSMr2WOz58lbZMQxvQ8OOOistZrqkxNRdYCi6toGI/G6&#10;bVmeMionKSyaWpuiuM2UBRMES13seJNgNB5Lyk+KrBiYzNi6H1WXsS7PsXi+T74vujOkd3kFzh0D&#10;AAAAYKcsnUemvVqrj3E5S0OfCX3/G/+dlsfVzX3JFCFHYnWO/yx/r3D+zPhrBfJPOrlK00tEjlWn&#10;Tmw+1MgSzFHZzysayks5yBXrkf1bZLRsH+xfw5tnkqurd7xE1CmqpPbxObJwZRC6d/wYas8qcN3U&#10;vKJyDtN15dt7ppjcvCgoKCgoKCi7LrNddl3UgbLqv3t6mCOXs3Tsytv/d3At9nvf/e+0M4DDNCzW&#10;2sxehikc6My72I5tKZ4zZc979fJhRrubuhhbOufidMjqdfXVK+qeVKaet5tsITV2EGSFa9d+XlG6&#10;u0H/Hbtdmia32bEcjQ83CFV3nw1kRERz+uD9vrZ0zlnSuSXrXvM6PHtbHjMqPS7/S8WnTYtWPEcW&#10;KtOX/neHQXz4e/Vt64bKM1PbW237v+fPsKZ6BywX/Tc1GrTnOon9FgAAAABbs7hC+kAVnWJaXYyw&#10;qB+68g7PmRpHWXv93GGe//3Ovy9AUT1yhL5oSqrdBZsbJCcqmI0a5CisuRQtPm61zV1l9GLDroyD&#10;CLJd+oeRwsKU1nVhbHJPUKblzh0O3Nf5MZBVV8dR91qOz00+ziAWFbmKzait3iKjSGL7IHXKuNsf&#10;WNfhw/ia9Wkc/Oh+1UFr6kucLMalikxd5CFBFulo57puhGJj63NvQ+Pchs/zEiVvjm0hXwU3XQAA&#10;AODjWU0hfaAKlVX/UdbazmqqC846+FJOx0GRhj/fr/r879f9feFIlfrsWE/cgEUDK5siHXV/lam+&#10;FfXKBNeRaMqRtS8q4A3R5Aiyqmgz252HfWJO5Sg36P3TAwVx8hlSR0kXU6gcdNbaoaWUpaiovehh&#10;/+DyLr5FRmkE+yDVg/Oi6hJWmPSlHVjpS+bc5ciCt3ke0hhZTEOd5R5kmpKiouq6RMhrzpnTJTBO&#10;HtIp51ABAAAAsC2rK6R9VEGZvviV09+MIbN8Lr+Dzqrz6C5PJWMo8/gWUONvBheCpsmHQVhIUXWN&#10;sIw+mBJB9vX5rLoM3T2l6KUDFWF6GhUaPqmvvrpz8XTdOru/dVbOi84UUTZI+1IoxkLa/2E9GSUR&#10;6IP3aMF3NFWcK/IIleneNQ0Xcdj9xqZ5SO+EZDGVwbOZV/TZW237Sm8o9U6fsLzMQmNlOqq/8YMo&#10;uwAAAMBH8laFtE9fOa1slzpGX4j0mUgVXaGjIXWkrtx/1gURHen+r+k++4F/735v7r/vPq+OQ1fY&#10;xTj4lEcnH2ZkcvnBUpSz1LmfP7npL+5RfFMiCjuL7mQKPXzahs3sOGRie5jr8Flf+Xo93N06XXfG&#10;QXv1c4UGc7W+SUYxeC1ZvXpGKaMd6tDPWxp+1jkRkxdlDauetBHRTyFDRPVp6A4+LEO36bL/WeZs&#10;8x4s0KY/BuC+CwAAAHwki6R9WQJ1d9HzW+y+/Wc/5ie3+TMwSUKqBGexbojs83vFy0JNZLpzjxHK&#10;0+DsFmepe93N1icnWM3UNA9LL3iPnPwdxeZK0Up67xrW/PSVLE2zzyDer9sPIMVaXVeW0SJ98DDs&#10;g26O1uh+EXzWJdrSc/UVZDFM5RKb3sbdAHltVix2Ov0Qbhe1sHzj6D1fRB0BAAAAsD82s5CCdNTA&#10;emRGC3kJZ6nqLNpUZ7W9ExugqO4tgMXzkUQ0UkaLanLOQTeC7OxlNuti6Kh5UxS8xlDZu7Y6cq64&#10;xtanl3XKFyn2ya3uWbD0oN2erCyjNfqgKvqWzjr63Krrvjxmgbb0sMp4PA4/adg+ylyzvwFy1s9r&#10;qgVDpQW9IDawkKpETw0AAAAA7JCt886gpBQn52Awr6MlexnmpdRcjsJBfsJQbkf3mp68h25OyZj6&#10;+sogx2aVnrswRhaOjMO5GANt5MmxOJBPTI7OXl5TJdVrdRmt0AedHKvis/nqUXD1WC6nbFQdFhmP&#10;7nNF5NZ0rzn5OVPlVa0s33AZ5FZFHlIUFBQUFJSPLJtXACWttGdKWHwOF/qychSvREUvmJ1FMq8w&#10;JJbBNX11jKh3pCx4pTX2HoH2ucYp9uN293z2DTJaow+mXbO1VeHIY/G23G48utdUF9/Yca5ZTNiE&#10;mCyv1lYryzdY+v191rOjoKCgoKCgbFU2rwBKahkrPZxlZmSdDC2WLyr8eVfJFBWjFAU3oVynKVst&#10;82yyFW6K1YdpkyiLWYQCe3WVmIAF8S0ymtEHJaWFeU5WweA+J8p5rrV75fEoKnDMNRlZDKyDEZsa&#10;qc8Sltc75Bvot46FFAopCgoKCgrK55XNK4AyoXCL8kDxW1m64lpmwte0/DWvruI6oXAW1ZFCPPXa&#10;Ptc+QblMLbHuyanPFLI0v0VGK/XBKXU/vqEtQ7JfQxYTrjnfQplq8XyTfH1zVn8jxdsXnO8NNgi0&#10;YGFf/nMoKCgoKCgo44KgRp/IQWetbQfpOWS6XJ9toYJBhNQ/m7WXuMi/+mKpLfjAROa8QKoQLkDK&#10;EkFTzi3Zi141Eqe+WLL/wvImonuqlyoq3rK6tGQvgeu+S0Zr9MEEWRARqYsl+5+vnssF9CEiWbZr&#10;yGLCNaPz+Yqk5hV9k3w9DPpKQh5SNwCT1OeW/hwAAAAAxkAh/VhUVnV5KoXFj6LKWrK2zVJyfaqi&#10;7fJfCoqpurRkrc0qQRklMnaZZSpzlev0ZZ6+WLLWZjGK4qS7FFV3fa9sxNplrVfmXd1jNhXeJaN7&#10;zVbog3dZ2EpUxh59UNoQ6d9/UcXg6uvZa8gidM1Hm6WNcc/9hj8GFcSF1S6vfHlMvw4JeUhVZPTi&#10;pT8HAAAAgDGZtVEbygAAAAAAAAAAwKLAQgoAAAAAAAAAYBOgkAIAAAAAAAAA2AQopAAAAAAAAAAA&#10;NgEKKQAAAAAAAACATYBCCgAAAAAAAABgE6CQAgAAAAAAAADYBCikAAAAAAAAAAA2AQopAAAAAAAA&#10;AIBN+D9sJ9VWHMV32wAAAABJRU5ErkJgglBLAwQUAAYACAAAACEAMOv+2uEAAAALAQAADwAAAGRy&#10;cy9kb3ducmV2LnhtbEyPQW+CQBCF7036HzbTpLe6oIUIshhj2p5Mk2qTxtsKIxDZWcKugP++46m9&#10;zZt5efO9bD2ZVgzYu8aSgnAWgEAqbNlQpeD78P6yBOG8plK3llDBDR2s88eHTKelHekLh72vBIeQ&#10;S7WC2vsuldIVNRrtZrZD4tvZ9kZ7ln0ly16PHG5aOQ+CWBrdEH+odYfbGovL/moUfIx63CzCt2F3&#10;OW9vx0P0+bMLUannp2mzAuFx8n9muOMzOuTMdLJXKp1oWc+jhK33IQlBsGMRx68gTrxZJhHIPJP/&#10;O+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C4qrCUkAgAA&#10;6AQAAA4AAAAAAAAAAAAAAAAAOgIAAGRycy9lMm9Eb2MueG1sUEsBAi0ACgAAAAAAAAAhAKhVEmpu&#10;VgAAblYAABQAAAAAAAAAAAAAAAAAigQAAGRycy9tZWRpYS9pbWFnZTEucG5nUEsBAi0AFAAGAAgA&#10;AAAhADDr/trhAAAACwEAAA8AAAAAAAAAAAAAAAAAKlsAAGRycy9kb3ducmV2LnhtbFBLAQItABQA&#10;BgAIAAAAIQCqJg6+vAAAACEBAAAZAAAAAAAAAAAAAAAAADhcAABkcnMvX3JlbHMvZTJvRG9jLnht&#10;bC5yZWxzUEsFBgAAAAAGAAYAfAEAACt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15271;height:3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CHpwgAAANsAAAAPAAAAZHJzL2Rvd25yZXYueG1sRI9BawIx&#10;EIXvhf6HMIXearYWqq5GEaFU6Elb7+Nm3CzdTJYkruu/dw6Ctxnem/e+WawG36qeYmoCG3gfFaCI&#10;q2Abrg38/X69TUGljGyxDUwGrpRgtXx+WmBpw4V31O9zrSSEU4kGXM5dqXWqHHlMo9ARi3YK0WOW&#10;NdbaRrxIuG/1uCg+tceGpcFhRxtH1f/+7A2EdnY+9r6edBv8Kdz18B1j/2HM68uwnoPKNOSH+X69&#10;tYIv9PKLDKCXNwAAAP//AwBQSwECLQAUAAYACAAAACEA2+H2y+4AAACFAQAAEwAAAAAAAAAAAAAA&#10;AAAAAAAAW0NvbnRlbnRfVHlwZXNdLnhtbFBLAQItABQABgAIAAAAIQBa9CxbvwAAABUBAAALAAAA&#10;AAAAAAAAAAAAAB8BAABfcmVscy8ucmVsc1BLAQItABQABgAIAAAAIQDhaCHpwgAAANsAAAAPAAAA&#10;AAAAAAAAAAAAAAcCAABkcnMvZG93bnJldi54bWxQSwUGAAAAAAMAAwC3AAAA9gIAAAAA&#10;">
                        <v:imagedata r:id="rId11" o:title=""/>
                      </v:shape>
                    </v:group>
                  </w:pict>
                </mc:Fallback>
              </mc:AlternateContent>
            </w:r>
            <w:r>
              <w:rPr>
                <w:b/>
                <w:spacing w:val="-2"/>
                <w:sz w:val="20"/>
              </w:rPr>
              <w:t>Signature</w:t>
            </w:r>
          </w:p>
        </w:tc>
      </w:tr>
      <w:tr w:rsidR="002C6CBB" w14:paraId="7815B05E" w14:textId="77777777">
        <w:trPr>
          <w:trHeight w:val="724"/>
        </w:trPr>
        <w:tc>
          <w:tcPr>
            <w:tcW w:w="1767" w:type="dxa"/>
          </w:tcPr>
          <w:p w14:paraId="7815B057" w14:textId="77777777" w:rsidR="002C6CBB" w:rsidRDefault="00362FE4">
            <w:pPr>
              <w:pStyle w:val="TableParagraph"/>
              <w:spacing w:before="65" w:line="312" w:lineRule="auto"/>
              <w:ind w:left="340" w:hanging="178"/>
              <w:rPr>
                <w:sz w:val="16"/>
              </w:rPr>
            </w:pPr>
            <w:r>
              <w:rPr>
                <w:spacing w:val="-2"/>
                <w:sz w:val="16"/>
              </w:rPr>
              <w:t>Executive</w:t>
            </w:r>
            <w:r>
              <w:rPr>
                <w:spacing w:val="-12"/>
                <w:sz w:val="16"/>
              </w:rPr>
              <w:t xml:space="preserve"> </w:t>
            </w:r>
            <w:r>
              <w:rPr>
                <w:spacing w:val="-2"/>
                <w:sz w:val="16"/>
              </w:rPr>
              <w:t>Director</w:t>
            </w:r>
            <w:r>
              <w:rPr>
                <w:spacing w:val="-10"/>
                <w:sz w:val="16"/>
              </w:rPr>
              <w:t xml:space="preserve"> </w:t>
            </w:r>
            <w:r>
              <w:rPr>
                <w:spacing w:val="-2"/>
                <w:sz w:val="16"/>
              </w:rPr>
              <w:t>(or designee)</w:t>
            </w:r>
          </w:p>
        </w:tc>
        <w:tc>
          <w:tcPr>
            <w:tcW w:w="1080" w:type="dxa"/>
          </w:tcPr>
          <w:p w14:paraId="7815B058" w14:textId="77777777" w:rsidR="002C6CBB" w:rsidRDefault="002C6CBB">
            <w:pPr>
              <w:pStyle w:val="TableParagraph"/>
              <w:spacing w:before="14"/>
              <w:ind w:left="0"/>
              <w:rPr>
                <w:b/>
                <w:sz w:val="18"/>
              </w:rPr>
            </w:pPr>
          </w:p>
          <w:p w14:paraId="7815B059" w14:textId="77777777" w:rsidR="002C6CBB" w:rsidRDefault="00362FE4">
            <w:pPr>
              <w:pStyle w:val="TableParagraph"/>
              <w:ind w:left="19"/>
              <w:rPr>
                <w:sz w:val="18"/>
              </w:rPr>
            </w:pPr>
            <w:r>
              <w:rPr>
                <w:spacing w:val="-2"/>
                <w:sz w:val="18"/>
              </w:rPr>
              <w:t>10/12/2026</w:t>
            </w:r>
          </w:p>
        </w:tc>
        <w:tc>
          <w:tcPr>
            <w:tcW w:w="3184" w:type="dxa"/>
          </w:tcPr>
          <w:p w14:paraId="7815B05A" w14:textId="77777777" w:rsidR="002C6CBB" w:rsidRDefault="002C6CBB">
            <w:pPr>
              <w:pStyle w:val="TableParagraph"/>
              <w:spacing w:before="50"/>
              <w:ind w:left="0"/>
              <w:rPr>
                <w:b/>
                <w:sz w:val="18"/>
              </w:rPr>
            </w:pPr>
          </w:p>
          <w:p w14:paraId="7815B05B" w14:textId="77777777" w:rsidR="002C6CBB" w:rsidRDefault="00362FE4">
            <w:pPr>
              <w:pStyle w:val="TableParagraph"/>
              <w:ind w:left="1022"/>
              <w:rPr>
                <w:sz w:val="18"/>
              </w:rPr>
            </w:pPr>
            <w:r>
              <w:rPr>
                <w:sz w:val="18"/>
              </w:rPr>
              <w:t>Jeremy</w:t>
            </w:r>
            <w:r>
              <w:rPr>
                <w:spacing w:val="-1"/>
                <w:sz w:val="18"/>
              </w:rPr>
              <w:t xml:space="preserve"> </w:t>
            </w:r>
            <w:r>
              <w:rPr>
                <w:spacing w:val="-2"/>
                <w:sz w:val="18"/>
              </w:rPr>
              <w:t>Rogers</w:t>
            </w:r>
          </w:p>
        </w:tc>
        <w:tc>
          <w:tcPr>
            <w:tcW w:w="3515" w:type="dxa"/>
          </w:tcPr>
          <w:p w14:paraId="7815B05C" w14:textId="77777777" w:rsidR="002C6CBB" w:rsidRDefault="002C6CBB">
            <w:pPr>
              <w:pStyle w:val="TableParagraph"/>
              <w:spacing w:before="5"/>
              <w:ind w:left="0"/>
              <w:rPr>
                <w:b/>
                <w:sz w:val="12"/>
              </w:rPr>
            </w:pPr>
          </w:p>
          <w:p w14:paraId="7815B05D" w14:textId="77777777" w:rsidR="002C6CBB" w:rsidRDefault="00362FE4">
            <w:pPr>
              <w:pStyle w:val="TableParagraph"/>
              <w:ind w:left="1220"/>
              <w:rPr>
                <w:sz w:val="20"/>
              </w:rPr>
            </w:pPr>
            <w:r>
              <w:rPr>
                <w:noProof/>
                <w:sz w:val="20"/>
              </w:rPr>
              <w:drawing>
                <wp:inline distT="0" distB="0" distL="0" distR="0" wp14:anchorId="7815B1B7" wp14:editId="5084B604">
                  <wp:extent cx="844144" cy="356615"/>
                  <wp:effectExtent l="0" t="0" r="0" b="0"/>
                  <wp:docPr id="11" name="Image 11" descr="Jeremy Rog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Jeremy Rogers"/>
                          <pic:cNvPicPr/>
                        </pic:nvPicPr>
                        <pic:blipFill>
                          <a:blip r:embed="rId12" cstate="print"/>
                          <a:stretch>
                            <a:fillRect/>
                          </a:stretch>
                        </pic:blipFill>
                        <pic:spPr>
                          <a:xfrm>
                            <a:off x="0" y="0"/>
                            <a:ext cx="844144" cy="356615"/>
                          </a:xfrm>
                          <a:prstGeom prst="rect">
                            <a:avLst/>
                          </a:prstGeom>
                        </pic:spPr>
                      </pic:pic>
                    </a:graphicData>
                  </a:graphic>
                </wp:inline>
              </w:drawing>
            </w:r>
          </w:p>
        </w:tc>
      </w:tr>
      <w:tr w:rsidR="002C6CBB" w14:paraId="7815B066" w14:textId="77777777">
        <w:trPr>
          <w:trHeight w:val="839"/>
        </w:trPr>
        <w:tc>
          <w:tcPr>
            <w:tcW w:w="1767" w:type="dxa"/>
          </w:tcPr>
          <w:p w14:paraId="7815B05F" w14:textId="77777777" w:rsidR="002C6CBB" w:rsidRDefault="00362FE4">
            <w:pPr>
              <w:pStyle w:val="TableParagraph"/>
              <w:spacing w:before="65" w:line="312" w:lineRule="auto"/>
              <w:jc w:val="center"/>
              <w:rPr>
                <w:sz w:val="16"/>
              </w:rPr>
            </w:pPr>
            <w:r>
              <w:rPr>
                <w:sz w:val="16"/>
              </w:rPr>
              <w:t>CHFS</w:t>
            </w:r>
            <w:r>
              <w:rPr>
                <w:spacing w:val="-12"/>
                <w:sz w:val="16"/>
              </w:rPr>
              <w:t xml:space="preserve"> </w:t>
            </w:r>
            <w:r>
              <w:rPr>
                <w:sz w:val="16"/>
              </w:rPr>
              <w:t>AI</w:t>
            </w:r>
            <w:r>
              <w:rPr>
                <w:spacing w:val="-11"/>
                <w:sz w:val="16"/>
              </w:rPr>
              <w:t xml:space="preserve"> </w:t>
            </w:r>
            <w:r>
              <w:rPr>
                <w:sz w:val="16"/>
              </w:rPr>
              <w:t>Governance Committee</w:t>
            </w:r>
            <w:r>
              <w:rPr>
                <w:spacing w:val="-2"/>
                <w:sz w:val="16"/>
              </w:rPr>
              <w:t xml:space="preserve"> </w:t>
            </w:r>
            <w:r>
              <w:rPr>
                <w:sz w:val="16"/>
              </w:rPr>
              <w:t>Chair</w:t>
            </w:r>
          </w:p>
          <w:p w14:paraId="7815B060" w14:textId="77777777" w:rsidR="002C6CBB" w:rsidRDefault="00362FE4">
            <w:pPr>
              <w:pStyle w:val="TableParagraph"/>
              <w:spacing w:before="12"/>
              <w:ind w:right="3"/>
              <w:jc w:val="center"/>
              <w:rPr>
                <w:sz w:val="16"/>
              </w:rPr>
            </w:pPr>
            <w:r>
              <w:rPr>
                <w:sz w:val="16"/>
              </w:rPr>
              <w:t>(or</w:t>
            </w:r>
            <w:r>
              <w:rPr>
                <w:spacing w:val="-3"/>
                <w:sz w:val="16"/>
              </w:rPr>
              <w:t xml:space="preserve"> </w:t>
            </w:r>
            <w:r>
              <w:rPr>
                <w:spacing w:val="-2"/>
                <w:sz w:val="16"/>
              </w:rPr>
              <w:t>designee)</w:t>
            </w:r>
          </w:p>
        </w:tc>
        <w:tc>
          <w:tcPr>
            <w:tcW w:w="1080" w:type="dxa"/>
          </w:tcPr>
          <w:p w14:paraId="7815B061" w14:textId="77777777" w:rsidR="002C6CBB" w:rsidRDefault="002C6CBB">
            <w:pPr>
              <w:pStyle w:val="TableParagraph"/>
              <w:spacing w:before="38"/>
              <w:ind w:left="0"/>
              <w:rPr>
                <w:b/>
                <w:sz w:val="18"/>
              </w:rPr>
            </w:pPr>
          </w:p>
          <w:p w14:paraId="7815B062" w14:textId="77777777" w:rsidR="002C6CBB" w:rsidRDefault="00362FE4">
            <w:pPr>
              <w:pStyle w:val="TableParagraph"/>
              <w:ind w:left="0"/>
              <w:rPr>
                <w:sz w:val="18"/>
              </w:rPr>
            </w:pPr>
            <w:r>
              <w:rPr>
                <w:spacing w:val="-2"/>
                <w:sz w:val="18"/>
              </w:rPr>
              <w:t>10/9/2026</w:t>
            </w:r>
          </w:p>
        </w:tc>
        <w:tc>
          <w:tcPr>
            <w:tcW w:w="3184" w:type="dxa"/>
          </w:tcPr>
          <w:p w14:paraId="7815B063" w14:textId="77777777" w:rsidR="002C6CBB" w:rsidRDefault="002C6CBB">
            <w:pPr>
              <w:pStyle w:val="TableParagraph"/>
              <w:spacing w:before="83"/>
              <w:ind w:left="0"/>
              <w:rPr>
                <w:b/>
                <w:sz w:val="18"/>
              </w:rPr>
            </w:pPr>
          </w:p>
          <w:p w14:paraId="7815B064" w14:textId="77777777" w:rsidR="002C6CBB" w:rsidRDefault="00362FE4">
            <w:pPr>
              <w:pStyle w:val="TableParagraph"/>
              <w:spacing w:before="1"/>
              <w:ind w:left="1099"/>
              <w:rPr>
                <w:sz w:val="18"/>
              </w:rPr>
            </w:pPr>
            <w:r>
              <w:rPr>
                <w:sz w:val="18"/>
              </w:rPr>
              <w:t>Srinivas</w:t>
            </w:r>
            <w:r>
              <w:rPr>
                <w:spacing w:val="-1"/>
                <w:sz w:val="18"/>
              </w:rPr>
              <w:t xml:space="preserve"> </w:t>
            </w:r>
            <w:r>
              <w:rPr>
                <w:spacing w:val="-2"/>
                <w:sz w:val="18"/>
              </w:rPr>
              <w:t>Dharanipragada</w:t>
            </w:r>
          </w:p>
        </w:tc>
        <w:tc>
          <w:tcPr>
            <w:tcW w:w="3515" w:type="dxa"/>
          </w:tcPr>
          <w:p w14:paraId="7815B065" w14:textId="77777777" w:rsidR="002C6CBB" w:rsidRDefault="002C6CBB">
            <w:pPr>
              <w:pStyle w:val="TableParagraph"/>
              <w:ind w:left="0"/>
              <w:rPr>
                <w:rFonts w:ascii="Times New Roman"/>
                <w:sz w:val="18"/>
              </w:rPr>
            </w:pPr>
          </w:p>
        </w:tc>
      </w:tr>
      <w:tr w:rsidR="002C6CBB" w14:paraId="7815B06E" w14:textId="77777777">
        <w:trPr>
          <w:trHeight w:val="959"/>
        </w:trPr>
        <w:tc>
          <w:tcPr>
            <w:tcW w:w="1767" w:type="dxa"/>
          </w:tcPr>
          <w:p w14:paraId="7815B067" w14:textId="77777777" w:rsidR="002C6CBB" w:rsidRDefault="00362FE4">
            <w:pPr>
              <w:pStyle w:val="TableParagraph"/>
              <w:spacing w:line="240" w:lineRule="atLeast"/>
              <w:ind w:left="231" w:right="224"/>
              <w:jc w:val="center"/>
              <w:rPr>
                <w:sz w:val="16"/>
              </w:rPr>
            </w:pPr>
            <w:r>
              <w:rPr>
                <w:sz w:val="16"/>
              </w:rPr>
              <w:t xml:space="preserve">CHFS Chief </w:t>
            </w:r>
            <w:r>
              <w:rPr>
                <w:spacing w:val="-2"/>
                <w:sz w:val="16"/>
              </w:rPr>
              <w:t>Information Security</w:t>
            </w:r>
            <w:r>
              <w:rPr>
                <w:spacing w:val="-10"/>
                <w:sz w:val="16"/>
              </w:rPr>
              <w:t xml:space="preserve"> </w:t>
            </w:r>
            <w:r>
              <w:rPr>
                <w:spacing w:val="-2"/>
                <w:sz w:val="16"/>
              </w:rPr>
              <w:t>Officer</w:t>
            </w:r>
            <w:r>
              <w:rPr>
                <w:spacing w:val="-9"/>
                <w:sz w:val="16"/>
              </w:rPr>
              <w:t xml:space="preserve"> </w:t>
            </w:r>
            <w:r>
              <w:rPr>
                <w:spacing w:val="-2"/>
                <w:sz w:val="16"/>
              </w:rPr>
              <w:t>(or designee)</w:t>
            </w:r>
          </w:p>
        </w:tc>
        <w:tc>
          <w:tcPr>
            <w:tcW w:w="1080" w:type="dxa"/>
          </w:tcPr>
          <w:p w14:paraId="7815B068" w14:textId="77777777" w:rsidR="002C6CBB" w:rsidRDefault="002C6CBB">
            <w:pPr>
              <w:pStyle w:val="TableParagraph"/>
              <w:spacing w:before="72"/>
              <w:ind w:left="0"/>
              <w:rPr>
                <w:b/>
                <w:sz w:val="18"/>
              </w:rPr>
            </w:pPr>
          </w:p>
          <w:p w14:paraId="7815B069" w14:textId="77777777" w:rsidR="002C6CBB" w:rsidRDefault="00362FE4">
            <w:pPr>
              <w:pStyle w:val="TableParagraph"/>
              <w:ind w:left="0"/>
              <w:rPr>
                <w:sz w:val="18"/>
              </w:rPr>
            </w:pPr>
            <w:r>
              <w:rPr>
                <w:spacing w:val="-2"/>
                <w:sz w:val="18"/>
              </w:rPr>
              <w:t>10/12/2026</w:t>
            </w:r>
          </w:p>
        </w:tc>
        <w:tc>
          <w:tcPr>
            <w:tcW w:w="3184" w:type="dxa"/>
          </w:tcPr>
          <w:p w14:paraId="7815B06A" w14:textId="77777777" w:rsidR="002C6CBB" w:rsidRDefault="002C6CBB">
            <w:pPr>
              <w:pStyle w:val="TableParagraph"/>
              <w:spacing w:before="88"/>
              <w:ind w:left="0"/>
              <w:rPr>
                <w:b/>
                <w:sz w:val="18"/>
              </w:rPr>
            </w:pPr>
          </w:p>
          <w:p w14:paraId="7815B06B" w14:textId="77777777" w:rsidR="002C6CBB" w:rsidRDefault="00362FE4">
            <w:pPr>
              <w:pStyle w:val="TableParagraph"/>
              <w:ind w:left="1186"/>
              <w:rPr>
                <w:sz w:val="18"/>
              </w:rPr>
            </w:pPr>
            <w:r>
              <w:rPr>
                <w:sz w:val="18"/>
              </w:rPr>
              <w:t>Kelvin</w:t>
            </w:r>
            <w:r>
              <w:rPr>
                <w:spacing w:val="-6"/>
                <w:sz w:val="18"/>
              </w:rPr>
              <w:t xml:space="preserve"> </w:t>
            </w:r>
            <w:r>
              <w:rPr>
                <w:spacing w:val="-2"/>
                <w:sz w:val="18"/>
              </w:rPr>
              <w:t>Brooks</w:t>
            </w:r>
          </w:p>
        </w:tc>
        <w:tc>
          <w:tcPr>
            <w:tcW w:w="3515" w:type="dxa"/>
          </w:tcPr>
          <w:p w14:paraId="7815B06C" w14:textId="77777777" w:rsidR="002C6CBB" w:rsidRDefault="002C6CBB">
            <w:pPr>
              <w:pStyle w:val="TableParagraph"/>
              <w:spacing w:before="71"/>
              <w:ind w:left="0"/>
              <w:rPr>
                <w:b/>
                <w:sz w:val="20"/>
              </w:rPr>
            </w:pPr>
          </w:p>
          <w:p w14:paraId="7815B06D" w14:textId="77777777" w:rsidR="002C6CBB" w:rsidRDefault="00362FE4">
            <w:pPr>
              <w:pStyle w:val="TableParagraph"/>
              <w:ind w:left="1354"/>
              <w:rPr>
                <w:sz w:val="20"/>
              </w:rPr>
            </w:pPr>
            <w:r>
              <w:rPr>
                <w:noProof/>
                <w:sz w:val="20"/>
              </w:rPr>
              <w:drawing>
                <wp:inline distT="0" distB="0" distL="0" distR="0" wp14:anchorId="7815B1B9" wp14:editId="0F79BFF4">
                  <wp:extent cx="759428" cy="349758"/>
                  <wp:effectExtent l="0" t="0" r="0" b="0"/>
                  <wp:docPr id="12" name="Image 12" descr="Kelvin Brook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Kelvin Brooks"/>
                          <pic:cNvPicPr/>
                        </pic:nvPicPr>
                        <pic:blipFill>
                          <a:blip r:embed="rId13" cstate="print"/>
                          <a:stretch>
                            <a:fillRect/>
                          </a:stretch>
                        </pic:blipFill>
                        <pic:spPr>
                          <a:xfrm>
                            <a:off x="0" y="0"/>
                            <a:ext cx="759428" cy="349758"/>
                          </a:xfrm>
                          <a:prstGeom prst="rect">
                            <a:avLst/>
                          </a:prstGeom>
                        </pic:spPr>
                      </pic:pic>
                    </a:graphicData>
                  </a:graphic>
                </wp:inline>
              </w:drawing>
            </w:r>
          </w:p>
        </w:tc>
      </w:tr>
    </w:tbl>
    <w:p w14:paraId="7815B06F" w14:textId="77777777" w:rsidR="002C6CBB" w:rsidRDefault="002C6CBB">
      <w:pPr>
        <w:pStyle w:val="TableParagraph"/>
        <w:rPr>
          <w:sz w:val="20"/>
        </w:rPr>
        <w:sectPr w:rsidR="002C6CBB">
          <w:headerReference w:type="default" r:id="rId14"/>
          <w:footerReference w:type="default" r:id="rId15"/>
          <w:pgSz w:w="12240" w:h="15840"/>
          <w:pgMar w:top="420" w:right="720" w:bottom="1920" w:left="1440" w:header="182" w:footer="1734" w:gutter="0"/>
          <w:pgNumType w:start="2"/>
          <w:cols w:space="720"/>
        </w:sectPr>
      </w:pPr>
    </w:p>
    <w:p w14:paraId="7815B076" w14:textId="77777777" w:rsidR="002C6CBB" w:rsidRDefault="002C6CBB">
      <w:pPr>
        <w:pStyle w:val="BodyText"/>
        <w:spacing w:before="146"/>
        <w:rPr>
          <w:b/>
          <w:sz w:val="36"/>
        </w:rPr>
      </w:pPr>
    </w:p>
    <w:p w14:paraId="7815B077" w14:textId="77777777" w:rsidR="002C6CBB" w:rsidRDefault="00362FE4">
      <w:pPr>
        <w:ind w:right="710"/>
        <w:jc w:val="center"/>
        <w:rPr>
          <w:b/>
          <w:sz w:val="36"/>
        </w:rPr>
      </w:pPr>
      <w:r>
        <w:rPr>
          <w:b/>
          <w:sz w:val="36"/>
        </w:rPr>
        <w:t>Table</w:t>
      </w:r>
      <w:r>
        <w:rPr>
          <w:b/>
          <w:spacing w:val="-2"/>
          <w:sz w:val="36"/>
        </w:rPr>
        <w:t xml:space="preserve"> </w:t>
      </w:r>
      <w:r>
        <w:rPr>
          <w:b/>
          <w:sz w:val="36"/>
        </w:rPr>
        <w:t>of</w:t>
      </w:r>
      <w:r>
        <w:rPr>
          <w:b/>
          <w:spacing w:val="2"/>
          <w:sz w:val="36"/>
        </w:rPr>
        <w:t xml:space="preserve"> </w:t>
      </w:r>
      <w:r>
        <w:rPr>
          <w:b/>
          <w:spacing w:val="-2"/>
          <w:sz w:val="36"/>
        </w:rPr>
        <w:t>Contents</w:t>
      </w:r>
    </w:p>
    <w:sdt>
      <w:sdtPr>
        <w:id w:val="351770559"/>
        <w:docPartObj>
          <w:docPartGallery w:val="Table of Contents"/>
          <w:docPartUnique/>
        </w:docPartObj>
      </w:sdtPr>
      <w:sdtEndPr/>
      <w:sdtContent>
        <w:p w14:paraId="7815B078" w14:textId="77777777" w:rsidR="002C6CBB" w:rsidRDefault="00362FE4">
          <w:pPr>
            <w:pStyle w:val="TOC1"/>
            <w:tabs>
              <w:tab w:val="right" w:leader="dot" w:pos="9714"/>
            </w:tabs>
            <w:spacing w:before="779"/>
            <w:ind w:left="0" w:firstLine="0"/>
          </w:pPr>
          <w:hyperlink w:anchor="_bookmark0" w:history="1">
            <w:r>
              <w:rPr>
                <w:spacing w:val="-2"/>
              </w:rPr>
              <w:t xml:space="preserve">Commonwealth </w:t>
            </w:r>
            <w:proofErr w:type="spellStart"/>
            <w:r>
              <w:rPr>
                <w:spacing w:val="-2"/>
              </w:rPr>
              <w:t>ofKentucky</w:t>
            </w:r>
            <w:proofErr w:type="spellEnd"/>
            <w:r>
              <w:tab/>
            </w:r>
            <w:r>
              <w:rPr>
                <w:spacing w:val="-10"/>
              </w:rPr>
              <w:t>1</w:t>
            </w:r>
          </w:hyperlink>
        </w:p>
        <w:p w14:paraId="7815B079" w14:textId="77777777" w:rsidR="002C6CBB" w:rsidRDefault="00362FE4">
          <w:pPr>
            <w:pStyle w:val="TOC1"/>
            <w:numPr>
              <w:ilvl w:val="0"/>
              <w:numId w:val="8"/>
            </w:numPr>
            <w:tabs>
              <w:tab w:val="left" w:pos="480"/>
              <w:tab w:val="right" w:leader="dot" w:pos="9714"/>
            </w:tabs>
            <w:spacing w:line="230" w:lineRule="exact"/>
            <w:ind w:hanging="480"/>
          </w:pPr>
          <w:hyperlink w:anchor="_bookmark1" w:history="1">
            <w:r>
              <w:t>Policy</w:t>
            </w:r>
            <w:r>
              <w:rPr>
                <w:spacing w:val="-3"/>
              </w:rPr>
              <w:t xml:space="preserve"> </w:t>
            </w:r>
            <w:r>
              <w:rPr>
                <w:spacing w:val="-2"/>
              </w:rPr>
              <w:t>Definitions</w:t>
            </w:r>
            <w:r>
              <w:tab/>
            </w:r>
            <w:r>
              <w:rPr>
                <w:spacing w:val="-12"/>
              </w:rPr>
              <w:t>4</w:t>
            </w:r>
          </w:hyperlink>
        </w:p>
        <w:p w14:paraId="7815B07A" w14:textId="77777777" w:rsidR="002C6CBB" w:rsidRDefault="00362FE4">
          <w:pPr>
            <w:pStyle w:val="TOC3"/>
            <w:numPr>
              <w:ilvl w:val="0"/>
              <w:numId w:val="7"/>
            </w:numPr>
            <w:tabs>
              <w:tab w:val="left" w:pos="960"/>
              <w:tab w:val="right" w:leader="dot" w:pos="9717"/>
            </w:tabs>
            <w:spacing w:line="269" w:lineRule="exact"/>
            <w:ind w:left="960" w:hanging="518"/>
          </w:pPr>
          <w:hyperlink w:anchor="_bookmark2" w:history="1">
            <w:r>
              <w:t>Bias</w:t>
            </w:r>
            <w:r>
              <w:rPr>
                <w:spacing w:val="-3"/>
              </w:rPr>
              <w:t xml:space="preserve"> </w:t>
            </w:r>
            <w:r>
              <w:rPr>
                <w:spacing w:val="-2"/>
              </w:rPr>
              <w:t>Mitigation</w:t>
            </w:r>
            <w:r>
              <w:tab/>
            </w:r>
            <w:r>
              <w:rPr>
                <w:spacing w:val="-10"/>
              </w:rPr>
              <w:t>4</w:t>
            </w:r>
          </w:hyperlink>
        </w:p>
        <w:p w14:paraId="7815B07B" w14:textId="77777777" w:rsidR="002C6CBB" w:rsidRDefault="00362FE4">
          <w:pPr>
            <w:pStyle w:val="TOC3"/>
            <w:numPr>
              <w:ilvl w:val="0"/>
              <w:numId w:val="7"/>
            </w:numPr>
            <w:tabs>
              <w:tab w:val="left" w:pos="960"/>
              <w:tab w:val="right" w:leader="dot" w:pos="9717"/>
            </w:tabs>
            <w:spacing w:before="101"/>
            <w:ind w:left="960" w:hanging="518"/>
          </w:pPr>
          <w:hyperlink w:anchor="_bookmark3" w:history="1">
            <w:r>
              <w:rPr>
                <w:spacing w:val="-2"/>
              </w:rPr>
              <w:t>Human-in-the-loop</w:t>
            </w:r>
            <w:r>
              <w:rPr>
                <w:spacing w:val="12"/>
              </w:rPr>
              <w:t xml:space="preserve"> </w:t>
            </w:r>
            <w:r>
              <w:rPr>
                <w:spacing w:val="-2"/>
              </w:rPr>
              <w:t>(HITL)</w:t>
            </w:r>
            <w:r>
              <w:tab/>
            </w:r>
            <w:r>
              <w:rPr>
                <w:spacing w:val="-10"/>
              </w:rPr>
              <w:t>5</w:t>
            </w:r>
          </w:hyperlink>
        </w:p>
        <w:p w14:paraId="7815B07C" w14:textId="77777777" w:rsidR="002C6CBB" w:rsidRDefault="00362FE4">
          <w:pPr>
            <w:pStyle w:val="TOC3"/>
            <w:numPr>
              <w:ilvl w:val="0"/>
              <w:numId w:val="7"/>
            </w:numPr>
            <w:tabs>
              <w:tab w:val="left" w:pos="960"/>
              <w:tab w:val="right" w:leader="dot" w:pos="9717"/>
            </w:tabs>
            <w:spacing w:before="100"/>
            <w:ind w:left="960" w:hanging="518"/>
          </w:pPr>
          <w:hyperlink w:anchor="_bookmark4" w:history="1">
            <w:r>
              <w:t>Risk</w:t>
            </w:r>
            <w:r>
              <w:rPr>
                <w:spacing w:val="-8"/>
              </w:rPr>
              <w:t xml:space="preserve"> </w:t>
            </w:r>
            <w:r>
              <w:rPr>
                <w:spacing w:val="-2"/>
              </w:rPr>
              <w:t>Assessment</w:t>
            </w:r>
            <w:r>
              <w:tab/>
            </w:r>
            <w:r>
              <w:rPr>
                <w:spacing w:val="-10"/>
              </w:rPr>
              <w:t>6</w:t>
            </w:r>
          </w:hyperlink>
        </w:p>
        <w:p w14:paraId="7815B07D" w14:textId="77777777" w:rsidR="002C6CBB" w:rsidRDefault="00362FE4">
          <w:pPr>
            <w:pStyle w:val="TOC1"/>
            <w:numPr>
              <w:ilvl w:val="0"/>
              <w:numId w:val="8"/>
            </w:numPr>
            <w:tabs>
              <w:tab w:val="left" w:pos="480"/>
              <w:tab w:val="right" w:leader="dot" w:pos="9714"/>
            </w:tabs>
            <w:spacing w:before="125"/>
            <w:ind w:hanging="480"/>
          </w:pPr>
          <w:hyperlink w:anchor="_bookmark5" w:history="1">
            <w:r>
              <w:t>Policy</w:t>
            </w:r>
            <w:r>
              <w:rPr>
                <w:spacing w:val="-3"/>
              </w:rPr>
              <w:t xml:space="preserve"> </w:t>
            </w:r>
            <w:r>
              <w:rPr>
                <w:spacing w:val="-2"/>
              </w:rPr>
              <w:t>Overview</w:t>
            </w:r>
            <w:r>
              <w:tab/>
            </w:r>
            <w:r>
              <w:rPr>
                <w:spacing w:val="-12"/>
              </w:rPr>
              <w:t>6</w:t>
            </w:r>
          </w:hyperlink>
        </w:p>
        <w:p w14:paraId="7815B07E" w14:textId="77777777" w:rsidR="002C6CBB" w:rsidRDefault="00362FE4">
          <w:pPr>
            <w:pStyle w:val="TOC2"/>
            <w:numPr>
              <w:ilvl w:val="1"/>
              <w:numId w:val="8"/>
            </w:numPr>
            <w:tabs>
              <w:tab w:val="left" w:pos="960"/>
              <w:tab w:val="right" w:leader="dot" w:pos="9714"/>
            </w:tabs>
            <w:spacing w:before="15"/>
            <w:ind w:left="960" w:hanging="720"/>
          </w:pPr>
          <w:hyperlink w:anchor="_bookmark6" w:history="1">
            <w:r>
              <w:rPr>
                <w:spacing w:val="-2"/>
              </w:rPr>
              <w:t>Purpose</w:t>
            </w:r>
            <w:r>
              <w:tab/>
            </w:r>
            <w:r>
              <w:rPr>
                <w:spacing w:val="-10"/>
              </w:rPr>
              <w:t>6</w:t>
            </w:r>
          </w:hyperlink>
        </w:p>
        <w:p w14:paraId="7815B07F" w14:textId="77777777" w:rsidR="002C6CBB" w:rsidRDefault="00362FE4">
          <w:pPr>
            <w:pStyle w:val="TOC2"/>
            <w:numPr>
              <w:ilvl w:val="1"/>
              <w:numId w:val="8"/>
            </w:numPr>
            <w:tabs>
              <w:tab w:val="left" w:pos="960"/>
              <w:tab w:val="right" w:leader="dot" w:pos="9714"/>
            </w:tabs>
            <w:ind w:left="960" w:hanging="720"/>
          </w:pPr>
          <w:hyperlink w:anchor="_bookmark7" w:history="1">
            <w:r>
              <w:rPr>
                <w:spacing w:val="-2"/>
              </w:rPr>
              <w:t>Scope</w:t>
            </w:r>
            <w:r>
              <w:tab/>
            </w:r>
            <w:r>
              <w:rPr>
                <w:spacing w:val="-10"/>
              </w:rPr>
              <w:t>6</w:t>
            </w:r>
          </w:hyperlink>
        </w:p>
        <w:p w14:paraId="7815B080" w14:textId="77777777" w:rsidR="002C6CBB" w:rsidRDefault="00362FE4">
          <w:pPr>
            <w:pStyle w:val="TOC2"/>
            <w:numPr>
              <w:ilvl w:val="1"/>
              <w:numId w:val="8"/>
            </w:numPr>
            <w:tabs>
              <w:tab w:val="left" w:pos="960"/>
              <w:tab w:val="right" w:leader="dot" w:pos="9714"/>
            </w:tabs>
            <w:ind w:left="960" w:hanging="720"/>
          </w:pPr>
          <w:hyperlink w:anchor="_bookmark8" w:history="1">
            <w:r>
              <w:rPr>
                <w:spacing w:val="-2"/>
              </w:rPr>
              <w:t>Management</w:t>
            </w:r>
            <w:r>
              <w:rPr>
                <w:spacing w:val="-1"/>
              </w:rPr>
              <w:t xml:space="preserve"> </w:t>
            </w:r>
            <w:r>
              <w:rPr>
                <w:spacing w:val="-2"/>
              </w:rPr>
              <w:t>Commitment</w:t>
            </w:r>
            <w:r>
              <w:tab/>
            </w:r>
            <w:r>
              <w:rPr>
                <w:spacing w:val="-10"/>
              </w:rPr>
              <w:t>7</w:t>
            </w:r>
          </w:hyperlink>
        </w:p>
        <w:p w14:paraId="7815B081" w14:textId="77777777" w:rsidR="002C6CBB" w:rsidRDefault="00362FE4">
          <w:pPr>
            <w:pStyle w:val="TOC2"/>
            <w:numPr>
              <w:ilvl w:val="1"/>
              <w:numId w:val="8"/>
            </w:numPr>
            <w:tabs>
              <w:tab w:val="left" w:pos="960"/>
              <w:tab w:val="right" w:leader="dot" w:pos="9714"/>
            </w:tabs>
            <w:ind w:left="960" w:hanging="720"/>
          </w:pPr>
          <w:hyperlink w:anchor="_bookmark9" w:history="1">
            <w:r>
              <w:rPr>
                <w:spacing w:val="-2"/>
              </w:rPr>
              <w:t>Non-Compliance</w:t>
            </w:r>
            <w:r>
              <w:rPr>
                <w:spacing w:val="-5"/>
              </w:rPr>
              <w:t xml:space="preserve"> </w:t>
            </w:r>
            <w:r>
              <w:rPr>
                <w:spacing w:val="-2"/>
              </w:rPr>
              <w:t>and Disciplinary</w:t>
            </w:r>
            <w:r>
              <w:rPr>
                <w:spacing w:val="-5"/>
              </w:rPr>
              <w:t xml:space="preserve"> </w:t>
            </w:r>
            <w:r>
              <w:rPr>
                <w:spacing w:val="-2"/>
              </w:rPr>
              <w:t>Action</w:t>
            </w:r>
            <w:r>
              <w:tab/>
            </w:r>
            <w:r>
              <w:rPr>
                <w:spacing w:val="-12"/>
              </w:rPr>
              <w:t>7</w:t>
            </w:r>
          </w:hyperlink>
        </w:p>
        <w:p w14:paraId="7815B082" w14:textId="77777777" w:rsidR="002C6CBB" w:rsidRDefault="00362FE4">
          <w:pPr>
            <w:pStyle w:val="TOC2"/>
            <w:numPr>
              <w:ilvl w:val="1"/>
              <w:numId w:val="8"/>
            </w:numPr>
            <w:tabs>
              <w:tab w:val="left" w:pos="960"/>
              <w:tab w:val="right" w:leader="dot" w:pos="9714"/>
            </w:tabs>
            <w:ind w:left="960" w:hanging="720"/>
          </w:pPr>
          <w:hyperlink w:anchor="_bookmark10" w:history="1">
            <w:r>
              <w:rPr>
                <w:spacing w:val="-2"/>
              </w:rPr>
              <w:t>Coordination</w:t>
            </w:r>
            <w:r>
              <w:rPr>
                <w:spacing w:val="-5"/>
              </w:rPr>
              <w:t xml:space="preserve"> </w:t>
            </w:r>
            <w:r>
              <w:rPr>
                <w:spacing w:val="-2"/>
              </w:rPr>
              <w:t>Among</w:t>
            </w:r>
            <w:r>
              <w:t xml:space="preserve"> </w:t>
            </w:r>
            <w:r>
              <w:rPr>
                <w:spacing w:val="-2"/>
              </w:rPr>
              <w:t>Organizational Entities</w:t>
            </w:r>
            <w:r>
              <w:tab/>
            </w:r>
            <w:r>
              <w:rPr>
                <w:spacing w:val="-10"/>
              </w:rPr>
              <w:t>7</w:t>
            </w:r>
          </w:hyperlink>
        </w:p>
        <w:p w14:paraId="7815B083" w14:textId="77777777" w:rsidR="002C6CBB" w:rsidRDefault="00362FE4">
          <w:pPr>
            <w:pStyle w:val="TOC2"/>
            <w:numPr>
              <w:ilvl w:val="1"/>
              <w:numId w:val="8"/>
            </w:numPr>
            <w:tabs>
              <w:tab w:val="left" w:pos="960"/>
              <w:tab w:val="right" w:leader="dot" w:pos="9714"/>
            </w:tabs>
            <w:ind w:left="960" w:hanging="720"/>
          </w:pPr>
          <w:hyperlink w:anchor="_bookmark11" w:history="1">
            <w:r>
              <w:rPr>
                <w:spacing w:val="-2"/>
              </w:rPr>
              <w:t>Compliance</w:t>
            </w:r>
            <w:r>
              <w:tab/>
            </w:r>
            <w:r>
              <w:rPr>
                <w:spacing w:val="-10"/>
              </w:rPr>
              <w:t>7</w:t>
            </w:r>
          </w:hyperlink>
        </w:p>
        <w:p w14:paraId="7815B084" w14:textId="77777777" w:rsidR="002C6CBB" w:rsidRDefault="00362FE4">
          <w:pPr>
            <w:pStyle w:val="TOC1"/>
            <w:numPr>
              <w:ilvl w:val="0"/>
              <w:numId w:val="8"/>
            </w:numPr>
            <w:tabs>
              <w:tab w:val="left" w:pos="480"/>
              <w:tab w:val="right" w:leader="dot" w:pos="9714"/>
            </w:tabs>
            <w:spacing w:before="131"/>
            <w:ind w:hanging="480"/>
          </w:pPr>
          <w:hyperlink w:anchor="_bookmark12" w:history="1">
            <w:r>
              <w:t>Roles</w:t>
            </w:r>
            <w:r>
              <w:rPr>
                <w:spacing w:val="-5"/>
              </w:rPr>
              <w:t xml:space="preserve"> </w:t>
            </w:r>
            <w:r>
              <w:t>and</w:t>
            </w:r>
            <w:r>
              <w:rPr>
                <w:spacing w:val="-5"/>
              </w:rPr>
              <w:t xml:space="preserve"> </w:t>
            </w:r>
            <w:r>
              <w:rPr>
                <w:spacing w:val="-2"/>
              </w:rPr>
              <w:t>Responsibilities</w:t>
            </w:r>
            <w:r>
              <w:tab/>
            </w:r>
            <w:r>
              <w:rPr>
                <w:spacing w:val="-10"/>
              </w:rPr>
              <w:t>7</w:t>
            </w:r>
          </w:hyperlink>
        </w:p>
        <w:p w14:paraId="7815B085" w14:textId="77777777" w:rsidR="002C6CBB" w:rsidRDefault="00362FE4">
          <w:pPr>
            <w:pStyle w:val="TOC2"/>
            <w:numPr>
              <w:ilvl w:val="1"/>
              <w:numId w:val="8"/>
            </w:numPr>
            <w:tabs>
              <w:tab w:val="left" w:pos="960"/>
              <w:tab w:val="right" w:leader="dot" w:pos="9714"/>
            </w:tabs>
            <w:ind w:left="960" w:hanging="720"/>
          </w:pPr>
          <w:hyperlink w:anchor="_bookmark13" w:history="1">
            <w:r>
              <w:rPr>
                <w:spacing w:val="-2"/>
              </w:rPr>
              <w:t>Chief/</w:t>
            </w:r>
            <w:r>
              <w:rPr>
                <w:spacing w:val="5"/>
              </w:rPr>
              <w:t xml:space="preserve"> </w:t>
            </w:r>
            <w:r>
              <w:rPr>
                <w:spacing w:val="-2"/>
              </w:rPr>
              <w:t>Deputy Chief</w:t>
            </w:r>
            <w:r>
              <w:rPr>
                <w:spacing w:val="-3"/>
              </w:rPr>
              <w:t xml:space="preserve"> </w:t>
            </w:r>
            <w:r>
              <w:rPr>
                <w:spacing w:val="-2"/>
              </w:rPr>
              <w:t>Technology</w:t>
            </w:r>
            <w:r>
              <w:rPr>
                <w:spacing w:val="-8"/>
              </w:rPr>
              <w:t xml:space="preserve"> </w:t>
            </w:r>
            <w:r>
              <w:rPr>
                <w:spacing w:val="-2"/>
              </w:rPr>
              <w:t>Officer</w:t>
            </w:r>
            <w:r>
              <w:rPr>
                <w:spacing w:val="-1"/>
              </w:rPr>
              <w:t xml:space="preserve"> </w:t>
            </w:r>
            <w:r>
              <w:rPr>
                <w:spacing w:val="-4"/>
              </w:rPr>
              <w:t>(CTO)</w:t>
            </w:r>
            <w:r>
              <w:tab/>
            </w:r>
            <w:r>
              <w:rPr>
                <w:spacing w:val="-10"/>
              </w:rPr>
              <w:t>7</w:t>
            </w:r>
          </w:hyperlink>
        </w:p>
        <w:p w14:paraId="7815B086" w14:textId="77777777" w:rsidR="002C6CBB" w:rsidRDefault="00362FE4">
          <w:pPr>
            <w:pStyle w:val="TOC2"/>
            <w:numPr>
              <w:ilvl w:val="1"/>
              <w:numId w:val="8"/>
            </w:numPr>
            <w:tabs>
              <w:tab w:val="left" w:pos="960"/>
              <w:tab w:val="right" w:leader="dot" w:pos="9714"/>
            </w:tabs>
            <w:ind w:left="960" w:hanging="720"/>
          </w:pPr>
          <w:hyperlink w:anchor="_bookmark14" w:history="1">
            <w:r>
              <w:rPr>
                <w:spacing w:val="-2"/>
              </w:rPr>
              <w:t>Chief</w:t>
            </w:r>
            <w:r>
              <w:rPr>
                <w:spacing w:val="-4"/>
              </w:rPr>
              <w:t xml:space="preserve"> </w:t>
            </w:r>
            <w:r>
              <w:rPr>
                <w:spacing w:val="-2"/>
              </w:rPr>
              <w:t>Information</w:t>
            </w:r>
            <w:r>
              <w:rPr>
                <w:spacing w:val="-3"/>
              </w:rPr>
              <w:t xml:space="preserve"> </w:t>
            </w:r>
            <w:r>
              <w:rPr>
                <w:spacing w:val="-2"/>
              </w:rPr>
              <w:t>Security</w:t>
            </w:r>
            <w:r>
              <w:rPr>
                <w:spacing w:val="2"/>
              </w:rPr>
              <w:t xml:space="preserve"> </w:t>
            </w:r>
            <w:r>
              <w:rPr>
                <w:spacing w:val="-2"/>
              </w:rPr>
              <w:t>Officer</w:t>
            </w:r>
            <w:r>
              <w:rPr>
                <w:spacing w:val="-4"/>
              </w:rPr>
              <w:t xml:space="preserve"> </w:t>
            </w:r>
            <w:r>
              <w:rPr>
                <w:spacing w:val="-2"/>
              </w:rPr>
              <w:t>(CISO)</w:t>
            </w:r>
            <w:r>
              <w:tab/>
            </w:r>
            <w:r>
              <w:rPr>
                <w:spacing w:val="-12"/>
              </w:rPr>
              <w:t>7</w:t>
            </w:r>
          </w:hyperlink>
        </w:p>
        <w:p w14:paraId="7815B087" w14:textId="77777777" w:rsidR="002C6CBB" w:rsidRDefault="00362FE4">
          <w:pPr>
            <w:pStyle w:val="TOC2"/>
            <w:numPr>
              <w:ilvl w:val="1"/>
              <w:numId w:val="8"/>
            </w:numPr>
            <w:tabs>
              <w:tab w:val="left" w:pos="960"/>
              <w:tab w:val="right" w:leader="dot" w:pos="9714"/>
            </w:tabs>
            <w:ind w:left="960" w:hanging="720"/>
          </w:pPr>
          <w:hyperlink w:anchor="_bookmark15" w:history="1">
            <w:r>
              <w:rPr>
                <w:spacing w:val="-2"/>
              </w:rPr>
              <w:t>Chief</w:t>
            </w:r>
            <w:r>
              <w:t xml:space="preserve"> </w:t>
            </w:r>
            <w:r>
              <w:rPr>
                <w:spacing w:val="-2"/>
              </w:rPr>
              <w:t>Privacy</w:t>
            </w:r>
            <w:r>
              <w:rPr>
                <w:spacing w:val="2"/>
              </w:rPr>
              <w:t xml:space="preserve"> </w:t>
            </w:r>
            <w:r>
              <w:rPr>
                <w:spacing w:val="-2"/>
              </w:rPr>
              <w:t>Officer</w:t>
            </w:r>
            <w:r>
              <w:rPr>
                <w:spacing w:val="-5"/>
              </w:rPr>
              <w:t xml:space="preserve"> </w:t>
            </w:r>
            <w:r>
              <w:rPr>
                <w:spacing w:val="-2"/>
              </w:rPr>
              <w:t>(CPO)</w:t>
            </w:r>
            <w:r>
              <w:tab/>
            </w:r>
            <w:r>
              <w:rPr>
                <w:spacing w:val="-10"/>
              </w:rPr>
              <w:t>8</w:t>
            </w:r>
          </w:hyperlink>
        </w:p>
        <w:p w14:paraId="7815B088" w14:textId="77777777" w:rsidR="002C6CBB" w:rsidRDefault="00362FE4">
          <w:pPr>
            <w:pStyle w:val="TOC2"/>
            <w:numPr>
              <w:ilvl w:val="1"/>
              <w:numId w:val="8"/>
            </w:numPr>
            <w:tabs>
              <w:tab w:val="left" w:pos="960"/>
              <w:tab w:val="right" w:leader="dot" w:pos="9714"/>
            </w:tabs>
            <w:ind w:left="960" w:hanging="720"/>
          </w:pPr>
          <w:hyperlink w:anchor="_bookmark16" w:history="1">
            <w:r>
              <w:rPr>
                <w:spacing w:val="-2"/>
              </w:rPr>
              <w:t>Security/Privacy</w:t>
            </w:r>
            <w:r>
              <w:rPr>
                <w:spacing w:val="-1"/>
              </w:rPr>
              <w:t xml:space="preserve"> </w:t>
            </w:r>
            <w:r>
              <w:rPr>
                <w:spacing w:val="-4"/>
              </w:rPr>
              <w:t>Lead</w:t>
            </w:r>
            <w:r>
              <w:tab/>
            </w:r>
            <w:r>
              <w:rPr>
                <w:spacing w:val="-10"/>
              </w:rPr>
              <w:t>8</w:t>
            </w:r>
          </w:hyperlink>
        </w:p>
        <w:p w14:paraId="7815B089" w14:textId="77777777" w:rsidR="002C6CBB" w:rsidRDefault="00362FE4">
          <w:pPr>
            <w:pStyle w:val="TOC2"/>
            <w:numPr>
              <w:ilvl w:val="1"/>
              <w:numId w:val="8"/>
            </w:numPr>
            <w:tabs>
              <w:tab w:val="left" w:pos="960"/>
              <w:tab w:val="right" w:leader="dot" w:pos="9714"/>
            </w:tabs>
            <w:ind w:left="960" w:hanging="720"/>
          </w:pPr>
          <w:hyperlink w:anchor="_bookmark17" w:history="1">
            <w:r>
              <w:rPr>
                <w:spacing w:val="-2"/>
              </w:rPr>
              <w:t>CHFS Contract,</w:t>
            </w:r>
            <w:r>
              <w:rPr>
                <w:spacing w:val="-1"/>
              </w:rPr>
              <w:t xml:space="preserve"> </w:t>
            </w:r>
            <w:r>
              <w:rPr>
                <w:spacing w:val="-2"/>
              </w:rPr>
              <w:t>State,</w:t>
            </w:r>
            <w:r>
              <w:rPr>
                <w:spacing w:val="-3"/>
              </w:rPr>
              <w:t xml:space="preserve"> </w:t>
            </w:r>
            <w:r>
              <w:rPr>
                <w:spacing w:val="-2"/>
              </w:rPr>
              <w:t>and</w:t>
            </w:r>
            <w:r>
              <w:rPr>
                <w:spacing w:val="-4"/>
              </w:rPr>
              <w:t xml:space="preserve"> </w:t>
            </w:r>
            <w:r>
              <w:rPr>
                <w:spacing w:val="-2"/>
              </w:rPr>
              <w:t>Vendor</w:t>
            </w:r>
            <w:r>
              <w:rPr>
                <w:spacing w:val="1"/>
              </w:rPr>
              <w:t xml:space="preserve"> </w:t>
            </w:r>
            <w:r>
              <w:rPr>
                <w:spacing w:val="-2"/>
              </w:rPr>
              <w:t>Staff/Personnel</w:t>
            </w:r>
            <w:r>
              <w:tab/>
            </w:r>
            <w:r>
              <w:rPr>
                <w:spacing w:val="-10"/>
              </w:rPr>
              <w:t>8</w:t>
            </w:r>
          </w:hyperlink>
        </w:p>
        <w:p w14:paraId="7815B08A" w14:textId="77777777" w:rsidR="002C6CBB" w:rsidRDefault="00362FE4">
          <w:pPr>
            <w:pStyle w:val="TOC2"/>
            <w:numPr>
              <w:ilvl w:val="1"/>
              <w:numId w:val="8"/>
            </w:numPr>
            <w:tabs>
              <w:tab w:val="left" w:pos="960"/>
              <w:tab w:val="right" w:leader="dot" w:pos="9714"/>
            </w:tabs>
            <w:ind w:left="960" w:hanging="720"/>
          </w:pPr>
          <w:hyperlink w:anchor="_bookmark18" w:history="1">
            <w:r>
              <w:t>System</w:t>
            </w:r>
            <w:r>
              <w:rPr>
                <w:spacing w:val="-13"/>
              </w:rPr>
              <w:t xml:space="preserve"> </w:t>
            </w:r>
            <w:r>
              <w:t>Data</w:t>
            </w:r>
            <w:r>
              <w:rPr>
                <w:spacing w:val="-12"/>
              </w:rPr>
              <w:t xml:space="preserve"> </w:t>
            </w:r>
            <w:r>
              <w:t>Owner</w:t>
            </w:r>
            <w:r>
              <w:rPr>
                <w:spacing w:val="-13"/>
              </w:rPr>
              <w:t xml:space="preserve"> </w:t>
            </w:r>
            <w:r>
              <w:t>and</w:t>
            </w:r>
            <w:r>
              <w:rPr>
                <w:spacing w:val="-12"/>
              </w:rPr>
              <w:t xml:space="preserve"> </w:t>
            </w:r>
            <w:r>
              <w:t>System</w:t>
            </w:r>
            <w:r>
              <w:rPr>
                <w:spacing w:val="-13"/>
              </w:rPr>
              <w:t xml:space="preserve"> </w:t>
            </w:r>
            <w:r>
              <w:t>Data</w:t>
            </w:r>
            <w:r>
              <w:rPr>
                <w:spacing w:val="-12"/>
              </w:rPr>
              <w:t xml:space="preserve"> </w:t>
            </w:r>
            <w:r>
              <w:rPr>
                <w:spacing w:val="-2"/>
              </w:rPr>
              <w:t>Administrators</w:t>
            </w:r>
            <w:r>
              <w:tab/>
            </w:r>
            <w:r>
              <w:rPr>
                <w:spacing w:val="-10"/>
              </w:rPr>
              <w:t>8</w:t>
            </w:r>
          </w:hyperlink>
        </w:p>
        <w:p w14:paraId="7815B08B" w14:textId="77777777" w:rsidR="002C6CBB" w:rsidRDefault="00362FE4">
          <w:pPr>
            <w:pStyle w:val="TOC1"/>
            <w:numPr>
              <w:ilvl w:val="0"/>
              <w:numId w:val="8"/>
            </w:numPr>
            <w:tabs>
              <w:tab w:val="left" w:pos="480"/>
              <w:tab w:val="right" w:leader="dot" w:pos="9714"/>
            </w:tabs>
            <w:ind w:hanging="480"/>
          </w:pPr>
          <w:hyperlink w:anchor="_bookmark19" w:history="1">
            <w:r>
              <w:t>Policy</w:t>
            </w:r>
            <w:r>
              <w:rPr>
                <w:spacing w:val="-3"/>
              </w:rPr>
              <w:t xml:space="preserve"> </w:t>
            </w:r>
            <w:r>
              <w:rPr>
                <w:spacing w:val="-2"/>
              </w:rPr>
              <w:t>Requirements</w:t>
            </w:r>
            <w:r>
              <w:tab/>
            </w:r>
            <w:r>
              <w:rPr>
                <w:spacing w:val="-12"/>
              </w:rPr>
              <w:t>8</w:t>
            </w:r>
          </w:hyperlink>
        </w:p>
        <w:p w14:paraId="7815B08C" w14:textId="77777777" w:rsidR="002C6CBB" w:rsidRDefault="00362FE4">
          <w:pPr>
            <w:pStyle w:val="TOC2"/>
            <w:numPr>
              <w:ilvl w:val="1"/>
              <w:numId w:val="8"/>
            </w:numPr>
            <w:tabs>
              <w:tab w:val="left" w:pos="960"/>
              <w:tab w:val="right" w:leader="dot" w:pos="9714"/>
            </w:tabs>
            <w:ind w:left="960" w:hanging="720"/>
          </w:pPr>
          <w:hyperlink w:anchor="_bookmark20" w:history="1">
            <w:r>
              <w:t>AI</w:t>
            </w:r>
            <w:r>
              <w:rPr>
                <w:spacing w:val="-8"/>
              </w:rPr>
              <w:t xml:space="preserve"> </w:t>
            </w:r>
            <w:r>
              <w:t>Usage</w:t>
            </w:r>
            <w:r>
              <w:rPr>
                <w:spacing w:val="-9"/>
              </w:rPr>
              <w:t xml:space="preserve"> </w:t>
            </w:r>
            <w:r>
              <w:rPr>
                <w:spacing w:val="-2"/>
              </w:rPr>
              <w:t>Guidelines</w:t>
            </w:r>
            <w:r>
              <w:tab/>
            </w:r>
            <w:r>
              <w:rPr>
                <w:spacing w:val="-10"/>
              </w:rPr>
              <w:t>9</w:t>
            </w:r>
          </w:hyperlink>
        </w:p>
        <w:p w14:paraId="7815B08D" w14:textId="77777777" w:rsidR="002C6CBB" w:rsidRDefault="00362FE4">
          <w:pPr>
            <w:pStyle w:val="TOC2"/>
            <w:numPr>
              <w:ilvl w:val="1"/>
              <w:numId w:val="8"/>
            </w:numPr>
            <w:tabs>
              <w:tab w:val="left" w:pos="960"/>
              <w:tab w:val="right" w:leader="dot" w:pos="9714"/>
            </w:tabs>
            <w:ind w:left="960" w:hanging="720"/>
          </w:pPr>
          <w:hyperlink w:anchor="_bookmark21" w:history="1">
            <w:r>
              <w:rPr>
                <w:spacing w:val="-2"/>
              </w:rPr>
              <w:t>CHFS</w:t>
            </w:r>
            <w:r>
              <w:t xml:space="preserve"> </w:t>
            </w:r>
            <w:r>
              <w:rPr>
                <w:spacing w:val="-2"/>
              </w:rPr>
              <w:t>AI</w:t>
            </w:r>
            <w:r>
              <w:rPr>
                <w:spacing w:val="-1"/>
              </w:rPr>
              <w:t xml:space="preserve"> </w:t>
            </w:r>
            <w:r>
              <w:rPr>
                <w:spacing w:val="-2"/>
              </w:rPr>
              <w:t>Governance</w:t>
            </w:r>
            <w:r>
              <w:rPr>
                <w:spacing w:val="-10"/>
              </w:rPr>
              <w:t xml:space="preserve"> </w:t>
            </w:r>
            <w:r>
              <w:rPr>
                <w:spacing w:val="-4"/>
              </w:rPr>
              <w:t>team</w:t>
            </w:r>
            <w:r>
              <w:tab/>
            </w:r>
            <w:r>
              <w:rPr>
                <w:spacing w:val="-5"/>
              </w:rPr>
              <w:t>14</w:t>
            </w:r>
          </w:hyperlink>
        </w:p>
        <w:p w14:paraId="7815B08E" w14:textId="77777777" w:rsidR="002C6CBB" w:rsidRDefault="00362FE4">
          <w:pPr>
            <w:pStyle w:val="TOC1"/>
            <w:numPr>
              <w:ilvl w:val="0"/>
              <w:numId w:val="8"/>
            </w:numPr>
            <w:tabs>
              <w:tab w:val="left" w:pos="480"/>
              <w:tab w:val="right" w:leader="dot" w:pos="9714"/>
            </w:tabs>
            <w:spacing w:before="131"/>
            <w:ind w:hanging="480"/>
          </w:pPr>
          <w:hyperlink w:anchor="_bookmark22" w:history="1">
            <w:r>
              <w:t>Policy</w:t>
            </w:r>
            <w:r>
              <w:rPr>
                <w:spacing w:val="-13"/>
              </w:rPr>
              <w:t xml:space="preserve"> </w:t>
            </w:r>
            <w:r>
              <w:t>Maintenance</w:t>
            </w:r>
            <w:r>
              <w:rPr>
                <w:spacing w:val="-11"/>
              </w:rPr>
              <w:t xml:space="preserve"> </w:t>
            </w:r>
            <w:r>
              <w:rPr>
                <w:spacing w:val="-2"/>
              </w:rPr>
              <w:t>Responsibility</w:t>
            </w:r>
            <w:r>
              <w:tab/>
            </w:r>
            <w:r>
              <w:rPr>
                <w:spacing w:val="-5"/>
              </w:rPr>
              <w:t>14</w:t>
            </w:r>
          </w:hyperlink>
        </w:p>
        <w:p w14:paraId="7815B08F" w14:textId="77777777" w:rsidR="002C6CBB" w:rsidRDefault="00362FE4">
          <w:pPr>
            <w:pStyle w:val="TOC1"/>
            <w:numPr>
              <w:ilvl w:val="0"/>
              <w:numId w:val="8"/>
            </w:numPr>
            <w:tabs>
              <w:tab w:val="left" w:pos="480"/>
              <w:tab w:val="right" w:leader="dot" w:pos="9714"/>
            </w:tabs>
            <w:ind w:hanging="480"/>
          </w:pPr>
          <w:hyperlink w:anchor="_bookmark23" w:history="1">
            <w:r>
              <w:t>Policy</w:t>
            </w:r>
            <w:r>
              <w:rPr>
                <w:spacing w:val="-3"/>
              </w:rPr>
              <w:t xml:space="preserve"> </w:t>
            </w:r>
            <w:r>
              <w:rPr>
                <w:spacing w:val="-2"/>
              </w:rPr>
              <w:t>Exceptions</w:t>
            </w:r>
            <w:r>
              <w:tab/>
            </w:r>
            <w:r>
              <w:rPr>
                <w:spacing w:val="-7"/>
              </w:rPr>
              <w:t>15</w:t>
            </w:r>
          </w:hyperlink>
        </w:p>
        <w:p w14:paraId="7815B090" w14:textId="77777777" w:rsidR="002C6CBB" w:rsidRDefault="00362FE4">
          <w:pPr>
            <w:pStyle w:val="TOC1"/>
            <w:numPr>
              <w:ilvl w:val="0"/>
              <w:numId w:val="8"/>
            </w:numPr>
            <w:tabs>
              <w:tab w:val="left" w:pos="480"/>
              <w:tab w:val="right" w:leader="dot" w:pos="9714"/>
            </w:tabs>
            <w:ind w:hanging="480"/>
          </w:pPr>
          <w:hyperlink w:anchor="_bookmark24" w:history="1">
            <w:r>
              <w:t>Policy</w:t>
            </w:r>
            <w:r>
              <w:rPr>
                <w:spacing w:val="-12"/>
              </w:rPr>
              <w:t xml:space="preserve"> </w:t>
            </w:r>
            <w:r>
              <w:t>Review</w:t>
            </w:r>
            <w:r>
              <w:rPr>
                <w:spacing w:val="-10"/>
              </w:rPr>
              <w:t xml:space="preserve"> </w:t>
            </w:r>
            <w:r>
              <w:rPr>
                <w:spacing w:val="-4"/>
              </w:rPr>
              <w:t>Cycle</w:t>
            </w:r>
            <w:r>
              <w:tab/>
            </w:r>
            <w:r>
              <w:rPr>
                <w:spacing w:val="-5"/>
              </w:rPr>
              <w:t>15</w:t>
            </w:r>
          </w:hyperlink>
        </w:p>
        <w:p w14:paraId="7815B091" w14:textId="77777777" w:rsidR="002C6CBB" w:rsidRDefault="00362FE4">
          <w:pPr>
            <w:pStyle w:val="TOC1"/>
            <w:numPr>
              <w:ilvl w:val="0"/>
              <w:numId w:val="8"/>
            </w:numPr>
            <w:tabs>
              <w:tab w:val="left" w:pos="480"/>
              <w:tab w:val="right" w:leader="dot" w:pos="9714"/>
            </w:tabs>
            <w:ind w:hanging="480"/>
          </w:pPr>
          <w:hyperlink w:anchor="_bookmark25" w:history="1">
            <w:r>
              <w:t>Policy</w:t>
            </w:r>
            <w:r>
              <w:rPr>
                <w:spacing w:val="-3"/>
              </w:rPr>
              <w:t xml:space="preserve"> </w:t>
            </w:r>
            <w:r>
              <w:rPr>
                <w:spacing w:val="-2"/>
              </w:rPr>
              <w:t>References</w:t>
            </w:r>
            <w:r>
              <w:tab/>
            </w:r>
            <w:r>
              <w:rPr>
                <w:spacing w:val="-7"/>
              </w:rPr>
              <w:t>15</w:t>
            </w:r>
          </w:hyperlink>
        </w:p>
      </w:sdtContent>
    </w:sdt>
    <w:p w14:paraId="7815B092" w14:textId="77777777" w:rsidR="002C6CBB" w:rsidRDefault="002C6CBB">
      <w:pPr>
        <w:pStyle w:val="TOC1"/>
        <w:sectPr w:rsidR="002C6CBB">
          <w:pgSz w:w="12240" w:h="15840"/>
          <w:pgMar w:top="420" w:right="720" w:bottom="2000" w:left="1440" w:header="182" w:footer="1734" w:gutter="0"/>
          <w:cols w:space="720"/>
        </w:sectPr>
      </w:pPr>
    </w:p>
    <w:p w14:paraId="7815B099" w14:textId="77777777" w:rsidR="002C6CBB" w:rsidRDefault="00362FE4">
      <w:pPr>
        <w:pStyle w:val="Heading1"/>
        <w:numPr>
          <w:ilvl w:val="0"/>
          <w:numId w:val="6"/>
        </w:numPr>
        <w:tabs>
          <w:tab w:val="left" w:pos="431"/>
        </w:tabs>
        <w:spacing w:before="267"/>
        <w:ind w:left="431" w:hanging="431"/>
        <w:jc w:val="both"/>
      </w:pPr>
      <w:bookmarkStart w:id="3" w:name="1_Policy_Definitions"/>
      <w:bookmarkStart w:id="4" w:name="_bookmark1"/>
      <w:bookmarkEnd w:id="3"/>
      <w:bookmarkEnd w:id="4"/>
      <w:r>
        <w:lastRenderedPageBreak/>
        <w:t>Policy</w:t>
      </w:r>
      <w:r>
        <w:rPr>
          <w:spacing w:val="4"/>
        </w:rPr>
        <w:t xml:space="preserve"> </w:t>
      </w:r>
      <w:r>
        <w:rPr>
          <w:spacing w:val="-2"/>
        </w:rPr>
        <w:t>Definitions</w:t>
      </w:r>
    </w:p>
    <w:p w14:paraId="7815B09A" w14:textId="77777777" w:rsidR="002C6CBB" w:rsidRDefault="00362FE4">
      <w:pPr>
        <w:pStyle w:val="ListParagraph"/>
        <w:numPr>
          <w:ilvl w:val="0"/>
          <w:numId w:val="5"/>
        </w:numPr>
        <w:tabs>
          <w:tab w:val="left" w:pos="360"/>
        </w:tabs>
        <w:spacing w:before="4"/>
        <w:ind w:right="712"/>
        <w:jc w:val="both"/>
        <w:rPr>
          <w:rFonts w:ascii="Symbol" w:hAnsi="Symbol"/>
          <w:sz w:val="24"/>
        </w:rPr>
      </w:pPr>
      <w:r>
        <w:rPr>
          <w:b/>
          <w:sz w:val="24"/>
        </w:rPr>
        <w:t>AI (Artificial Intelligence)</w:t>
      </w:r>
      <w:r>
        <w:rPr>
          <w:sz w:val="24"/>
        </w:rPr>
        <w:t>: Systems that simulate human intelligence processes, including learning, reasoning, and self-correction. AI is the field of computer science and technology that focuses on creating systems capable of performing tasks that typically require human intelligence, which includes, but is not limited to, machine learning, large language models, reinforcement learning, natural language processing, computer vision, and deep learning.</w:t>
      </w:r>
    </w:p>
    <w:p w14:paraId="7815B09B" w14:textId="77777777" w:rsidR="002C6CBB" w:rsidRDefault="00362FE4">
      <w:pPr>
        <w:pStyle w:val="Heading3"/>
        <w:numPr>
          <w:ilvl w:val="0"/>
          <w:numId w:val="5"/>
        </w:numPr>
        <w:tabs>
          <w:tab w:val="left" w:pos="359"/>
        </w:tabs>
        <w:spacing w:line="286" w:lineRule="exact"/>
        <w:ind w:left="359" w:hanging="359"/>
        <w:jc w:val="both"/>
        <w:rPr>
          <w:rFonts w:ascii="Symbol" w:hAnsi="Symbol"/>
          <w:b w:val="0"/>
          <w:u w:val="none"/>
        </w:rPr>
      </w:pPr>
      <w:bookmarkStart w:id="5" w:name="•_Bias_Mitigation:"/>
      <w:bookmarkStart w:id="6" w:name="_bookmark2"/>
      <w:bookmarkEnd w:id="5"/>
      <w:bookmarkEnd w:id="6"/>
      <w:r>
        <w:rPr>
          <w:u w:val="none"/>
        </w:rPr>
        <w:t>Bias</w:t>
      </w:r>
      <w:r>
        <w:rPr>
          <w:spacing w:val="-9"/>
          <w:u w:val="none"/>
        </w:rPr>
        <w:t xml:space="preserve"> </w:t>
      </w:r>
      <w:r>
        <w:rPr>
          <w:spacing w:val="-2"/>
          <w:u w:val="none"/>
        </w:rPr>
        <w:t>Mitigation:</w:t>
      </w:r>
    </w:p>
    <w:p w14:paraId="7815B09C" w14:textId="77777777" w:rsidR="002C6CBB" w:rsidRDefault="00362FE4">
      <w:pPr>
        <w:pStyle w:val="BodyText"/>
        <w:spacing w:before="6"/>
        <w:ind w:left="360" w:right="736"/>
      </w:pPr>
      <w:r>
        <w:t>The dedicated set of techniques</w:t>
      </w:r>
      <w:r>
        <w:rPr>
          <w:spacing w:val="-1"/>
        </w:rPr>
        <w:t xml:space="preserve"> </w:t>
      </w:r>
      <w:r>
        <w:t>and processes aimed at identifying,</w:t>
      </w:r>
      <w:r>
        <w:rPr>
          <w:spacing w:val="-1"/>
        </w:rPr>
        <w:t xml:space="preserve"> </w:t>
      </w:r>
      <w:r>
        <w:t>reducing, and preventing</w:t>
      </w:r>
      <w:r>
        <w:rPr>
          <w:spacing w:val="-6"/>
        </w:rPr>
        <w:t xml:space="preserve"> </w:t>
      </w:r>
      <w:r>
        <w:t>discriminatory</w:t>
      </w:r>
      <w:r>
        <w:rPr>
          <w:spacing w:val="-11"/>
        </w:rPr>
        <w:t xml:space="preserve"> </w:t>
      </w:r>
      <w:r>
        <w:t>or</w:t>
      </w:r>
      <w:r>
        <w:rPr>
          <w:spacing w:val="-7"/>
        </w:rPr>
        <w:t xml:space="preserve"> </w:t>
      </w:r>
      <w:r>
        <w:t>unfair</w:t>
      </w:r>
      <w:r>
        <w:rPr>
          <w:spacing w:val="-7"/>
        </w:rPr>
        <w:t xml:space="preserve"> </w:t>
      </w:r>
      <w:r>
        <w:t>outcomes</w:t>
      </w:r>
      <w:r>
        <w:rPr>
          <w:spacing w:val="-7"/>
        </w:rPr>
        <w:t xml:space="preserve"> </w:t>
      </w:r>
      <w:r>
        <w:t>in</w:t>
      </w:r>
      <w:r>
        <w:rPr>
          <w:spacing w:val="-8"/>
        </w:rPr>
        <w:t xml:space="preserve"> </w:t>
      </w:r>
      <w:r>
        <w:t>AI</w:t>
      </w:r>
      <w:r>
        <w:rPr>
          <w:spacing w:val="-8"/>
        </w:rPr>
        <w:t xml:space="preserve"> </w:t>
      </w:r>
      <w:r>
        <w:t>systems.</w:t>
      </w:r>
      <w:r>
        <w:rPr>
          <w:spacing w:val="-8"/>
        </w:rPr>
        <w:t xml:space="preserve"> </w:t>
      </w:r>
      <w:r>
        <w:t>This</w:t>
      </w:r>
      <w:r>
        <w:rPr>
          <w:spacing w:val="-8"/>
        </w:rPr>
        <w:t xml:space="preserve"> </w:t>
      </w:r>
      <w:r>
        <w:t>includes</w:t>
      </w:r>
      <w:r>
        <w:rPr>
          <w:spacing w:val="-13"/>
        </w:rPr>
        <w:t xml:space="preserve"> </w:t>
      </w:r>
      <w:r>
        <w:t xml:space="preserve">measures such as representative data sourcing, algorithmic fairness testing, stakeholder review, and continuous monitoring to uphold equitable treatment and legal </w:t>
      </w:r>
      <w:r>
        <w:rPr>
          <w:spacing w:val="-2"/>
        </w:rPr>
        <w:t>compliance.</w:t>
      </w:r>
    </w:p>
    <w:p w14:paraId="7815B09D" w14:textId="77777777" w:rsidR="002C6CBB" w:rsidRDefault="00362FE4">
      <w:pPr>
        <w:pStyle w:val="ListParagraph"/>
        <w:numPr>
          <w:ilvl w:val="0"/>
          <w:numId w:val="5"/>
        </w:numPr>
        <w:tabs>
          <w:tab w:val="left" w:pos="360"/>
        </w:tabs>
        <w:spacing w:before="1"/>
        <w:ind w:right="700"/>
        <w:jc w:val="both"/>
        <w:rPr>
          <w:rFonts w:ascii="Symbol" w:hAnsi="Symbol"/>
          <w:sz w:val="24"/>
        </w:rPr>
      </w:pPr>
      <w:r>
        <w:rPr>
          <w:b/>
          <w:sz w:val="24"/>
        </w:rPr>
        <w:t xml:space="preserve">Confidential Data: </w:t>
      </w:r>
      <w:r>
        <w:rPr>
          <w:sz w:val="24"/>
        </w:rPr>
        <w:t xml:space="preserve">Defined by the Commonwealth Office of Technology (COT) </w:t>
      </w:r>
      <w:r>
        <w:rPr>
          <w:spacing w:val="-2"/>
          <w:sz w:val="24"/>
        </w:rPr>
        <w:t>Standards</w:t>
      </w:r>
      <w:r>
        <w:rPr>
          <w:spacing w:val="-11"/>
          <w:sz w:val="24"/>
        </w:rPr>
        <w:t xml:space="preserve"> </w:t>
      </w:r>
      <w:r>
        <w:rPr>
          <w:spacing w:val="-2"/>
          <w:sz w:val="24"/>
        </w:rPr>
        <w:t>Data</w:t>
      </w:r>
      <w:r>
        <w:rPr>
          <w:spacing w:val="-10"/>
          <w:sz w:val="24"/>
        </w:rPr>
        <w:t xml:space="preserve"> </w:t>
      </w:r>
      <w:r>
        <w:rPr>
          <w:spacing w:val="-2"/>
          <w:sz w:val="24"/>
        </w:rPr>
        <w:t>of</w:t>
      </w:r>
      <w:r>
        <w:rPr>
          <w:spacing w:val="-6"/>
          <w:sz w:val="24"/>
        </w:rPr>
        <w:t xml:space="preserve"> </w:t>
      </w:r>
      <w:r>
        <w:rPr>
          <w:spacing w:val="-2"/>
          <w:sz w:val="24"/>
        </w:rPr>
        <w:t>which</w:t>
      </w:r>
      <w:r>
        <w:rPr>
          <w:spacing w:val="-15"/>
          <w:sz w:val="24"/>
        </w:rPr>
        <w:t xml:space="preserve"> </w:t>
      </w:r>
      <w:r>
        <w:rPr>
          <w:spacing w:val="-2"/>
          <w:sz w:val="24"/>
        </w:rPr>
        <w:t>the</w:t>
      </w:r>
      <w:r>
        <w:rPr>
          <w:spacing w:val="-9"/>
          <w:sz w:val="24"/>
        </w:rPr>
        <w:t xml:space="preserve"> </w:t>
      </w:r>
      <w:r>
        <w:rPr>
          <w:spacing w:val="-2"/>
          <w:sz w:val="24"/>
        </w:rPr>
        <w:t>Commonwealth</w:t>
      </w:r>
      <w:r>
        <w:rPr>
          <w:spacing w:val="-9"/>
          <w:sz w:val="24"/>
        </w:rPr>
        <w:t xml:space="preserve"> </w:t>
      </w:r>
      <w:r>
        <w:rPr>
          <w:spacing w:val="-2"/>
          <w:sz w:val="24"/>
        </w:rPr>
        <w:t>has</w:t>
      </w:r>
      <w:r>
        <w:rPr>
          <w:spacing w:val="-15"/>
          <w:sz w:val="24"/>
        </w:rPr>
        <w:t xml:space="preserve"> </w:t>
      </w:r>
      <w:r>
        <w:rPr>
          <w:spacing w:val="-2"/>
          <w:sz w:val="24"/>
        </w:rPr>
        <w:t>a</w:t>
      </w:r>
      <w:r>
        <w:rPr>
          <w:spacing w:val="-9"/>
          <w:sz w:val="24"/>
        </w:rPr>
        <w:t xml:space="preserve"> </w:t>
      </w:r>
      <w:r>
        <w:rPr>
          <w:spacing w:val="-2"/>
          <w:sz w:val="24"/>
        </w:rPr>
        <w:t>legal</w:t>
      </w:r>
      <w:r>
        <w:rPr>
          <w:spacing w:val="-15"/>
          <w:sz w:val="24"/>
        </w:rPr>
        <w:t xml:space="preserve"> </w:t>
      </w:r>
      <w:r>
        <w:rPr>
          <w:spacing w:val="-2"/>
          <w:sz w:val="24"/>
        </w:rPr>
        <w:t>obligation</w:t>
      </w:r>
      <w:r>
        <w:rPr>
          <w:spacing w:val="-9"/>
          <w:sz w:val="24"/>
        </w:rPr>
        <w:t xml:space="preserve"> </w:t>
      </w:r>
      <w:r>
        <w:rPr>
          <w:spacing w:val="-2"/>
          <w:sz w:val="24"/>
        </w:rPr>
        <w:t>not</w:t>
      </w:r>
      <w:r>
        <w:rPr>
          <w:spacing w:val="-11"/>
          <w:sz w:val="24"/>
        </w:rPr>
        <w:t xml:space="preserve"> </w:t>
      </w:r>
      <w:r>
        <w:rPr>
          <w:spacing w:val="-2"/>
          <w:sz w:val="24"/>
        </w:rPr>
        <w:t>to</w:t>
      </w:r>
      <w:r>
        <w:rPr>
          <w:spacing w:val="-6"/>
          <w:sz w:val="24"/>
        </w:rPr>
        <w:t xml:space="preserve"> </w:t>
      </w:r>
      <w:r>
        <w:rPr>
          <w:spacing w:val="-2"/>
          <w:sz w:val="24"/>
        </w:rPr>
        <w:t>disclose.</w:t>
      </w:r>
      <w:r>
        <w:rPr>
          <w:spacing w:val="-15"/>
          <w:sz w:val="24"/>
        </w:rPr>
        <w:t xml:space="preserve"> </w:t>
      </w:r>
      <w:r>
        <w:rPr>
          <w:spacing w:val="-2"/>
          <w:sz w:val="24"/>
        </w:rPr>
        <w:t xml:space="preserve">This </w:t>
      </w:r>
      <w:r>
        <w:rPr>
          <w:sz w:val="24"/>
        </w:rPr>
        <w:t>data requires the highest levels of restrictions, because of the risk or impact that will result from disclosure, modifications, breach, or destruction of that data. Examples include, but are not limited to, data not releasable under the Kentucky State law (Kentucky Revised Statute 61.878), Protected Health Information, Federal Tax Information, and Social Security and Credit Card Numbers.</w:t>
      </w:r>
    </w:p>
    <w:p w14:paraId="7815B09E" w14:textId="77777777" w:rsidR="002C6CBB" w:rsidRDefault="00362FE4">
      <w:pPr>
        <w:pStyle w:val="ListParagraph"/>
        <w:numPr>
          <w:ilvl w:val="0"/>
          <w:numId w:val="5"/>
        </w:numPr>
        <w:tabs>
          <w:tab w:val="left" w:pos="360"/>
        </w:tabs>
        <w:spacing w:line="242" w:lineRule="auto"/>
        <w:ind w:right="898"/>
        <w:rPr>
          <w:rFonts w:ascii="Symbol" w:hAnsi="Symbol"/>
          <w:sz w:val="24"/>
        </w:rPr>
      </w:pPr>
      <w:r>
        <w:rPr>
          <w:b/>
          <w:sz w:val="24"/>
        </w:rPr>
        <w:t>Contract</w:t>
      </w:r>
      <w:r>
        <w:rPr>
          <w:b/>
          <w:spacing w:val="-10"/>
          <w:sz w:val="24"/>
        </w:rPr>
        <w:t xml:space="preserve"> </w:t>
      </w:r>
      <w:r>
        <w:rPr>
          <w:b/>
          <w:sz w:val="24"/>
        </w:rPr>
        <w:t xml:space="preserve">Staff/Personnel: </w:t>
      </w:r>
      <w:r>
        <w:rPr>
          <w:sz w:val="24"/>
        </w:rPr>
        <w:t>Defined</w:t>
      </w:r>
      <w:r>
        <w:rPr>
          <w:spacing w:val="-7"/>
          <w:sz w:val="24"/>
        </w:rPr>
        <w:t xml:space="preserve"> </w:t>
      </w:r>
      <w:r>
        <w:rPr>
          <w:sz w:val="24"/>
        </w:rPr>
        <w:t>by</w:t>
      </w:r>
      <w:r>
        <w:rPr>
          <w:spacing w:val="-8"/>
          <w:sz w:val="24"/>
        </w:rPr>
        <w:t xml:space="preserve"> </w:t>
      </w:r>
      <w:r>
        <w:rPr>
          <w:sz w:val="24"/>
        </w:rPr>
        <w:t>CHFS</w:t>
      </w:r>
      <w:r>
        <w:rPr>
          <w:spacing w:val="-14"/>
          <w:sz w:val="24"/>
        </w:rPr>
        <w:t xml:space="preserve"> </w:t>
      </w:r>
      <w:r>
        <w:rPr>
          <w:sz w:val="24"/>
        </w:rPr>
        <w:t>as</w:t>
      </w:r>
      <w:r>
        <w:rPr>
          <w:spacing w:val="-4"/>
          <w:sz w:val="24"/>
        </w:rPr>
        <w:t xml:space="preserve"> </w:t>
      </w:r>
      <w:r>
        <w:rPr>
          <w:sz w:val="24"/>
        </w:rPr>
        <w:t>an</w:t>
      </w:r>
      <w:r>
        <w:rPr>
          <w:spacing w:val="-7"/>
          <w:sz w:val="24"/>
        </w:rPr>
        <w:t xml:space="preserve"> </w:t>
      </w:r>
      <w:r>
        <w:rPr>
          <w:sz w:val="24"/>
        </w:rPr>
        <w:t>employee</w:t>
      </w:r>
      <w:r>
        <w:rPr>
          <w:spacing w:val="-6"/>
          <w:sz w:val="24"/>
        </w:rPr>
        <w:t xml:space="preserve"> </w:t>
      </w:r>
      <w:r>
        <w:rPr>
          <w:sz w:val="24"/>
        </w:rPr>
        <w:t>hired</w:t>
      </w:r>
      <w:r>
        <w:rPr>
          <w:spacing w:val="-7"/>
          <w:sz w:val="24"/>
        </w:rPr>
        <w:t xml:space="preserve"> </w:t>
      </w:r>
      <w:r>
        <w:rPr>
          <w:sz w:val="24"/>
        </w:rPr>
        <w:t>through</w:t>
      </w:r>
      <w:r>
        <w:rPr>
          <w:spacing w:val="-11"/>
          <w:sz w:val="24"/>
        </w:rPr>
        <w:t xml:space="preserve"> </w:t>
      </w:r>
      <w:r>
        <w:rPr>
          <w:sz w:val="24"/>
        </w:rPr>
        <w:t>a</w:t>
      </w:r>
      <w:r>
        <w:rPr>
          <w:spacing w:val="-8"/>
          <w:sz w:val="24"/>
        </w:rPr>
        <w:t xml:space="preserve"> </w:t>
      </w:r>
      <w:r>
        <w:rPr>
          <w:sz w:val="24"/>
        </w:rPr>
        <w:t>state approved (i.e., System Design/Development Services {SDS} Vendor Agreement/CHFS) vendor who has a master agreement with the state.</w:t>
      </w:r>
    </w:p>
    <w:p w14:paraId="7815B09F" w14:textId="77777777" w:rsidR="002C6CBB" w:rsidRDefault="00362FE4">
      <w:pPr>
        <w:pStyle w:val="ListParagraph"/>
        <w:numPr>
          <w:ilvl w:val="0"/>
          <w:numId w:val="5"/>
        </w:numPr>
        <w:tabs>
          <w:tab w:val="left" w:pos="360"/>
        </w:tabs>
        <w:ind w:right="716"/>
        <w:jc w:val="both"/>
        <w:rPr>
          <w:rFonts w:ascii="Symbol" w:hAnsi="Symbol"/>
          <w:sz w:val="24"/>
        </w:rPr>
      </w:pPr>
      <w:r>
        <w:rPr>
          <w:b/>
          <w:sz w:val="24"/>
        </w:rPr>
        <w:t xml:space="preserve">Discovery: </w:t>
      </w:r>
      <w:r>
        <w:rPr>
          <w:sz w:val="24"/>
        </w:rPr>
        <w:t xml:space="preserve">Defined by </w:t>
      </w:r>
      <w:proofErr w:type="gramStart"/>
      <w:r>
        <w:rPr>
          <w:sz w:val="24"/>
        </w:rPr>
        <w:t>CHFS as</w:t>
      </w:r>
      <w:proofErr w:type="gramEnd"/>
      <w:r>
        <w:rPr>
          <w:sz w:val="24"/>
        </w:rPr>
        <w:t xml:space="preserve"> manually walking through the web application to understand the logic and operational flows </w:t>
      </w:r>
      <w:proofErr w:type="gramStart"/>
      <w:r>
        <w:rPr>
          <w:sz w:val="24"/>
        </w:rPr>
        <w:t>in order to</w:t>
      </w:r>
      <w:proofErr w:type="gramEnd"/>
      <w:r>
        <w:rPr>
          <w:sz w:val="24"/>
        </w:rPr>
        <w:t xml:space="preserve"> filter out information that may generate messages or emails triggered by scanning.</w:t>
      </w:r>
    </w:p>
    <w:p w14:paraId="7815B0A0" w14:textId="77777777" w:rsidR="002C6CBB" w:rsidRDefault="00362FE4">
      <w:pPr>
        <w:pStyle w:val="ListParagraph"/>
        <w:numPr>
          <w:ilvl w:val="0"/>
          <w:numId w:val="5"/>
        </w:numPr>
        <w:tabs>
          <w:tab w:val="left" w:pos="360"/>
        </w:tabs>
        <w:ind w:right="894"/>
        <w:rPr>
          <w:rFonts w:ascii="Symbol" w:hAnsi="Symbol"/>
          <w:sz w:val="24"/>
        </w:rPr>
      </w:pPr>
      <w:r>
        <w:rPr>
          <w:b/>
          <w:sz w:val="24"/>
        </w:rPr>
        <w:t>Electronic</w:t>
      </w:r>
      <w:r>
        <w:rPr>
          <w:b/>
          <w:spacing w:val="-7"/>
          <w:sz w:val="24"/>
        </w:rPr>
        <w:t xml:space="preserve"> </w:t>
      </w:r>
      <w:r>
        <w:rPr>
          <w:b/>
          <w:sz w:val="24"/>
        </w:rPr>
        <w:t>Protected</w:t>
      </w:r>
      <w:r>
        <w:rPr>
          <w:b/>
          <w:spacing w:val="-2"/>
          <w:sz w:val="24"/>
        </w:rPr>
        <w:t xml:space="preserve"> </w:t>
      </w:r>
      <w:r>
        <w:rPr>
          <w:b/>
          <w:sz w:val="24"/>
        </w:rPr>
        <w:t>Health</w:t>
      </w:r>
      <w:r>
        <w:rPr>
          <w:b/>
          <w:spacing w:val="-7"/>
          <w:sz w:val="24"/>
        </w:rPr>
        <w:t xml:space="preserve"> </w:t>
      </w:r>
      <w:r>
        <w:rPr>
          <w:b/>
          <w:sz w:val="24"/>
        </w:rPr>
        <w:t>Information</w:t>
      </w:r>
      <w:r>
        <w:rPr>
          <w:b/>
          <w:spacing w:val="-11"/>
          <w:sz w:val="24"/>
        </w:rPr>
        <w:t xml:space="preserve"> </w:t>
      </w:r>
      <w:r>
        <w:rPr>
          <w:b/>
          <w:sz w:val="24"/>
        </w:rPr>
        <w:t>(ePHI):</w:t>
      </w:r>
      <w:r>
        <w:rPr>
          <w:b/>
          <w:spacing w:val="-3"/>
          <w:sz w:val="24"/>
        </w:rPr>
        <w:t xml:space="preserve"> </w:t>
      </w:r>
      <w:r>
        <w:rPr>
          <w:sz w:val="24"/>
        </w:rPr>
        <w:t>Defined</w:t>
      </w:r>
      <w:r>
        <w:rPr>
          <w:spacing w:val="-13"/>
          <w:sz w:val="24"/>
        </w:rPr>
        <w:t xml:space="preserve"> </w:t>
      </w:r>
      <w:r>
        <w:rPr>
          <w:sz w:val="24"/>
        </w:rPr>
        <w:t>by</w:t>
      </w:r>
      <w:r>
        <w:rPr>
          <w:spacing w:val="-14"/>
          <w:sz w:val="24"/>
        </w:rPr>
        <w:t xml:space="preserve"> </w:t>
      </w:r>
      <w:r>
        <w:rPr>
          <w:sz w:val="24"/>
        </w:rPr>
        <w:t>the</w:t>
      </w:r>
      <w:r>
        <w:rPr>
          <w:spacing w:val="-9"/>
          <w:sz w:val="24"/>
        </w:rPr>
        <w:t xml:space="preserve"> </w:t>
      </w:r>
      <w:r>
        <w:rPr>
          <w:sz w:val="24"/>
        </w:rPr>
        <w:t>Health</w:t>
      </w:r>
      <w:r>
        <w:rPr>
          <w:spacing w:val="-9"/>
          <w:sz w:val="24"/>
        </w:rPr>
        <w:t xml:space="preserve"> </w:t>
      </w:r>
      <w:r>
        <w:rPr>
          <w:sz w:val="24"/>
        </w:rPr>
        <w:t>Insurance Portability and Accountability Act of 1996 (HIPAA) Privacy Rule as individually identifiable health information, including demographic data, that relates to: the individual’s past, present or future physical or mental health or condition, the provision of</w:t>
      </w:r>
      <w:r>
        <w:rPr>
          <w:spacing w:val="-3"/>
          <w:sz w:val="24"/>
        </w:rPr>
        <w:t xml:space="preserve"> </w:t>
      </w:r>
      <w:r>
        <w:rPr>
          <w:sz w:val="24"/>
        </w:rPr>
        <w:t>health</w:t>
      </w:r>
      <w:r>
        <w:rPr>
          <w:spacing w:val="-4"/>
          <w:sz w:val="24"/>
        </w:rPr>
        <w:t xml:space="preserve"> </w:t>
      </w:r>
      <w:r>
        <w:rPr>
          <w:sz w:val="24"/>
        </w:rPr>
        <w:t>care</w:t>
      </w:r>
      <w:r>
        <w:rPr>
          <w:spacing w:val="-4"/>
          <w:sz w:val="24"/>
        </w:rPr>
        <w:t xml:space="preserve"> </w:t>
      </w:r>
      <w:r>
        <w:rPr>
          <w:sz w:val="24"/>
        </w:rPr>
        <w:t>to the individual, or the past, present, or future payment for the provision of health care to the individual, and that identifies the individual</w:t>
      </w:r>
      <w:r>
        <w:rPr>
          <w:spacing w:val="-1"/>
          <w:sz w:val="24"/>
        </w:rPr>
        <w:t xml:space="preserve"> </w:t>
      </w:r>
      <w:r>
        <w:rPr>
          <w:sz w:val="24"/>
        </w:rPr>
        <w:t>or for which there is a reasonable basis to believe can be used to identify the individual. Identifiable protected health information items include many common identifiers (e.g., name, address, birth date, Social Security Number). The Privacy Rule excludes from protected health information employment records that a covered entity maintains in its capacity as an employer and education and certain other records</w:t>
      </w:r>
      <w:r>
        <w:rPr>
          <w:spacing w:val="-1"/>
          <w:sz w:val="24"/>
        </w:rPr>
        <w:t xml:space="preserve"> </w:t>
      </w:r>
      <w:r>
        <w:rPr>
          <w:sz w:val="24"/>
        </w:rPr>
        <w:t>subject</w:t>
      </w:r>
      <w:r>
        <w:rPr>
          <w:spacing w:val="-1"/>
          <w:sz w:val="24"/>
        </w:rPr>
        <w:t xml:space="preserve"> </w:t>
      </w:r>
      <w:r>
        <w:rPr>
          <w:sz w:val="24"/>
        </w:rPr>
        <w:t>to,</w:t>
      </w:r>
      <w:r>
        <w:rPr>
          <w:spacing w:val="-1"/>
          <w:sz w:val="24"/>
        </w:rPr>
        <w:t xml:space="preserve"> </w:t>
      </w:r>
      <w:r>
        <w:rPr>
          <w:sz w:val="24"/>
        </w:rPr>
        <w:t>or</w:t>
      </w:r>
      <w:r>
        <w:rPr>
          <w:spacing w:val="-4"/>
          <w:sz w:val="24"/>
        </w:rPr>
        <w:t xml:space="preserve"> </w:t>
      </w:r>
      <w:r>
        <w:rPr>
          <w:sz w:val="24"/>
        </w:rPr>
        <w:t>defined</w:t>
      </w:r>
      <w:r>
        <w:rPr>
          <w:spacing w:val="-1"/>
          <w:sz w:val="24"/>
        </w:rPr>
        <w:t xml:space="preserve"> </w:t>
      </w:r>
      <w:r>
        <w:rPr>
          <w:sz w:val="24"/>
        </w:rPr>
        <w:t>in,</w:t>
      </w:r>
      <w:r>
        <w:rPr>
          <w:spacing w:val="-1"/>
          <w:sz w:val="24"/>
        </w:rPr>
        <w:t xml:space="preserve"> </w:t>
      </w:r>
      <w:r>
        <w:rPr>
          <w:sz w:val="24"/>
        </w:rPr>
        <w:t>the Family</w:t>
      </w:r>
      <w:r>
        <w:rPr>
          <w:spacing w:val="-1"/>
          <w:sz w:val="24"/>
        </w:rPr>
        <w:t xml:space="preserve"> </w:t>
      </w:r>
      <w:r>
        <w:rPr>
          <w:sz w:val="24"/>
        </w:rPr>
        <w:t>Educational</w:t>
      </w:r>
      <w:r>
        <w:rPr>
          <w:spacing w:val="-1"/>
          <w:sz w:val="24"/>
        </w:rPr>
        <w:t xml:space="preserve"> </w:t>
      </w:r>
      <w:r>
        <w:rPr>
          <w:sz w:val="24"/>
        </w:rPr>
        <w:t>Rights</w:t>
      </w:r>
      <w:r>
        <w:rPr>
          <w:spacing w:val="-1"/>
          <w:sz w:val="24"/>
        </w:rPr>
        <w:t xml:space="preserve"> </w:t>
      </w:r>
      <w:r>
        <w:rPr>
          <w:sz w:val="24"/>
        </w:rPr>
        <w:t>and</w:t>
      </w:r>
      <w:r>
        <w:rPr>
          <w:spacing w:val="-1"/>
          <w:sz w:val="24"/>
        </w:rPr>
        <w:t xml:space="preserve"> </w:t>
      </w:r>
      <w:r>
        <w:rPr>
          <w:sz w:val="24"/>
        </w:rPr>
        <w:t>Privacy Act,</w:t>
      </w:r>
      <w:r>
        <w:rPr>
          <w:spacing w:val="-5"/>
          <w:sz w:val="24"/>
        </w:rPr>
        <w:t xml:space="preserve"> </w:t>
      </w:r>
      <w:r>
        <w:rPr>
          <w:sz w:val="24"/>
        </w:rPr>
        <w:t>20</w:t>
      </w:r>
    </w:p>
    <w:p w14:paraId="7815B0A1" w14:textId="77777777" w:rsidR="002C6CBB" w:rsidRDefault="00362FE4">
      <w:pPr>
        <w:pStyle w:val="BodyText"/>
        <w:spacing w:line="275" w:lineRule="exact"/>
        <w:ind w:left="360"/>
      </w:pPr>
      <w:r>
        <w:t>U.S.C.</w:t>
      </w:r>
      <w:r>
        <w:rPr>
          <w:spacing w:val="-1"/>
        </w:rPr>
        <w:t xml:space="preserve"> </w:t>
      </w:r>
      <w:r>
        <w:rPr>
          <w:spacing w:val="-2"/>
        </w:rPr>
        <w:t>§1232g.</w:t>
      </w:r>
    </w:p>
    <w:p w14:paraId="7815B0A2" w14:textId="77777777" w:rsidR="002C6CBB" w:rsidRDefault="00362FE4">
      <w:pPr>
        <w:pStyle w:val="ListParagraph"/>
        <w:numPr>
          <w:ilvl w:val="0"/>
          <w:numId w:val="5"/>
        </w:numPr>
        <w:tabs>
          <w:tab w:val="left" w:pos="360"/>
        </w:tabs>
        <w:ind w:right="716"/>
        <w:jc w:val="both"/>
        <w:rPr>
          <w:rFonts w:ascii="Symbol" w:hAnsi="Symbol"/>
          <w:sz w:val="24"/>
        </w:rPr>
      </w:pPr>
      <w:r>
        <w:rPr>
          <w:b/>
          <w:sz w:val="24"/>
        </w:rPr>
        <w:t>Generative AI</w:t>
      </w:r>
      <w:r>
        <w:rPr>
          <w:sz w:val="24"/>
        </w:rPr>
        <w:t>: Generative Artificial Intelligence (AI) is a technology that can create content,</w:t>
      </w:r>
      <w:r>
        <w:rPr>
          <w:spacing w:val="-11"/>
          <w:sz w:val="24"/>
        </w:rPr>
        <w:t xml:space="preserve"> </w:t>
      </w:r>
      <w:r>
        <w:rPr>
          <w:sz w:val="24"/>
        </w:rPr>
        <w:t>including</w:t>
      </w:r>
      <w:r>
        <w:rPr>
          <w:spacing w:val="-12"/>
          <w:sz w:val="24"/>
        </w:rPr>
        <w:t xml:space="preserve"> </w:t>
      </w:r>
      <w:r>
        <w:rPr>
          <w:sz w:val="24"/>
        </w:rPr>
        <w:t>text,</w:t>
      </w:r>
      <w:r>
        <w:rPr>
          <w:spacing w:val="-8"/>
          <w:sz w:val="24"/>
        </w:rPr>
        <w:t xml:space="preserve"> </w:t>
      </w:r>
      <w:r>
        <w:rPr>
          <w:sz w:val="24"/>
        </w:rPr>
        <w:t>images,</w:t>
      </w:r>
      <w:r>
        <w:rPr>
          <w:spacing w:val="-12"/>
          <w:sz w:val="24"/>
        </w:rPr>
        <w:t xml:space="preserve"> </w:t>
      </w:r>
      <w:r>
        <w:rPr>
          <w:sz w:val="24"/>
        </w:rPr>
        <w:t>audio,</w:t>
      </w:r>
      <w:r>
        <w:rPr>
          <w:spacing w:val="-12"/>
          <w:sz w:val="24"/>
        </w:rPr>
        <w:t xml:space="preserve"> </w:t>
      </w:r>
      <w:r>
        <w:rPr>
          <w:sz w:val="24"/>
        </w:rPr>
        <w:t>or</w:t>
      </w:r>
      <w:r>
        <w:rPr>
          <w:spacing w:val="-3"/>
          <w:sz w:val="24"/>
        </w:rPr>
        <w:t xml:space="preserve"> </w:t>
      </w:r>
      <w:r>
        <w:rPr>
          <w:sz w:val="24"/>
        </w:rPr>
        <w:t>video,</w:t>
      </w:r>
      <w:r>
        <w:rPr>
          <w:spacing w:val="-9"/>
          <w:sz w:val="24"/>
        </w:rPr>
        <w:t xml:space="preserve"> </w:t>
      </w:r>
      <w:r>
        <w:rPr>
          <w:sz w:val="24"/>
        </w:rPr>
        <w:t>when</w:t>
      </w:r>
      <w:r>
        <w:rPr>
          <w:spacing w:val="-12"/>
          <w:sz w:val="24"/>
        </w:rPr>
        <w:t xml:space="preserve"> </w:t>
      </w:r>
      <w:r>
        <w:rPr>
          <w:sz w:val="24"/>
        </w:rPr>
        <w:t>prompted</w:t>
      </w:r>
      <w:r>
        <w:rPr>
          <w:spacing w:val="-11"/>
          <w:sz w:val="24"/>
        </w:rPr>
        <w:t xml:space="preserve"> </w:t>
      </w:r>
      <w:r>
        <w:rPr>
          <w:sz w:val="24"/>
        </w:rPr>
        <w:t>by</w:t>
      </w:r>
      <w:r>
        <w:rPr>
          <w:spacing w:val="-14"/>
          <w:sz w:val="24"/>
        </w:rPr>
        <w:t xml:space="preserve"> </w:t>
      </w:r>
      <w:r>
        <w:rPr>
          <w:sz w:val="24"/>
        </w:rPr>
        <w:t>a</w:t>
      </w:r>
      <w:r>
        <w:rPr>
          <w:spacing w:val="-13"/>
          <w:sz w:val="24"/>
        </w:rPr>
        <w:t xml:space="preserve"> </w:t>
      </w:r>
      <w:r>
        <w:rPr>
          <w:sz w:val="24"/>
        </w:rPr>
        <w:t>user.</w:t>
      </w:r>
      <w:r>
        <w:rPr>
          <w:spacing w:val="-9"/>
          <w:sz w:val="24"/>
        </w:rPr>
        <w:t xml:space="preserve"> </w:t>
      </w:r>
      <w:r>
        <w:rPr>
          <w:sz w:val="24"/>
        </w:rPr>
        <w:t>Generative AI systems learn patterns and relationships from massive amounts of data, which enables them</w:t>
      </w:r>
      <w:r>
        <w:rPr>
          <w:spacing w:val="17"/>
          <w:sz w:val="24"/>
        </w:rPr>
        <w:t xml:space="preserve"> </w:t>
      </w:r>
      <w:r>
        <w:rPr>
          <w:sz w:val="24"/>
        </w:rPr>
        <w:t>to generate</w:t>
      </w:r>
      <w:r>
        <w:rPr>
          <w:spacing w:val="18"/>
          <w:sz w:val="24"/>
        </w:rPr>
        <w:t xml:space="preserve"> </w:t>
      </w:r>
      <w:r>
        <w:rPr>
          <w:sz w:val="24"/>
        </w:rPr>
        <w:t>new content that may</w:t>
      </w:r>
      <w:r>
        <w:rPr>
          <w:spacing w:val="20"/>
          <w:sz w:val="24"/>
        </w:rPr>
        <w:t xml:space="preserve"> </w:t>
      </w:r>
      <w:r>
        <w:rPr>
          <w:sz w:val="24"/>
        </w:rPr>
        <w:t>be</w:t>
      </w:r>
      <w:r>
        <w:rPr>
          <w:spacing w:val="21"/>
          <w:sz w:val="24"/>
        </w:rPr>
        <w:t xml:space="preserve"> </w:t>
      </w:r>
      <w:r>
        <w:rPr>
          <w:sz w:val="24"/>
        </w:rPr>
        <w:t>similar,</w:t>
      </w:r>
      <w:r>
        <w:rPr>
          <w:spacing w:val="20"/>
          <w:sz w:val="24"/>
        </w:rPr>
        <w:t xml:space="preserve"> </w:t>
      </w:r>
      <w:r>
        <w:rPr>
          <w:sz w:val="24"/>
        </w:rPr>
        <w:t>but</w:t>
      </w:r>
      <w:r>
        <w:rPr>
          <w:spacing w:val="21"/>
          <w:sz w:val="24"/>
        </w:rPr>
        <w:t xml:space="preserve"> </w:t>
      </w:r>
      <w:r>
        <w:rPr>
          <w:sz w:val="24"/>
        </w:rPr>
        <w:t>not</w:t>
      </w:r>
      <w:r>
        <w:rPr>
          <w:spacing w:val="20"/>
          <w:sz w:val="24"/>
        </w:rPr>
        <w:t xml:space="preserve"> </w:t>
      </w:r>
      <w:r>
        <w:rPr>
          <w:sz w:val="24"/>
        </w:rPr>
        <w:t>identical,</w:t>
      </w:r>
      <w:r>
        <w:rPr>
          <w:spacing w:val="20"/>
          <w:sz w:val="24"/>
        </w:rPr>
        <w:t xml:space="preserve"> </w:t>
      </w:r>
      <w:r>
        <w:rPr>
          <w:sz w:val="24"/>
        </w:rPr>
        <w:t>to the</w:t>
      </w:r>
    </w:p>
    <w:p w14:paraId="7815B0A3" w14:textId="77777777" w:rsidR="002C6CBB" w:rsidRDefault="002C6CBB">
      <w:pPr>
        <w:pStyle w:val="ListParagraph"/>
        <w:jc w:val="both"/>
        <w:rPr>
          <w:rFonts w:ascii="Symbol" w:hAnsi="Symbol"/>
          <w:sz w:val="24"/>
        </w:rPr>
        <w:sectPr w:rsidR="002C6CBB">
          <w:pgSz w:w="12240" w:h="15840"/>
          <w:pgMar w:top="420" w:right="720" w:bottom="2000" w:left="1440" w:header="182" w:footer="1734" w:gutter="0"/>
          <w:cols w:space="720"/>
        </w:sectPr>
      </w:pPr>
    </w:p>
    <w:p w14:paraId="7815B0AB" w14:textId="77777777" w:rsidR="002C6CBB" w:rsidRDefault="00362FE4">
      <w:pPr>
        <w:pStyle w:val="BodyText"/>
        <w:spacing w:before="1" w:line="237" w:lineRule="auto"/>
        <w:ind w:left="360" w:right="715"/>
        <w:jc w:val="both"/>
      </w:pPr>
      <w:r>
        <w:lastRenderedPageBreak/>
        <w:t>underlying</w:t>
      </w:r>
      <w:r>
        <w:rPr>
          <w:spacing w:val="-6"/>
        </w:rPr>
        <w:t xml:space="preserve"> </w:t>
      </w:r>
      <w:r>
        <w:t>training</w:t>
      </w:r>
      <w:r>
        <w:rPr>
          <w:spacing w:val="-2"/>
        </w:rPr>
        <w:t xml:space="preserve"> </w:t>
      </w:r>
      <w:r>
        <w:t>data.</w:t>
      </w:r>
      <w:r>
        <w:rPr>
          <w:spacing w:val="-8"/>
        </w:rPr>
        <w:t xml:space="preserve"> </w:t>
      </w:r>
      <w:r>
        <w:t>The</w:t>
      </w:r>
      <w:r>
        <w:rPr>
          <w:spacing w:val="-7"/>
        </w:rPr>
        <w:t xml:space="preserve"> </w:t>
      </w:r>
      <w:r>
        <w:t>systems</w:t>
      </w:r>
      <w:r>
        <w:rPr>
          <w:spacing w:val="-8"/>
        </w:rPr>
        <w:t xml:space="preserve"> </w:t>
      </w:r>
      <w:r>
        <w:t>generally</w:t>
      </w:r>
      <w:r>
        <w:rPr>
          <w:spacing w:val="-3"/>
        </w:rPr>
        <w:t xml:space="preserve"> </w:t>
      </w:r>
      <w:r>
        <w:t>require</w:t>
      </w:r>
      <w:r>
        <w:rPr>
          <w:spacing w:val="-1"/>
        </w:rPr>
        <w:t xml:space="preserve"> </w:t>
      </w:r>
      <w:r>
        <w:t>a</w:t>
      </w:r>
      <w:r>
        <w:rPr>
          <w:spacing w:val="-8"/>
        </w:rPr>
        <w:t xml:space="preserve"> </w:t>
      </w:r>
      <w:r>
        <w:t>user to</w:t>
      </w:r>
      <w:r>
        <w:rPr>
          <w:spacing w:val="-3"/>
        </w:rPr>
        <w:t xml:space="preserve"> </w:t>
      </w:r>
      <w:r>
        <w:t>submit</w:t>
      </w:r>
      <w:r>
        <w:rPr>
          <w:spacing w:val="-8"/>
        </w:rPr>
        <w:t xml:space="preserve"> </w:t>
      </w:r>
      <w:r>
        <w:t>prompts</w:t>
      </w:r>
      <w:r>
        <w:rPr>
          <w:spacing w:val="-7"/>
        </w:rPr>
        <w:t xml:space="preserve"> </w:t>
      </w:r>
      <w:r>
        <w:t xml:space="preserve">that </w:t>
      </w:r>
      <w:bookmarkStart w:id="7" w:name="•_Human-in-the-loop_(HITL):"/>
      <w:bookmarkStart w:id="8" w:name="_bookmark3"/>
      <w:bookmarkEnd w:id="7"/>
      <w:bookmarkEnd w:id="8"/>
      <w:r>
        <w:t>guide the generation of new content.</w:t>
      </w:r>
    </w:p>
    <w:p w14:paraId="7815B0AC" w14:textId="77777777" w:rsidR="002C6CBB" w:rsidRDefault="00362FE4">
      <w:pPr>
        <w:pStyle w:val="Heading3"/>
        <w:numPr>
          <w:ilvl w:val="0"/>
          <w:numId w:val="5"/>
        </w:numPr>
        <w:tabs>
          <w:tab w:val="left" w:pos="359"/>
        </w:tabs>
        <w:spacing w:line="291" w:lineRule="exact"/>
        <w:ind w:left="359" w:hanging="359"/>
        <w:jc w:val="both"/>
        <w:rPr>
          <w:rFonts w:ascii="Symbol" w:hAnsi="Symbol"/>
          <w:b w:val="0"/>
          <w:u w:val="none"/>
        </w:rPr>
      </w:pPr>
      <w:r>
        <w:rPr>
          <w:spacing w:val="-2"/>
          <w:u w:val="none"/>
        </w:rPr>
        <w:t>Human-in-the-loop</w:t>
      </w:r>
      <w:r>
        <w:rPr>
          <w:spacing w:val="10"/>
          <w:u w:val="none"/>
        </w:rPr>
        <w:t xml:space="preserve"> </w:t>
      </w:r>
      <w:r>
        <w:rPr>
          <w:spacing w:val="-2"/>
          <w:u w:val="none"/>
        </w:rPr>
        <w:t>(HITL):</w:t>
      </w:r>
    </w:p>
    <w:p w14:paraId="7815B0AD" w14:textId="77777777" w:rsidR="002C6CBB" w:rsidRDefault="00362FE4">
      <w:pPr>
        <w:pStyle w:val="BodyText"/>
        <w:ind w:left="360" w:right="1286"/>
        <w:jc w:val="both"/>
      </w:pPr>
      <w:r>
        <w:t>A</w:t>
      </w:r>
      <w:r>
        <w:rPr>
          <w:spacing w:val="-4"/>
        </w:rPr>
        <w:t xml:space="preserve"> </w:t>
      </w:r>
      <w:r>
        <w:t>process</w:t>
      </w:r>
      <w:r>
        <w:rPr>
          <w:spacing w:val="-2"/>
        </w:rPr>
        <w:t xml:space="preserve"> </w:t>
      </w:r>
      <w:r>
        <w:t>whereby qualified individuals</w:t>
      </w:r>
      <w:r>
        <w:rPr>
          <w:spacing w:val="-2"/>
        </w:rPr>
        <w:t xml:space="preserve"> </w:t>
      </w:r>
      <w:r>
        <w:t>review</w:t>
      </w:r>
      <w:r>
        <w:rPr>
          <w:spacing w:val="-3"/>
        </w:rPr>
        <w:t xml:space="preserve"> </w:t>
      </w:r>
      <w:r>
        <w:t>and</w:t>
      </w:r>
      <w:r>
        <w:rPr>
          <w:spacing w:val="-2"/>
        </w:rPr>
        <w:t xml:space="preserve"> </w:t>
      </w:r>
      <w:r>
        <w:t>verify</w:t>
      </w:r>
      <w:r>
        <w:rPr>
          <w:spacing w:val="-2"/>
        </w:rPr>
        <w:t xml:space="preserve"> </w:t>
      </w:r>
      <w:r>
        <w:t>AI-driven</w:t>
      </w:r>
      <w:r>
        <w:rPr>
          <w:spacing w:val="-11"/>
        </w:rPr>
        <w:t xml:space="preserve"> </w:t>
      </w:r>
      <w:r>
        <w:t>decisions</w:t>
      </w:r>
      <w:r>
        <w:rPr>
          <w:spacing w:val="-3"/>
        </w:rPr>
        <w:t xml:space="preserve"> </w:t>
      </w:r>
      <w:r>
        <w:t>to ensure ethical, accurate, and accountable outcomes.</w:t>
      </w:r>
    </w:p>
    <w:p w14:paraId="7815B0AE" w14:textId="77777777" w:rsidR="002C6CBB" w:rsidRDefault="00362FE4">
      <w:pPr>
        <w:pStyle w:val="ListParagraph"/>
        <w:numPr>
          <w:ilvl w:val="0"/>
          <w:numId w:val="5"/>
        </w:numPr>
        <w:tabs>
          <w:tab w:val="left" w:pos="360"/>
        </w:tabs>
        <w:ind w:right="700"/>
        <w:jc w:val="both"/>
        <w:rPr>
          <w:rFonts w:ascii="Symbol" w:hAnsi="Symbol"/>
          <w:sz w:val="24"/>
        </w:rPr>
      </w:pPr>
      <w:r>
        <w:rPr>
          <w:b/>
          <w:spacing w:val="-2"/>
          <w:sz w:val="24"/>
        </w:rPr>
        <w:t>Federal</w:t>
      </w:r>
      <w:r>
        <w:rPr>
          <w:b/>
          <w:spacing w:val="-15"/>
          <w:sz w:val="24"/>
        </w:rPr>
        <w:t xml:space="preserve"> </w:t>
      </w:r>
      <w:r>
        <w:rPr>
          <w:b/>
          <w:spacing w:val="-2"/>
          <w:sz w:val="24"/>
        </w:rPr>
        <w:t>Tax</w:t>
      </w:r>
      <w:r>
        <w:rPr>
          <w:b/>
          <w:spacing w:val="-12"/>
          <w:sz w:val="24"/>
        </w:rPr>
        <w:t xml:space="preserve"> </w:t>
      </w:r>
      <w:r>
        <w:rPr>
          <w:b/>
          <w:spacing w:val="-2"/>
          <w:sz w:val="24"/>
        </w:rPr>
        <w:t>Information</w:t>
      </w:r>
      <w:r>
        <w:rPr>
          <w:b/>
          <w:spacing w:val="-12"/>
          <w:sz w:val="24"/>
        </w:rPr>
        <w:t xml:space="preserve"> </w:t>
      </w:r>
      <w:r>
        <w:rPr>
          <w:b/>
          <w:spacing w:val="-2"/>
          <w:sz w:val="24"/>
        </w:rPr>
        <w:t>(FTI):</w:t>
      </w:r>
      <w:r>
        <w:rPr>
          <w:b/>
          <w:spacing w:val="-6"/>
          <w:sz w:val="24"/>
        </w:rPr>
        <w:t xml:space="preserve"> </w:t>
      </w:r>
      <w:r>
        <w:rPr>
          <w:spacing w:val="-2"/>
          <w:sz w:val="24"/>
        </w:rPr>
        <w:t>Defined</w:t>
      </w:r>
      <w:r>
        <w:rPr>
          <w:spacing w:val="-15"/>
          <w:sz w:val="24"/>
        </w:rPr>
        <w:t xml:space="preserve"> </w:t>
      </w:r>
      <w:r>
        <w:rPr>
          <w:spacing w:val="-2"/>
          <w:sz w:val="24"/>
        </w:rPr>
        <w:t>by</w:t>
      </w:r>
      <w:r>
        <w:rPr>
          <w:spacing w:val="-12"/>
          <w:sz w:val="24"/>
        </w:rPr>
        <w:t xml:space="preserve"> </w:t>
      </w:r>
      <w:r>
        <w:rPr>
          <w:spacing w:val="-2"/>
          <w:sz w:val="24"/>
        </w:rPr>
        <w:t>Internal</w:t>
      </w:r>
      <w:r>
        <w:rPr>
          <w:spacing w:val="-11"/>
          <w:sz w:val="24"/>
        </w:rPr>
        <w:t xml:space="preserve"> </w:t>
      </w:r>
      <w:r>
        <w:rPr>
          <w:spacing w:val="-2"/>
          <w:sz w:val="24"/>
        </w:rPr>
        <w:t>Revenue</w:t>
      </w:r>
      <w:r>
        <w:rPr>
          <w:spacing w:val="-6"/>
          <w:sz w:val="24"/>
        </w:rPr>
        <w:t xml:space="preserve"> </w:t>
      </w:r>
      <w:r>
        <w:rPr>
          <w:spacing w:val="-2"/>
          <w:sz w:val="24"/>
        </w:rPr>
        <w:t>Service</w:t>
      </w:r>
      <w:r>
        <w:rPr>
          <w:spacing w:val="-11"/>
          <w:sz w:val="24"/>
        </w:rPr>
        <w:t xml:space="preserve"> </w:t>
      </w:r>
      <w:r>
        <w:rPr>
          <w:spacing w:val="-2"/>
          <w:sz w:val="24"/>
        </w:rPr>
        <w:t>(IRS)</w:t>
      </w:r>
      <w:r>
        <w:rPr>
          <w:spacing w:val="-6"/>
          <w:sz w:val="24"/>
        </w:rPr>
        <w:t xml:space="preserve"> </w:t>
      </w:r>
      <w:r>
        <w:rPr>
          <w:spacing w:val="-2"/>
          <w:sz w:val="24"/>
        </w:rPr>
        <w:t xml:space="preserve">Publication </w:t>
      </w:r>
      <w:r>
        <w:rPr>
          <w:sz w:val="24"/>
        </w:rPr>
        <w:t>1075</w:t>
      </w:r>
      <w:r>
        <w:rPr>
          <w:spacing w:val="-17"/>
          <w:sz w:val="24"/>
        </w:rPr>
        <w:t xml:space="preserve"> </w:t>
      </w:r>
      <w:r>
        <w:rPr>
          <w:sz w:val="24"/>
        </w:rPr>
        <w:t>as</w:t>
      </w:r>
      <w:r>
        <w:rPr>
          <w:spacing w:val="-17"/>
          <w:sz w:val="24"/>
        </w:rPr>
        <w:t xml:space="preserve"> </w:t>
      </w:r>
      <w:r>
        <w:rPr>
          <w:sz w:val="24"/>
        </w:rPr>
        <w:t>federal</w:t>
      </w:r>
      <w:r>
        <w:rPr>
          <w:spacing w:val="-16"/>
          <w:sz w:val="24"/>
        </w:rPr>
        <w:t xml:space="preserve"> </w:t>
      </w:r>
      <w:r>
        <w:rPr>
          <w:sz w:val="24"/>
        </w:rPr>
        <w:t>tax</w:t>
      </w:r>
      <w:r>
        <w:rPr>
          <w:spacing w:val="-17"/>
          <w:sz w:val="24"/>
        </w:rPr>
        <w:t xml:space="preserve"> </w:t>
      </w:r>
      <w:r>
        <w:rPr>
          <w:sz w:val="24"/>
        </w:rPr>
        <w:t>returns</w:t>
      </w:r>
      <w:r>
        <w:rPr>
          <w:spacing w:val="-17"/>
          <w:sz w:val="24"/>
        </w:rPr>
        <w:t xml:space="preserve"> </w:t>
      </w:r>
      <w:r>
        <w:rPr>
          <w:sz w:val="24"/>
        </w:rPr>
        <w:t>and</w:t>
      </w:r>
      <w:r>
        <w:rPr>
          <w:spacing w:val="-17"/>
          <w:sz w:val="24"/>
        </w:rPr>
        <w:t xml:space="preserve"> </w:t>
      </w:r>
      <w:r>
        <w:rPr>
          <w:sz w:val="24"/>
        </w:rPr>
        <w:t>return</w:t>
      </w:r>
      <w:r>
        <w:rPr>
          <w:spacing w:val="-16"/>
          <w:sz w:val="24"/>
        </w:rPr>
        <w:t xml:space="preserve"> </w:t>
      </w:r>
      <w:r>
        <w:rPr>
          <w:sz w:val="24"/>
        </w:rPr>
        <w:t>information</w:t>
      </w:r>
      <w:r>
        <w:rPr>
          <w:spacing w:val="-17"/>
          <w:sz w:val="24"/>
        </w:rPr>
        <w:t xml:space="preserve"> </w:t>
      </w:r>
      <w:r>
        <w:rPr>
          <w:sz w:val="24"/>
        </w:rPr>
        <w:t>(and</w:t>
      </w:r>
      <w:r>
        <w:rPr>
          <w:spacing w:val="-17"/>
          <w:sz w:val="24"/>
        </w:rPr>
        <w:t xml:space="preserve"> </w:t>
      </w:r>
      <w:r>
        <w:rPr>
          <w:sz w:val="24"/>
        </w:rPr>
        <w:t>information</w:t>
      </w:r>
      <w:r>
        <w:rPr>
          <w:spacing w:val="-16"/>
          <w:sz w:val="24"/>
        </w:rPr>
        <w:t xml:space="preserve"> </w:t>
      </w:r>
      <w:r>
        <w:rPr>
          <w:sz w:val="24"/>
        </w:rPr>
        <w:t>derived</w:t>
      </w:r>
      <w:r>
        <w:rPr>
          <w:spacing w:val="-17"/>
          <w:sz w:val="24"/>
        </w:rPr>
        <w:t xml:space="preserve"> </w:t>
      </w:r>
      <w:r>
        <w:rPr>
          <w:sz w:val="24"/>
        </w:rPr>
        <w:t>from</w:t>
      </w:r>
      <w:r>
        <w:rPr>
          <w:spacing w:val="-17"/>
          <w:sz w:val="24"/>
        </w:rPr>
        <w:t xml:space="preserve"> </w:t>
      </w:r>
      <w:r>
        <w:rPr>
          <w:sz w:val="24"/>
        </w:rPr>
        <w:t>it)</w:t>
      </w:r>
      <w:r>
        <w:rPr>
          <w:spacing w:val="-16"/>
          <w:sz w:val="24"/>
        </w:rPr>
        <w:t xml:space="preserve"> </w:t>
      </w:r>
      <w:r>
        <w:rPr>
          <w:sz w:val="24"/>
        </w:rPr>
        <w:t>that is in the agency’s possession or control which is covered by the confidentiality protections of the Internal Revenue Code (IRC) and subject to the IRC 6103(p) (4) safeguarding</w:t>
      </w:r>
      <w:r>
        <w:rPr>
          <w:spacing w:val="-5"/>
          <w:sz w:val="24"/>
        </w:rPr>
        <w:t xml:space="preserve"> </w:t>
      </w:r>
      <w:r>
        <w:rPr>
          <w:sz w:val="24"/>
        </w:rPr>
        <w:t>requirements</w:t>
      </w:r>
      <w:r>
        <w:rPr>
          <w:spacing w:val="-6"/>
          <w:sz w:val="24"/>
        </w:rPr>
        <w:t xml:space="preserve"> </w:t>
      </w:r>
      <w:r>
        <w:rPr>
          <w:sz w:val="24"/>
        </w:rPr>
        <w:t>including</w:t>
      </w:r>
      <w:r>
        <w:rPr>
          <w:spacing w:val="-2"/>
          <w:sz w:val="24"/>
        </w:rPr>
        <w:t xml:space="preserve"> </w:t>
      </w:r>
      <w:r>
        <w:rPr>
          <w:sz w:val="24"/>
        </w:rPr>
        <w:t>IRS</w:t>
      </w:r>
      <w:r>
        <w:rPr>
          <w:spacing w:val="-10"/>
          <w:sz w:val="24"/>
        </w:rPr>
        <w:t xml:space="preserve"> </w:t>
      </w:r>
      <w:r>
        <w:rPr>
          <w:sz w:val="24"/>
        </w:rPr>
        <w:t>oversight.</w:t>
      </w:r>
      <w:r>
        <w:rPr>
          <w:spacing w:val="-6"/>
          <w:sz w:val="24"/>
        </w:rPr>
        <w:t xml:space="preserve"> </w:t>
      </w:r>
      <w:r>
        <w:rPr>
          <w:sz w:val="24"/>
        </w:rPr>
        <w:t>FTI</w:t>
      </w:r>
      <w:r>
        <w:rPr>
          <w:spacing w:val="-7"/>
          <w:sz w:val="24"/>
        </w:rPr>
        <w:t xml:space="preserve"> </w:t>
      </w:r>
      <w:r>
        <w:rPr>
          <w:sz w:val="24"/>
        </w:rPr>
        <w:t>is</w:t>
      </w:r>
      <w:r>
        <w:rPr>
          <w:spacing w:val="-3"/>
          <w:sz w:val="24"/>
        </w:rPr>
        <w:t xml:space="preserve"> </w:t>
      </w:r>
      <w:r>
        <w:rPr>
          <w:sz w:val="24"/>
        </w:rPr>
        <w:t>categorized</w:t>
      </w:r>
      <w:r>
        <w:rPr>
          <w:spacing w:val="-5"/>
          <w:sz w:val="24"/>
        </w:rPr>
        <w:t xml:space="preserve"> </w:t>
      </w:r>
      <w:r>
        <w:rPr>
          <w:sz w:val="24"/>
        </w:rPr>
        <w:t>as confidential but Unclassified information and</w:t>
      </w:r>
      <w:r>
        <w:rPr>
          <w:spacing w:val="-3"/>
          <w:sz w:val="24"/>
        </w:rPr>
        <w:t xml:space="preserve"> </w:t>
      </w:r>
      <w:r>
        <w:rPr>
          <w:sz w:val="24"/>
        </w:rPr>
        <w:t>may</w:t>
      </w:r>
      <w:r>
        <w:rPr>
          <w:spacing w:val="-3"/>
          <w:sz w:val="24"/>
        </w:rPr>
        <w:t xml:space="preserve"> </w:t>
      </w:r>
      <w:r>
        <w:rPr>
          <w:sz w:val="24"/>
        </w:rPr>
        <w:t>contain</w:t>
      </w:r>
      <w:r>
        <w:rPr>
          <w:spacing w:val="-12"/>
          <w:sz w:val="24"/>
        </w:rPr>
        <w:t xml:space="preserve"> </w:t>
      </w:r>
      <w:r>
        <w:rPr>
          <w:sz w:val="24"/>
        </w:rPr>
        <w:t>personally</w:t>
      </w:r>
      <w:r>
        <w:rPr>
          <w:spacing w:val="-2"/>
          <w:sz w:val="24"/>
        </w:rPr>
        <w:t xml:space="preserve"> </w:t>
      </w:r>
      <w:r>
        <w:rPr>
          <w:sz w:val="24"/>
        </w:rPr>
        <w:t xml:space="preserve">identifiable information (PII). FTI includes return or return information received directly from the IRS or obtained </w:t>
      </w:r>
      <w:r>
        <w:rPr>
          <w:spacing w:val="-2"/>
          <w:sz w:val="24"/>
        </w:rPr>
        <w:t>through</w:t>
      </w:r>
      <w:r>
        <w:rPr>
          <w:spacing w:val="-15"/>
          <w:sz w:val="24"/>
        </w:rPr>
        <w:t xml:space="preserve"> </w:t>
      </w:r>
      <w:r>
        <w:rPr>
          <w:spacing w:val="-2"/>
          <w:sz w:val="24"/>
        </w:rPr>
        <w:t>an</w:t>
      </w:r>
      <w:r>
        <w:rPr>
          <w:spacing w:val="-15"/>
          <w:sz w:val="24"/>
        </w:rPr>
        <w:t xml:space="preserve"> </w:t>
      </w:r>
      <w:r>
        <w:rPr>
          <w:spacing w:val="-2"/>
          <w:sz w:val="24"/>
        </w:rPr>
        <w:t>authorized</w:t>
      </w:r>
      <w:r>
        <w:rPr>
          <w:spacing w:val="-14"/>
          <w:sz w:val="24"/>
        </w:rPr>
        <w:t xml:space="preserve"> </w:t>
      </w:r>
      <w:r>
        <w:rPr>
          <w:spacing w:val="-2"/>
          <w:sz w:val="24"/>
        </w:rPr>
        <w:t>secondary</w:t>
      </w:r>
      <w:r>
        <w:rPr>
          <w:spacing w:val="-15"/>
          <w:sz w:val="24"/>
        </w:rPr>
        <w:t xml:space="preserve"> </w:t>
      </w:r>
      <w:r>
        <w:rPr>
          <w:spacing w:val="-2"/>
          <w:sz w:val="24"/>
        </w:rPr>
        <w:t>source,</w:t>
      </w:r>
      <w:r>
        <w:rPr>
          <w:spacing w:val="-15"/>
          <w:sz w:val="24"/>
        </w:rPr>
        <w:t xml:space="preserve"> </w:t>
      </w:r>
      <w:r>
        <w:rPr>
          <w:spacing w:val="-2"/>
          <w:sz w:val="24"/>
        </w:rPr>
        <w:t>such</w:t>
      </w:r>
      <w:r>
        <w:rPr>
          <w:spacing w:val="-15"/>
          <w:sz w:val="24"/>
        </w:rPr>
        <w:t xml:space="preserve"> </w:t>
      </w:r>
      <w:r>
        <w:rPr>
          <w:spacing w:val="-2"/>
          <w:sz w:val="24"/>
        </w:rPr>
        <w:t>as</w:t>
      </w:r>
      <w:r>
        <w:rPr>
          <w:spacing w:val="-14"/>
          <w:sz w:val="24"/>
        </w:rPr>
        <w:t xml:space="preserve"> </w:t>
      </w:r>
      <w:r>
        <w:rPr>
          <w:spacing w:val="-2"/>
          <w:sz w:val="24"/>
        </w:rPr>
        <w:t>Social</w:t>
      </w:r>
      <w:r>
        <w:rPr>
          <w:spacing w:val="-13"/>
          <w:sz w:val="24"/>
        </w:rPr>
        <w:t xml:space="preserve"> </w:t>
      </w:r>
      <w:r>
        <w:rPr>
          <w:spacing w:val="-2"/>
          <w:sz w:val="24"/>
        </w:rPr>
        <w:t>Security</w:t>
      </w:r>
      <w:r>
        <w:rPr>
          <w:spacing w:val="-11"/>
          <w:sz w:val="24"/>
        </w:rPr>
        <w:t xml:space="preserve"> </w:t>
      </w:r>
      <w:r>
        <w:rPr>
          <w:spacing w:val="-2"/>
          <w:sz w:val="24"/>
        </w:rPr>
        <w:t>Administration</w:t>
      </w:r>
      <w:r>
        <w:rPr>
          <w:spacing w:val="-15"/>
          <w:sz w:val="24"/>
        </w:rPr>
        <w:t xml:space="preserve"> </w:t>
      </w:r>
      <w:r>
        <w:rPr>
          <w:spacing w:val="-2"/>
          <w:sz w:val="24"/>
        </w:rPr>
        <w:t xml:space="preserve">(SSA), </w:t>
      </w:r>
      <w:r>
        <w:rPr>
          <w:sz w:val="24"/>
        </w:rPr>
        <w:t>Federal Office of Child Support Enforcement (OCSE), Bureau of the Fiscal Service (BFS),</w:t>
      </w:r>
      <w:r>
        <w:rPr>
          <w:spacing w:val="-10"/>
          <w:sz w:val="24"/>
        </w:rPr>
        <w:t xml:space="preserve"> </w:t>
      </w:r>
      <w:r>
        <w:rPr>
          <w:sz w:val="24"/>
        </w:rPr>
        <w:t>or</w:t>
      </w:r>
      <w:r>
        <w:rPr>
          <w:spacing w:val="-5"/>
          <w:sz w:val="24"/>
        </w:rPr>
        <w:t xml:space="preserve"> </w:t>
      </w:r>
      <w:r>
        <w:rPr>
          <w:sz w:val="24"/>
        </w:rPr>
        <w:t>Centers</w:t>
      </w:r>
      <w:r>
        <w:rPr>
          <w:spacing w:val="-11"/>
          <w:sz w:val="24"/>
        </w:rPr>
        <w:t xml:space="preserve"> </w:t>
      </w:r>
      <w:r>
        <w:rPr>
          <w:sz w:val="24"/>
        </w:rPr>
        <w:t>for</w:t>
      </w:r>
      <w:r>
        <w:rPr>
          <w:spacing w:val="-10"/>
          <w:sz w:val="24"/>
        </w:rPr>
        <w:t xml:space="preserve"> </w:t>
      </w:r>
      <w:r>
        <w:rPr>
          <w:sz w:val="24"/>
        </w:rPr>
        <w:t>Medicare</w:t>
      </w:r>
      <w:r>
        <w:rPr>
          <w:spacing w:val="-9"/>
          <w:sz w:val="24"/>
        </w:rPr>
        <w:t xml:space="preserve"> </w:t>
      </w:r>
      <w:r>
        <w:rPr>
          <w:sz w:val="24"/>
        </w:rPr>
        <w:t>and</w:t>
      </w:r>
      <w:r>
        <w:rPr>
          <w:spacing w:val="-11"/>
          <w:sz w:val="24"/>
        </w:rPr>
        <w:t xml:space="preserve"> </w:t>
      </w:r>
      <w:r>
        <w:rPr>
          <w:sz w:val="24"/>
        </w:rPr>
        <w:t>Medicaid</w:t>
      </w:r>
      <w:r>
        <w:rPr>
          <w:spacing w:val="-15"/>
          <w:sz w:val="24"/>
        </w:rPr>
        <w:t xml:space="preserve"> </w:t>
      </w:r>
      <w:r>
        <w:rPr>
          <w:sz w:val="24"/>
        </w:rPr>
        <w:t>Services</w:t>
      </w:r>
      <w:r>
        <w:rPr>
          <w:spacing w:val="-10"/>
          <w:sz w:val="24"/>
        </w:rPr>
        <w:t xml:space="preserve"> </w:t>
      </w:r>
      <w:r>
        <w:rPr>
          <w:sz w:val="24"/>
        </w:rPr>
        <w:t>(CMS),</w:t>
      </w:r>
      <w:r>
        <w:rPr>
          <w:spacing w:val="-10"/>
          <w:sz w:val="24"/>
        </w:rPr>
        <w:t xml:space="preserve"> </w:t>
      </w:r>
      <w:r>
        <w:rPr>
          <w:sz w:val="24"/>
        </w:rPr>
        <w:t>or</w:t>
      </w:r>
      <w:r>
        <w:rPr>
          <w:spacing w:val="-10"/>
          <w:sz w:val="24"/>
        </w:rPr>
        <w:t xml:space="preserve"> </w:t>
      </w:r>
      <w:r>
        <w:rPr>
          <w:sz w:val="24"/>
        </w:rPr>
        <w:t>another</w:t>
      </w:r>
      <w:r>
        <w:rPr>
          <w:spacing w:val="-9"/>
          <w:sz w:val="24"/>
        </w:rPr>
        <w:t xml:space="preserve"> </w:t>
      </w:r>
      <w:r>
        <w:rPr>
          <w:sz w:val="24"/>
        </w:rPr>
        <w:t>entity</w:t>
      </w:r>
      <w:r>
        <w:rPr>
          <w:spacing w:val="-10"/>
          <w:sz w:val="24"/>
        </w:rPr>
        <w:t xml:space="preserve"> </w:t>
      </w:r>
      <w:r>
        <w:rPr>
          <w:sz w:val="24"/>
        </w:rPr>
        <w:t>acting on</w:t>
      </w:r>
      <w:r>
        <w:rPr>
          <w:spacing w:val="-1"/>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5"/>
          <w:sz w:val="24"/>
        </w:rPr>
        <w:t xml:space="preserve"> </w:t>
      </w:r>
      <w:r>
        <w:rPr>
          <w:sz w:val="24"/>
        </w:rPr>
        <w:t>IRS</w:t>
      </w:r>
      <w:r>
        <w:rPr>
          <w:spacing w:val="-8"/>
          <w:sz w:val="24"/>
        </w:rPr>
        <w:t xml:space="preserve"> </w:t>
      </w:r>
      <w:r>
        <w:rPr>
          <w:sz w:val="24"/>
        </w:rPr>
        <w:t>pursuant to</w:t>
      </w:r>
      <w:r>
        <w:rPr>
          <w:spacing w:val="-1"/>
          <w:sz w:val="24"/>
        </w:rPr>
        <w:t xml:space="preserve"> </w:t>
      </w:r>
      <w:r>
        <w:rPr>
          <w:sz w:val="24"/>
        </w:rPr>
        <w:t>an</w:t>
      </w:r>
      <w:r>
        <w:rPr>
          <w:spacing w:val="-1"/>
          <w:sz w:val="24"/>
        </w:rPr>
        <w:t xml:space="preserve"> </w:t>
      </w:r>
      <w:r>
        <w:rPr>
          <w:sz w:val="24"/>
        </w:rPr>
        <w:t>IRC</w:t>
      </w:r>
      <w:r>
        <w:rPr>
          <w:spacing w:val="-7"/>
          <w:sz w:val="24"/>
        </w:rPr>
        <w:t xml:space="preserve"> </w:t>
      </w:r>
      <w:r>
        <w:rPr>
          <w:sz w:val="24"/>
        </w:rPr>
        <w:t>6103(p)</w:t>
      </w:r>
      <w:r>
        <w:rPr>
          <w:spacing w:val="-5"/>
          <w:sz w:val="24"/>
        </w:rPr>
        <w:t xml:space="preserve"> </w:t>
      </w:r>
      <w:r>
        <w:rPr>
          <w:sz w:val="24"/>
        </w:rPr>
        <w:t>(2)</w:t>
      </w:r>
      <w:r>
        <w:rPr>
          <w:spacing w:val="-5"/>
          <w:sz w:val="24"/>
        </w:rPr>
        <w:t xml:space="preserve"> </w:t>
      </w:r>
      <w:r>
        <w:rPr>
          <w:sz w:val="24"/>
        </w:rPr>
        <w:t>(B)</w:t>
      </w:r>
      <w:r>
        <w:rPr>
          <w:spacing w:val="-1"/>
          <w:sz w:val="24"/>
        </w:rPr>
        <w:t xml:space="preserve"> </w:t>
      </w:r>
      <w:r>
        <w:rPr>
          <w:sz w:val="24"/>
        </w:rPr>
        <w:t>Agreement.</w:t>
      </w:r>
      <w:r>
        <w:rPr>
          <w:spacing w:val="40"/>
          <w:sz w:val="24"/>
        </w:rPr>
        <w:t xml:space="preserve"> </w:t>
      </w:r>
      <w:r>
        <w:rPr>
          <w:sz w:val="24"/>
        </w:rPr>
        <w:t>FTI</w:t>
      </w:r>
      <w:r>
        <w:rPr>
          <w:spacing w:val="-1"/>
          <w:sz w:val="24"/>
        </w:rPr>
        <w:t xml:space="preserve"> </w:t>
      </w:r>
      <w:r>
        <w:rPr>
          <w:sz w:val="24"/>
        </w:rPr>
        <w:t>includes</w:t>
      </w:r>
      <w:r>
        <w:rPr>
          <w:spacing w:val="-1"/>
          <w:sz w:val="24"/>
        </w:rPr>
        <w:t xml:space="preserve"> </w:t>
      </w:r>
      <w:r>
        <w:rPr>
          <w:sz w:val="24"/>
        </w:rPr>
        <w:t>any information created by the recipient that is derived from federal return or return information received from the IRS or obtained through a secondary source.</w:t>
      </w:r>
    </w:p>
    <w:p w14:paraId="7815B0AF" w14:textId="77777777" w:rsidR="002C6CBB" w:rsidRDefault="00362FE4">
      <w:pPr>
        <w:pStyle w:val="ListParagraph"/>
        <w:numPr>
          <w:ilvl w:val="0"/>
          <w:numId w:val="5"/>
        </w:numPr>
        <w:tabs>
          <w:tab w:val="left" w:pos="360"/>
        </w:tabs>
        <w:ind w:right="700"/>
        <w:jc w:val="both"/>
        <w:rPr>
          <w:rFonts w:ascii="Symbol" w:hAnsi="Symbol"/>
          <w:sz w:val="24"/>
        </w:rPr>
      </w:pPr>
      <w:r>
        <w:rPr>
          <w:b/>
          <w:sz w:val="24"/>
        </w:rPr>
        <w:t>Manual</w:t>
      </w:r>
      <w:r>
        <w:rPr>
          <w:b/>
          <w:spacing w:val="-17"/>
          <w:sz w:val="24"/>
        </w:rPr>
        <w:t xml:space="preserve"> </w:t>
      </w:r>
      <w:r>
        <w:rPr>
          <w:b/>
          <w:sz w:val="24"/>
        </w:rPr>
        <w:t>Penetration</w:t>
      </w:r>
      <w:r>
        <w:rPr>
          <w:b/>
          <w:spacing w:val="-17"/>
          <w:sz w:val="24"/>
        </w:rPr>
        <w:t xml:space="preserve"> </w:t>
      </w:r>
      <w:r>
        <w:rPr>
          <w:b/>
          <w:sz w:val="24"/>
        </w:rPr>
        <w:t>Test:</w:t>
      </w:r>
      <w:r>
        <w:rPr>
          <w:b/>
          <w:spacing w:val="-16"/>
          <w:sz w:val="24"/>
        </w:rPr>
        <w:t xml:space="preserve"> </w:t>
      </w:r>
      <w:r>
        <w:rPr>
          <w:sz w:val="24"/>
        </w:rPr>
        <w:t>Defined</w:t>
      </w:r>
      <w:r>
        <w:rPr>
          <w:spacing w:val="-17"/>
          <w:sz w:val="24"/>
        </w:rPr>
        <w:t xml:space="preserve"> </w:t>
      </w:r>
      <w:r>
        <w:rPr>
          <w:sz w:val="24"/>
        </w:rPr>
        <w:t>by</w:t>
      </w:r>
      <w:r>
        <w:rPr>
          <w:spacing w:val="-17"/>
          <w:sz w:val="24"/>
        </w:rPr>
        <w:t xml:space="preserve"> </w:t>
      </w:r>
      <w:r>
        <w:rPr>
          <w:sz w:val="24"/>
        </w:rPr>
        <w:t>CHFS</w:t>
      </w:r>
      <w:r>
        <w:rPr>
          <w:spacing w:val="-17"/>
          <w:sz w:val="24"/>
        </w:rPr>
        <w:t xml:space="preserve"> </w:t>
      </w:r>
      <w:r>
        <w:rPr>
          <w:sz w:val="24"/>
        </w:rPr>
        <w:t>as</w:t>
      </w:r>
      <w:r>
        <w:rPr>
          <w:spacing w:val="-16"/>
          <w:sz w:val="24"/>
        </w:rPr>
        <w:t xml:space="preserve"> </w:t>
      </w:r>
      <w:r>
        <w:rPr>
          <w:sz w:val="24"/>
        </w:rPr>
        <w:t>the</w:t>
      </w:r>
      <w:r>
        <w:rPr>
          <w:spacing w:val="-17"/>
          <w:sz w:val="24"/>
        </w:rPr>
        <w:t xml:space="preserve"> </w:t>
      </w:r>
      <w:r>
        <w:rPr>
          <w:sz w:val="24"/>
        </w:rPr>
        <w:t>process</w:t>
      </w:r>
      <w:r>
        <w:rPr>
          <w:spacing w:val="-17"/>
          <w:sz w:val="24"/>
        </w:rPr>
        <w:t xml:space="preserve"> </w:t>
      </w:r>
      <w:r>
        <w:rPr>
          <w:sz w:val="24"/>
        </w:rPr>
        <w:t>of</w:t>
      </w:r>
      <w:r>
        <w:rPr>
          <w:spacing w:val="-16"/>
          <w:sz w:val="24"/>
        </w:rPr>
        <w:t xml:space="preserve"> </w:t>
      </w:r>
      <w:r>
        <w:rPr>
          <w:sz w:val="24"/>
        </w:rPr>
        <w:t>examining</w:t>
      </w:r>
      <w:r>
        <w:rPr>
          <w:spacing w:val="-17"/>
          <w:sz w:val="24"/>
        </w:rPr>
        <w:t xml:space="preserve"> </w:t>
      </w:r>
      <w:r>
        <w:rPr>
          <w:sz w:val="24"/>
        </w:rPr>
        <w:t>specific</w:t>
      </w:r>
      <w:r>
        <w:rPr>
          <w:spacing w:val="-17"/>
          <w:sz w:val="24"/>
        </w:rPr>
        <w:t xml:space="preserve"> </w:t>
      </w:r>
      <w:r>
        <w:rPr>
          <w:sz w:val="24"/>
        </w:rPr>
        <w:t xml:space="preserve">flaw categories that currently require manual inspection to evaluate the security of the </w:t>
      </w:r>
      <w:r>
        <w:rPr>
          <w:spacing w:val="-2"/>
          <w:sz w:val="24"/>
        </w:rPr>
        <w:t>infrastructure</w:t>
      </w:r>
      <w:r>
        <w:rPr>
          <w:spacing w:val="-12"/>
          <w:sz w:val="24"/>
        </w:rPr>
        <w:t xml:space="preserve"> </w:t>
      </w:r>
      <w:r>
        <w:rPr>
          <w:spacing w:val="-2"/>
          <w:sz w:val="24"/>
        </w:rPr>
        <w:t>by</w:t>
      </w:r>
      <w:r>
        <w:rPr>
          <w:spacing w:val="-14"/>
          <w:sz w:val="24"/>
        </w:rPr>
        <w:t xml:space="preserve"> </w:t>
      </w:r>
      <w:r>
        <w:rPr>
          <w:spacing w:val="-2"/>
          <w:sz w:val="24"/>
        </w:rPr>
        <w:t>safely</w:t>
      </w:r>
      <w:r>
        <w:rPr>
          <w:spacing w:val="-14"/>
          <w:sz w:val="24"/>
        </w:rPr>
        <w:t xml:space="preserve"> </w:t>
      </w:r>
      <w:r>
        <w:rPr>
          <w:spacing w:val="-2"/>
          <w:sz w:val="24"/>
        </w:rPr>
        <w:t>trying</w:t>
      </w:r>
      <w:r>
        <w:rPr>
          <w:spacing w:val="-8"/>
          <w:sz w:val="24"/>
        </w:rPr>
        <w:t xml:space="preserve"> </w:t>
      </w:r>
      <w:r>
        <w:rPr>
          <w:spacing w:val="-2"/>
          <w:sz w:val="24"/>
        </w:rPr>
        <w:t>to</w:t>
      </w:r>
      <w:r>
        <w:rPr>
          <w:spacing w:val="-13"/>
          <w:sz w:val="24"/>
        </w:rPr>
        <w:t xml:space="preserve"> </w:t>
      </w:r>
      <w:r>
        <w:rPr>
          <w:spacing w:val="-2"/>
          <w:sz w:val="24"/>
        </w:rPr>
        <w:t>exploit</w:t>
      </w:r>
      <w:r>
        <w:rPr>
          <w:spacing w:val="-8"/>
          <w:sz w:val="24"/>
        </w:rPr>
        <w:t xml:space="preserve"> </w:t>
      </w:r>
      <w:r>
        <w:rPr>
          <w:spacing w:val="-2"/>
          <w:sz w:val="24"/>
        </w:rPr>
        <w:t>vulnerabilities.</w:t>
      </w:r>
      <w:r>
        <w:rPr>
          <w:spacing w:val="-12"/>
          <w:sz w:val="24"/>
        </w:rPr>
        <w:t xml:space="preserve"> </w:t>
      </w:r>
      <w:r>
        <w:rPr>
          <w:spacing w:val="-2"/>
          <w:sz w:val="24"/>
        </w:rPr>
        <w:t>These</w:t>
      </w:r>
      <w:r>
        <w:rPr>
          <w:spacing w:val="-13"/>
          <w:sz w:val="24"/>
        </w:rPr>
        <w:t xml:space="preserve"> </w:t>
      </w:r>
      <w:r>
        <w:rPr>
          <w:spacing w:val="-2"/>
          <w:sz w:val="24"/>
        </w:rPr>
        <w:t>vulnerabilities</w:t>
      </w:r>
      <w:r>
        <w:rPr>
          <w:spacing w:val="-13"/>
          <w:sz w:val="24"/>
        </w:rPr>
        <w:t xml:space="preserve"> </w:t>
      </w:r>
      <w:r>
        <w:rPr>
          <w:spacing w:val="-2"/>
          <w:sz w:val="24"/>
        </w:rPr>
        <w:t>may</w:t>
      </w:r>
      <w:r>
        <w:rPr>
          <w:spacing w:val="-9"/>
          <w:sz w:val="24"/>
        </w:rPr>
        <w:t xml:space="preserve"> </w:t>
      </w:r>
      <w:r>
        <w:rPr>
          <w:spacing w:val="-2"/>
          <w:sz w:val="24"/>
        </w:rPr>
        <w:t>exist</w:t>
      </w:r>
      <w:r>
        <w:rPr>
          <w:spacing w:val="-9"/>
          <w:sz w:val="24"/>
        </w:rPr>
        <w:t xml:space="preserve"> </w:t>
      </w:r>
      <w:r>
        <w:rPr>
          <w:spacing w:val="-2"/>
          <w:sz w:val="24"/>
        </w:rPr>
        <w:t xml:space="preserve">in </w:t>
      </w:r>
      <w:r>
        <w:rPr>
          <w:sz w:val="24"/>
        </w:rPr>
        <w:t>operating systems, services and application flaws, improper configurations, or risky end-user behavior.</w:t>
      </w:r>
    </w:p>
    <w:p w14:paraId="7815B0B0" w14:textId="77777777" w:rsidR="002C6CBB" w:rsidRDefault="00362FE4">
      <w:pPr>
        <w:pStyle w:val="ListParagraph"/>
        <w:numPr>
          <w:ilvl w:val="0"/>
          <w:numId w:val="5"/>
        </w:numPr>
        <w:tabs>
          <w:tab w:val="left" w:pos="360"/>
        </w:tabs>
        <w:ind w:right="703"/>
        <w:jc w:val="both"/>
        <w:rPr>
          <w:rFonts w:ascii="Symbol" w:hAnsi="Symbol"/>
        </w:rPr>
      </w:pPr>
      <w:r>
        <w:rPr>
          <w:b/>
          <w:spacing w:val="-2"/>
          <w:sz w:val="24"/>
        </w:rPr>
        <w:t>Personally</w:t>
      </w:r>
      <w:r>
        <w:rPr>
          <w:b/>
          <w:spacing w:val="-15"/>
          <w:sz w:val="24"/>
        </w:rPr>
        <w:t xml:space="preserve"> </w:t>
      </w:r>
      <w:r>
        <w:rPr>
          <w:b/>
          <w:spacing w:val="-2"/>
          <w:sz w:val="24"/>
        </w:rPr>
        <w:t>Identifiable</w:t>
      </w:r>
      <w:r>
        <w:rPr>
          <w:b/>
          <w:spacing w:val="-7"/>
          <w:sz w:val="24"/>
        </w:rPr>
        <w:t xml:space="preserve"> </w:t>
      </w:r>
      <w:r>
        <w:rPr>
          <w:b/>
          <w:spacing w:val="-2"/>
          <w:sz w:val="24"/>
        </w:rPr>
        <w:t>Information</w:t>
      </w:r>
      <w:r>
        <w:rPr>
          <w:b/>
          <w:spacing w:val="-9"/>
          <w:sz w:val="24"/>
        </w:rPr>
        <w:t xml:space="preserve"> </w:t>
      </w:r>
      <w:r>
        <w:rPr>
          <w:b/>
          <w:spacing w:val="-2"/>
          <w:sz w:val="24"/>
        </w:rPr>
        <w:t>(PII):</w:t>
      </w:r>
      <w:r>
        <w:rPr>
          <w:b/>
          <w:spacing w:val="-15"/>
          <w:sz w:val="24"/>
        </w:rPr>
        <w:t xml:space="preserve"> </w:t>
      </w:r>
      <w:r>
        <w:rPr>
          <w:spacing w:val="-2"/>
          <w:sz w:val="24"/>
        </w:rPr>
        <w:t>Defined</w:t>
      </w:r>
      <w:r>
        <w:rPr>
          <w:spacing w:val="-11"/>
          <w:sz w:val="24"/>
        </w:rPr>
        <w:t xml:space="preserve"> </w:t>
      </w:r>
      <w:r>
        <w:rPr>
          <w:spacing w:val="-2"/>
          <w:sz w:val="24"/>
        </w:rPr>
        <w:t>by</w:t>
      </w:r>
      <w:r>
        <w:rPr>
          <w:spacing w:val="-7"/>
          <w:sz w:val="24"/>
        </w:rPr>
        <w:t xml:space="preserve"> </w:t>
      </w:r>
      <w:r>
        <w:rPr>
          <w:spacing w:val="-2"/>
          <w:sz w:val="24"/>
        </w:rPr>
        <w:t>Kentucky</w:t>
      </w:r>
      <w:r>
        <w:rPr>
          <w:spacing w:val="-7"/>
          <w:sz w:val="24"/>
        </w:rPr>
        <w:t xml:space="preserve"> </w:t>
      </w:r>
      <w:r>
        <w:rPr>
          <w:spacing w:val="-2"/>
          <w:sz w:val="24"/>
        </w:rPr>
        <w:t>Revised</w:t>
      </w:r>
      <w:r>
        <w:rPr>
          <w:spacing w:val="-11"/>
          <w:sz w:val="24"/>
        </w:rPr>
        <w:t xml:space="preserve"> </w:t>
      </w:r>
      <w:r>
        <w:rPr>
          <w:spacing w:val="-2"/>
          <w:sz w:val="24"/>
        </w:rPr>
        <w:t>Statue</w:t>
      </w:r>
      <w:r>
        <w:rPr>
          <w:spacing w:val="-11"/>
          <w:sz w:val="24"/>
        </w:rPr>
        <w:t xml:space="preserve"> </w:t>
      </w:r>
      <w:r>
        <w:rPr>
          <w:spacing w:val="-2"/>
          <w:sz w:val="24"/>
        </w:rPr>
        <w:t xml:space="preserve">(KRS) </w:t>
      </w:r>
      <w:r>
        <w:rPr>
          <w:sz w:val="24"/>
        </w:rPr>
        <w:t>Chapter 61.931-934 and in accordance with NIST 800-53 Revision 5 as information used</w:t>
      </w:r>
      <w:r>
        <w:rPr>
          <w:spacing w:val="-17"/>
          <w:sz w:val="24"/>
        </w:rPr>
        <w:t xml:space="preserve"> </w:t>
      </w:r>
      <w:r>
        <w:rPr>
          <w:sz w:val="24"/>
        </w:rPr>
        <w:t>to</w:t>
      </w:r>
      <w:r>
        <w:rPr>
          <w:spacing w:val="-17"/>
          <w:sz w:val="24"/>
        </w:rPr>
        <w:t xml:space="preserve"> </w:t>
      </w:r>
      <w:r>
        <w:rPr>
          <w:sz w:val="24"/>
        </w:rPr>
        <w:t>distinguish</w:t>
      </w:r>
      <w:r>
        <w:rPr>
          <w:spacing w:val="-16"/>
          <w:sz w:val="24"/>
        </w:rPr>
        <w:t xml:space="preserve"> </w:t>
      </w:r>
      <w:r>
        <w:rPr>
          <w:sz w:val="24"/>
        </w:rPr>
        <w:t>or</w:t>
      </w:r>
      <w:r>
        <w:rPr>
          <w:spacing w:val="-17"/>
          <w:sz w:val="24"/>
        </w:rPr>
        <w:t xml:space="preserve"> </w:t>
      </w:r>
      <w:r>
        <w:rPr>
          <w:sz w:val="24"/>
        </w:rPr>
        <w:t>trace</w:t>
      </w:r>
      <w:r>
        <w:rPr>
          <w:spacing w:val="-17"/>
          <w:sz w:val="24"/>
        </w:rPr>
        <w:t xml:space="preserve"> </w:t>
      </w:r>
      <w:r>
        <w:rPr>
          <w:sz w:val="24"/>
        </w:rPr>
        <w:t>an</w:t>
      </w:r>
      <w:r>
        <w:rPr>
          <w:spacing w:val="-17"/>
          <w:sz w:val="24"/>
        </w:rPr>
        <w:t xml:space="preserve"> </w:t>
      </w:r>
      <w:r>
        <w:rPr>
          <w:sz w:val="24"/>
        </w:rPr>
        <w:t>individuals</w:t>
      </w:r>
      <w:r>
        <w:rPr>
          <w:spacing w:val="-16"/>
          <w:sz w:val="24"/>
        </w:rPr>
        <w:t xml:space="preserve"> </w:t>
      </w:r>
      <w:r>
        <w:rPr>
          <w:sz w:val="24"/>
        </w:rPr>
        <w:t>identity.</w:t>
      </w:r>
      <w:r>
        <w:rPr>
          <w:spacing w:val="-17"/>
          <w:sz w:val="24"/>
        </w:rPr>
        <w:t xml:space="preserve"> </w:t>
      </w:r>
      <w:r>
        <w:rPr>
          <w:sz w:val="24"/>
        </w:rPr>
        <w:t>Specific</w:t>
      </w:r>
      <w:r>
        <w:rPr>
          <w:spacing w:val="-17"/>
          <w:sz w:val="24"/>
        </w:rPr>
        <w:t xml:space="preserve"> </w:t>
      </w:r>
      <w:r>
        <w:rPr>
          <w:sz w:val="24"/>
        </w:rPr>
        <w:t>personal</w:t>
      </w:r>
      <w:r>
        <w:rPr>
          <w:spacing w:val="-16"/>
          <w:sz w:val="24"/>
        </w:rPr>
        <w:t xml:space="preserve"> </w:t>
      </w:r>
      <w:r>
        <w:rPr>
          <w:sz w:val="24"/>
        </w:rPr>
        <w:t>identifiers</w:t>
      </w:r>
      <w:r>
        <w:rPr>
          <w:spacing w:val="-17"/>
          <w:sz w:val="24"/>
        </w:rPr>
        <w:t xml:space="preserve"> </w:t>
      </w:r>
      <w:r>
        <w:rPr>
          <w:sz w:val="24"/>
        </w:rPr>
        <w:t>include: person’s</w:t>
      </w:r>
      <w:r>
        <w:rPr>
          <w:spacing w:val="-11"/>
          <w:sz w:val="24"/>
        </w:rPr>
        <w:t xml:space="preserve"> </w:t>
      </w:r>
      <w:r>
        <w:rPr>
          <w:sz w:val="24"/>
        </w:rPr>
        <w:t>first</w:t>
      </w:r>
      <w:r>
        <w:rPr>
          <w:spacing w:val="-5"/>
          <w:sz w:val="24"/>
        </w:rPr>
        <w:t xml:space="preserve"> </w:t>
      </w:r>
      <w:r>
        <w:rPr>
          <w:sz w:val="24"/>
        </w:rPr>
        <w:t>name</w:t>
      </w:r>
      <w:r>
        <w:rPr>
          <w:spacing w:val="-5"/>
          <w:sz w:val="24"/>
        </w:rPr>
        <w:t xml:space="preserve"> </w:t>
      </w:r>
      <w:r>
        <w:rPr>
          <w:sz w:val="24"/>
        </w:rPr>
        <w:t>or</w:t>
      </w:r>
      <w:r>
        <w:rPr>
          <w:spacing w:val="-5"/>
          <w:sz w:val="24"/>
        </w:rPr>
        <w:t xml:space="preserve"> </w:t>
      </w:r>
      <w:r>
        <w:rPr>
          <w:sz w:val="24"/>
        </w:rPr>
        <w:t>first</w:t>
      </w:r>
      <w:r>
        <w:rPr>
          <w:spacing w:val="-5"/>
          <w:sz w:val="24"/>
        </w:rPr>
        <w:t xml:space="preserve"> </w:t>
      </w:r>
      <w:r>
        <w:rPr>
          <w:sz w:val="24"/>
        </w:rPr>
        <w:t>initial</w:t>
      </w:r>
      <w:r>
        <w:rPr>
          <w:spacing w:val="-6"/>
          <w:sz w:val="24"/>
        </w:rPr>
        <w:t xml:space="preserve"> </w:t>
      </w:r>
      <w:r>
        <w:rPr>
          <w:sz w:val="24"/>
        </w:rPr>
        <w:t>and</w:t>
      </w:r>
      <w:r>
        <w:rPr>
          <w:spacing w:val="-5"/>
          <w:sz w:val="24"/>
        </w:rPr>
        <w:t xml:space="preserve"> </w:t>
      </w:r>
      <w:r>
        <w:rPr>
          <w:sz w:val="24"/>
        </w:rPr>
        <w:t>last</w:t>
      </w:r>
      <w:r>
        <w:rPr>
          <w:spacing w:val="-10"/>
          <w:sz w:val="24"/>
        </w:rPr>
        <w:t xml:space="preserve"> </w:t>
      </w:r>
      <w:r>
        <w:rPr>
          <w:sz w:val="24"/>
        </w:rPr>
        <w:t>name,</w:t>
      </w:r>
      <w:r>
        <w:rPr>
          <w:spacing w:val="-5"/>
          <w:sz w:val="24"/>
        </w:rPr>
        <w:t xml:space="preserve"> </w:t>
      </w:r>
      <w:r>
        <w:rPr>
          <w:sz w:val="24"/>
        </w:rPr>
        <w:t>personal</w:t>
      </w:r>
      <w:r>
        <w:rPr>
          <w:spacing w:val="-11"/>
          <w:sz w:val="24"/>
        </w:rPr>
        <w:t xml:space="preserve"> </w:t>
      </w:r>
      <w:r>
        <w:rPr>
          <w:sz w:val="24"/>
        </w:rPr>
        <w:t>mark,</w:t>
      </w:r>
      <w:r>
        <w:rPr>
          <w:spacing w:val="-5"/>
          <w:sz w:val="24"/>
        </w:rPr>
        <w:t xml:space="preserve"> </w:t>
      </w:r>
      <w:r>
        <w:rPr>
          <w:sz w:val="24"/>
        </w:rPr>
        <w:t>or</w:t>
      </w:r>
      <w:r>
        <w:rPr>
          <w:spacing w:val="-5"/>
          <w:sz w:val="24"/>
        </w:rPr>
        <w:t xml:space="preserve"> </w:t>
      </w:r>
      <w:r>
        <w:rPr>
          <w:sz w:val="24"/>
        </w:rPr>
        <w:t>unique</w:t>
      </w:r>
      <w:r>
        <w:rPr>
          <w:spacing w:val="-5"/>
          <w:sz w:val="24"/>
        </w:rPr>
        <w:t xml:space="preserve"> </w:t>
      </w:r>
      <w:r>
        <w:rPr>
          <w:sz w:val="24"/>
        </w:rPr>
        <w:t>biometric</w:t>
      </w:r>
      <w:r>
        <w:rPr>
          <w:spacing w:val="-5"/>
          <w:sz w:val="24"/>
        </w:rPr>
        <w:t xml:space="preserve"> </w:t>
      </w:r>
      <w:r>
        <w:rPr>
          <w:sz w:val="24"/>
        </w:rPr>
        <w:t>or genetic</w:t>
      </w:r>
      <w:r>
        <w:rPr>
          <w:spacing w:val="-14"/>
          <w:sz w:val="24"/>
        </w:rPr>
        <w:t xml:space="preserve"> </w:t>
      </w:r>
      <w:r>
        <w:rPr>
          <w:sz w:val="24"/>
        </w:rPr>
        <w:t>print</w:t>
      </w:r>
      <w:r>
        <w:rPr>
          <w:spacing w:val="-14"/>
          <w:sz w:val="24"/>
        </w:rPr>
        <w:t xml:space="preserve"> </w:t>
      </w:r>
      <w:r>
        <w:rPr>
          <w:sz w:val="24"/>
        </w:rPr>
        <w:t>or</w:t>
      </w:r>
      <w:r>
        <w:rPr>
          <w:spacing w:val="-13"/>
          <w:sz w:val="24"/>
        </w:rPr>
        <w:t xml:space="preserve"> </w:t>
      </w:r>
      <w:r>
        <w:rPr>
          <w:sz w:val="24"/>
        </w:rPr>
        <w:t>image,</w:t>
      </w:r>
      <w:r>
        <w:rPr>
          <w:spacing w:val="-13"/>
          <w:sz w:val="24"/>
        </w:rPr>
        <w:t xml:space="preserve"> </w:t>
      </w:r>
      <w:r>
        <w:rPr>
          <w:sz w:val="24"/>
        </w:rPr>
        <w:t>in</w:t>
      </w:r>
      <w:r>
        <w:rPr>
          <w:spacing w:val="-14"/>
          <w:sz w:val="24"/>
        </w:rPr>
        <w:t xml:space="preserve"> </w:t>
      </w:r>
      <w:r>
        <w:rPr>
          <w:sz w:val="24"/>
        </w:rPr>
        <w:t>combination</w:t>
      </w:r>
      <w:r>
        <w:rPr>
          <w:spacing w:val="-13"/>
          <w:sz w:val="24"/>
        </w:rPr>
        <w:t xml:space="preserve"> </w:t>
      </w:r>
      <w:r>
        <w:rPr>
          <w:sz w:val="24"/>
        </w:rPr>
        <w:t>with</w:t>
      </w:r>
      <w:r>
        <w:rPr>
          <w:spacing w:val="-13"/>
          <w:sz w:val="24"/>
        </w:rPr>
        <w:t xml:space="preserve"> </w:t>
      </w:r>
      <w:r>
        <w:rPr>
          <w:sz w:val="24"/>
        </w:rPr>
        <w:t>one</w:t>
      </w:r>
      <w:r>
        <w:rPr>
          <w:spacing w:val="-13"/>
          <w:sz w:val="24"/>
        </w:rPr>
        <w:t xml:space="preserve"> </w:t>
      </w:r>
      <w:r>
        <w:rPr>
          <w:sz w:val="24"/>
        </w:rPr>
        <w:t>or</w:t>
      </w:r>
      <w:r>
        <w:rPr>
          <w:spacing w:val="-12"/>
          <w:sz w:val="24"/>
        </w:rPr>
        <w:t xml:space="preserve"> </w:t>
      </w:r>
      <w:r>
        <w:rPr>
          <w:sz w:val="24"/>
        </w:rPr>
        <w:t>more</w:t>
      </w:r>
      <w:r>
        <w:rPr>
          <w:spacing w:val="-13"/>
          <w:sz w:val="24"/>
        </w:rPr>
        <w:t xml:space="preserve"> </w:t>
      </w:r>
      <w:r>
        <w:rPr>
          <w:sz w:val="24"/>
        </w:rPr>
        <w:t>of</w:t>
      </w:r>
      <w:r>
        <w:rPr>
          <w:spacing w:val="-13"/>
          <w:sz w:val="24"/>
        </w:rPr>
        <w:t xml:space="preserve"> </w:t>
      </w:r>
      <w:r>
        <w:rPr>
          <w:sz w:val="24"/>
        </w:rPr>
        <w:t>the</w:t>
      </w:r>
      <w:r>
        <w:rPr>
          <w:spacing w:val="-13"/>
          <w:sz w:val="24"/>
        </w:rPr>
        <w:t xml:space="preserve"> </w:t>
      </w:r>
      <w:r>
        <w:rPr>
          <w:sz w:val="24"/>
        </w:rPr>
        <w:t>following</w:t>
      </w:r>
      <w:r>
        <w:rPr>
          <w:spacing w:val="-13"/>
          <w:sz w:val="24"/>
        </w:rPr>
        <w:t xml:space="preserve"> </w:t>
      </w:r>
      <w:r>
        <w:rPr>
          <w:sz w:val="24"/>
        </w:rPr>
        <w:t>data</w:t>
      </w:r>
      <w:r>
        <w:rPr>
          <w:spacing w:val="-13"/>
          <w:sz w:val="24"/>
        </w:rPr>
        <w:t xml:space="preserve"> </w:t>
      </w:r>
      <w:r>
        <w:rPr>
          <w:sz w:val="24"/>
        </w:rPr>
        <w:t>elements:</w:t>
      </w:r>
    </w:p>
    <w:p w14:paraId="7815B0B1" w14:textId="77777777" w:rsidR="002C6CBB" w:rsidRDefault="00362FE4">
      <w:pPr>
        <w:pStyle w:val="ListParagraph"/>
        <w:numPr>
          <w:ilvl w:val="1"/>
          <w:numId w:val="5"/>
        </w:numPr>
        <w:tabs>
          <w:tab w:val="left" w:pos="1392"/>
        </w:tabs>
        <w:spacing w:line="274" w:lineRule="exact"/>
        <w:ind w:left="1392" w:hanging="359"/>
        <w:rPr>
          <w:sz w:val="24"/>
        </w:rPr>
      </w:pPr>
      <w:r>
        <w:rPr>
          <w:spacing w:val="-2"/>
          <w:sz w:val="24"/>
        </w:rPr>
        <w:t>account</w:t>
      </w:r>
      <w:r>
        <w:rPr>
          <w:spacing w:val="-5"/>
          <w:sz w:val="24"/>
        </w:rPr>
        <w:t xml:space="preserve"> </w:t>
      </w:r>
      <w:r>
        <w:rPr>
          <w:spacing w:val="-2"/>
          <w:sz w:val="24"/>
        </w:rPr>
        <w:t>number</w:t>
      </w:r>
    </w:p>
    <w:p w14:paraId="7815B0B2" w14:textId="77777777" w:rsidR="002C6CBB" w:rsidRDefault="00362FE4">
      <w:pPr>
        <w:pStyle w:val="ListParagraph"/>
        <w:numPr>
          <w:ilvl w:val="1"/>
          <w:numId w:val="5"/>
        </w:numPr>
        <w:tabs>
          <w:tab w:val="left" w:pos="1393"/>
        </w:tabs>
        <w:spacing w:before="36" w:line="280" w:lineRule="auto"/>
        <w:ind w:right="583"/>
        <w:rPr>
          <w:sz w:val="24"/>
        </w:rPr>
      </w:pPr>
      <w:r>
        <w:rPr>
          <w:sz w:val="24"/>
        </w:rPr>
        <w:t>credit</w:t>
      </w:r>
      <w:r>
        <w:rPr>
          <w:spacing w:val="-17"/>
          <w:sz w:val="24"/>
        </w:rPr>
        <w:t xml:space="preserve"> </w:t>
      </w:r>
      <w:r>
        <w:rPr>
          <w:sz w:val="24"/>
        </w:rPr>
        <w:t>card</w:t>
      </w:r>
      <w:r>
        <w:rPr>
          <w:spacing w:val="-17"/>
          <w:sz w:val="24"/>
        </w:rPr>
        <w:t xml:space="preserve"> </w:t>
      </w:r>
      <w:r>
        <w:rPr>
          <w:sz w:val="24"/>
        </w:rPr>
        <w:t>number</w:t>
      </w:r>
      <w:r>
        <w:rPr>
          <w:spacing w:val="-16"/>
          <w:sz w:val="24"/>
        </w:rPr>
        <w:t xml:space="preserve"> </w:t>
      </w:r>
      <w:r>
        <w:rPr>
          <w:sz w:val="24"/>
        </w:rPr>
        <w:t>or</w:t>
      </w:r>
      <w:r>
        <w:rPr>
          <w:spacing w:val="-16"/>
          <w:sz w:val="24"/>
        </w:rPr>
        <w:t xml:space="preserve"> </w:t>
      </w:r>
      <w:r>
        <w:rPr>
          <w:sz w:val="24"/>
        </w:rPr>
        <w:t>debit</w:t>
      </w:r>
      <w:r>
        <w:rPr>
          <w:spacing w:val="-17"/>
          <w:sz w:val="24"/>
        </w:rPr>
        <w:t xml:space="preserve"> </w:t>
      </w:r>
      <w:r>
        <w:rPr>
          <w:sz w:val="24"/>
        </w:rPr>
        <w:t>card</w:t>
      </w:r>
      <w:r>
        <w:rPr>
          <w:spacing w:val="-17"/>
          <w:sz w:val="24"/>
        </w:rPr>
        <w:t xml:space="preserve"> </w:t>
      </w:r>
      <w:r>
        <w:rPr>
          <w:sz w:val="24"/>
        </w:rPr>
        <w:t>number</w:t>
      </w:r>
      <w:r>
        <w:rPr>
          <w:spacing w:val="-16"/>
          <w:sz w:val="24"/>
        </w:rPr>
        <w:t xml:space="preserve"> </w:t>
      </w:r>
      <w:r>
        <w:rPr>
          <w:sz w:val="24"/>
        </w:rPr>
        <w:t>that</w:t>
      </w:r>
      <w:r>
        <w:rPr>
          <w:spacing w:val="-17"/>
          <w:sz w:val="24"/>
        </w:rPr>
        <w:t xml:space="preserve"> </w:t>
      </w:r>
      <w:r>
        <w:rPr>
          <w:sz w:val="24"/>
        </w:rPr>
        <w:t>in</w:t>
      </w:r>
      <w:r>
        <w:rPr>
          <w:spacing w:val="-17"/>
          <w:sz w:val="24"/>
        </w:rPr>
        <w:t xml:space="preserve"> </w:t>
      </w:r>
      <w:r>
        <w:rPr>
          <w:sz w:val="24"/>
        </w:rPr>
        <w:t>combination</w:t>
      </w:r>
      <w:r>
        <w:rPr>
          <w:spacing w:val="-13"/>
          <w:sz w:val="24"/>
        </w:rPr>
        <w:t xml:space="preserve"> </w:t>
      </w:r>
      <w:r>
        <w:rPr>
          <w:sz w:val="24"/>
        </w:rPr>
        <w:t>with</w:t>
      </w:r>
      <w:r>
        <w:rPr>
          <w:spacing w:val="-17"/>
          <w:sz w:val="24"/>
        </w:rPr>
        <w:t xml:space="preserve"> </w:t>
      </w:r>
      <w:r>
        <w:rPr>
          <w:sz w:val="24"/>
        </w:rPr>
        <w:t>any</w:t>
      </w:r>
      <w:r>
        <w:rPr>
          <w:spacing w:val="-17"/>
          <w:sz w:val="24"/>
        </w:rPr>
        <w:t xml:space="preserve"> </w:t>
      </w:r>
      <w:r>
        <w:rPr>
          <w:sz w:val="24"/>
        </w:rPr>
        <w:t>required security code</w:t>
      </w:r>
    </w:p>
    <w:p w14:paraId="7815B0B3" w14:textId="77777777" w:rsidR="002C6CBB" w:rsidRDefault="00362FE4">
      <w:pPr>
        <w:pStyle w:val="ListParagraph"/>
        <w:numPr>
          <w:ilvl w:val="1"/>
          <w:numId w:val="5"/>
        </w:numPr>
        <w:tabs>
          <w:tab w:val="left" w:pos="1460"/>
        </w:tabs>
        <w:spacing w:line="269" w:lineRule="exact"/>
        <w:ind w:left="1460" w:hanging="427"/>
        <w:rPr>
          <w:sz w:val="24"/>
        </w:rPr>
      </w:pPr>
      <w:r>
        <w:rPr>
          <w:sz w:val="24"/>
        </w:rPr>
        <w:t>access</w:t>
      </w:r>
      <w:r>
        <w:rPr>
          <w:spacing w:val="-17"/>
          <w:sz w:val="24"/>
        </w:rPr>
        <w:t xml:space="preserve"> </w:t>
      </w:r>
      <w:r>
        <w:rPr>
          <w:sz w:val="24"/>
        </w:rPr>
        <w:t>code</w:t>
      </w:r>
      <w:r>
        <w:rPr>
          <w:spacing w:val="-13"/>
          <w:sz w:val="24"/>
        </w:rPr>
        <w:t xml:space="preserve"> </w:t>
      </w:r>
      <w:r>
        <w:rPr>
          <w:sz w:val="24"/>
        </w:rPr>
        <w:t>or</w:t>
      </w:r>
      <w:r>
        <w:rPr>
          <w:spacing w:val="-14"/>
          <w:sz w:val="24"/>
        </w:rPr>
        <w:t xml:space="preserve"> </w:t>
      </w:r>
      <w:r>
        <w:rPr>
          <w:sz w:val="24"/>
        </w:rPr>
        <w:t>password</w:t>
      </w:r>
      <w:r>
        <w:rPr>
          <w:spacing w:val="-13"/>
          <w:sz w:val="24"/>
        </w:rPr>
        <w:t xml:space="preserve"> </w:t>
      </w:r>
      <w:r>
        <w:rPr>
          <w:sz w:val="24"/>
        </w:rPr>
        <w:t>would</w:t>
      </w:r>
      <w:r>
        <w:rPr>
          <w:spacing w:val="-14"/>
          <w:sz w:val="24"/>
        </w:rPr>
        <w:t xml:space="preserve"> </w:t>
      </w:r>
      <w:r>
        <w:rPr>
          <w:sz w:val="24"/>
        </w:rPr>
        <w:t>permit</w:t>
      </w:r>
      <w:r>
        <w:rPr>
          <w:spacing w:val="-14"/>
          <w:sz w:val="24"/>
        </w:rPr>
        <w:t xml:space="preserve"> </w:t>
      </w:r>
      <w:r>
        <w:rPr>
          <w:sz w:val="24"/>
        </w:rPr>
        <w:t>access</w:t>
      </w:r>
      <w:r>
        <w:rPr>
          <w:spacing w:val="-10"/>
          <w:sz w:val="24"/>
        </w:rPr>
        <w:t xml:space="preserve"> </w:t>
      </w:r>
      <w:r>
        <w:rPr>
          <w:sz w:val="24"/>
        </w:rPr>
        <w:t>to</w:t>
      </w:r>
      <w:r>
        <w:rPr>
          <w:spacing w:val="-14"/>
          <w:sz w:val="24"/>
        </w:rPr>
        <w:t xml:space="preserve"> </w:t>
      </w:r>
      <w:r>
        <w:rPr>
          <w:sz w:val="24"/>
        </w:rPr>
        <w:t>an</w:t>
      </w:r>
      <w:r>
        <w:rPr>
          <w:spacing w:val="-13"/>
          <w:sz w:val="24"/>
        </w:rPr>
        <w:t xml:space="preserve"> </w:t>
      </w:r>
      <w:r>
        <w:rPr>
          <w:spacing w:val="-2"/>
          <w:sz w:val="24"/>
        </w:rPr>
        <w:t>account</w:t>
      </w:r>
    </w:p>
    <w:p w14:paraId="7815B0B4" w14:textId="77777777" w:rsidR="002C6CBB" w:rsidRDefault="00362FE4">
      <w:pPr>
        <w:pStyle w:val="ListParagraph"/>
        <w:numPr>
          <w:ilvl w:val="1"/>
          <w:numId w:val="5"/>
        </w:numPr>
        <w:tabs>
          <w:tab w:val="left" w:pos="1392"/>
        </w:tabs>
        <w:spacing w:before="41"/>
        <w:ind w:left="1392" w:hanging="359"/>
        <w:rPr>
          <w:sz w:val="24"/>
        </w:rPr>
      </w:pPr>
      <w:r>
        <w:rPr>
          <w:spacing w:val="-2"/>
          <w:sz w:val="24"/>
        </w:rPr>
        <w:t>social</w:t>
      </w:r>
      <w:r>
        <w:rPr>
          <w:spacing w:val="-5"/>
          <w:sz w:val="24"/>
        </w:rPr>
        <w:t xml:space="preserve"> </w:t>
      </w:r>
      <w:r>
        <w:rPr>
          <w:spacing w:val="-2"/>
          <w:sz w:val="24"/>
        </w:rPr>
        <w:t>security</w:t>
      </w:r>
      <w:r>
        <w:rPr>
          <w:spacing w:val="-4"/>
          <w:sz w:val="24"/>
        </w:rPr>
        <w:t xml:space="preserve"> </w:t>
      </w:r>
      <w:r>
        <w:rPr>
          <w:spacing w:val="-2"/>
          <w:sz w:val="24"/>
        </w:rPr>
        <w:t>number</w:t>
      </w:r>
    </w:p>
    <w:p w14:paraId="7815B0B5" w14:textId="77777777" w:rsidR="002C6CBB" w:rsidRDefault="00362FE4">
      <w:pPr>
        <w:pStyle w:val="ListParagraph"/>
        <w:numPr>
          <w:ilvl w:val="1"/>
          <w:numId w:val="5"/>
        </w:numPr>
        <w:tabs>
          <w:tab w:val="left" w:pos="1392"/>
        </w:tabs>
        <w:spacing w:before="41"/>
        <w:ind w:left="1392" w:hanging="359"/>
        <w:rPr>
          <w:sz w:val="24"/>
        </w:rPr>
      </w:pPr>
      <w:r>
        <w:rPr>
          <w:sz w:val="24"/>
        </w:rPr>
        <w:t>taxpayer</w:t>
      </w:r>
      <w:r>
        <w:rPr>
          <w:spacing w:val="-13"/>
          <w:sz w:val="24"/>
        </w:rPr>
        <w:t xml:space="preserve"> </w:t>
      </w:r>
      <w:r>
        <w:rPr>
          <w:sz w:val="24"/>
        </w:rPr>
        <w:t>ID</w:t>
      </w:r>
      <w:r>
        <w:rPr>
          <w:spacing w:val="-14"/>
          <w:sz w:val="24"/>
        </w:rPr>
        <w:t xml:space="preserve"> </w:t>
      </w:r>
      <w:r>
        <w:rPr>
          <w:spacing w:val="-2"/>
          <w:sz w:val="24"/>
        </w:rPr>
        <w:t>number</w:t>
      </w:r>
    </w:p>
    <w:p w14:paraId="7815B0B6" w14:textId="77777777" w:rsidR="002C6CBB" w:rsidRDefault="00362FE4">
      <w:pPr>
        <w:pStyle w:val="ListParagraph"/>
        <w:numPr>
          <w:ilvl w:val="1"/>
          <w:numId w:val="5"/>
        </w:numPr>
        <w:tabs>
          <w:tab w:val="left" w:pos="1392"/>
        </w:tabs>
        <w:spacing w:before="41"/>
        <w:ind w:left="1392" w:hanging="359"/>
        <w:rPr>
          <w:sz w:val="24"/>
        </w:rPr>
      </w:pPr>
      <w:r>
        <w:rPr>
          <w:spacing w:val="-2"/>
          <w:sz w:val="24"/>
        </w:rPr>
        <w:t>driver's</w:t>
      </w:r>
      <w:r>
        <w:rPr>
          <w:spacing w:val="-7"/>
          <w:sz w:val="24"/>
        </w:rPr>
        <w:t xml:space="preserve"> </w:t>
      </w:r>
      <w:r>
        <w:rPr>
          <w:spacing w:val="-2"/>
          <w:sz w:val="24"/>
        </w:rPr>
        <w:t>license</w:t>
      </w:r>
      <w:r>
        <w:rPr>
          <w:spacing w:val="-5"/>
          <w:sz w:val="24"/>
        </w:rPr>
        <w:t xml:space="preserve"> </w:t>
      </w:r>
      <w:r>
        <w:rPr>
          <w:spacing w:val="-2"/>
          <w:sz w:val="24"/>
        </w:rPr>
        <w:t>number</w:t>
      </w:r>
    </w:p>
    <w:p w14:paraId="7815B0B7" w14:textId="77777777" w:rsidR="002C6CBB" w:rsidRDefault="00362FE4">
      <w:pPr>
        <w:pStyle w:val="ListParagraph"/>
        <w:numPr>
          <w:ilvl w:val="1"/>
          <w:numId w:val="5"/>
        </w:numPr>
        <w:tabs>
          <w:tab w:val="left" w:pos="1392"/>
        </w:tabs>
        <w:spacing w:before="41"/>
        <w:ind w:left="1392" w:hanging="359"/>
        <w:rPr>
          <w:sz w:val="24"/>
        </w:rPr>
      </w:pPr>
      <w:r>
        <w:rPr>
          <w:sz w:val="24"/>
        </w:rPr>
        <w:t>state</w:t>
      </w:r>
      <w:r>
        <w:rPr>
          <w:spacing w:val="-10"/>
          <w:sz w:val="24"/>
        </w:rPr>
        <w:t xml:space="preserve"> </w:t>
      </w:r>
      <w:r>
        <w:rPr>
          <w:sz w:val="24"/>
        </w:rPr>
        <w:t>ID</w:t>
      </w:r>
      <w:r>
        <w:rPr>
          <w:spacing w:val="-9"/>
          <w:sz w:val="24"/>
        </w:rPr>
        <w:t xml:space="preserve"> </w:t>
      </w:r>
      <w:r>
        <w:rPr>
          <w:spacing w:val="-2"/>
          <w:sz w:val="24"/>
        </w:rPr>
        <w:t>number</w:t>
      </w:r>
    </w:p>
    <w:p w14:paraId="7815B0B8" w14:textId="77777777" w:rsidR="002C6CBB" w:rsidRDefault="00362FE4">
      <w:pPr>
        <w:pStyle w:val="ListParagraph"/>
        <w:numPr>
          <w:ilvl w:val="1"/>
          <w:numId w:val="5"/>
        </w:numPr>
        <w:tabs>
          <w:tab w:val="left" w:pos="1392"/>
        </w:tabs>
        <w:spacing w:before="41"/>
        <w:ind w:left="1392" w:hanging="359"/>
        <w:rPr>
          <w:sz w:val="24"/>
        </w:rPr>
      </w:pPr>
      <w:r>
        <w:rPr>
          <w:sz w:val="24"/>
        </w:rPr>
        <w:t>passport</w:t>
      </w:r>
      <w:r>
        <w:rPr>
          <w:spacing w:val="-15"/>
          <w:sz w:val="24"/>
        </w:rPr>
        <w:t xml:space="preserve"> </w:t>
      </w:r>
      <w:r>
        <w:rPr>
          <w:sz w:val="24"/>
        </w:rPr>
        <w:t>number</w:t>
      </w:r>
      <w:r>
        <w:rPr>
          <w:spacing w:val="-15"/>
          <w:sz w:val="24"/>
        </w:rPr>
        <w:t xml:space="preserve"> </w:t>
      </w:r>
      <w:r>
        <w:rPr>
          <w:sz w:val="24"/>
        </w:rPr>
        <w:t>or</w:t>
      </w:r>
      <w:r>
        <w:rPr>
          <w:spacing w:val="-14"/>
          <w:sz w:val="24"/>
        </w:rPr>
        <w:t xml:space="preserve"> </w:t>
      </w:r>
      <w:r>
        <w:rPr>
          <w:sz w:val="24"/>
        </w:rPr>
        <w:t>other</w:t>
      </w:r>
      <w:r>
        <w:rPr>
          <w:spacing w:val="-14"/>
          <w:sz w:val="24"/>
        </w:rPr>
        <w:t xml:space="preserve"> </w:t>
      </w:r>
      <w:r>
        <w:rPr>
          <w:sz w:val="24"/>
        </w:rPr>
        <w:t>ID</w:t>
      </w:r>
      <w:r>
        <w:rPr>
          <w:spacing w:val="-15"/>
          <w:sz w:val="24"/>
        </w:rPr>
        <w:t xml:space="preserve"> </w:t>
      </w:r>
      <w:r>
        <w:rPr>
          <w:sz w:val="24"/>
        </w:rPr>
        <w:t>number</w:t>
      </w:r>
      <w:r>
        <w:rPr>
          <w:spacing w:val="-10"/>
          <w:sz w:val="24"/>
        </w:rPr>
        <w:t xml:space="preserve"> </w:t>
      </w:r>
      <w:r>
        <w:rPr>
          <w:sz w:val="24"/>
        </w:rPr>
        <w:t>issued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United</w:t>
      </w:r>
      <w:r>
        <w:rPr>
          <w:spacing w:val="-11"/>
          <w:sz w:val="24"/>
        </w:rPr>
        <w:t xml:space="preserve"> </w:t>
      </w:r>
      <w:r>
        <w:rPr>
          <w:sz w:val="24"/>
        </w:rPr>
        <w:t>States</w:t>
      </w:r>
      <w:r>
        <w:rPr>
          <w:spacing w:val="-15"/>
          <w:sz w:val="24"/>
        </w:rPr>
        <w:t xml:space="preserve"> </w:t>
      </w:r>
      <w:r>
        <w:rPr>
          <w:spacing w:val="-2"/>
          <w:sz w:val="24"/>
        </w:rPr>
        <w:t>government</w:t>
      </w:r>
    </w:p>
    <w:p w14:paraId="7815B0B9" w14:textId="77777777" w:rsidR="002C6CBB" w:rsidRDefault="00362FE4">
      <w:pPr>
        <w:pStyle w:val="ListParagraph"/>
        <w:numPr>
          <w:ilvl w:val="1"/>
          <w:numId w:val="5"/>
        </w:numPr>
        <w:tabs>
          <w:tab w:val="left" w:pos="1393"/>
        </w:tabs>
        <w:spacing w:before="41" w:line="276" w:lineRule="auto"/>
        <w:ind w:right="467"/>
        <w:rPr>
          <w:sz w:val="24"/>
        </w:rPr>
      </w:pPr>
      <w:r>
        <w:rPr>
          <w:spacing w:val="-2"/>
          <w:sz w:val="24"/>
        </w:rPr>
        <w:t>individually</w:t>
      </w:r>
      <w:r>
        <w:rPr>
          <w:spacing w:val="-8"/>
          <w:sz w:val="24"/>
        </w:rPr>
        <w:t xml:space="preserve"> </w:t>
      </w:r>
      <w:r>
        <w:rPr>
          <w:spacing w:val="-2"/>
          <w:sz w:val="24"/>
        </w:rPr>
        <w:t>identifiable</w:t>
      </w:r>
      <w:r>
        <w:rPr>
          <w:spacing w:val="-7"/>
          <w:sz w:val="24"/>
        </w:rPr>
        <w:t xml:space="preserve"> </w:t>
      </w:r>
      <w:r>
        <w:rPr>
          <w:spacing w:val="-2"/>
          <w:sz w:val="24"/>
        </w:rPr>
        <w:t>health</w:t>
      </w:r>
      <w:r>
        <w:rPr>
          <w:spacing w:val="-7"/>
          <w:sz w:val="24"/>
        </w:rPr>
        <w:t xml:space="preserve"> </w:t>
      </w:r>
      <w:r>
        <w:rPr>
          <w:spacing w:val="-2"/>
          <w:sz w:val="24"/>
        </w:rPr>
        <w:t>information</w:t>
      </w:r>
      <w:r>
        <w:rPr>
          <w:spacing w:val="-7"/>
          <w:sz w:val="24"/>
        </w:rPr>
        <w:t xml:space="preserve"> </w:t>
      </w:r>
      <w:r>
        <w:rPr>
          <w:spacing w:val="-2"/>
          <w:sz w:val="24"/>
        </w:rPr>
        <w:t>except</w:t>
      </w:r>
      <w:r>
        <w:rPr>
          <w:spacing w:val="-8"/>
          <w:sz w:val="24"/>
        </w:rPr>
        <w:t xml:space="preserve"> </w:t>
      </w:r>
      <w:r>
        <w:rPr>
          <w:spacing w:val="-2"/>
          <w:sz w:val="24"/>
        </w:rPr>
        <w:t>for</w:t>
      </w:r>
      <w:r>
        <w:rPr>
          <w:spacing w:val="-6"/>
          <w:sz w:val="24"/>
        </w:rPr>
        <w:t xml:space="preserve"> </w:t>
      </w:r>
      <w:r>
        <w:rPr>
          <w:spacing w:val="-2"/>
          <w:sz w:val="24"/>
        </w:rPr>
        <w:t>education</w:t>
      </w:r>
      <w:r>
        <w:rPr>
          <w:spacing w:val="-7"/>
          <w:sz w:val="24"/>
        </w:rPr>
        <w:t xml:space="preserve"> </w:t>
      </w:r>
      <w:r>
        <w:rPr>
          <w:spacing w:val="-2"/>
          <w:sz w:val="24"/>
        </w:rPr>
        <w:t>records</w:t>
      </w:r>
      <w:r>
        <w:rPr>
          <w:spacing w:val="-8"/>
          <w:sz w:val="24"/>
        </w:rPr>
        <w:t xml:space="preserve"> </w:t>
      </w:r>
      <w:r>
        <w:rPr>
          <w:spacing w:val="-2"/>
          <w:sz w:val="24"/>
        </w:rPr>
        <w:t xml:space="preserve">covered </w:t>
      </w:r>
      <w:r>
        <w:rPr>
          <w:sz w:val="24"/>
        </w:rPr>
        <w:t>by</w:t>
      </w:r>
      <w:r>
        <w:rPr>
          <w:spacing w:val="-1"/>
          <w:sz w:val="24"/>
        </w:rPr>
        <w:t xml:space="preserve"> </w:t>
      </w:r>
      <w:r>
        <w:rPr>
          <w:sz w:val="24"/>
        </w:rPr>
        <w:t>The Family Educational</w:t>
      </w:r>
      <w:r>
        <w:rPr>
          <w:spacing w:val="-2"/>
          <w:sz w:val="24"/>
        </w:rPr>
        <w:t xml:space="preserve"> </w:t>
      </w:r>
      <w:r>
        <w:rPr>
          <w:sz w:val="24"/>
        </w:rPr>
        <w:t>Rights</w:t>
      </w:r>
      <w:r>
        <w:rPr>
          <w:spacing w:val="-1"/>
          <w:sz w:val="24"/>
        </w:rPr>
        <w:t xml:space="preserve"> </w:t>
      </w:r>
      <w:r>
        <w:rPr>
          <w:sz w:val="24"/>
        </w:rPr>
        <w:t>and Privacy</w:t>
      </w:r>
      <w:r>
        <w:rPr>
          <w:spacing w:val="-1"/>
          <w:sz w:val="24"/>
        </w:rPr>
        <w:t xml:space="preserve"> </w:t>
      </w:r>
      <w:r>
        <w:rPr>
          <w:sz w:val="24"/>
        </w:rPr>
        <w:t>Act</w:t>
      </w:r>
      <w:r>
        <w:rPr>
          <w:spacing w:val="-1"/>
          <w:sz w:val="24"/>
        </w:rPr>
        <w:t xml:space="preserve"> </w:t>
      </w:r>
      <w:r>
        <w:rPr>
          <w:sz w:val="24"/>
        </w:rPr>
        <w:t>of 1974 (FERPA).</w:t>
      </w:r>
    </w:p>
    <w:p w14:paraId="7815B0BA" w14:textId="77777777" w:rsidR="002C6CBB" w:rsidRDefault="002C6CBB">
      <w:pPr>
        <w:pStyle w:val="BodyText"/>
        <w:spacing w:before="64"/>
      </w:pPr>
    </w:p>
    <w:p w14:paraId="7815B0BB" w14:textId="77777777" w:rsidR="002C6CBB" w:rsidRDefault="00362FE4">
      <w:pPr>
        <w:pStyle w:val="BodyText"/>
        <w:ind w:left="360" w:right="714"/>
        <w:jc w:val="both"/>
      </w:pPr>
      <w:r>
        <w:t>In addition, HIPAA identifies an individual’s full name, date of birth, street or email address, biometric data, and other common identifiers as direct PII, not requiring a combined additional field of information.</w:t>
      </w:r>
    </w:p>
    <w:p w14:paraId="7815B0BC" w14:textId="77777777" w:rsidR="002C6CBB" w:rsidRDefault="002C6CBB">
      <w:pPr>
        <w:pStyle w:val="BodyText"/>
        <w:jc w:val="both"/>
        <w:sectPr w:rsidR="002C6CBB">
          <w:pgSz w:w="12240" w:h="15840"/>
          <w:pgMar w:top="420" w:right="720" w:bottom="2000" w:left="1440" w:header="182" w:footer="1734" w:gutter="0"/>
          <w:cols w:space="720"/>
        </w:sectPr>
      </w:pPr>
    </w:p>
    <w:p w14:paraId="7815B0C3" w14:textId="77777777" w:rsidR="002C6CBB" w:rsidRDefault="00362FE4" w:rsidP="004D307B">
      <w:pPr>
        <w:pStyle w:val="ListParagraph"/>
        <w:numPr>
          <w:ilvl w:val="0"/>
          <w:numId w:val="5"/>
        </w:numPr>
        <w:tabs>
          <w:tab w:val="left" w:pos="360"/>
        </w:tabs>
        <w:spacing w:line="237" w:lineRule="auto"/>
        <w:ind w:right="1208"/>
        <w:jc w:val="both"/>
        <w:rPr>
          <w:rFonts w:ascii="Symbol" w:hAnsi="Symbol"/>
          <w:sz w:val="24"/>
        </w:rPr>
      </w:pPr>
      <w:bookmarkStart w:id="9" w:name="•_Risk_Assessment:_A_systematic_process_"/>
      <w:bookmarkStart w:id="10" w:name="_bookmark4"/>
      <w:bookmarkEnd w:id="9"/>
      <w:bookmarkEnd w:id="10"/>
      <w:r>
        <w:rPr>
          <w:b/>
          <w:sz w:val="24"/>
        </w:rPr>
        <w:lastRenderedPageBreak/>
        <w:t xml:space="preserve">Risk Assessment: </w:t>
      </w:r>
      <w:r>
        <w:rPr>
          <w:sz w:val="24"/>
        </w:rPr>
        <w:t>A systematic process to identify, analyze, and mitigate potential risks associated with AI systems, including biases, security vulnerabilities, and compliance gaps.</w:t>
      </w:r>
    </w:p>
    <w:p w14:paraId="7815B0C4" w14:textId="77777777" w:rsidR="002C6CBB" w:rsidRDefault="00362FE4">
      <w:pPr>
        <w:pStyle w:val="ListParagraph"/>
        <w:numPr>
          <w:ilvl w:val="0"/>
          <w:numId w:val="5"/>
        </w:numPr>
        <w:tabs>
          <w:tab w:val="left" w:pos="360"/>
        </w:tabs>
        <w:ind w:right="700"/>
        <w:rPr>
          <w:rFonts w:ascii="Symbol" w:hAnsi="Symbol"/>
          <w:sz w:val="24"/>
        </w:rPr>
      </w:pPr>
      <w:r>
        <w:rPr>
          <w:b/>
          <w:sz w:val="24"/>
        </w:rPr>
        <w:t>Security</w:t>
      </w:r>
      <w:r>
        <w:rPr>
          <w:b/>
          <w:spacing w:val="-22"/>
          <w:sz w:val="24"/>
        </w:rPr>
        <w:t xml:space="preserve"> </w:t>
      </w:r>
      <w:r>
        <w:rPr>
          <w:b/>
          <w:sz w:val="24"/>
        </w:rPr>
        <w:t>Review:</w:t>
      </w:r>
      <w:r>
        <w:rPr>
          <w:b/>
          <w:spacing w:val="-17"/>
          <w:sz w:val="24"/>
        </w:rPr>
        <w:t xml:space="preserve"> </w:t>
      </w:r>
      <w:r>
        <w:rPr>
          <w:sz w:val="24"/>
        </w:rPr>
        <w:t>Defined</w:t>
      </w:r>
      <w:r>
        <w:rPr>
          <w:spacing w:val="-14"/>
          <w:sz w:val="24"/>
        </w:rPr>
        <w:t xml:space="preserve"> </w:t>
      </w:r>
      <w:r>
        <w:rPr>
          <w:sz w:val="24"/>
        </w:rPr>
        <w:t>by</w:t>
      </w:r>
      <w:r>
        <w:rPr>
          <w:spacing w:val="-19"/>
          <w:sz w:val="24"/>
        </w:rPr>
        <w:t xml:space="preserve"> </w:t>
      </w:r>
      <w:r>
        <w:rPr>
          <w:sz w:val="24"/>
        </w:rPr>
        <w:t>CHFS</w:t>
      </w:r>
      <w:r>
        <w:rPr>
          <w:spacing w:val="-21"/>
          <w:sz w:val="24"/>
        </w:rPr>
        <w:t xml:space="preserve"> </w:t>
      </w:r>
      <w:r>
        <w:rPr>
          <w:sz w:val="24"/>
        </w:rPr>
        <w:t>as</w:t>
      </w:r>
      <w:r>
        <w:rPr>
          <w:spacing w:val="-14"/>
          <w:sz w:val="24"/>
        </w:rPr>
        <w:t xml:space="preserve"> </w:t>
      </w:r>
      <w:r>
        <w:rPr>
          <w:sz w:val="24"/>
        </w:rPr>
        <w:t>a</w:t>
      </w:r>
      <w:r>
        <w:rPr>
          <w:spacing w:val="-14"/>
          <w:sz w:val="24"/>
        </w:rPr>
        <w:t xml:space="preserve"> </w:t>
      </w:r>
      <w:r>
        <w:rPr>
          <w:sz w:val="24"/>
        </w:rPr>
        <w:t>security</w:t>
      </w:r>
      <w:r>
        <w:rPr>
          <w:spacing w:val="-18"/>
          <w:sz w:val="24"/>
        </w:rPr>
        <w:t xml:space="preserve"> </w:t>
      </w:r>
      <w:r>
        <w:rPr>
          <w:sz w:val="24"/>
        </w:rPr>
        <w:t>assessment</w:t>
      </w:r>
      <w:r>
        <w:rPr>
          <w:spacing w:val="-17"/>
          <w:sz w:val="24"/>
        </w:rPr>
        <w:t xml:space="preserve"> </w:t>
      </w:r>
      <w:r>
        <w:rPr>
          <w:sz w:val="24"/>
        </w:rPr>
        <w:t>which</w:t>
      </w:r>
      <w:r>
        <w:rPr>
          <w:spacing w:val="-14"/>
          <w:sz w:val="24"/>
        </w:rPr>
        <w:t xml:space="preserve"> </w:t>
      </w:r>
      <w:r>
        <w:rPr>
          <w:sz w:val="24"/>
        </w:rPr>
        <w:t>will</w:t>
      </w:r>
      <w:r>
        <w:rPr>
          <w:spacing w:val="-20"/>
          <w:sz w:val="24"/>
        </w:rPr>
        <w:t xml:space="preserve"> </w:t>
      </w:r>
      <w:r>
        <w:rPr>
          <w:sz w:val="24"/>
        </w:rPr>
        <w:t>end</w:t>
      </w:r>
      <w:r>
        <w:rPr>
          <w:spacing w:val="-18"/>
          <w:sz w:val="24"/>
        </w:rPr>
        <w:t xml:space="preserve"> </w:t>
      </w:r>
      <w:r>
        <w:rPr>
          <w:sz w:val="24"/>
        </w:rPr>
        <w:t>with</w:t>
      </w:r>
      <w:r>
        <w:rPr>
          <w:spacing w:val="-14"/>
          <w:sz w:val="24"/>
        </w:rPr>
        <w:t xml:space="preserve"> </w:t>
      </w:r>
      <w:r>
        <w:rPr>
          <w:sz w:val="24"/>
        </w:rPr>
        <w:t>a</w:t>
      </w:r>
      <w:r>
        <w:rPr>
          <w:spacing w:val="-18"/>
          <w:sz w:val="24"/>
        </w:rPr>
        <w:t xml:space="preserve"> </w:t>
      </w:r>
      <w:r>
        <w:rPr>
          <w:sz w:val="24"/>
        </w:rPr>
        <w:t>list of</w:t>
      </w:r>
      <w:r>
        <w:rPr>
          <w:spacing w:val="-20"/>
          <w:sz w:val="24"/>
        </w:rPr>
        <w:t xml:space="preserve"> </w:t>
      </w:r>
      <w:r>
        <w:rPr>
          <w:sz w:val="24"/>
        </w:rPr>
        <w:t>all</w:t>
      </w:r>
      <w:r>
        <w:rPr>
          <w:spacing w:val="-20"/>
          <w:sz w:val="24"/>
        </w:rPr>
        <w:t xml:space="preserve"> </w:t>
      </w:r>
      <w:r>
        <w:rPr>
          <w:sz w:val="24"/>
        </w:rPr>
        <w:t>vulnerabilities</w:t>
      </w:r>
      <w:r>
        <w:rPr>
          <w:spacing w:val="-17"/>
          <w:sz w:val="24"/>
        </w:rPr>
        <w:t xml:space="preserve"> </w:t>
      </w:r>
      <w:r>
        <w:rPr>
          <w:sz w:val="24"/>
        </w:rPr>
        <w:t>that</w:t>
      </w:r>
      <w:r>
        <w:rPr>
          <w:spacing w:val="-18"/>
          <w:sz w:val="24"/>
        </w:rPr>
        <w:t xml:space="preserve"> </w:t>
      </w:r>
      <w:r>
        <w:rPr>
          <w:sz w:val="24"/>
        </w:rPr>
        <w:t>are</w:t>
      </w:r>
      <w:r>
        <w:rPr>
          <w:spacing w:val="-17"/>
          <w:sz w:val="24"/>
        </w:rPr>
        <w:t xml:space="preserve"> </w:t>
      </w:r>
      <w:r>
        <w:rPr>
          <w:sz w:val="24"/>
        </w:rPr>
        <w:t>found</w:t>
      </w:r>
      <w:r>
        <w:rPr>
          <w:spacing w:val="-17"/>
          <w:sz w:val="24"/>
        </w:rPr>
        <w:t xml:space="preserve"> </w:t>
      </w:r>
      <w:r>
        <w:rPr>
          <w:sz w:val="24"/>
        </w:rPr>
        <w:t>through</w:t>
      </w:r>
      <w:r>
        <w:rPr>
          <w:spacing w:val="-17"/>
          <w:sz w:val="24"/>
        </w:rPr>
        <w:t xml:space="preserve"> </w:t>
      </w:r>
      <w:r>
        <w:rPr>
          <w:sz w:val="24"/>
        </w:rPr>
        <w:t>the</w:t>
      </w:r>
      <w:r>
        <w:rPr>
          <w:spacing w:val="-18"/>
          <w:sz w:val="24"/>
        </w:rPr>
        <w:t xml:space="preserve"> </w:t>
      </w:r>
      <w:r>
        <w:rPr>
          <w:sz w:val="24"/>
        </w:rPr>
        <w:t>web.</w:t>
      </w:r>
      <w:r>
        <w:rPr>
          <w:spacing w:val="-18"/>
          <w:sz w:val="24"/>
        </w:rPr>
        <w:t xml:space="preserve"> </w:t>
      </w:r>
      <w:r>
        <w:rPr>
          <w:sz w:val="24"/>
        </w:rPr>
        <w:t>Risk</w:t>
      </w:r>
      <w:r>
        <w:rPr>
          <w:spacing w:val="-16"/>
          <w:sz w:val="24"/>
        </w:rPr>
        <w:t xml:space="preserve"> </w:t>
      </w:r>
      <w:r>
        <w:rPr>
          <w:sz w:val="24"/>
        </w:rPr>
        <w:t>should</w:t>
      </w:r>
      <w:r>
        <w:rPr>
          <w:spacing w:val="-17"/>
          <w:sz w:val="24"/>
        </w:rPr>
        <w:t xml:space="preserve"> </w:t>
      </w:r>
      <w:r>
        <w:rPr>
          <w:sz w:val="24"/>
        </w:rPr>
        <w:t>be</w:t>
      </w:r>
      <w:r>
        <w:rPr>
          <w:spacing w:val="-18"/>
          <w:sz w:val="24"/>
        </w:rPr>
        <w:t xml:space="preserve"> </w:t>
      </w:r>
      <w:r>
        <w:rPr>
          <w:sz w:val="24"/>
        </w:rPr>
        <w:t>prioritized</w:t>
      </w:r>
      <w:r>
        <w:rPr>
          <w:spacing w:val="-17"/>
          <w:sz w:val="24"/>
        </w:rPr>
        <w:t xml:space="preserve"> </w:t>
      </w:r>
      <w:r>
        <w:rPr>
          <w:sz w:val="24"/>
        </w:rPr>
        <w:t>based</w:t>
      </w:r>
      <w:r>
        <w:rPr>
          <w:spacing w:val="-17"/>
          <w:sz w:val="24"/>
        </w:rPr>
        <w:t xml:space="preserve"> </w:t>
      </w:r>
      <w:r>
        <w:rPr>
          <w:sz w:val="24"/>
        </w:rPr>
        <w:t>on the ease of exploiting the vulnerability and the potential harm that could result if an attacker is successful. The results will be disseminated to the project team, who will then prioritize what needs to be fixed so that existing applications can be hardened. Those applications being built can be remedied and safely placed into production.</w:t>
      </w:r>
    </w:p>
    <w:p w14:paraId="7815B0C5" w14:textId="77777777" w:rsidR="002C6CBB" w:rsidRDefault="00362FE4">
      <w:pPr>
        <w:pStyle w:val="ListParagraph"/>
        <w:numPr>
          <w:ilvl w:val="0"/>
          <w:numId w:val="5"/>
        </w:numPr>
        <w:tabs>
          <w:tab w:val="left" w:pos="360"/>
        </w:tabs>
        <w:ind w:right="699"/>
        <w:jc w:val="both"/>
        <w:rPr>
          <w:rFonts w:ascii="Symbol" w:hAnsi="Symbol"/>
          <w:sz w:val="24"/>
        </w:rPr>
      </w:pPr>
      <w:r>
        <w:rPr>
          <w:b/>
          <w:sz w:val="24"/>
        </w:rPr>
        <w:t xml:space="preserve">Sensitive Data: </w:t>
      </w:r>
      <w:r>
        <w:rPr>
          <w:sz w:val="24"/>
        </w:rPr>
        <w:t xml:space="preserve">Defined by COT standards as data that is not legally protected but should not be considered public information and only be disclosed under limited circumstances. Only authorized users should be granted access to sensitive data. </w:t>
      </w:r>
      <w:r>
        <w:rPr>
          <w:spacing w:val="-2"/>
          <w:sz w:val="24"/>
        </w:rPr>
        <w:t>Examples</w:t>
      </w:r>
      <w:r>
        <w:rPr>
          <w:spacing w:val="-15"/>
          <w:sz w:val="24"/>
        </w:rPr>
        <w:t xml:space="preserve"> </w:t>
      </w:r>
      <w:r>
        <w:rPr>
          <w:spacing w:val="-2"/>
          <w:sz w:val="24"/>
        </w:rPr>
        <w:t>include:</w:t>
      </w:r>
      <w:r>
        <w:rPr>
          <w:spacing w:val="-15"/>
          <w:sz w:val="24"/>
        </w:rPr>
        <w:t xml:space="preserve"> </w:t>
      </w:r>
      <w:r>
        <w:rPr>
          <w:spacing w:val="-2"/>
          <w:sz w:val="24"/>
        </w:rPr>
        <w:t>all</w:t>
      </w:r>
      <w:r>
        <w:rPr>
          <w:spacing w:val="-14"/>
          <w:sz w:val="24"/>
        </w:rPr>
        <w:t xml:space="preserve"> </w:t>
      </w:r>
      <w:r>
        <w:rPr>
          <w:spacing w:val="-2"/>
          <w:sz w:val="24"/>
        </w:rPr>
        <w:t>information</w:t>
      </w:r>
      <w:r>
        <w:rPr>
          <w:spacing w:val="-15"/>
          <w:sz w:val="24"/>
        </w:rPr>
        <w:t xml:space="preserve"> </w:t>
      </w:r>
      <w:r>
        <w:rPr>
          <w:spacing w:val="-2"/>
          <w:sz w:val="24"/>
        </w:rPr>
        <w:t>identifiable</w:t>
      </w:r>
      <w:r>
        <w:rPr>
          <w:spacing w:val="-15"/>
          <w:sz w:val="24"/>
        </w:rPr>
        <w:t xml:space="preserve"> </w:t>
      </w:r>
      <w:r>
        <w:rPr>
          <w:spacing w:val="-2"/>
          <w:sz w:val="24"/>
        </w:rPr>
        <w:t>to</w:t>
      </w:r>
      <w:r>
        <w:rPr>
          <w:spacing w:val="-14"/>
          <w:sz w:val="24"/>
        </w:rPr>
        <w:t xml:space="preserve"> </w:t>
      </w:r>
      <w:r>
        <w:rPr>
          <w:spacing w:val="-2"/>
          <w:sz w:val="24"/>
        </w:rPr>
        <w:t>an</w:t>
      </w:r>
      <w:r>
        <w:rPr>
          <w:spacing w:val="-14"/>
          <w:sz w:val="24"/>
        </w:rPr>
        <w:t xml:space="preserve"> </w:t>
      </w:r>
      <w:r>
        <w:rPr>
          <w:spacing w:val="-2"/>
          <w:sz w:val="24"/>
        </w:rPr>
        <w:t>individual</w:t>
      </w:r>
      <w:r>
        <w:rPr>
          <w:spacing w:val="-14"/>
          <w:sz w:val="24"/>
        </w:rPr>
        <w:t xml:space="preserve"> </w:t>
      </w:r>
      <w:r>
        <w:rPr>
          <w:spacing w:val="-2"/>
          <w:sz w:val="24"/>
        </w:rPr>
        <w:t>including</w:t>
      </w:r>
      <w:r>
        <w:rPr>
          <w:spacing w:val="-13"/>
          <w:sz w:val="24"/>
        </w:rPr>
        <w:t xml:space="preserve"> </w:t>
      </w:r>
      <w:r>
        <w:rPr>
          <w:spacing w:val="-2"/>
          <w:sz w:val="24"/>
        </w:rPr>
        <w:t>staff,</w:t>
      </w:r>
      <w:r>
        <w:rPr>
          <w:spacing w:val="-15"/>
          <w:sz w:val="24"/>
        </w:rPr>
        <w:t xml:space="preserve"> </w:t>
      </w:r>
      <w:r>
        <w:rPr>
          <w:spacing w:val="-2"/>
          <w:sz w:val="24"/>
        </w:rPr>
        <w:t xml:space="preserve">employees, </w:t>
      </w:r>
      <w:r>
        <w:rPr>
          <w:sz w:val="24"/>
        </w:rPr>
        <w:t>and</w:t>
      </w:r>
      <w:r>
        <w:rPr>
          <w:spacing w:val="-11"/>
          <w:sz w:val="24"/>
        </w:rPr>
        <w:t xml:space="preserve"> </w:t>
      </w:r>
      <w:r>
        <w:rPr>
          <w:sz w:val="24"/>
        </w:rPr>
        <w:t>contractors</w:t>
      </w:r>
      <w:r>
        <w:rPr>
          <w:spacing w:val="-16"/>
          <w:sz w:val="24"/>
        </w:rPr>
        <w:t xml:space="preserve"> </w:t>
      </w:r>
      <w:r>
        <w:rPr>
          <w:sz w:val="24"/>
        </w:rPr>
        <w:t>but</w:t>
      </w:r>
      <w:r>
        <w:rPr>
          <w:spacing w:val="-12"/>
          <w:sz w:val="24"/>
        </w:rPr>
        <w:t xml:space="preserve"> </w:t>
      </w:r>
      <w:r>
        <w:rPr>
          <w:sz w:val="24"/>
        </w:rPr>
        <w:t>not</w:t>
      </w:r>
      <w:r>
        <w:rPr>
          <w:spacing w:val="-17"/>
          <w:sz w:val="24"/>
        </w:rPr>
        <w:t xml:space="preserve"> </w:t>
      </w:r>
      <w:r>
        <w:rPr>
          <w:sz w:val="24"/>
        </w:rPr>
        <w:t>limited</w:t>
      </w:r>
      <w:r>
        <w:rPr>
          <w:spacing w:val="-11"/>
          <w:sz w:val="24"/>
        </w:rPr>
        <w:t xml:space="preserve"> </w:t>
      </w:r>
      <w:r>
        <w:rPr>
          <w:sz w:val="24"/>
        </w:rPr>
        <w:t>to</w:t>
      </w:r>
      <w:r>
        <w:rPr>
          <w:spacing w:val="-12"/>
          <w:sz w:val="24"/>
        </w:rPr>
        <w:t xml:space="preserve"> </w:t>
      </w:r>
      <w:r>
        <w:rPr>
          <w:sz w:val="24"/>
        </w:rPr>
        <w:t>dates</w:t>
      </w:r>
      <w:r>
        <w:rPr>
          <w:spacing w:val="-11"/>
          <w:sz w:val="24"/>
        </w:rPr>
        <w:t xml:space="preserve"> </w:t>
      </w:r>
      <w:r>
        <w:rPr>
          <w:sz w:val="24"/>
        </w:rPr>
        <w:t>of</w:t>
      </w:r>
      <w:r>
        <w:rPr>
          <w:spacing w:val="-8"/>
          <w:sz w:val="24"/>
        </w:rPr>
        <w:t xml:space="preserve"> </w:t>
      </w:r>
      <w:r>
        <w:rPr>
          <w:sz w:val="24"/>
        </w:rPr>
        <w:t>birth,</w:t>
      </w:r>
      <w:r>
        <w:rPr>
          <w:spacing w:val="-12"/>
          <w:sz w:val="24"/>
        </w:rPr>
        <w:t xml:space="preserve"> </w:t>
      </w:r>
      <w:r>
        <w:rPr>
          <w:sz w:val="24"/>
        </w:rPr>
        <w:t>driver’s</w:t>
      </w:r>
      <w:r>
        <w:rPr>
          <w:spacing w:val="-12"/>
          <w:sz w:val="24"/>
        </w:rPr>
        <w:t xml:space="preserve"> </w:t>
      </w:r>
      <w:r>
        <w:rPr>
          <w:sz w:val="24"/>
        </w:rPr>
        <w:t>license</w:t>
      </w:r>
      <w:r>
        <w:rPr>
          <w:spacing w:val="-11"/>
          <w:sz w:val="24"/>
        </w:rPr>
        <w:t xml:space="preserve"> </w:t>
      </w:r>
      <w:r>
        <w:rPr>
          <w:sz w:val="24"/>
        </w:rPr>
        <w:t>numbers,</w:t>
      </w:r>
      <w:r>
        <w:rPr>
          <w:spacing w:val="-11"/>
          <w:sz w:val="24"/>
        </w:rPr>
        <w:t xml:space="preserve"> </w:t>
      </w:r>
      <w:r>
        <w:rPr>
          <w:sz w:val="24"/>
        </w:rPr>
        <w:t>employee</w:t>
      </w:r>
      <w:r>
        <w:rPr>
          <w:spacing w:val="-15"/>
          <w:sz w:val="24"/>
        </w:rPr>
        <w:t xml:space="preserve"> </w:t>
      </w:r>
      <w:r>
        <w:rPr>
          <w:sz w:val="24"/>
        </w:rPr>
        <w:t xml:space="preserve">ID </w:t>
      </w:r>
      <w:r>
        <w:rPr>
          <w:spacing w:val="-2"/>
          <w:sz w:val="24"/>
        </w:rPr>
        <w:t>numbers,</w:t>
      </w:r>
      <w:r>
        <w:rPr>
          <w:spacing w:val="-8"/>
          <w:sz w:val="24"/>
        </w:rPr>
        <w:t xml:space="preserve"> </w:t>
      </w:r>
      <w:r>
        <w:rPr>
          <w:spacing w:val="-2"/>
          <w:sz w:val="24"/>
        </w:rPr>
        <w:t>license</w:t>
      </w:r>
      <w:r>
        <w:rPr>
          <w:spacing w:val="-11"/>
          <w:sz w:val="24"/>
        </w:rPr>
        <w:t xml:space="preserve"> </w:t>
      </w:r>
      <w:r>
        <w:rPr>
          <w:spacing w:val="-2"/>
          <w:sz w:val="24"/>
        </w:rPr>
        <w:t>plate</w:t>
      </w:r>
      <w:r>
        <w:rPr>
          <w:spacing w:val="-15"/>
          <w:sz w:val="24"/>
        </w:rPr>
        <w:t xml:space="preserve"> </w:t>
      </w:r>
      <w:r>
        <w:rPr>
          <w:spacing w:val="-2"/>
          <w:sz w:val="24"/>
        </w:rPr>
        <w:t>numbers,</w:t>
      </w:r>
      <w:r>
        <w:rPr>
          <w:spacing w:val="-11"/>
          <w:sz w:val="24"/>
        </w:rPr>
        <w:t xml:space="preserve"> </w:t>
      </w:r>
      <w:r>
        <w:rPr>
          <w:spacing w:val="-2"/>
          <w:sz w:val="24"/>
        </w:rPr>
        <w:t>and</w:t>
      </w:r>
      <w:r>
        <w:rPr>
          <w:spacing w:val="-11"/>
          <w:sz w:val="24"/>
        </w:rPr>
        <w:t xml:space="preserve"> </w:t>
      </w:r>
      <w:r>
        <w:rPr>
          <w:spacing w:val="-2"/>
          <w:sz w:val="24"/>
        </w:rPr>
        <w:t>compensation</w:t>
      </w:r>
      <w:r>
        <w:rPr>
          <w:spacing w:val="-5"/>
          <w:sz w:val="24"/>
        </w:rPr>
        <w:t xml:space="preserve"> </w:t>
      </w:r>
      <w:r>
        <w:rPr>
          <w:spacing w:val="-2"/>
          <w:sz w:val="24"/>
        </w:rPr>
        <w:t>information.</w:t>
      </w:r>
      <w:r>
        <w:rPr>
          <w:spacing w:val="-15"/>
          <w:sz w:val="24"/>
        </w:rPr>
        <w:t xml:space="preserve"> </w:t>
      </w:r>
      <w:r>
        <w:rPr>
          <w:spacing w:val="-2"/>
          <w:sz w:val="24"/>
        </w:rPr>
        <w:t>The</w:t>
      </w:r>
      <w:r>
        <w:rPr>
          <w:spacing w:val="-7"/>
          <w:sz w:val="24"/>
        </w:rPr>
        <w:t xml:space="preserve"> </w:t>
      </w:r>
      <w:r>
        <w:rPr>
          <w:spacing w:val="-2"/>
          <w:sz w:val="24"/>
        </w:rPr>
        <w:t xml:space="preserve">Commonwealth’s </w:t>
      </w:r>
      <w:r>
        <w:rPr>
          <w:sz w:val="24"/>
        </w:rPr>
        <w:t>proprietary</w:t>
      </w:r>
      <w:r>
        <w:rPr>
          <w:spacing w:val="-17"/>
          <w:sz w:val="24"/>
        </w:rPr>
        <w:t xml:space="preserve"> </w:t>
      </w:r>
      <w:r>
        <w:rPr>
          <w:sz w:val="24"/>
        </w:rPr>
        <w:t>information</w:t>
      </w:r>
      <w:r>
        <w:rPr>
          <w:spacing w:val="-17"/>
          <w:sz w:val="24"/>
        </w:rPr>
        <w:t xml:space="preserve"> </w:t>
      </w:r>
      <w:r>
        <w:rPr>
          <w:sz w:val="24"/>
        </w:rPr>
        <w:t>including</w:t>
      </w:r>
      <w:r>
        <w:rPr>
          <w:spacing w:val="-16"/>
          <w:sz w:val="24"/>
        </w:rPr>
        <w:t xml:space="preserve"> </w:t>
      </w:r>
      <w:r>
        <w:rPr>
          <w:sz w:val="24"/>
        </w:rPr>
        <w:t>but</w:t>
      </w:r>
      <w:r>
        <w:rPr>
          <w:spacing w:val="-17"/>
          <w:sz w:val="24"/>
        </w:rPr>
        <w:t xml:space="preserve"> </w:t>
      </w:r>
      <w:r>
        <w:rPr>
          <w:sz w:val="24"/>
        </w:rPr>
        <w:t>is</w:t>
      </w:r>
      <w:r>
        <w:rPr>
          <w:spacing w:val="-17"/>
          <w:sz w:val="24"/>
        </w:rPr>
        <w:t xml:space="preserve"> </w:t>
      </w:r>
      <w:r>
        <w:rPr>
          <w:sz w:val="24"/>
        </w:rPr>
        <w:t>not</w:t>
      </w:r>
      <w:r>
        <w:rPr>
          <w:spacing w:val="-17"/>
          <w:sz w:val="24"/>
        </w:rPr>
        <w:t xml:space="preserve"> </w:t>
      </w:r>
      <w:r>
        <w:rPr>
          <w:sz w:val="24"/>
        </w:rPr>
        <w:t>limited</w:t>
      </w:r>
      <w:r>
        <w:rPr>
          <w:spacing w:val="-16"/>
          <w:sz w:val="24"/>
        </w:rPr>
        <w:t xml:space="preserve"> </w:t>
      </w:r>
      <w:r>
        <w:rPr>
          <w:sz w:val="24"/>
        </w:rPr>
        <w:t>to</w:t>
      </w:r>
      <w:r>
        <w:rPr>
          <w:spacing w:val="-17"/>
          <w:sz w:val="24"/>
        </w:rPr>
        <w:t xml:space="preserve"> </w:t>
      </w:r>
      <w:r>
        <w:rPr>
          <w:sz w:val="24"/>
        </w:rPr>
        <w:t>intellectual</w:t>
      </w:r>
      <w:r>
        <w:rPr>
          <w:spacing w:val="-17"/>
          <w:sz w:val="24"/>
        </w:rPr>
        <w:t xml:space="preserve"> </w:t>
      </w:r>
      <w:r>
        <w:rPr>
          <w:sz w:val="24"/>
        </w:rPr>
        <w:t>property,</w:t>
      </w:r>
      <w:r>
        <w:rPr>
          <w:spacing w:val="-16"/>
          <w:sz w:val="24"/>
        </w:rPr>
        <w:t xml:space="preserve"> </w:t>
      </w:r>
      <w:r>
        <w:rPr>
          <w:sz w:val="24"/>
        </w:rPr>
        <w:t>financial</w:t>
      </w:r>
      <w:r>
        <w:rPr>
          <w:spacing w:val="-17"/>
          <w:sz w:val="24"/>
        </w:rPr>
        <w:t xml:space="preserve"> </w:t>
      </w:r>
      <w:r>
        <w:rPr>
          <w:sz w:val="24"/>
        </w:rPr>
        <w:t>data and more.</w:t>
      </w:r>
    </w:p>
    <w:p w14:paraId="7815B0C6" w14:textId="77777777" w:rsidR="002C6CBB" w:rsidRDefault="00362FE4">
      <w:pPr>
        <w:pStyle w:val="ListParagraph"/>
        <w:numPr>
          <w:ilvl w:val="0"/>
          <w:numId w:val="5"/>
        </w:numPr>
        <w:tabs>
          <w:tab w:val="left" w:pos="360"/>
        </w:tabs>
        <w:ind w:right="705"/>
        <w:jc w:val="both"/>
        <w:rPr>
          <w:rFonts w:ascii="Symbol" w:hAnsi="Symbol"/>
          <w:sz w:val="24"/>
        </w:rPr>
      </w:pPr>
      <w:r>
        <w:rPr>
          <w:b/>
          <w:sz w:val="24"/>
        </w:rPr>
        <w:t xml:space="preserve">State Staff/Personnel: </w:t>
      </w:r>
      <w:r>
        <w:rPr>
          <w:sz w:val="24"/>
        </w:rPr>
        <w:t>Defined by CHFS as an employee hired directly through the state</w:t>
      </w:r>
      <w:r>
        <w:rPr>
          <w:spacing w:val="-5"/>
          <w:sz w:val="24"/>
        </w:rPr>
        <w:t xml:space="preserve"> </w:t>
      </w:r>
      <w:r>
        <w:rPr>
          <w:sz w:val="24"/>
        </w:rPr>
        <w:t>within</w:t>
      </w:r>
      <w:r>
        <w:rPr>
          <w:spacing w:val="-12"/>
          <w:sz w:val="24"/>
        </w:rPr>
        <w:t xml:space="preserve"> </w:t>
      </w:r>
      <w:r>
        <w:rPr>
          <w:sz w:val="24"/>
        </w:rPr>
        <w:t>the</w:t>
      </w:r>
      <w:r>
        <w:rPr>
          <w:spacing w:val="-11"/>
          <w:sz w:val="24"/>
        </w:rPr>
        <w:t xml:space="preserve"> </w:t>
      </w:r>
      <w:r>
        <w:rPr>
          <w:sz w:val="24"/>
        </w:rPr>
        <w:t>CHFS</w:t>
      </w:r>
      <w:r>
        <w:rPr>
          <w:spacing w:val="-14"/>
          <w:sz w:val="24"/>
        </w:rPr>
        <w:t xml:space="preserve"> </w:t>
      </w:r>
      <w:r>
        <w:rPr>
          <w:sz w:val="24"/>
        </w:rPr>
        <w:t>with</w:t>
      </w:r>
      <w:r>
        <w:rPr>
          <w:spacing w:val="-6"/>
          <w:sz w:val="24"/>
        </w:rPr>
        <w:t xml:space="preserve"> </w:t>
      </w:r>
      <w:r>
        <w:rPr>
          <w:sz w:val="24"/>
        </w:rPr>
        <w:t>final</w:t>
      </w:r>
      <w:r>
        <w:rPr>
          <w:spacing w:val="-8"/>
          <w:sz w:val="24"/>
        </w:rPr>
        <w:t xml:space="preserve"> </w:t>
      </w:r>
      <w:r>
        <w:rPr>
          <w:sz w:val="24"/>
        </w:rPr>
        <w:t>approval</w:t>
      </w:r>
      <w:r>
        <w:rPr>
          <w:spacing w:val="-11"/>
          <w:sz w:val="24"/>
        </w:rPr>
        <w:t xml:space="preserve"> </w:t>
      </w:r>
      <w:r>
        <w:rPr>
          <w:sz w:val="24"/>
        </w:rPr>
        <w:t>and</w:t>
      </w:r>
      <w:r>
        <w:rPr>
          <w:spacing w:val="-16"/>
          <w:sz w:val="24"/>
        </w:rPr>
        <w:t xml:space="preserve"> </w:t>
      </w:r>
      <w:r>
        <w:rPr>
          <w:sz w:val="24"/>
        </w:rPr>
        <w:t>appointment</w:t>
      </w:r>
      <w:r>
        <w:rPr>
          <w:spacing w:val="-10"/>
          <w:sz w:val="24"/>
        </w:rPr>
        <w:t xml:space="preserve"> </w:t>
      </w:r>
      <w:r>
        <w:rPr>
          <w:sz w:val="24"/>
        </w:rPr>
        <w:t>by</w:t>
      </w:r>
      <w:r>
        <w:rPr>
          <w:spacing w:val="-8"/>
          <w:sz w:val="24"/>
        </w:rPr>
        <w:t xml:space="preserve"> </w:t>
      </w:r>
      <w:r>
        <w:rPr>
          <w:sz w:val="24"/>
        </w:rPr>
        <w:t>the</w:t>
      </w:r>
      <w:r>
        <w:rPr>
          <w:spacing w:val="-6"/>
          <w:sz w:val="24"/>
        </w:rPr>
        <w:t xml:space="preserve"> </w:t>
      </w:r>
      <w:r>
        <w:rPr>
          <w:sz w:val="24"/>
        </w:rPr>
        <w:t>Kentucky</w:t>
      </w:r>
      <w:r>
        <w:rPr>
          <w:spacing w:val="-7"/>
          <w:sz w:val="24"/>
        </w:rPr>
        <w:t xml:space="preserve"> </w:t>
      </w:r>
      <w:r>
        <w:rPr>
          <w:sz w:val="24"/>
        </w:rPr>
        <w:t xml:space="preserve">Personnel </w:t>
      </w:r>
      <w:r>
        <w:rPr>
          <w:spacing w:val="-2"/>
          <w:sz w:val="24"/>
        </w:rPr>
        <w:t>Cabinet.</w:t>
      </w:r>
    </w:p>
    <w:p w14:paraId="7815B0C7" w14:textId="77777777" w:rsidR="002C6CBB" w:rsidRDefault="00362FE4">
      <w:pPr>
        <w:pStyle w:val="ListParagraph"/>
        <w:numPr>
          <w:ilvl w:val="0"/>
          <w:numId w:val="5"/>
        </w:numPr>
        <w:tabs>
          <w:tab w:val="left" w:pos="360"/>
        </w:tabs>
        <w:spacing w:line="242" w:lineRule="auto"/>
        <w:ind w:right="1040"/>
        <w:jc w:val="both"/>
        <w:rPr>
          <w:rFonts w:ascii="Symbol" w:hAnsi="Symbol"/>
          <w:sz w:val="24"/>
        </w:rPr>
      </w:pPr>
      <w:r>
        <w:rPr>
          <w:b/>
          <w:sz w:val="24"/>
        </w:rPr>
        <w:t>Vendor</w:t>
      </w:r>
      <w:r>
        <w:rPr>
          <w:b/>
          <w:spacing w:val="-17"/>
          <w:sz w:val="24"/>
        </w:rPr>
        <w:t xml:space="preserve"> </w:t>
      </w:r>
      <w:r>
        <w:rPr>
          <w:b/>
          <w:sz w:val="24"/>
        </w:rPr>
        <w:t>Staff/Personnel:</w:t>
      </w:r>
      <w:r>
        <w:rPr>
          <w:b/>
          <w:spacing w:val="-5"/>
          <w:sz w:val="24"/>
        </w:rPr>
        <w:t xml:space="preserve"> </w:t>
      </w:r>
      <w:r>
        <w:rPr>
          <w:sz w:val="24"/>
        </w:rPr>
        <w:t>Defined</w:t>
      </w:r>
      <w:r>
        <w:rPr>
          <w:spacing w:val="-4"/>
          <w:sz w:val="24"/>
        </w:rPr>
        <w:t xml:space="preserve"> </w:t>
      </w:r>
      <w:r>
        <w:rPr>
          <w:sz w:val="24"/>
        </w:rPr>
        <w:t>by</w:t>
      </w:r>
      <w:r>
        <w:rPr>
          <w:spacing w:val="-9"/>
          <w:sz w:val="24"/>
        </w:rPr>
        <w:t xml:space="preserve"> </w:t>
      </w:r>
      <w:r>
        <w:rPr>
          <w:sz w:val="24"/>
        </w:rPr>
        <w:t>CHFS</w:t>
      </w:r>
      <w:r>
        <w:rPr>
          <w:spacing w:val="-6"/>
          <w:sz w:val="24"/>
        </w:rPr>
        <w:t xml:space="preserve"> </w:t>
      </w:r>
      <w:r>
        <w:rPr>
          <w:sz w:val="24"/>
        </w:rPr>
        <w:t>as</w:t>
      </w:r>
      <w:r>
        <w:rPr>
          <w:spacing w:val="-4"/>
          <w:sz w:val="24"/>
        </w:rPr>
        <w:t xml:space="preserve"> </w:t>
      </w:r>
      <w:r>
        <w:rPr>
          <w:sz w:val="24"/>
        </w:rPr>
        <w:t>an</w:t>
      </w:r>
      <w:r>
        <w:rPr>
          <w:spacing w:val="-4"/>
          <w:sz w:val="24"/>
        </w:rPr>
        <w:t xml:space="preserve"> </w:t>
      </w:r>
      <w:r>
        <w:rPr>
          <w:sz w:val="24"/>
        </w:rPr>
        <w:t>employee</w:t>
      </w:r>
      <w:r>
        <w:rPr>
          <w:spacing w:val="-4"/>
          <w:sz w:val="24"/>
        </w:rPr>
        <w:t xml:space="preserve"> </w:t>
      </w:r>
      <w:r>
        <w:rPr>
          <w:sz w:val="24"/>
        </w:rPr>
        <w:t>contracted</w:t>
      </w:r>
      <w:r>
        <w:rPr>
          <w:spacing w:val="-4"/>
          <w:sz w:val="24"/>
        </w:rPr>
        <w:t xml:space="preserve"> </w:t>
      </w:r>
      <w:r>
        <w:rPr>
          <w:sz w:val="24"/>
        </w:rPr>
        <w:t>through</w:t>
      </w:r>
      <w:r>
        <w:rPr>
          <w:spacing w:val="-4"/>
          <w:sz w:val="24"/>
        </w:rPr>
        <w:t xml:space="preserve"> </w:t>
      </w:r>
      <w:r>
        <w:rPr>
          <w:sz w:val="24"/>
        </w:rPr>
        <w:t>a formal</w:t>
      </w:r>
      <w:r>
        <w:rPr>
          <w:spacing w:val="-4"/>
          <w:sz w:val="24"/>
        </w:rPr>
        <w:t xml:space="preserve"> </w:t>
      </w:r>
      <w:r>
        <w:rPr>
          <w:sz w:val="24"/>
        </w:rPr>
        <w:t>contract</w:t>
      </w:r>
      <w:r>
        <w:rPr>
          <w:spacing w:val="-7"/>
          <w:sz w:val="24"/>
        </w:rPr>
        <w:t xml:space="preserve"> </w:t>
      </w:r>
      <w:r>
        <w:rPr>
          <w:sz w:val="24"/>
        </w:rPr>
        <w:t>such</w:t>
      </w:r>
      <w:r>
        <w:rPr>
          <w:spacing w:val="-4"/>
          <w:sz w:val="24"/>
        </w:rPr>
        <w:t xml:space="preserve"> </w:t>
      </w:r>
      <w:r>
        <w:rPr>
          <w:sz w:val="24"/>
        </w:rPr>
        <w:t>as</w:t>
      </w:r>
      <w:r>
        <w:rPr>
          <w:spacing w:val="-4"/>
          <w:sz w:val="24"/>
        </w:rPr>
        <w:t xml:space="preserve"> </w:t>
      </w:r>
      <w:r>
        <w:rPr>
          <w:sz w:val="24"/>
        </w:rPr>
        <w:t>the</w:t>
      </w:r>
      <w:r>
        <w:rPr>
          <w:spacing w:val="-4"/>
          <w:sz w:val="24"/>
        </w:rPr>
        <w:t xml:space="preserve"> </w:t>
      </w:r>
      <w:r>
        <w:rPr>
          <w:sz w:val="24"/>
        </w:rPr>
        <w:t>System</w:t>
      </w:r>
      <w:r>
        <w:rPr>
          <w:spacing w:val="-3"/>
          <w:sz w:val="24"/>
        </w:rPr>
        <w:t xml:space="preserve"> </w:t>
      </w:r>
      <w:r>
        <w:rPr>
          <w:sz w:val="24"/>
        </w:rPr>
        <w:t>Design/Development</w:t>
      </w:r>
      <w:r>
        <w:rPr>
          <w:spacing w:val="-4"/>
          <w:sz w:val="24"/>
        </w:rPr>
        <w:t xml:space="preserve"> </w:t>
      </w:r>
      <w:r>
        <w:rPr>
          <w:sz w:val="24"/>
        </w:rPr>
        <w:t>Services</w:t>
      </w:r>
      <w:r>
        <w:rPr>
          <w:spacing w:val="-4"/>
          <w:sz w:val="24"/>
        </w:rPr>
        <w:t xml:space="preserve"> </w:t>
      </w:r>
      <w:r>
        <w:rPr>
          <w:sz w:val="24"/>
        </w:rPr>
        <w:t>(SDS)</w:t>
      </w:r>
      <w:r>
        <w:rPr>
          <w:spacing w:val="-3"/>
          <w:sz w:val="24"/>
        </w:rPr>
        <w:t xml:space="preserve"> </w:t>
      </w:r>
      <w:r>
        <w:rPr>
          <w:sz w:val="24"/>
        </w:rPr>
        <w:t>contract or other approved agreement, to provide temporary work for CHFS.</w:t>
      </w:r>
    </w:p>
    <w:p w14:paraId="7815B0C8" w14:textId="77777777" w:rsidR="002C6CBB" w:rsidRDefault="00362FE4">
      <w:pPr>
        <w:pStyle w:val="ListParagraph"/>
        <w:numPr>
          <w:ilvl w:val="0"/>
          <w:numId w:val="5"/>
        </w:numPr>
        <w:tabs>
          <w:tab w:val="left" w:pos="360"/>
        </w:tabs>
        <w:ind w:right="705"/>
        <w:jc w:val="both"/>
        <w:rPr>
          <w:rFonts w:ascii="Symbol" w:hAnsi="Symbol"/>
          <w:sz w:val="24"/>
        </w:rPr>
      </w:pPr>
      <w:r>
        <w:rPr>
          <w:b/>
          <w:spacing w:val="-2"/>
          <w:sz w:val="24"/>
        </w:rPr>
        <w:t>Vulnerability</w:t>
      </w:r>
      <w:r>
        <w:rPr>
          <w:b/>
          <w:spacing w:val="-9"/>
          <w:sz w:val="24"/>
        </w:rPr>
        <w:t xml:space="preserve"> </w:t>
      </w:r>
      <w:r>
        <w:rPr>
          <w:b/>
          <w:spacing w:val="-2"/>
          <w:sz w:val="24"/>
        </w:rPr>
        <w:t xml:space="preserve">Assessment: </w:t>
      </w:r>
      <w:r>
        <w:rPr>
          <w:spacing w:val="-2"/>
          <w:sz w:val="24"/>
        </w:rPr>
        <w:t>Defined</w:t>
      </w:r>
      <w:r>
        <w:rPr>
          <w:spacing w:val="-10"/>
          <w:sz w:val="24"/>
        </w:rPr>
        <w:t xml:space="preserve"> </w:t>
      </w:r>
      <w:r>
        <w:rPr>
          <w:spacing w:val="-2"/>
          <w:sz w:val="24"/>
        </w:rPr>
        <w:t>by</w:t>
      </w:r>
      <w:r>
        <w:rPr>
          <w:spacing w:val="-6"/>
          <w:sz w:val="24"/>
        </w:rPr>
        <w:t xml:space="preserve"> </w:t>
      </w:r>
      <w:r>
        <w:rPr>
          <w:spacing w:val="-2"/>
          <w:sz w:val="24"/>
        </w:rPr>
        <w:t>NIST</w:t>
      </w:r>
      <w:r>
        <w:rPr>
          <w:spacing w:val="-9"/>
          <w:sz w:val="24"/>
        </w:rPr>
        <w:t xml:space="preserve"> </w:t>
      </w:r>
      <w:r>
        <w:rPr>
          <w:spacing w:val="-2"/>
          <w:sz w:val="24"/>
        </w:rPr>
        <w:t>SP</w:t>
      </w:r>
      <w:r>
        <w:rPr>
          <w:spacing w:val="-8"/>
          <w:sz w:val="24"/>
        </w:rPr>
        <w:t xml:space="preserve"> </w:t>
      </w:r>
      <w:r>
        <w:rPr>
          <w:spacing w:val="-2"/>
          <w:sz w:val="24"/>
        </w:rPr>
        <w:t>800-30</w:t>
      </w:r>
      <w:r>
        <w:rPr>
          <w:spacing w:val="-6"/>
          <w:sz w:val="24"/>
        </w:rPr>
        <w:t xml:space="preserve"> </w:t>
      </w:r>
      <w:r>
        <w:rPr>
          <w:spacing w:val="-2"/>
          <w:sz w:val="24"/>
        </w:rPr>
        <w:t>as</w:t>
      </w:r>
      <w:r>
        <w:rPr>
          <w:spacing w:val="-12"/>
          <w:sz w:val="24"/>
        </w:rPr>
        <w:t xml:space="preserve"> </w:t>
      </w:r>
      <w:r>
        <w:rPr>
          <w:spacing w:val="-2"/>
          <w:sz w:val="24"/>
        </w:rPr>
        <w:t>systematic</w:t>
      </w:r>
      <w:r>
        <w:rPr>
          <w:spacing w:val="-6"/>
          <w:sz w:val="24"/>
        </w:rPr>
        <w:t xml:space="preserve"> </w:t>
      </w:r>
      <w:r>
        <w:rPr>
          <w:spacing w:val="-2"/>
          <w:sz w:val="24"/>
        </w:rPr>
        <w:t>examination</w:t>
      </w:r>
      <w:r>
        <w:rPr>
          <w:spacing w:val="-5"/>
          <w:sz w:val="24"/>
        </w:rPr>
        <w:t xml:space="preserve"> </w:t>
      </w:r>
      <w:r>
        <w:rPr>
          <w:spacing w:val="-2"/>
          <w:sz w:val="24"/>
        </w:rPr>
        <w:t xml:space="preserve">of </w:t>
      </w:r>
      <w:r>
        <w:rPr>
          <w:sz w:val="24"/>
        </w:rPr>
        <w:t xml:space="preserve">an information system or product to determine the adequacy of security measures, identify security deficiencies, provide data from which to predict the effectiveness of proposed security measures, and confirm the adequacy of such measures after </w:t>
      </w:r>
      <w:r>
        <w:rPr>
          <w:spacing w:val="-2"/>
          <w:sz w:val="24"/>
        </w:rPr>
        <w:t>implementation.</w:t>
      </w:r>
    </w:p>
    <w:p w14:paraId="7815B0C9" w14:textId="77777777" w:rsidR="002C6CBB" w:rsidRDefault="00362FE4">
      <w:pPr>
        <w:pStyle w:val="ListParagraph"/>
        <w:numPr>
          <w:ilvl w:val="0"/>
          <w:numId w:val="5"/>
        </w:numPr>
        <w:tabs>
          <w:tab w:val="left" w:pos="360"/>
        </w:tabs>
        <w:ind w:right="705"/>
        <w:jc w:val="both"/>
        <w:rPr>
          <w:rFonts w:ascii="Symbol" w:hAnsi="Symbol"/>
          <w:sz w:val="24"/>
        </w:rPr>
      </w:pPr>
      <w:r>
        <w:rPr>
          <w:b/>
          <w:spacing w:val="-2"/>
          <w:sz w:val="24"/>
        </w:rPr>
        <w:t>Vulnerability</w:t>
      </w:r>
      <w:r>
        <w:rPr>
          <w:b/>
          <w:spacing w:val="-11"/>
          <w:sz w:val="24"/>
        </w:rPr>
        <w:t xml:space="preserve"> </w:t>
      </w:r>
      <w:r>
        <w:rPr>
          <w:b/>
          <w:spacing w:val="-2"/>
          <w:sz w:val="24"/>
        </w:rPr>
        <w:t>Scan:</w:t>
      </w:r>
      <w:r>
        <w:rPr>
          <w:b/>
          <w:spacing w:val="-5"/>
          <w:sz w:val="24"/>
        </w:rPr>
        <w:t xml:space="preserve"> </w:t>
      </w:r>
      <w:r>
        <w:rPr>
          <w:spacing w:val="-2"/>
          <w:sz w:val="24"/>
        </w:rPr>
        <w:t>Defined</w:t>
      </w:r>
      <w:r>
        <w:rPr>
          <w:spacing w:val="-9"/>
          <w:sz w:val="24"/>
        </w:rPr>
        <w:t xml:space="preserve"> </w:t>
      </w:r>
      <w:r>
        <w:rPr>
          <w:spacing w:val="-2"/>
          <w:sz w:val="24"/>
        </w:rPr>
        <w:t>by</w:t>
      </w:r>
      <w:r>
        <w:rPr>
          <w:spacing w:val="-12"/>
          <w:sz w:val="24"/>
        </w:rPr>
        <w:t xml:space="preserve"> </w:t>
      </w:r>
      <w:r>
        <w:rPr>
          <w:spacing w:val="-2"/>
          <w:sz w:val="24"/>
        </w:rPr>
        <w:t>CHFS</w:t>
      </w:r>
      <w:r>
        <w:rPr>
          <w:spacing w:val="-15"/>
          <w:sz w:val="24"/>
        </w:rPr>
        <w:t xml:space="preserve"> </w:t>
      </w:r>
      <w:r>
        <w:rPr>
          <w:spacing w:val="-2"/>
          <w:sz w:val="24"/>
        </w:rPr>
        <w:t>as</w:t>
      </w:r>
      <w:r>
        <w:rPr>
          <w:spacing w:val="-15"/>
          <w:sz w:val="24"/>
        </w:rPr>
        <w:t xml:space="preserve"> </w:t>
      </w:r>
      <w:r>
        <w:rPr>
          <w:spacing w:val="-2"/>
          <w:sz w:val="24"/>
        </w:rPr>
        <w:t>an</w:t>
      </w:r>
      <w:r>
        <w:rPr>
          <w:spacing w:val="-10"/>
          <w:sz w:val="24"/>
        </w:rPr>
        <w:t xml:space="preserve"> </w:t>
      </w:r>
      <w:r>
        <w:rPr>
          <w:spacing w:val="-2"/>
          <w:sz w:val="24"/>
        </w:rPr>
        <w:t>execution</w:t>
      </w:r>
      <w:r>
        <w:rPr>
          <w:spacing w:val="-14"/>
          <w:sz w:val="24"/>
        </w:rPr>
        <w:t xml:space="preserve"> </w:t>
      </w:r>
      <w:r>
        <w:rPr>
          <w:spacing w:val="-2"/>
          <w:sz w:val="24"/>
        </w:rPr>
        <w:t>of</w:t>
      </w:r>
      <w:r>
        <w:rPr>
          <w:spacing w:val="-11"/>
          <w:sz w:val="24"/>
        </w:rPr>
        <w:t xml:space="preserve"> </w:t>
      </w:r>
      <w:r>
        <w:rPr>
          <w:spacing w:val="-2"/>
          <w:sz w:val="24"/>
        </w:rPr>
        <w:t>automated</w:t>
      </w:r>
      <w:r>
        <w:rPr>
          <w:spacing w:val="-9"/>
          <w:sz w:val="24"/>
        </w:rPr>
        <w:t xml:space="preserve"> </w:t>
      </w:r>
      <w:r>
        <w:rPr>
          <w:spacing w:val="-2"/>
          <w:sz w:val="24"/>
        </w:rPr>
        <w:t>security</w:t>
      </w:r>
      <w:r>
        <w:rPr>
          <w:spacing w:val="-10"/>
          <w:sz w:val="24"/>
        </w:rPr>
        <w:t xml:space="preserve"> </w:t>
      </w:r>
      <w:r>
        <w:rPr>
          <w:spacing w:val="-2"/>
          <w:sz w:val="24"/>
        </w:rPr>
        <w:t xml:space="preserve">scanning </w:t>
      </w:r>
      <w:r>
        <w:rPr>
          <w:sz w:val="24"/>
        </w:rPr>
        <w:t>software</w:t>
      </w:r>
      <w:r>
        <w:rPr>
          <w:spacing w:val="-10"/>
          <w:sz w:val="24"/>
        </w:rPr>
        <w:t xml:space="preserve"> </w:t>
      </w:r>
      <w:r>
        <w:rPr>
          <w:sz w:val="24"/>
        </w:rPr>
        <w:t>that</w:t>
      </w:r>
      <w:r>
        <w:rPr>
          <w:spacing w:val="-11"/>
          <w:sz w:val="24"/>
        </w:rPr>
        <w:t xml:space="preserve"> </w:t>
      </w:r>
      <w:r>
        <w:rPr>
          <w:sz w:val="24"/>
        </w:rPr>
        <w:t>attempts</w:t>
      </w:r>
      <w:r>
        <w:rPr>
          <w:spacing w:val="-6"/>
          <w:sz w:val="24"/>
        </w:rPr>
        <w:t xml:space="preserve"> </w:t>
      </w:r>
      <w:r>
        <w:rPr>
          <w:sz w:val="24"/>
        </w:rPr>
        <w:t>to</w:t>
      </w:r>
      <w:r>
        <w:rPr>
          <w:spacing w:val="-16"/>
          <w:sz w:val="24"/>
        </w:rPr>
        <w:t xml:space="preserve"> </w:t>
      </w:r>
      <w:r>
        <w:rPr>
          <w:sz w:val="24"/>
        </w:rPr>
        <w:t>discover,</w:t>
      </w:r>
      <w:r>
        <w:rPr>
          <w:spacing w:val="-15"/>
          <w:sz w:val="24"/>
        </w:rPr>
        <w:t xml:space="preserve"> </w:t>
      </w:r>
      <w:r>
        <w:rPr>
          <w:sz w:val="24"/>
        </w:rPr>
        <w:t>define,</w:t>
      </w:r>
      <w:r>
        <w:rPr>
          <w:spacing w:val="-6"/>
          <w:sz w:val="24"/>
        </w:rPr>
        <w:t xml:space="preserve"> </w:t>
      </w:r>
      <w:r>
        <w:rPr>
          <w:sz w:val="24"/>
        </w:rPr>
        <w:t>identify,</w:t>
      </w:r>
      <w:r>
        <w:rPr>
          <w:spacing w:val="-11"/>
          <w:sz w:val="24"/>
        </w:rPr>
        <w:t xml:space="preserve"> </w:t>
      </w:r>
      <w:r>
        <w:rPr>
          <w:sz w:val="24"/>
        </w:rPr>
        <w:t>and</w:t>
      </w:r>
      <w:r>
        <w:rPr>
          <w:spacing w:val="-12"/>
          <w:sz w:val="24"/>
        </w:rPr>
        <w:t xml:space="preserve"> </w:t>
      </w:r>
      <w:r>
        <w:rPr>
          <w:sz w:val="24"/>
        </w:rPr>
        <w:t>classify</w:t>
      </w:r>
      <w:r>
        <w:rPr>
          <w:spacing w:val="-12"/>
          <w:sz w:val="24"/>
        </w:rPr>
        <w:t xml:space="preserve"> </w:t>
      </w:r>
      <w:r>
        <w:rPr>
          <w:sz w:val="24"/>
        </w:rPr>
        <w:t>the</w:t>
      </w:r>
      <w:r>
        <w:rPr>
          <w:spacing w:val="-7"/>
          <w:sz w:val="24"/>
        </w:rPr>
        <w:t xml:space="preserve"> </w:t>
      </w:r>
      <w:r>
        <w:rPr>
          <w:sz w:val="24"/>
        </w:rPr>
        <w:t>lapse</w:t>
      </w:r>
      <w:r>
        <w:rPr>
          <w:spacing w:val="-7"/>
          <w:sz w:val="24"/>
        </w:rPr>
        <w:t xml:space="preserve"> </w:t>
      </w:r>
      <w:r>
        <w:rPr>
          <w:sz w:val="24"/>
        </w:rPr>
        <w:t>in</w:t>
      </w:r>
      <w:r>
        <w:rPr>
          <w:spacing w:val="-6"/>
          <w:sz w:val="24"/>
        </w:rPr>
        <w:t xml:space="preserve"> </w:t>
      </w:r>
      <w:r>
        <w:rPr>
          <w:sz w:val="24"/>
        </w:rPr>
        <w:t>security</w:t>
      </w:r>
      <w:r>
        <w:rPr>
          <w:spacing w:val="-7"/>
          <w:sz w:val="24"/>
        </w:rPr>
        <w:t xml:space="preserve"> </w:t>
      </w:r>
      <w:r>
        <w:rPr>
          <w:sz w:val="24"/>
        </w:rPr>
        <w:t>in a</w:t>
      </w:r>
      <w:r>
        <w:rPr>
          <w:spacing w:val="-3"/>
          <w:sz w:val="24"/>
        </w:rPr>
        <w:t xml:space="preserve"> </w:t>
      </w:r>
      <w:r>
        <w:rPr>
          <w:sz w:val="24"/>
        </w:rPr>
        <w:t>web</w:t>
      </w:r>
      <w:r>
        <w:rPr>
          <w:spacing w:val="-7"/>
          <w:sz w:val="24"/>
        </w:rPr>
        <w:t xml:space="preserve"> </w:t>
      </w:r>
      <w:r>
        <w:rPr>
          <w:sz w:val="24"/>
        </w:rPr>
        <w:t>application</w:t>
      </w:r>
      <w:r>
        <w:rPr>
          <w:spacing w:val="-11"/>
          <w:sz w:val="24"/>
        </w:rPr>
        <w:t xml:space="preserve"> </w:t>
      </w:r>
      <w:r>
        <w:rPr>
          <w:sz w:val="24"/>
        </w:rPr>
        <w:t>or</w:t>
      </w:r>
      <w:r>
        <w:rPr>
          <w:spacing w:val="-2"/>
          <w:sz w:val="24"/>
        </w:rPr>
        <w:t xml:space="preserve"> </w:t>
      </w:r>
      <w:r>
        <w:rPr>
          <w:sz w:val="24"/>
        </w:rPr>
        <w:t>network</w:t>
      </w:r>
      <w:r>
        <w:rPr>
          <w:spacing w:val="-3"/>
          <w:sz w:val="24"/>
        </w:rPr>
        <w:t xml:space="preserve"> </w:t>
      </w:r>
      <w:r>
        <w:rPr>
          <w:sz w:val="24"/>
        </w:rPr>
        <w:t>system.</w:t>
      </w:r>
      <w:r>
        <w:rPr>
          <w:spacing w:val="-13"/>
          <w:sz w:val="24"/>
        </w:rPr>
        <w:t xml:space="preserve"> </w:t>
      </w:r>
      <w:r>
        <w:rPr>
          <w:sz w:val="24"/>
        </w:rPr>
        <w:t>This</w:t>
      </w:r>
      <w:r>
        <w:rPr>
          <w:spacing w:val="-13"/>
          <w:sz w:val="24"/>
        </w:rPr>
        <w:t xml:space="preserve"> </w:t>
      </w:r>
      <w:r>
        <w:rPr>
          <w:sz w:val="24"/>
        </w:rPr>
        <w:t>automated</w:t>
      </w:r>
      <w:r>
        <w:rPr>
          <w:spacing w:val="-6"/>
          <w:sz w:val="24"/>
        </w:rPr>
        <w:t xml:space="preserve"> </w:t>
      </w:r>
      <w:r>
        <w:rPr>
          <w:sz w:val="24"/>
        </w:rPr>
        <w:t>vulnerability</w:t>
      </w:r>
      <w:r>
        <w:rPr>
          <w:spacing w:val="-7"/>
          <w:sz w:val="24"/>
        </w:rPr>
        <w:t xml:space="preserve"> </w:t>
      </w:r>
      <w:r>
        <w:rPr>
          <w:sz w:val="24"/>
        </w:rPr>
        <w:t>scan</w:t>
      </w:r>
      <w:r>
        <w:rPr>
          <w:spacing w:val="-8"/>
          <w:sz w:val="24"/>
        </w:rPr>
        <w:t xml:space="preserve"> </w:t>
      </w:r>
      <w:r>
        <w:rPr>
          <w:sz w:val="24"/>
        </w:rPr>
        <w:t>is</w:t>
      </w:r>
      <w:r>
        <w:rPr>
          <w:spacing w:val="-4"/>
          <w:sz w:val="24"/>
        </w:rPr>
        <w:t xml:space="preserve"> </w:t>
      </w:r>
      <w:r>
        <w:rPr>
          <w:sz w:val="24"/>
        </w:rPr>
        <w:t xml:space="preserve">considered </w:t>
      </w:r>
      <w:r>
        <w:rPr>
          <w:spacing w:val="-2"/>
          <w:sz w:val="24"/>
        </w:rPr>
        <w:t>intrusive.</w:t>
      </w:r>
    </w:p>
    <w:p w14:paraId="7815B0CA" w14:textId="77777777" w:rsidR="002C6CBB" w:rsidRDefault="002C6CBB">
      <w:pPr>
        <w:pStyle w:val="BodyText"/>
        <w:spacing w:before="112"/>
      </w:pPr>
    </w:p>
    <w:p w14:paraId="7815B0CB" w14:textId="77777777" w:rsidR="002C6CBB" w:rsidRDefault="00362FE4">
      <w:pPr>
        <w:pStyle w:val="Heading1"/>
        <w:numPr>
          <w:ilvl w:val="0"/>
          <w:numId w:val="6"/>
        </w:numPr>
        <w:tabs>
          <w:tab w:val="left" w:pos="431"/>
        </w:tabs>
        <w:ind w:left="431" w:hanging="431"/>
      </w:pPr>
      <w:bookmarkStart w:id="11" w:name="2_Policy_Overview"/>
      <w:bookmarkStart w:id="12" w:name="_bookmark5"/>
      <w:bookmarkEnd w:id="11"/>
      <w:bookmarkEnd w:id="12"/>
      <w:r>
        <w:t>Policy</w:t>
      </w:r>
      <w:r>
        <w:rPr>
          <w:spacing w:val="4"/>
        </w:rPr>
        <w:t xml:space="preserve"> </w:t>
      </w:r>
      <w:r>
        <w:rPr>
          <w:spacing w:val="-2"/>
        </w:rPr>
        <w:t>Overview</w:t>
      </w:r>
    </w:p>
    <w:p w14:paraId="7815B0CC" w14:textId="77777777" w:rsidR="002C6CBB" w:rsidRDefault="00362FE4">
      <w:pPr>
        <w:pStyle w:val="Heading2"/>
        <w:numPr>
          <w:ilvl w:val="1"/>
          <w:numId w:val="6"/>
        </w:numPr>
        <w:tabs>
          <w:tab w:val="left" w:pos="1080"/>
        </w:tabs>
        <w:spacing w:before="41"/>
        <w:ind w:left="1080" w:hanging="720"/>
      </w:pPr>
      <w:bookmarkStart w:id="13" w:name="2.1_Purpose"/>
      <w:bookmarkStart w:id="14" w:name="_bookmark6"/>
      <w:bookmarkEnd w:id="13"/>
      <w:bookmarkEnd w:id="14"/>
      <w:r>
        <w:rPr>
          <w:spacing w:val="-2"/>
        </w:rPr>
        <w:t>Purpose</w:t>
      </w:r>
    </w:p>
    <w:p w14:paraId="7815B0CD" w14:textId="77777777" w:rsidR="002C6CBB" w:rsidRDefault="00362FE4">
      <w:pPr>
        <w:pStyle w:val="BodyText"/>
        <w:spacing w:before="39"/>
        <w:ind w:right="709"/>
        <w:jc w:val="both"/>
      </w:pPr>
      <w:r>
        <w:t>The Cabinet for Health and Family Services (CHFS) Office of Application Technology Services (OATS) must establish a comprehensive level of application and security controls through a system technical assessment policy. This document establishes general</w:t>
      </w:r>
      <w:r>
        <w:rPr>
          <w:spacing w:val="-9"/>
        </w:rPr>
        <w:t xml:space="preserve"> </w:t>
      </w:r>
      <w:r>
        <w:t>policies</w:t>
      </w:r>
      <w:r>
        <w:rPr>
          <w:spacing w:val="-9"/>
        </w:rPr>
        <w:t xml:space="preserve"> </w:t>
      </w:r>
      <w:r>
        <w:t>to</w:t>
      </w:r>
      <w:r>
        <w:rPr>
          <w:spacing w:val="-3"/>
        </w:rPr>
        <w:t xml:space="preserve"> </w:t>
      </w:r>
      <w:r>
        <w:t>govern</w:t>
      </w:r>
      <w:r>
        <w:rPr>
          <w:spacing w:val="-3"/>
        </w:rPr>
        <w:t xml:space="preserve"> </w:t>
      </w:r>
      <w:r>
        <w:t>usage</w:t>
      </w:r>
      <w:r>
        <w:rPr>
          <w:spacing w:val="-8"/>
        </w:rPr>
        <w:t xml:space="preserve"> </w:t>
      </w:r>
      <w:r>
        <w:t>of</w:t>
      </w:r>
      <w:r>
        <w:rPr>
          <w:spacing w:val="-4"/>
        </w:rPr>
        <w:t xml:space="preserve"> </w:t>
      </w:r>
      <w:r>
        <w:t>Artificial</w:t>
      </w:r>
      <w:r>
        <w:rPr>
          <w:spacing w:val="-4"/>
        </w:rPr>
        <w:t xml:space="preserve"> </w:t>
      </w:r>
      <w:r>
        <w:t>Intelligence</w:t>
      </w:r>
      <w:r>
        <w:rPr>
          <w:spacing w:val="-2"/>
        </w:rPr>
        <w:t xml:space="preserve"> </w:t>
      </w:r>
      <w:r>
        <w:t>(AI) in the Cabinet.</w:t>
      </w:r>
    </w:p>
    <w:p w14:paraId="7815B0CE" w14:textId="77777777" w:rsidR="002C6CBB" w:rsidRDefault="00362FE4">
      <w:pPr>
        <w:pStyle w:val="Heading2"/>
        <w:numPr>
          <w:ilvl w:val="1"/>
          <w:numId w:val="6"/>
        </w:numPr>
        <w:tabs>
          <w:tab w:val="left" w:pos="1080"/>
        </w:tabs>
        <w:spacing w:before="40"/>
        <w:ind w:left="1080" w:hanging="720"/>
      </w:pPr>
      <w:bookmarkStart w:id="15" w:name="2.2_Scope"/>
      <w:bookmarkStart w:id="16" w:name="_bookmark7"/>
      <w:bookmarkEnd w:id="15"/>
      <w:bookmarkEnd w:id="16"/>
      <w:r>
        <w:rPr>
          <w:spacing w:val="-2"/>
        </w:rPr>
        <w:t>Scope</w:t>
      </w:r>
    </w:p>
    <w:p w14:paraId="7815B0CF" w14:textId="77777777" w:rsidR="002C6CBB" w:rsidRDefault="00362FE4">
      <w:pPr>
        <w:pStyle w:val="BodyText"/>
        <w:spacing w:before="39" w:line="247" w:lineRule="auto"/>
        <w:ind w:right="736"/>
      </w:pPr>
      <w:r>
        <w:t>The scope of this policy applies to all internal CHFS state, contract, and vendor staff/personnel,</w:t>
      </w:r>
      <w:r>
        <w:rPr>
          <w:spacing w:val="-6"/>
        </w:rPr>
        <w:t xml:space="preserve"> </w:t>
      </w:r>
      <w:r>
        <w:t>temporary</w:t>
      </w:r>
      <w:r>
        <w:rPr>
          <w:spacing w:val="-12"/>
        </w:rPr>
        <w:t xml:space="preserve"> </w:t>
      </w:r>
      <w:r>
        <w:t>personnel,</w:t>
      </w:r>
      <w:r>
        <w:rPr>
          <w:spacing w:val="-7"/>
        </w:rPr>
        <w:t xml:space="preserve"> </w:t>
      </w:r>
      <w:r>
        <w:t>third</w:t>
      </w:r>
      <w:r>
        <w:rPr>
          <w:spacing w:val="-7"/>
        </w:rPr>
        <w:t xml:space="preserve"> </w:t>
      </w:r>
      <w:r>
        <w:t>party</w:t>
      </w:r>
      <w:r>
        <w:rPr>
          <w:spacing w:val="-8"/>
        </w:rPr>
        <w:t xml:space="preserve"> </w:t>
      </w:r>
      <w:r>
        <w:t>providers</w:t>
      </w:r>
      <w:r>
        <w:rPr>
          <w:spacing w:val="-12"/>
        </w:rPr>
        <w:t xml:space="preserve"> </w:t>
      </w:r>
      <w:r>
        <w:t>under</w:t>
      </w:r>
      <w:r>
        <w:rPr>
          <w:spacing w:val="-6"/>
        </w:rPr>
        <w:t xml:space="preserve"> </w:t>
      </w:r>
      <w:r>
        <w:t>contract</w:t>
      </w:r>
      <w:r>
        <w:rPr>
          <w:spacing w:val="-7"/>
        </w:rPr>
        <w:t xml:space="preserve"> </w:t>
      </w:r>
      <w:r>
        <w:t>with</w:t>
      </w:r>
      <w:r>
        <w:rPr>
          <w:spacing w:val="-7"/>
        </w:rPr>
        <w:t xml:space="preserve"> </w:t>
      </w:r>
      <w:r>
        <w:t>a</w:t>
      </w:r>
      <w:r>
        <w:rPr>
          <w:spacing w:val="-8"/>
        </w:rPr>
        <w:t xml:space="preserve"> </w:t>
      </w:r>
      <w:r>
        <w:t>CHFS</w:t>
      </w:r>
    </w:p>
    <w:p w14:paraId="7815B0D0" w14:textId="77777777" w:rsidR="002C6CBB" w:rsidRDefault="002C6CBB">
      <w:pPr>
        <w:pStyle w:val="BodyText"/>
        <w:spacing w:line="247" w:lineRule="auto"/>
        <w:sectPr w:rsidR="002C6CBB">
          <w:pgSz w:w="12240" w:h="15840"/>
          <w:pgMar w:top="420" w:right="720" w:bottom="2000" w:left="1440" w:header="182" w:footer="1734" w:gutter="0"/>
          <w:cols w:space="720"/>
        </w:sectPr>
      </w:pPr>
    </w:p>
    <w:p w14:paraId="7815B0D7" w14:textId="77777777" w:rsidR="002C6CBB" w:rsidRDefault="00362FE4" w:rsidP="004D307B">
      <w:pPr>
        <w:pStyle w:val="BodyText"/>
        <w:ind w:right="696"/>
      </w:pPr>
      <w:r>
        <w:lastRenderedPageBreak/>
        <w:t>agency,</w:t>
      </w:r>
      <w:r>
        <w:rPr>
          <w:spacing w:val="-4"/>
        </w:rPr>
        <w:t xml:space="preserve"> </w:t>
      </w:r>
      <w:r>
        <w:t>and</w:t>
      </w:r>
      <w:r>
        <w:rPr>
          <w:spacing w:val="-4"/>
        </w:rPr>
        <w:t xml:space="preserve"> </w:t>
      </w:r>
      <w:r>
        <w:t>other</w:t>
      </w:r>
      <w:r>
        <w:rPr>
          <w:spacing w:val="-3"/>
        </w:rPr>
        <w:t xml:space="preserve"> </w:t>
      </w:r>
      <w:r>
        <w:t>entities</w:t>
      </w:r>
      <w:r>
        <w:rPr>
          <w:spacing w:val="-9"/>
        </w:rPr>
        <w:t xml:space="preserve"> </w:t>
      </w:r>
      <w:r>
        <w:t>that</w:t>
      </w:r>
      <w:r>
        <w:rPr>
          <w:spacing w:val="-4"/>
        </w:rPr>
        <w:t xml:space="preserve"> </w:t>
      </w:r>
      <w:r>
        <w:t>interact</w:t>
      </w:r>
      <w:r>
        <w:rPr>
          <w:spacing w:val="-4"/>
        </w:rPr>
        <w:t xml:space="preserve"> </w:t>
      </w:r>
      <w:r>
        <w:t>with</w:t>
      </w:r>
      <w:r>
        <w:rPr>
          <w:spacing w:val="-4"/>
        </w:rPr>
        <w:t xml:space="preserve"> </w:t>
      </w:r>
      <w:r>
        <w:t>CHFS</w:t>
      </w:r>
      <w:r>
        <w:rPr>
          <w:spacing w:val="-6"/>
        </w:rPr>
        <w:t xml:space="preserve"> </w:t>
      </w:r>
      <w:r>
        <w:t>information</w:t>
      </w:r>
      <w:r>
        <w:rPr>
          <w:spacing w:val="-4"/>
        </w:rPr>
        <w:t xml:space="preserve"> </w:t>
      </w:r>
      <w:r>
        <w:t>related</w:t>
      </w:r>
      <w:r>
        <w:rPr>
          <w:spacing w:val="-8"/>
        </w:rPr>
        <w:t xml:space="preserve"> </w:t>
      </w:r>
      <w:r>
        <w:t>resources.</w:t>
      </w:r>
      <w:r>
        <w:rPr>
          <w:spacing w:val="-4"/>
        </w:rPr>
        <w:t xml:space="preserve"> </w:t>
      </w:r>
      <w:r>
        <w:t>This policy covers the applicable computer hardware, software, application, configuration, business data, and data communication systems related to AI/Gen AI technologies, including internally developed models, externally hosted AI services, embedded AI features within enterprise software, and experimental AI deployments.</w:t>
      </w:r>
    </w:p>
    <w:p w14:paraId="7815B0D8" w14:textId="77777777" w:rsidR="002C6CBB" w:rsidRDefault="00362FE4">
      <w:pPr>
        <w:pStyle w:val="Heading2"/>
        <w:numPr>
          <w:ilvl w:val="1"/>
          <w:numId w:val="6"/>
        </w:numPr>
        <w:tabs>
          <w:tab w:val="left" w:pos="1080"/>
        </w:tabs>
        <w:spacing w:before="39"/>
        <w:ind w:left="1080" w:hanging="720"/>
      </w:pPr>
      <w:bookmarkStart w:id="17" w:name="2.3_Management_Commitment"/>
      <w:bookmarkStart w:id="18" w:name="_bookmark8"/>
      <w:bookmarkEnd w:id="17"/>
      <w:bookmarkEnd w:id="18"/>
      <w:r>
        <w:rPr>
          <w:spacing w:val="-2"/>
        </w:rPr>
        <w:t>Management</w:t>
      </w:r>
      <w:r>
        <w:rPr>
          <w:spacing w:val="-5"/>
        </w:rPr>
        <w:t xml:space="preserve"> </w:t>
      </w:r>
      <w:r>
        <w:rPr>
          <w:spacing w:val="-2"/>
        </w:rPr>
        <w:t>Commitment</w:t>
      </w:r>
    </w:p>
    <w:p w14:paraId="7815B0D9" w14:textId="77777777" w:rsidR="002C6CBB" w:rsidRDefault="00362FE4">
      <w:pPr>
        <w:pStyle w:val="BodyText"/>
        <w:spacing w:before="33"/>
        <w:ind w:right="736"/>
      </w:pPr>
      <w:r>
        <w:t>OATS Division Directors, the CHFS Chief Technical Officer (CTO), CHFS Deputy</w:t>
      </w:r>
      <w:r>
        <w:rPr>
          <w:spacing w:val="-1"/>
        </w:rPr>
        <w:t xml:space="preserve"> </w:t>
      </w:r>
      <w:r>
        <w:t>Chief Technical Officer (CTO), Chief Information Security Officer (CISO), and IT Executive Management</w:t>
      </w:r>
      <w:r>
        <w:rPr>
          <w:spacing w:val="-11"/>
        </w:rPr>
        <w:t xml:space="preserve"> </w:t>
      </w:r>
      <w:r>
        <w:t>have</w:t>
      </w:r>
      <w:r>
        <w:rPr>
          <w:spacing w:val="-7"/>
        </w:rPr>
        <w:t xml:space="preserve"> </w:t>
      </w:r>
      <w:r>
        <w:t>reviewed</w:t>
      </w:r>
      <w:r>
        <w:rPr>
          <w:spacing w:val="-11"/>
        </w:rPr>
        <w:t xml:space="preserve"> </w:t>
      </w:r>
      <w:r>
        <w:t>and</w:t>
      </w:r>
      <w:r>
        <w:rPr>
          <w:spacing w:val="-8"/>
        </w:rPr>
        <w:t xml:space="preserve"> </w:t>
      </w:r>
      <w:r>
        <w:t>approved</w:t>
      </w:r>
      <w:r>
        <w:rPr>
          <w:spacing w:val="-11"/>
        </w:rPr>
        <w:t xml:space="preserve"> </w:t>
      </w:r>
      <w:r>
        <w:t>this</w:t>
      </w:r>
      <w:r>
        <w:rPr>
          <w:spacing w:val="-9"/>
        </w:rPr>
        <w:t xml:space="preserve"> </w:t>
      </w:r>
      <w:r>
        <w:t>policy.</w:t>
      </w:r>
      <w:r>
        <w:rPr>
          <w:spacing w:val="-7"/>
        </w:rPr>
        <w:t xml:space="preserve"> </w:t>
      </w:r>
      <w:r>
        <w:t>Senior</w:t>
      </w:r>
      <w:r>
        <w:rPr>
          <w:spacing w:val="-6"/>
        </w:rPr>
        <w:t xml:space="preserve"> </w:t>
      </w:r>
      <w:r>
        <w:t>Management</w:t>
      </w:r>
      <w:r>
        <w:rPr>
          <w:spacing w:val="-6"/>
        </w:rPr>
        <w:t xml:space="preserve"> </w:t>
      </w:r>
      <w:r>
        <w:t>supports</w:t>
      </w:r>
      <w:r>
        <w:rPr>
          <w:spacing w:val="-7"/>
        </w:rPr>
        <w:t xml:space="preserve"> </w:t>
      </w:r>
      <w:r>
        <w:t xml:space="preserve">the objective put into place by this policy. Violations of not abiding by this policy may result in disciplinary action, which may include suspension, restriction of access, or more severe penalties up to and including termination of employment. CHFS shall report illegal activities or theft of CHFS property (physical or intellectual) to the appropriate </w:t>
      </w:r>
      <w:r>
        <w:rPr>
          <w:spacing w:val="-2"/>
        </w:rPr>
        <w:t>authorities.</w:t>
      </w:r>
    </w:p>
    <w:p w14:paraId="7815B0DA" w14:textId="77777777" w:rsidR="002C6CBB" w:rsidRDefault="00362FE4">
      <w:pPr>
        <w:pStyle w:val="Heading2"/>
        <w:numPr>
          <w:ilvl w:val="1"/>
          <w:numId w:val="6"/>
        </w:numPr>
        <w:tabs>
          <w:tab w:val="left" w:pos="1080"/>
        </w:tabs>
        <w:spacing w:before="46"/>
        <w:ind w:left="1080" w:hanging="720"/>
      </w:pPr>
      <w:bookmarkStart w:id="19" w:name="2.4_Non-Compliance_and_Disciplinary_Acti"/>
      <w:bookmarkStart w:id="20" w:name="_bookmark9"/>
      <w:bookmarkEnd w:id="19"/>
      <w:bookmarkEnd w:id="20"/>
      <w:r>
        <w:rPr>
          <w:spacing w:val="-2"/>
        </w:rPr>
        <w:t>Non-Compliance</w:t>
      </w:r>
      <w:r>
        <w:rPr>
          <w:spacing w:val="-10"/>
        </w:rPr>
        <w:t xml:space="preserve"> </w:t>
      </w:r>
      <w:r>
        <w:rPr>
          <w:spacing w:val="-2"/>
        </w:rPr>
        <w:t>and</w:t>
      </w:r>
      <w:r>
        <w:rPr>
          <w:spacing w:val="-8"/>
        </w:rPr>
        <w:t xml:space="preserve"> </w:t>
      </w:r>
      <w:r>
        <w:rPr>
          <w:spacing w:val="-2"/>
        </w:rPr>
        <w:t>Disciplinary</w:t>
      </w:r>
      <w:r>
        <w:rPr>
          <w:spacing w:val="-7"/>
        </w:rPr>
        <w:t xml:space="preserve"> </w:t>
      </w:r>
      <w:r>
        <w:rPr>
          <w:spacing w:val="-2"/>
        </w:rPr>
        <w:t>Action</w:t>
      </w:r>
    </w:p>
    <w:p w14:paraId="7815B0DB" w14:textId="77777777" w:rsidR="002C6CBB" w:rsidRDefault="00362FE4">
      <w:pPr>
        <w:pStyle w:val="BodyText"/>
        <w:spacing w:before="44"/>
        <w:ind w:right="736"/>
      </w:pPr>
      <w:r>
        <w:t>Failure to comply with this policy may result in disciplinary action, which may include suspension, restriction of access, or more severe penalties up to and including termination</w:t>
      </w:r>
      <w:r>
        <w:rPr>
          <w:spacing w:val="-2"/>
        </w:rPr>
        <w:t xml:space="preserve"> </w:t>
      </w:r>
      <w:r>
        <w:t>of</w:t>
      </w:r>
      <w:r>
        <w:rPr>
          <w:spacing w:val="-4"/>
        </w:rPr>
        <w:t xml:space="preserve"> </w:t>
      </w:r>
      <w:r>
        <w:t>employment.</w:t>
      </w:r>
      <w:r>
        <w:rPr>
          <w:spacing w:val="-3"/>
        </w:rPr>
        <w:t xml:space="preserve"> </w:t>
      </w:r>
      <w:r>
        <w:t>CHFS</w:t>
      </w:r>
      <w:r>
        <w:rPr>
          <w:spacing w:val="-10"/>
        </w:rPr>
        <w:t xml:space="preserve"> </w:t>
      </w:r>
      <w:r>
        <w:t>shall</w:t>
      </w:r>
      <w:r>
        <w:rPr>
          <w:spacing w:val="-9"/>
        </w:rPr>
        <w:t xml:space="preserve"> </w:t>
      </w:r>
      <w:r>
        <w:t>report</w:t>
      </w:r>
      <w:r>
        <w:rPr>
          <w:spacing w:val="-12"/>
        </w:rPr>
        <w:t xml:space="preserve"> </w:t>
      </w:r>
      <w:r>
        <w:t>illegal</w:t>
      </w:r>
      <w:r>
        <w:rPr>
          <w:spacing w:val="-4"/>
        </w:rPr>
        <w:t xml:space="preserve"> </w:t>
      </w:r>
      <w:r>
        <w:t>activities</w:t>
      </w:r>
      <w:r>
        <w:rPr>
          <w:spacing w:val="-3"/>
        </w:rPr>
        <w:t xml:space="preserve"> </w:t>
      </w:r>
      <w:r>
        <w:t>or</w:t>
      </w:r>
      <w:r>
        <w:rPr>
          <w:spacing w:val="-7"/>
        </w:rPr>
        <w:t xml:space="preserve"> </w:t>
      </w:r>
      <w:r>
        <w:t>theft</w:t>
      </w:r>
      <w:r>
        <w:rPr>
          <w:spacing w:val="-3"/>
        </w:rPr>
        <w:t xml:space="preserve"> </w:t>
      </w:r>
      <w:r>
        <w:t>of</w:t>
      </w:r>
      <w:r>
        <w:rPr>
          <w:spacing w:val="-8"/>
        </w:rPr>
        <w:t xml:space="preserve"> </w:t>
      </w:r>
      <w:r>
        <w:t>CHFS</w:t>
      </w:r>
      <w:r>
        <w:rPr>
          <w:spacing w:val="-10"/>
        </w:rPr>
        <w:t xml:space="preserve"> </w:t>
      </w:r>
      <w:r>
        <w:t xml:space="preserve">property </w:t>
      </w:r>
      <w:bookmarkStart w:id="21" w:name="2.5_Coordination_Among_Organizational_En"/>
      <w:bookmarkStart w:id="22" w:name="_bookmark10"/>
      <w:bookmarkEnd w:id="21"/>
      <w:bookmarkEnd w:id="22"/>
      <w:r>
        <w:t>(physical or intellectual) to the appropriate authorities.</w:t>
      </w:r>
    </w:p>
    <w:p w14:paraId="7815B0DC" w14:textId="77777777" w:rsidR="002C6CBB" w:rsidRDefault="00362FE4">
      <w:pPr>
        <w:pStyle w:val="Heading2"/>
        <w:numPr>
          <w:ilvl w:val="1"/>
          <w:numId w:val="6"/>
        </w:numPr>
        <w:tabs>
          <w:tab w:val="left" w:pos="1080"/>
        </w:tabs>
        <w:spacing w:before="40"/>
        <w:ind w:left="1080" w:hanging="720"/>
      </w:pPr>
      <w:r>
        <w:rPr>
          <w:spacing w:val="-2"/>
        </w:rPr>
        <w:t>Coordination</w:t>
      </w:r>
      <w:r>
        <w:rPr>
          <w:spacing w:val="-8"/>
        </w:rPr>
        <w:t xml:space="preserve"> </w:t>
      </w:r>
      <w:r>
        <w:rPr>
          <w:spacing w:val="-2"/>
        </w:rPr>
        <w:t>Among</w:t>
      </w:r>
      <w:r>
        <w:t xml:space="preserve"> </w:t>
      </w:r>
      <w:r>
        <w:rPr>
          <w:spacing w:val="-2"/>
        </w:rPr>
        <w:t>Organizational</w:t>
      </w:r>
      <w:r>
        <w:rPr>
          <w:spacing w:val="-4"/>
        </w:rPr>
        <w:t xml:space="preserve"> </w:t>
      </w:r>
      <w:r>
        <w:rPr>
          <w:spacing w:val="-2"/>
        </w:rPr>
        <w:t>Entities</w:t>
      </w:r>
    </w:p>
    <w:p w14:paraId="7815B0DD" w14:textId="77777777" w:rsidR="002C6CBB" w:rsidRDefault="00362FE4">
      <w:pPr>
        <w:pStyle w:val="BodyText"/>
        <w:spacing w:before="38" w:line="242" w:lineRule="auto"/>
        <w:ind w:right="1019"/>
        <w:jc w:val="both"/>
      </w:pPr>
      <w:r>
        <w:t>OATS coordinates with</w:t>
      </w:r>
      <w:r>
        <w:rPr>
          <w:spacing w:val="-3"/>
        </w:rPr>
        <w:t xml:space="preserve"> </w:t>
      </w:r>
      <w:r>
        <w:t>organizations</w:t>
      </w:r>
      <w:r>
        <w:rPr>
          <w:spacing w:val="-4"/>
        </w:rPr>
        <w:t xml:space="preserve"> </w:t>
      </w:r>
      <w:r>
        <w:t>and/or agencies with the cabinet, which</w:t>
      </w:r>
      <w:r>
        <w:rPr>
          <w:spacing w:val="-4"/>
        </w:rPr>
        <w:t xml:space="preserve"> </w:t>
      </w:r>
      <w:r>
        <w:t>access applications,</w:t>
      </w:r>
      <w:r>
        <w:rPr>
          <w:spacing w:val="-2"/>
        </w:rPr>
        <w:t xml:space="preserve"> </w:t>
      </w:r>
      <w:r>
        <w:t>systems,</w:t>
      </w:r>
      <w:r>
        <w:rPr>
          <w:spacing w:val="-4"/>
        </w:rPr>
        <w:t xml:space="preserve"> </w:t>
      </w:r>
      <w:r>
        <w:t>and</w:t>
      </w:r>
      <w:r>
        <w:rPr>
          <w:spacing w:val="-4"/>
        </w:rPr>
        <w:t xml:space="preserve"> </w:t>
      </w:r>
      <w:r>
        <w:t>facilities.</w:t>
      </w:r>
      <w:r>
        <w:rPr>
          <w:spacing w:val="-3"/>
        </w:rPr>
        <w:t xml:space="preserve"> </w:t>
      </w:r>
      <w:r>
        <w:t>All</w:t>
      </w:r>
      <w:r>
        <w:rPr>
          <w:spacing w:val="-5"/>
        </w:rPr>
        <w:t xml:space="preserve"> </w:t>
      </w:r>
      <w:r>
        <w:t>organizational</w:t>
      </w:r>
      <w:r>
        <w:rPr>
          <w:spacing w:val="-3"/>
        </w:rPr>
        <w:t xml:space="preserve"> </w:t>
      </w:r>
      <w:r>
        <w:t>entities</w:t>
      </w:r>
      <w:r>
        <w:rPr>
          <w:spacing w:val="-13"/>
        </w:rPr>
        <w:t xml:space="preserve"> </w:t>
      </w:r>
      <w:r>
        <w:t>that</w:t>
      </w:r>
      <w:r>
        <w:rPr>
          <w:spacing w:val="-3"/>
        </w:rPr>
        <w:t xml:space="preserve"> </w:t>
      </w:r>
      <w:r>
        <w:t>interact</w:t>
      </w:r>
      <w:r>
        <w:rPr>
          <w:spacing w:val="-4"/>
        </w:rPr>
        <w:t xml:space="preserve"> </w:t>
      </w:r>
      <w:r>
        <w:t>with</w:t>
      </w:r>
      <w:r>
        <w:rPr>
          <w:spacing w:val="-3"/>
        </w:rPr>
        <w:t xml:space="preserve"> </w:t>
      </w:r>
      <w:r>
        <w:t>CHFS are subject to follow requirements outlined within this policy.</w:t>
      </w:r>
    </w:p>
    <w:p w14:paraId="7815B0DE" w14:textId="77777777" w:rsidR="002C6CBB" w:rsidRDefault="00362FE4">
      <w:pPr>
        <w:pStyle w:val="Heading2"/>
        <w:numPr>
          <w:ilvl w:val="1"/>
          <w:numId w:val="6"/>
        </w:numPr>
        <w:tabs>
          <w:tab w:val="left" w:pos="1080"/>
        </w:tabs>
        <w:spacing w:before="30"/>
        <w:ind w:left="1080" w:hanging="720"/>
      </w:pPr>
      <w:bookmarkStart w:id="23" w:name="2.6_Compliance"/>
      <w:bookmarkStart w:id="24" w:name="_bookmark11"/>
      <w:bookmarkEnd w:id="23"/>
      <w:bookmarkEnd w:id="24"/>
      <w:r>
        <w:rPr>
          <w:spacing w:val="-2"/>
        </w:rPr>
        <w:t>Compliance</w:t>
      </w:r>
    </w:p>
    <w:p w14:paraId="7815B0DF" w14:textId="77777777" w:rsidR="002C6CBB" w:rsidRDefault="00362FE4">
      <w:pPr>
        <w:pStyle w:val="BodyText"/>
        <w:spacing w:before="81"/>
        <w:ind w:right="696"/>
      </w:pPr>
      <w:r>
        <w:t>As</w:t>
      </w:r>
      <w:r>
        <w:rPr>
          <w:spacing w:val="-3"/>
        </w:rPr>
        <w:t xml:space="preserve"> </w:t>
      </w:r>
      <w:r>
        <w:t>the</w:t>
      </w:r>
      <w:r>
        <w:rPr>
          <w:spacing w:val="-1"/>
        </w:rPr>
        <w:t xml:space="preserve"> </w:t>
      </w:r>
      <w:r>
        <w:t>official</w:t>
      </w:r>
      <w:r>
        <w:rPr>
          <w:spacing w:val="-3"/>
        </w:rPr>
        <w:t xml:space="preserve"> </w:t>
      </w:r>
      <w:r>
        <w:t>guidance</w:t>
      </w:r>
      <w:r>
        <w:rPr>
          <w:spacing w:val="-5"/>
        </w:rPr>
        <w:t xml:space="preserve"> </w:t>
      </w:r>
      <w:r>
        <w:t>domain</w:t>
      </w:r>
      <w:r>
        <w:rPr>
          <w:spacing w:val="-1"/>
        </w:rPr>
        <w:t xml:space="preserve"> </w:t>
      </w:r>
      <w:r>
        <w:t>for</w:t>
      </w:r>
      <w:r>
        <w:rPr>
          <w:spacing w:val="-1"/>
        </w:rPr>
        <w:t xml:space="preserve"> </w:t>
      </w:r>
      <w:r>
        <w:t>this</w:t>
      </w:r>
      <w:r>
        <w:rPr>
          <w:spacing w:val="-8"/>
        </w:rPr>
        <w:t xml:space="preserve"> </w:t>
      </w:r>
      <w:r>
        <w:t>policy,</w:t>
      </w:r>
      <w:r>
        <w:rPr>
          <w:spacing w:val="-16"/>
        </w:rPr>
        <w:t xml:space="preserve"> </w:t>
      </w:r>
      <w:r>
        <w:t>CHFS</w:t>
      </w:r>
      <w:r>
        <w:rPr>
          <w:spacing w:val="-9"/>
        </w:rPr>
        <w:t xml:space="preserve"> </w:t>
      </w:r>
      <w:r>
        <w:t>agencies</w:t>
      </w:r>
      <w:r>
        <w:rPr>
          <w:spacing w:val="-1"/>
        </w:rPr>
        <w:t xml:space="preserve"> </w:t>
      </w:r>
      <w:r>
        <w:t>abide</w:t>
      </w:r>
      <w:r>
        <w:rPr>
          <w:spacing w:val="-1"/>
        </w:rPr>
        <w:t xml:space="preserve"> </w:t>
      </w:r>
      <w:r>
        <w:t>by</w:t>
      </w:r>
      <w:r>
        <w:rPr>
          <w:spacing w:val="-8"/>
        </w:rPr>
        <w:t xml:space="preserve"> </w:t>
      </w:r>
      <w:r>
        <w:t>the</w:t>
      </w:r>
      <w:r>
        <w:rPr>
          <w:spacing w:val="-2"/>
        </w:rPr>
        <w:t xml:space="preserve"> </w:t>
      </w:r>
      <w:r>
        <w:t>security</w:t>
      </w:r>
      <w:r>
        <w:rPr>
          <w:spacing w:val="-7"/>
        </w:rPr>
        <w:t xml:space="preserve"> </w:t>
      </w:r>
      <w:r>
        <w:t>and privacy requirements established in applicable state laws and regulations as well as federal</w:t>
      </w:r>
      <w:r>
        <w:rPr>
          <w:spacing w:val="-6"/>
        </w:rPr>
        <w:t xml:space="preserve"> </w:t>
      </w:r>
      <w:r>
        <w:t>guidelines</w:t>
      </w:r>
      <w:r>
        <w:rPr>
          <w:spacing w:val="-6"/>
        </w:rPr>
        <w:t xml:space="preserve"> </w:t>
      </w:r>
      <w:r>
        <w:t>outlined</w:t>
      </w:r>
      <w:r>
        <w:rPr>
          <w:spacing w:val="-6"/>
        </w:rPr>
        <w:t xml:space="preserve"> </w:t>
      </w:r>
      <w:r>
        <w:t>in</w:t>
      </w:r>
      <w:r>
        <w:rPr>
          <w:spacing w:val="-11"/>
        </w:rPr>
        <w:t xml:space="preserve"> </w:t>
      </w:r>
      <w:r>
        <w:t>the</w:t>
      </w:r>
      <w:r>
        <w:rPr>
          <w:spacing w:val="-4"/>
        </w:rPr>
        <w:t xml:space="preserve"> </w:t>
      </w:r>
      <w:r>
        <w:t>National</w:t>
      </w:r>
      <w:r>
        <w:rPr>
          <w:spacing w:val="-7"/>
        </w:rPr>
        <w:t xml:space="preserve"> </w:t>
      </w:r>
      <w:r>
        <w:t>Institute</w:t>
      </w:r>
      <w:r>
        <w:rPr>
          <w:spacing w:val="-6"/>
        </w:rPr>
        <w:t xml:space="preserve"> </w:t>
      </w:r>
      <w:r>
        <w:t>for</w:t>
      </w:r>
      <w:r>
        <w:rPr>
          <w:spacing w:val="-5"/>
        </w:rPr>
        <w:t xml:space="preserve"> </w:t>
      </w:r>
      <w:r>
        <w:t>Standards</w:t>
      </w:r>
      <w:r>
        <w:rPr>
          <w:spacing w:val="-6"/>
        </w:rPr>
        <w:t xml:space="preserve"> </w:t>
      </w:r>
      <w:r>
        <w:t>and</w:t>
      </w:r>
      <w:r>
        <w:rPr>
          <w:spacing w:val="-16"/>
        </w:rPr>
        <w:t xml:space="preserve"> </w:t>
      </w:r>
      <w:r>
        <w:t>Technology</w:t>
      </w:r>
      <w:r>
        <w:rPr>
          <w:spacing w:val="-6"/>
        </w:rPr>
        <w:t xml:space="preserve"> </w:t>
      </w:r>
      <w:r>
        <w:t>(NIST) AI Risk Management Framework. Additionally, applicable agencies follow security and privacy frameworks outlined within the CMS, the IRS, and the SSA.</w:t>
      </w:r>
    </w:p>
    <w:p w14:paraId="7815B0E0" w14:textId="77777777" w:rsidR="002C6CBB" w:rsidRDefault="002C6CBB">
      <w:pPr>
        <w:pStyle w:val="BodyText"/>
        <w:spacing w:before="138"/>
      </w:pPr>
    </w:p>
    <w:p w14:paraId="7815B0E1" w14:textId="77777777" w:rsidR="002C6CBB" w:rsidRDefault="00362FE4">
      <w:pPr>
        <w:pStyle w:val="Heading1"/>
        <w:numPr>
          <w:ilvl w:val="0"/>
          <w:numId w:val="6"/>
        </w:numPr>
        <w:tabs>
          <w:tab w:val="left" w:pos="431"/>
        </w:tabs>
        <w:ind w:left="431" w:hanging="431"/>
      </w:pPr>
      <w:bookmarkStart w:id="25" w:name="3_Roles_and_Responsibilities"/>
      <w:bookmarkStart w:id="26" w:name="_bookmark12"/>
      <w:bookmarkEnd w:id="25"/>
      <w:bookmarkEnd w:id="26"/>
      <w:r>
        <w:t>Roles</w:t>
      </w:r>
      <w:r>
        <w:rPr>
          <w:spacing w:val="-3"/>
        </w:rPr>
        <w:t xml:space="preserve"> </w:t>
      </w:r>
      <w:r>
        <w:t>and</w:t>
      </w:r>
      <w:r>
        <w:rPr>
          <w:spacing w:val="-2"/>
        </w:rPr>
        <w:t xml:space="preserve"> Responsibilities</w:t>
      </w:r>
    </w:p>
    <w:p w14:paraId="7815B0E2" w14:textId="77777777" w:rsidR="002C6CBB" w:rsidRDefault="00362FE4">
      <w:pPr>
        <w:pStyle w:val="Heading2"/>
        <w:numPr>
          <w:ilvl w:val="1"/>
          <w:numId w:val="6"/>
        </w:numPr>
        <w:tabs>
          <w:tab w:val="left" w:pos="1080"/>
        </w:tabs>
        <w:spacing w:before="47"/>
        <w:ind w:left="1080" w:hanging="720"/>
      </w:pPr>
      <w:bookmarkStart w:id="27" w:name="3.1_Chief/_Deputy_Chief_Technology_Offic"/>
      <w:bookmarkStart w:id="28" w:name="_bookmark13"/>
      <w:bookmarkEnd w:id="27"/>
      <w:bookmarkEnd w:id="28"/>
      <w:r>
        <w:t>Chief/</w:t>
      </w:r>
      <w:r>
        <w:rPr>
          <w:spacing w:val="-19"/>
        </w:rPr>
        <w:t xml:space="preserve"> </w:t>
      </w:r>
      <w:r>
        <w:t>Deputy</w:t>
      </w:r>
      <w:r>
        <w:rPr>
          <w:spacing w:val="-18"/>
        </w:rPr>
        <w:t xml:space="preserve"> </w:t>
      </w:r>
      <w:r>
        <w:t>Chief</w:t>
      </w:r>
      <w:r>
        <w:rPr>
          <w:spacing w:val="-17"/>
        </w:rPr>
        <w:t xml:space="preserve"> </w:t>
      </w:r>
      <w:r>
        <w:t>Technology</w:t>
      </w:r>
      <w:r>
        <w:rPr>
          <w:spacing w:val="-23"/>
        </w:rPr>
        <w:t xml:space="preserve"> </w:t>
      </w:r>
      <w:r>
        <w:t>Officer</w:t>
      </w:r>
      <w:r>
        <w:rPr>
          <w:spacing w:val="-15"/>
        </w:rPr>
        <w:t xml:space="preserve"> </w:t>
      </w:r>
      <w:r>
        <w:rPr>
          <w:spacing w:val="-2"/>
        </w:rPr>
        <w:t>(CTO)</w:t>
      </w:r>
    </w:p>
    <w:p w14:paraId="7815B0E3" w14:textId="77777777" w:rsidR="002C6CBB" w:rsidRDefault="00362FE4">
      <w:pPr>
        <w:pStyle w:val="BodyText"/>
        <w:spacing w:before="38"/>
        <w:ind w:right="736"/>
      </w:pPr>
      <w:r>
        <w:t>This individual makes decisions related to a CHFS technology strategy. This includes the integration and deployment of new technology, systems management, and the overseeing</w:t>
      </w:r>
      <w:r>
        <w:rPr>
          <w:spacing w:val="-9"/>
        </w:rPr>
        <w:t xml:space="preserve"> </w:t>
      </w:r>
      <w:r>
        <w:t>of</w:t>
      </w:r>
      <w:r>
        <w:rPr>
          <w:spacing w:val="-7"/>
        </w:rPr>
        <w:t xml:space="preserve"> </w:t>
      </w:r>
      <w:r>
        <w:t>technical</w:t>
      </w:r>
      <w:r>
        <w:rPr>
          <w:spacing w:val="-7"/>
        </w:rPr>
        <w:t xml:space="preserve"> </w:t>
      </w:r>
      <w:r>
        <w:t>operations</w:t>
      </w:r>
      <w:r>
        <w:rPr>
          <w:spacing w:val="-10"/>
        </w:rPr>
        <w:t xml:space="preserve"> </w:t>
      </w:r>
      <w:r>
        <w:t>personnel.</w:t>
      </w:r>
      <w:r>
        <w:rPr>
          <w:spacing w:val="-16"/>
        </w:rPr>
        <w:t xml:space="preserve"> </w:t>
      </w:r>
      <w:r>
        <w:t>The</w:t>
      </w:r>
      <w:r>
        <w:rPr>
          <w:spacing w:val="-2"/>
        </w:rPr>
        <w:t xml:space="preserve"> </w:t>
      </w:r>
      <w:r>
        <w:t>CTO</w:t>
      </w:r>
      <w:r>
        <w:rPr>
          <w:spacing w:val="-11"/>
        </w:rPr>
        <w:t xml:space="preserve"> </w:t>
      </w:r>
      <w:r>
        <w:t>also</w:t>
      </w:r>
      <w:r>
        <w:rPr>
          <w:spacing w:val="-2"/>
        </w:rPr>
        <w:t xml:space="preserve"> </w:t>
      </w:r>
      <w:r>
        <w:t>works</w:t>
      </w:r>
      <w:r>
        <w:rPr>
          <w:spacing w:val="-7"/>
        </w:rPr>
        <w:t xml:space="preserve"> </w:t>
      </w:r>
      <w:r>
        <w:t>with</w:t>
      </w:r>
      <w:r>
        <w:rPr>
          <w:spacing w:val="-6"/>
        </w:rPr>
        <w:t xml:space="preserve"> </w:t>
      </w:r>
      <w:r>
        <w:t>outside</w:t>
      </w:r>
      <w:r>
        <w:rPr>
          <w:spacing w:val="-2"/>
        </w:rPr>
        <w:t xml:space="preserve"> </w:t>
      </w:r>
      <w:r>
        <w:t>vendors to ensure they meet customer service expectations. This individual is responsible for adherence to this policy.</w:t>
      </w:r>
    </w:p>
    <w:p w14:paraId="7815B0E4" w14:textId="77777777" w:rsidR="002C6CBB" w:rsidRDefault="00362FE4">
      <w:pPr>
        <w:pStyle w:val="Heading2"/>
        <w:numPr>
          <w:ilvl w:val="1"/>
          <w:numId w:val="6"/>
        </w:numPr>
        <w:tabs>
          <w:tab w:val="left" w:pos="1080"/>
        </w:tabs>
        <w:spacing w:before="43"/>
        <w:ind w:left="1080" w:hanging="720"/>
      </w:pPr>
      <w:bookmarkStart w:id="29" w:name="3.2_Chief_Information_Security_Officer_("/>
      <w:bookmarkStart w:id="30" w:name="_bookmark14"/>
      <w:bookmarkEnd w:id="29"/>
      <w:bookmarkEnd w:id="30"/>
      <w:r>
        <w:t>Chief</w:t>
      </w:r>
      <w:r>
        <w:rPr>
          <w:spacing w:val="-23"/>
        </w:rPr>
        <w:t xml:space="preserve"> </w:t>
      </w:r>
      <w:r>
        <w:t>Information</w:t>
      </w:r>
      <w:r>
        <w:rPr>
          <w:spacing w:val="-21"/>
        </w:rPr>
        <w:t xml:space="preserve"> </w:t>
      </w:r>
      <w:r>
        <w:t>Security</w:t>
      </w:r>
      <w:r>
        <w:rPr>
          <w:spacing w:val="-18"/>
        </w:rPr>
        <w:t xml:space="preserve"> </w:t>
      </w:r>
      <w:r>
        <w:t>Officer</w:t>
      </w:r>
      <w:r>
        <w:rPr>
          <w:spacing w:val="-17"/>
        </w:rPr>
        <w:t xml:space="preserve"> </w:t>
      </w:r>
      <w:r>
        <w:rPr>
          <w:spacing w:val="-2"/>
        </w:rPr>
        <w:t>(CISO)</w:t>
      </w:r>
    </w:p>
    <w:p w14:paraId="7815B0E5" w14:textId="77777777" w:rsidR="002C6CBB" w:rsidRDefault="00362FE4">
      <w:pPr>
        <w:pStyle w:val="BodyText"/>
        <w:spacing w:before="43" w:line="242" w:lineRule="auto"/>
        <w:ind w:right="736"/>
      </w:pPr>
      <w:r>
        <w:t>An</w:t>
      </w:r>
      <w:r>
        <w:rPr>
          <w:spacing w:val="-2"/>
        </w:rPr>
        <w:t xml:space="preserve"> </w:t>
      </w:r>
      <w:r>
        <w:t>individual</w:t>
      </w:r>
      <w:r>
        <w:rPr>
          <w:spacing w:val="-2"/>
        </w:rPr>
        <w:t xml:space="preserve"> </w:t>
      </w:r>
      <w:r>
        <w:t>responsible</w:t>
      </w:r>
      <w:r>
        <w:rPr>
          <w:spacing w:val="-2"/>
        </w:rPr>
        <w:t xml:space="preserve"> </w:t>
      </w:r>
      <w:r>
        <w:t>for</w:t>
      </w:r>
      <w:r>
        <w:rPr>
          <w:spacing w:val="-1"/>
        </w:rPr>
        <w:t xml:space="preserve"> </w:t>
      </w:r>
      <w:r>
        <w:t>providing</w:t>
      </w:r>
      <w:r>
        <w:rPr>
          <w:spacing w:val="-2"/>
        </w:rPr>
        <w:t xml:space="preserve"> </w:t>
      </w:r>
      <w:r>
        <w:t>guidance</w:t>
      </w:r>
      <w:r>
        <w:rPr>
          <w:spacing w:val="-2"/>
        </w:rPr>
        <w:t xml:space="preserve"> </w:t>
      </w:r>
      <w:r>
        <w:t>and</w:t>
      </w:r>
      <w:r>
        <w:rPr>
          <w:spacing w:val="-2"/>
        </w:rPr>
        <w:t xml:space="preserve"> </w:t>
      </w:r>
      <w:r>
        <w:t>direction</w:t>
      </w:r>
      <w:r>
        <w:rPr>
          <w:spacing w:val="-2"/>
        </w:rPr>
        <w:t xml:space="preserve"> </w:t>
      </w:r>
      <w:r>
        <w:t>in assessment,</w:t>
      </w:r>
      <w:r>
        <w:rPr>
          <w:spacing w:val="-2"/>
        </w:rPr>
        <w:t xml:space="preserve"> </w:t>
      </w:r>
      <w:r>
        <w:t>planning, and</w:t>
      </w:r>
      <w:r>
        <w:rPr>
          <w:spacing w:val="-7"/>
        </w:rPr>
        <w:t xml:space="preserve"> </w:t>
      </w:r>
      <w:r>
        <w:t>implementation</w:t>
      </w:r>
      <w:r>
        <w:rPr>
          <w:spacing w:val="-5"/>
        </w:rPr>
        <w:t xml:space="preserve"> </w:t>
      </w:r>
      <w:r>
        <w:t>of</w:t>
      </w:r>
      <w:r>
        <w:rPr>
          <w:spacing w:val="-7"/>
        </w:rPr>
        <w:t xml:space="preserve"> </w:t>
      </w:r>
      <w:r>
        <w:t>all</w:t>
      </w:r>
      <w:r>
        <w:rPr>
          <w:spacing w:val="-9"/>
        </w:rPr>
        <w:t xml:space="preserve"> </w:t>
      </w:r>
      <w:r>
        <w:t>security</w:t>
      </w:r>
      <w:r>
        <w:rPr>
          <w:spacing w:val="-7"/>
        </w:rPr>
        <w:t xml:space="preserve"> </w:t>
      </w:r>
      <w:r>
        <w:t>standards,</w:t>
      </w:r>
      <w:r>
        <w:rPr>
          <w:spacing w:val="-15"/>
        </w:rPr>
        <w:t xml:space="preserve"> </w:t>
      </w:r>
      <w:r>
        <w:t>practices,</w:t>
      </w:r>
      <w:r>
        <w:rPr>
          <w:spacing w:val="-6"/>
        </w:rPr>
        <w:t xml:space="preserve"> </w:t>
      </w:r>
      <w:r>
        <w:t>and</w:t>
      </w:r>
      <w:r>
        <w:rPr>
          <w:spacing w:val="-7"/>
        </w:rPr>
        <w:t xml:space="preserve"> </w:t>
      </w:r>
      <w:r>
        <w:t>commitments</w:t>
      </w:r>
      <w:r>
        <w:rPr>
          <w:spacing w:val="-10"/>
        </w:rPr>
        <w:t xml:space="preserve"> </w:t>
      </w:r>
      <w:r>
        <w:t>required.</w:t>
      </w:r>
      <w:r>
        <w:rPr>
          <w:spacing w:val="-7"/>
        </w:rPr>
        <w:t xml:space="preserve"> </w:t>
      </w:r>
      <w:r>
        <w:rPr>
          <w:spacing w:val="-5"/>
        </w:rPr>
        <w:t>The</w:t>
      </w:r>
    </w:p>
    <w:p w14:paraId="7815B0E6" w14:textId="77777777" w:rsidR="002C6CBB" w:rsidRDefault="002C6CBB">
      <w:pPr>
        <w:pStyle w:val="BodyText"/>
        <w:spacing w:line="242" w:lineRule="auto"/>
        <w:sectPr w:rsidR="002C6CBB">
          <w:pgSz w:w="12240" w:h="15840"/>
          <w:pgMar w:top="420" w:right="720" w:bottom="2000" w:left="1440" w:header="182" w:footer="1734" w:gutter="0"/>
          <w:cols w:space="720"/>
        </w:sectPr>
      </w:pPr>
    </w:p>
    <w:p w14:paraId="7815B0ED" w14:textId="77777777" w:rsidR="002C6CBB" w:rsidRDefault="00362FE4" w:rsidP="004D307B">
      <w:pPr>
        <w:pStyle w:val="BodyText"/>
      </w:pPr>
      <w:r>
        <w:lastRenderedPageBreak/>
        <w:t>CHFS</w:t>
      </w:r>
      <w:r>
        <w:rPr>
          <w:spacing w:val="-6"/>
        </w:rPr>
        <w:t xml:space="preserve"> </w:t>
      </w:r>
      <w:r>
        <w:t>CISO</w:t>
      </w:r>
      <w:r>
        <w:rPr>
          <w:spacing w:val="-4"/>
        </w:rPr>
        <w:t xml:space="preserve"> </w:t>
      </w:r>
      <w:r>
        <w:t>is</w:t>
      </w:r>
      <w:r>
        <w:rPr>
          <w:spacing w:val="-4"/>
        </w:rPr>
        <w:t xml:space="preserve"> </w:t>
      </w:r>
      <w:r>
        <w:t>the</w:t>
      </w:r>
      <w:r>
        <w:rPr>
          <w:spacing w:val="-4"/>
        </w:rPr>
        <w:t xml:space="preserve"> </w:t>
      </w:r>
      <w:r>
        <w:t>designated</w:t>
      </w:r>
      <w:r>
        <w:rPr>
          <w:spacing w:val="-4"/>
        </w:rPr>
        <w:t xml:space="preserve"> </w:t>
      </w:r>
      <w:r>
        <w:t>official</w:t>
      </w:r>
      <w:r>
        <w:rPr>
          <w:spacing w:val="-9"/>
        </w:rPr>
        <w:t xml:space="preserve"> </w:t>
      </w:r>
      <w:r>
        <w:t>to</w:t>
      </w:r>
      <w:r>
        <w:rPr>
          <w:spacing w:val="-3"/>
        </w:rPr>
        <w:t xml:space="preserve"> </w:t>
      </w:r>
      <w:r>
        <w:t>oversee</w:t>
      </w:r>
      <w:r>
        <w:rPr>
          <w:spacing w:val="-4"/>
        </w:rPr>
        <w:t xml:space="preserve"> </w:t>
      </w:r>
      <w:r>
        <w:t>the</w:t>
      </w:r>
      <w:r>
        <w:rPr>
          <w:spacing w:val="-4"/>
        </w:rPr>
        <w:t xml:space="preserve"> </w:t>
      </w:r>
      <w:r>
        <w:t>development,</w:t>
      </w:r>
      <w:r>
        <w:rPr>
          <w:spacing w:val="-4"/>
        </w:rPr>
        <w:t xml:space="preserve"> </w:t>
      </w:r>
      <w:r>
        <w:t>documentation,</w:t>
      </w:r>
      <w:r>
        <w:rPr>
          <w:spacing w:val="-8"/>
        </w:rPr>
        <w:t xml:space="preserve"> </w:t>
      </w:r>
      <w:r>
        <w:t>and dissemination of the CHFS policies and procedures. This individual is responsible for adherence to this policy.</w:t>
      </w:r>
    </w:p>
    <w:p w14:paraId="7815B0EE" w14:textId="77777777" w:rsidR="002C6CBB" w:rsidRDefault="00362FE4">
      <w:pPr>
        <w:pStyle w:val="Heading2"/>
        <w:numPr>
          <w:ilvl w:val="1"/>
          <w:numId w:val="6"/>
        </w:numPr>
        <w:tabs>
          <w:tab w:val="left" w:pos="1080"/>
        </w:tabs>
        <w:spacing w:before="39"/>
        <w:ind w:left="1080" w:hanging="720"/>
      </w:pPr>
      <w:bookmarkStart w:id="31" w:name="3.3_Chief_Privacy_Officer_(CPO)"/>
      <w:bookmarkStart w:id="32" w:name="_bookmark15"/>
      <w:bookmarkEnd w:id="31"/>
      <w:bookmarkEnd w:id="32"/>
      <w:r>
        <w:t>Chief</w:t>
      </w:r>
      <w:r>
        <w:rPr>
          <w:spacing w:val="-15"/>
        </w:rPr>
        <w:t xml:space="preserve"> </w:t>
      </w:r>
      <w:r>
        <w:t>Privacy</w:t>
      </w:r>
      <w:r>
        <w:rPr>
          <w:spacing w:val="-13"/>
        </w:rPr>
        <w:t xml:space="preserve"> </w:t>
      </w:r>
      <w:r>
        <w:t>Officer</w:t>
      </w:r>
      <w:r>
        <w:rPr>
          <w:spacing w:val="-16"/>
        </w:rPr>
        <w:t xml:space="preserve"> </w:t>
      </w:r>
      <w:r>
        <w:rPr>
          <w:spacing w:val="-4"/>
        </w:rPr>
        <w:t>(CPO)</w:t>
      </w:r>
    </w:p>
    <w:p w14:paraId="7815B0EF" w14:textId="77777777" w:rsidR="002C6CBB" w:rsidRDefault="00362FE4">
      <w:pPr>
        <w:pStyle w:val="BodyText"/>
        <w:ind w:right="736"/>
      </w:pPr>
      <w:r>
        <w:t>The designated official is responsible for overseeing activities related to the development, documentation implementation, dissemination, maintenance of, and adherence</w:t>
      </w:r>
      <w:r>
        <w:rPr>
          <w:spacing w:val="-2"/>
        </w:rPr>
        <w:t xml:space="preserve"> </w:t>
      </w:r>
      <w:r>
        <w:t>to</w:t>
      </w:r>
      <w:r>
        <w:rPr>
          <w:spacing w:val="-4"/>
        </w:rPr>
        <w:t xml:space="preserve"> </w:t>
      </w:r>
      <w:r>
        <w:t>the</w:t>
      </w:r>
      <w:r>
        <w:rPr>
          <w:spacing w:val="-4"/>
        </w:rPr>
        <w:t xml:space="preserve"> </w:t>
      </w:r>
      <w:r>
        <w:t>Cabinet's</w:t>
      </w:r>
      <w:r>
        <w:rPr>
          <w:spacing w:val="-8"/>
        </w:rPr>
        <w:t xml:space="preserve"> </w:t>
      </w:r>
      <w:r>
        <w:t>and</w:t>
      </w:r>
      <w:r>
        <w:rPr>
          <w:spacing w:val="-7"/>
        </w:rPr>
        <w:t xml:space="preserve"> </w:t>
      </w:r>
      <w:r>
        <w:t>Commonwealth's</w:t>
      </w:r>
      <w:r>
        <w:rPr>
          <w:spacing w:val="-3"/>
        </w:rPr>
        <w:t xml:space="preserve"> </w:t>
      </w:r>
      <w:r>
        <w:t>information</w:t>
      </w:r>
      <w:r>
        <w:rPr>
          <w:spacing w:val="-7"/>
        </w:rPr>
        <w:t xml:space="preserve"> </w:t>
      </w:r>
      <w:r>
        <w:t>privacy</w:t>
      </w:r>
      <w:r>
        <w:rPr>
          <w:spacing w:val="-12"/>
        </w:rPr>
        <w:t xml:space="preserve"> </w:t>
      </w:r>
      <w:r>
        <w:t>and</w:t>
      </w:r>
      <w:r>
        <w:rPr>
          <w:spacing w:val="-8"/>
        </w:rPr>
        <w:t xml:space="preserve"> </w:t>
      </w:r>
      <w:r>
        <w:t>confidentiality policies and procedures in compliance with federal and state laws. This individual will conduct HIPAA risk assessments through coordination with the Information Security Agency Representative, the CISO, or</w:t>
      </w:r>
      <w:r>
        <w:rPr>
          <w:spacing w:val="-4"/>
        </w:rPr>
        <w:t xml:space="preserve"> </w:t>
      </w:r>
      <w:r>
        <w:t>CHFS</w:t>
      </w:r>
      <w:r>
        <w:rPr>
          <w:spacing w:val="-6"/>
        </w:rPr>
        <w:t xml:space="preserve"> </w:t>
      </w:r>
      <w:r>
        <w:t>OATS</w:t>
      </w:r>
      <w:r>
        <w:rPr>
          <w:spacing w:val="-2"/>
        </w:rPr>
        <w:t xml:space="preserve"> </w:t>
      </w:r>
      <w:r>
        <w:t>Information Security</w:t>
      </w:r>
      <w:r>
        <w:rPr>
          <w:spacing w:val="-5"/>
        </w:rPr>
        <w:t xml:space="preserve"> </w:t>
      </w:r>
      <w:r>
        <w:t>(IS) Team,</w:t>
      </w:r>
      <w:r>
        <w:rPr>
          <w:spacing w:val="-5"/>
        </w:rPr>
        <w:t xml:space="preserve"> </w:t>
      </w:r>
      <w:r>
        <w:t>and other</w:t>
      </w:r>
      <w:r>
        <w:rPr>
          <w:spacing w:val="-3"/>
        </w:rPr>
        <w:t xml:space="preserve"> </w:t>
      </w:r>
      <w:r>
        <w:t>CHFS</w:t>
      </w:r>
      <w:r>
        <w:rPr>
          <w:spacing w:val="-6"/>
        </w:rPr>
        <w:t xml:space="preserve"> </w:t>
      </w:r>
      <w:r>
        <w:t>agencies,</w:t>
      </w:r>
      <w:r>
        <w:rPr>
          <w:spacing w:val="-4"/>
        </w:rPr>
        <w:t xml:space="preserve"> </w:t>
      </w:r>
      <w:r>
        <w:t>and</w:t>
      </w:r>
      <w:r>
        <w:rPr>
          <w:spacing w:val="-4"/>
        </w:rPr>
        <w:t xml:space="preserve"> </w:t>
      </w:r>
      <w:r>
        <w:t>will</w:t>
      </w:r>
      <w:r>
        <w:rPr>
          <w:spacing w:val="-4"/>
        </w:rPr>
        <w:t xml:space="preserve"> </w:t>
      </w:r>
      <w:r>
        <w:t>ensure</w:t>
      </w:r>
      <w:r>
        <w:rPr>
          <w:spacing w:val="-4"/>
        </w:rPr>
        <w:t xml:space="preserve"> </w:t>
      </w:r>
      <w:r>
        <w:t>compliance</w:t>
      </w:r>
      <w:r>
        <w:rPr>
          <w:spacing w:val="-4"/>
        </w:rPr>
        <w:t xml:space="preserve"> </w:t>
      </w:r>
      <w:r>
        <w:t>with</w:t>
      </w:r>
      <w:r>
        <w:rPr>
          <w:spacing w:val="-4"/>
        </w:rPr>
        <w:t xml:space="preserve"> </w:t>
      </w:r>
      <w:r>
        <w:t>HIPAA</w:t>
      </w:r>
      <w:r>
        <w:rPr>
          <w:spacing w:val="-6"/>
        </w:rPr>
        <w:t xml:space="preserve"> </w:t>
      </w:r>
      <w:r>
        <w:t>notification and</w:t>
      </w:r>
      <w:r>
        <w:rPr>
          <w:spacing w:val="-7"/>
        </w:rPr>
        <w:t xml:space="preserve"> </w:t>
      </w:r>
      <w:r>
        <w:t>reporting requirements in the event of an identified breach. This position is responsible for adherence to this policy.</w:t>
      </w:r>
    </w:p>
    <w:p w14:paraId="7815B0F0" w14:textId="77777777" w:rsidR="002C6CBB" w:rsidRDefault="00362FE4">
      <w:pPr>
        <w:pStyle w:val="Heading2"/>
        <w:numPr>
          <w:ilvl w:val="1"/>
          <w:numId w:val="6"/>
        </w:numPr>
        <w:tabs>
          <w:tab w:val="left" w:pos="1080"/>
        </w:tabs>
        <w:spacing w:before="43"/>
        <w:ind w:left="1080" w:hanging="720"/>
      </w:pPr>
      <w:bookmarkStart w:id="33" w:name="3.4_Security/Privacy_Lead"/>
      <w:bookmarkStart w:id="34" w:name="_bookmark16"/>
      <w:bookmarkEnd w:id="33"/>
      <w:bookmarkEnd w:id="34"/>
      <w:r>
        <w:rPr>
          <w:spacing w:val="-2"/>
        </w:rPr>
        <w:t>Security/Privacy</w:t>
      </w:r>
      <w:r>
        <w:rPr>
          <w:spacing w:val="-5"/>
        </w:rPr>
        <w:t xml:space="preserve"> </w:t>
      </w:r>
      <w:r>
        <w:rPr>
          <w:spacing w:val="-4"/>
        </w:rPr>
        <w:t>Lead</w:t>
      </w:r>
    </w:p>
    <w:p w14:paraId="7815B0F1" w14:textId="77777777" w:rsidR="002C6CBB" w:rsidRDefault="00362FE4">
      <w:pPr>
        <w:pStyle w:val="BodyText"/>
        <w:spacing w:before="38" w:line="242" w:lineRule="auto"/>
        <w:ind w:right="696"/>
      </w:pPr>
      <w:r>
        <w:t>Individual(s) designated by the division leadership to coordinate privacy and/or security issues</w:t>
      </w:r>
      <w:r>
        <w:rPr>
          <w:spacing w:val="-9"/>
        </w:rPr>
        <w:t xml:space="preserve"> </w:t>
      </w:r>
      <w:r>
        <w:t>and</w:t>
      </w:r>
      <w:r>
        <w:rPr>
          <w:spacing w:val="-9"/>
        </w:rPr>
        <w:t xml:space="preserve"> </w:t>
      </w:r>
      <w:r>
        <w:t>incidents</w:t>
      </w:r>
      <w:r>
        <w:rPr>
          <w:spacing w:val="-8"/>
        </w:rPr>
        <w:t xml:space="preserve"> </w:t>
      </w:r>
      <w:r>
        <w:t>with</w:t>
      </w:r>
      <w:r>
        <w:rPr>
          <w:spacing w:val="-8"/>
        </w:rPr>
        <w:t xml:space="preserve"> </w:t>
      </w:r>
      <w:r>
        <w:t>all</w:t>
      </w:r>
      <w:r>
        <w:rPr>
          <w:spacing w:val="-14"/>
        </w:rPr>
        <w:t xml:space="preserve"> </w:t>
      </w:r>
      <w:r>
        <w:t>appropriate</w:t>
      </w:r>
      <w:r>
        <w:rPr>
          <w:spacing w:val="-7"/>
        </w:rPr>
        <w:t xml:space="preserve"> </w:t>
      </w:r>
      <w:r>
        <w:t>staff/personnel.</w:t>
      </w:r>
      <w:r>
        <w:rPr>
          <w:spacing w:val="-7"/>
        </w:rPr>
        <w:t xml:space="preserve"> </w:t>
      </w:r>
      <w:r>
        <w:t>This</w:t>
      </w:r>
      <w:r>
        <w:rPr>
          <w:spacing w:val="-10"/>
        </w:rPr>
        <w:t xml:space="preserve"> </w:t>
      </w:r>
      <w:r>
        <w:t>individual(s)</w:t>
      </w:r>
      <w:r>
        <w:rPr>
          <w:spacing w:val="-6"/>
        </w:rPr>
        <w:t xml:space="preserve"> </w:t>
      </w:r>
      <w:r>
        <w:t>is</w:t>
      </w:r>
      <w:r>
        <w:rPr>
          <w:spacing w:val="-10"/>
        </w:rPr>
        <w:t xml:space="preserve"> </w:t>
      </w:r>
      <w:r>
        <w:t xml:space="preserve">responsible for providing privacy and security guidance and direction for the protection of Payment Card Industry (PCI), PII, ePHI, FTI, and other financially sensitive information to all CHFS staff/personnel. This role along with the CHFS OATS IS Team is responsible for </w:t>
      </w:r>
      <w:bookmarkStart w:id="35" w:name="3.5_CHFS_Contract,_State,_and_Vendor_Sta"/>
      <w:bookmarkStart w:id="36" w:name="_bookmark17"/>
      <w:bookmarkEnd w:id="35"/>
      <w:bookmarkEnd w:id="36"/>
      <w:r>
        <w:t>adherence to this policy.</w:t>
      </w:r>
    </w:p>
    <w:p w14:paraId="7815B0F2" w14:textId="77777777" w:rsidR="002C6CBB" w:rsidRDefault="00362FE4">
      <w:pPr>
        <w:pStyle w:val="Heading2"/>
        <w:numPr>
          <w:ilvl w:val="1"/>
          <w:numId w:val="6"/>
        </w:numPr>
        <w:tabs>
          <w:tab w:val="left" w:pos="1080"/>
        </w:tabs>
        <w:spacing w:before="30"/>
        <w:ind w:left="1080" w:hanging="720"/>
      </w:pPr>
      <w:r>
        <w:t>CHFS</w:t>
      </w:r>
      <w:r>
        <w:rPr>
          <w:spacing w:val="-13"/>
        </w:rPr>
        <w:t xml:space="preserve"> </w:t>
      </w:r>
      <w:r>
        <w:t>Contract,</w:t>
      </w:r>
      <w:r>
        <w:rPr>
          <w:spacing w:val="-16"/>
        </w:rPr>
        <w:t xml:space="preserve"> </w:t>
      </w:r>
      <w:r>
        <w:t>State,</w:t>
      </w:r>
      <w:r>
        <w:rPr>
          <w:spacing w:val="-13"/>
        </w:rPr>
        <w:t xml:space="preserve"> </w:t>
      </w:r>
      <w:r>
        <w:t>and</w:t>
      </w:r>
      <w:r>
        <w:rPr>
          <w:spacing w:val="-22"/>
        </w:rPr>
        <w:t xml:space="preserve"> </w:t>
      </w:r>
      <w:r>
        <w:t>Vendor</w:t>
      </w:r>
      <w:r>
        <w:rPr>
          <w:spacing w:val="-10"/>
        </w:rPr>
        <w:t xml:space="preserve"> </w:t>
      </w:r>
      <w:r>
        <w:rPr>
          <w:spacing w:val="-2"/>
        </w:rPr>
        <w:t>Staff/Personnel</w:t>
      </w:r>
    </w:p>
    <w:p w14:paraId="7815B0F3" w14:textId="77777777" w:rsidR="002C6CBB" w:rsidRDefault="00362FE4">
      <w:pPr>
        <w:pStyle w:val="BodyText"/>
        <w:spacing w:before="38"/>
        <w:ind w:right="946"/>
      </w:pPr>
      <w:r>
        <w:t>All</w:t>
      </w:r>
      <w:r>
        <w:rPr>
          <w:spacing w:val="-9"/>
        </w:rPr>
        <w:t xml:space="preserve"> </w:t>
      </w:r>
      <w:r>
        <w:t>CHFS</w:t>
      </w:r>
      <w:r>
        <w:rPr>
          <w:spacing w:val="-9"/>
        </w:rPr>
        <w:t xml:space="preserve"> </w:t>
      </w:r>
      <w:r>
        <w:t>contract,</w:t>
      </w:r>
      <w:r>
        <w:rPr>
          <w:spacing w:val="-5"/>
        </w:rPr>
        <w:t xml:space="preserve"> </w:t>
      </w:r>
      <w:r>
        <w:t>state,</w:t>
      </w:r>
      <w:r>
        <w:rPr>
          <w:spacing w:val="-7"/>
        </w:rPr>
        <w:t xml:space="preserve"> </w:t>
      </w:r>
      <w:r>
        <w:t>and</w:t>
      </w:r>
      <w:r>
        <w:rPr>
          <w:spacing w:val="-6"/>
        </w:rPr>
        <w:t xml:space="preserve"> </w:t>
      </w:r>
      <w:r>
        <w:t>vendor</w:t>
      </w:r>
      <w:r>
        <w:rPr>
          <w:spacing w:val="-5"/>
        </w:rPr>
        <w:t xml:space="preserve"> </w:t>
      </w:r>
      <w:r>
        <w:t>staff/personnel</w:t>
      </w:r>
      <w:r>
        <w:rPr>
          <w:spacing w:val="-6"/>
        </w:rPr>
        <w:t xml:space="preserve"> </w:t>
      </w:r>
      <w:r>
        <w:t>must</w:t>
      </w:r>
      <w:r>
        <w:rPr>
          <w:spacing w:val="-11"/>
        </w:rPr>
        <w:t xml:space="preserve"> </w:t>
      </w:r>
      <w:r>
        <w:t>adhere</w:t>
      </w:r>
      <w:r>
        <w:rPr>
          <w:spacing w:val="-5"/>
        </w:rPr>
        <w:t xml:space="preserve"> </w:t>
      </w:r>
      <w:r>
        <w:t>to</w:t>
      </w:r>
      <w:r>
        <w:rPr>
          <w:spacing w:val="-12"/>
        </w:rPr>
        <w:t xml:space="preserve"> </w:t>
      </w:r>
      <w:r>
        <w:t>this</w:t>
      </w:r>
      <w:r>
        <w:rPr>
          <w:spacing w:val="-8"/>
        </w:rPr>
        <w:t xml:space="preserve"> </w:t>
      </w:r>
      <w:r>
        <w:t>policy.</w:t>
      </w:r>
      <w:r>
        <w:rPr>
          <w:spacing w:val="-6"/>
        </w:rPr>
        <w:t xml:space="preserve"> </w:t>
      </w:r>
      <w:r>
        <w:t>All staff/personnel</w:t>
      </w:r>
      <w:r>
        <w:rPr>
          <w:spacing w:val="-4"/>
        </w:rPr>
        <w:t xml:space="preserve"> </w:t>
      </w:r>
      <w:r>
        <w:t>must</w:t>
      </w:r>
      <w:r>
        <w:rPr>
          <w:spacing w:val="-7"/>
        </w:rPr>
        <w:t xml:space="preserve"> </w:t>
      </w:r>
      <w:r>
        <w:t>comply</w:t>
      </w:r>
      <w:r>
        <w:rPr>
          <w:spacing w:val="-2"/>
        </w:rPr>
        <w:t xml:space="preserve"> </w:t>
      </w:r>
      <w:r>
        <w:t>with</w:t>
      </w:r>
      <w:r>
        <w:rPr>
          <w:spacing w:val="-6"/>
        </w:rPr>
        <w:t xml:space="preserve"> </w:t>
      </w:r>
      <w:r>
        <w:t>referenced</w:t>
      </w:r>
      <w:r>
        <w:rPr>
          <w:spacing w:val="-2"/>
        </w:rPr>
        <w:t xml:space="preserve"> </w:t>
      </w:r>
      <w:r>
        <w:t>documents, found</w:t>
      </w:r>
      <w:r>
        <w:rPr>
          <w:spacing w:val="-2"/>
        </w:rPr>
        <w:t xml:space="preserve"> </w:t>
      </w:r>
      <w:r>
        <w:t>in</w:t>
      </w:r>
      <w:r>
        <w:rPr>
          <w:spacing w:val="-2"/>
        </w:rPr>
        <w:t xml:space="preserve"> </w:t>
      </w:r>
      <w:r>
        <w:t xml:space="preserve">section </w:t>
      </w:r>
      <w:hyperlink w:anchor="_bookmark25" w:history="1">
        <w:r>
          <w:t>8</w:t>
        </w:r>
        <w:r>
          <w:rPr>
            <w:spacing w:val="-2"/>
          </w:rPr>
          <w:t xml:space="preserve"> </w:t>
        </w:r>
        <w:r>
          <w:t>Policy</w:t>
        </w:r>
      </w:hyperlink>
      <w:r>
        <w:t xml:space="preserve"> </w:t>
      </w:r>
      <w:hyperlink w:anchor="_bookmark25" w:history="1">
        <w:r>
          <w:t>References</w:t>
        </w:r>
      </w:hyperlink>
      <w:r>
        <w:t xml:space="preserve"> below that pertain to the agency’s applications, application servers, appliances, operating systems, web servers, network components, and database (server or components) that reside on CHFS/OATS information system(s).</w:t>
      </w:r>
    </w:p>
    <w:p w14:paraId="7815B0F4" w14:textId="77777777" w:rsidR="002C6CBB" w:rsidRDefault="00362FE4">
      <w:pPr>
        <w:pStyle w:val="Heading2"/>
        <w:numPr>
          <w:ilvl w:val="1"/>
          <w:numId w:val="6"/>
        </w:numPr>
        <w:tabs>
          <w:tab w:val="left" w:pos="1080"/>
        </w:tabs>
        <w:ind w:left="1080" w:hanging="720"/>
      </w:pPr>
      <w:bookmarkStart w:id="37" w:name="3.6_System_Data_Owner_and_System_Data_Ad"/>
      <w:bookmarkStart w:id="38" w:name="_bookmark18"/>
      <w:bookmarkEnd w:id="37"/>
      <w:bookmarkEnd w:id="38"/>
      <w:r>
        <w:t>System</w:t>
      </w:r>
      <w:r>
        <w:rPr>
          <w:spacing w:val="-13"/>
        </w:rPr>
        <w:t xml:space="preserve"> </w:t>
      </w:r>
      <w:r>
        <w:t>Data</w:t>
      </w:r>
      <w:r>
        <w:rPr>
          <w:spacing w:val="-13"/>
        </w:rPr>
        <w:t xml:space="preserve"> </w:t>
      </w:r>
      <w:r>
        <w:t>Owner</w:t>
      </w:r>
      <w:r>
        <w:rPr>
          <w:spacing w:val="-14"/>
        </w:rPr>
        <w:t xml:space="preserve"> </w:t>
      </w:r>
      <w:r>
        <w:t>and</w:t>
      </w:r>
      <w:r>
        <w:rPr>
          <w:spacing w:val="-16"/>
        </w:rPr>
        <w:t xml:space="preserve"> </w:t>
      </w:r>
      <w:r>
        <w:t>System</w:t>
      </w:r>
      <w:r>
        <w:rPr>
          <w:spacing w:val="-11"/>
        </w:rPr>
        <w:t xml:space="preserve"> </w:t>
      </w:r>
      <w:r>
        <w:t>Data</w:t>
      </w:r>
      <w:r>
        <w:rPr>
          <w:spacing w:val="-9"/>
        </w:rPr>
        <w:t xml:space="preserve"> </w:t>
      </w:r>
      <w:r>
        <w:rPr>
          <w:spacing w:val="-2"/>
        </w:rPr>
        <w:t>Administrators</w:t>
      </w:r>
    </w:p>
    <w:p w14:paraId="7815B0F5" w14:textId="77777777" w:rsidR="002C6CBB" w:rsidRDefault="00362FE4">
      <w:pPr>
        <w:pStyle w:val="BodyText"/>
        <w:spacing w:before="38" w:line="242" w:lineRule="auto"/>
        <w:ind w:right="946"/>
      </w:pPr>
      <w:r>
        <w:t>Management/lead who works with the application’s development team, to document components</w:t>
      </w:r>
      <w:r>
        <w:rPr>
          <w:spacing w:val="-4"/>
        </w:rPr>
        <w:t xml:space="preserve"> </w:t>
      </w:r>
      <w:r>
        <w:t>that</w:t>
      </w:r>
      <w:r>
        <w:rPr>
          <w:spacing w:val="-10"/>
        </w:rPr>
        <w:t xml:space="preserve"> </w:t>
      </w:r>
      <w:r>
        <w:t>are</w:t>
      </w:r>
      <w:r>
        <w:rPr>
          <w:spacing w:val="-10"/>
        </w:rPr>
        <w:t xml:space="preserve"> </w:t>
      </w:r>
      <w:r>
        <w:t>not</w:t>
      </w:r>
      <w:r>
        <w:rPr>
          <w:spacing w:val="-6"/>
        </w:rPr>
        <w:t xml:space="preserve"> </w:t>
      </w:r>
      <w:r>
        <w:t>included</w:t>
      </w:r>
      <w:r>
        <w:rPr>
          <w:spacing w:val="-4"/>
        </w:rPr>
        <w:t xml:space="preserve"> </w:t>
      </w:r>
      <w:r>
        <w:t>in</w:t>
      </w:r>
      <w:r>
        <w:rPr>
          <w:spacing w:val="-6"/>
        </w:rPr>
        <w:t xml:space="preserve"> </w:t>
      </w:r>
      <w:r>
        <w:t>the</w:t>
      </w:r>
      <w:r>
        <w:rPr>
          <w:spacing w:val="-6"/>
        </w:rPr>
        <w:t xml:space="preserve"> </w:t>
      </w:r>
      <w:r>
        <w:t>base</w:t>
      </w:r>
      <w:r>
        <w:rPr>
          <w:spacing w:val="-10"/>
        </w:rPr>
        <w:t xml:space="preserve"> </w:t>
      </w:r>
      <w:r>
        <w:t>server</w:t>
      </w:r>
      <w:r>
        <w:rPr>
          <w:spacing w:val="-4"/>
        </w:rPr>
        <w:t xml:space="preserve"> </w:t>
      </w:r>
      <w:r>
        <w:t>build</w:t>
      </w:r>
      <w:r>
        <w:rPr>
          <w:spacing w:val="-5"/>
        </w:rPr>
        <w:t xml:space="preserve"> </w:t>
      </w:r>
      <w:r>
        <w:t>and</w:t>
      </w:r>
      <w:r>
        <w:rPr>
          <w:spacing w:val="-6"/>
        </w:rPr>
        <w:t xml:space="preserve"> </w:t>
      </w:r>
      <w:r>
        <w:t>ensure that</w:t>
      </w:r>
      <w:r>
        <w:rPr>
          <w:spacing w:val="-6"/>
        </w:rPr>
        <w:t xml:space="preserve"> </w:t>
      </w:r>
      <w:r>
        <w:t>functionality and backups are conducted in accordance with business needs. This individual(s) is also responsible for</w:t>
      </w:r>
      <w:r>
        <w:rPr>
          <w:spacing w:val="-1"/>
        </w:rPr>
        <w:t xml:space="preserve"> </w:t>
      </w:r>
      <w:r>
        <w:t>working with personnel within the enterprise, agency, application, technical and</w:t>
      </w:r>
      <w:r>
        <w:rPr>
          <w:spacing w:val="-4"/>
        </w:rPr>
        <w:t xml:space="preserve"> </w:t>
      </w:r>
      <w:r>
        <w:t>business</w:t>
      </w:r>
      <w:r>
        <w:rPr>
          <w:spacing w:val="-2"/>
        </w:rPr>
        <w:t xml:space="preserve"> </w:t>
      </w:r>
      <w:r>
        <w:t>areas, for</w:t>
      </w:r>
      <w:r>
        <w:rPr>
          <w:spacing w:val="-3"/>
        </w:rPr>
        <w:t xml:space="preserve"> </w:t>
      </w:r>
      <w:r>
        <w:t>providing full recovery of all</w:t>
      </w:r>
      <w:r>
        <w:rPr>
          <w:spacing w:val="-1"/>
        </w:rPr>
        <w:t xml:space="preserve"> </w:t>
      </w:r>
      <w:r>
        <w:t>application functionality, as well as meeting federal and state regulations for disaster recovery situations.</w:t>
      </w:r>
    </w:p>
    <w:p w14:paraId="7815B0F6" w14:textId="77777777" w:rsidR="002C6CBB" w:rsidRDefault="00362FE4">
      <w:pPr>
        <w:pStyle w:val="Heading1"/>
        <w:numPr>
          <w:ilvl w:val="0"/>
          <w:numId w:val="6"/>
        </w:numPr>
        <w:tabs>
          <w:tab w:val="left" w:pos="431"/>
        </w:tabs>
        <w:spacing w:before="261"/>
        <w:ind w:left="431" w:hanging="431"/>
      </w:pPr>
      <w:bookmarkStart w:id="39" w:name="4_Policy_Requirements"/>
      <w:bookmarkStart w:id="40" w:name="_bookmark19"/>
      <w:bookmarkEnd w:id="39"/>
      <w:bookmarkEnd w:id="40"/>
      <w:r>
        <w:t>Policy</w:t>
      </w:r>
      <w:r>
        <w:rPr>
          <w:spacing w:val="-1"/>
        </w:rPr>
        <w:t xml:space="preserve"> </w:t>
      </w:r>
      <w:r>
        <w:rPr>
          <w:spacing w:val="-2"/>
        </w:rPr>
        <w:t>Requirements</w:t>
      </w:r>
    </w:p>
    <w:p w14:paraId="7815B0F7" w14:textId="77777777" w:rsidR="002C6CBB" w:rsidRDefault="00362FE4">
      <w:pPr>
        <w:pStyle w:val="BodyText"/>
        <w:spacing w:before="1"/>
        <w:ind w:right="757"/>
      </w:pPr>
      <w:r>
        <w:t>CHFS believes that the rapid advancement of AI, especially generative artificial intelligence (Gen AI), has the potential to transform CHFS business processes and ultimately</w:t>
      </w:r>
      <w:r>
        <w:rPr>
          <w:spacing w:val="-2"/>
        </w:rPr>
        <w:t xml:space="preserve"> </w:t>
      </w:r>
      <w:r>
        <w:t>improve</w:t>
      </w:r>
      <w:r>
        <w:rPr>
          <w:spacing w:val="-1"/>
        </w:rPr>
        <w:t xml:space="preserve"> </w:t>
      </w:r>
      <w:r>
        <w:t>efficiency.</w:t>
      </w:r>
      <w:r>
        <w:rPr>
          <w:spacing w:val="-2"/>
        </w:rPr>
        <w:t xml:space="preserve"> </w:t>
      </w:r>
      <w:r>
        <w:t>CHFS</w:t>
      </w:r>
      <w:r>
        <w:rPr>
          <w:spacing w:val="-9"/>
        </w:rPr>
        <w:t xml:space="preserve"> </w:t>
      </w:r>
      <w:r>
        <w:t>is</w:t>
      </w:r>
      <w:r>
        <w:rPr>
          <w:spacing w:val="-8"/>
        </w:rPr>
        <w:t xml:space="preserve"> </w:t>
      </w:r>
      <w:r>
        <w:t>aware</w:t>
      </w:r>
      <w:r>
        <w:rPr>
          <w:spacing w:val="-6"/>
        </w:rPr>
        <w:t xml:space="preserve"> </w:t>
      </w:r>
      <w:r>
        <w:t>that</w:t>
      </w:r>
      <w:r>
        <w:rPr>
          <w:spacing w:val="-7"/>
        </w:rPr>
        <w:t xml:space="preserve"> </w:t>
      </w:r>
      <w:r>
        <w:t>these</w:t>
      </w:r>
      <w:r>
        <w:rPr>
          <w:spacing w:val="-6"/>
        </w:rPr>
        <w:t xml:space="preserve"> </w:t>
      </w:r>
      <w:r>
        <w:t>technologies</w:t>
      </w:r>
      <w:r>
        <w:rPr>
          <w:spacing w:val="-5"/>
        </w:rPr>
        <w:t xml:space="preserve"> </w:t>
      </w:r>
      <w:r>
        <w:t>also</w:t>
      </w:r>
      <w:r>
        <w:rPr>
          <w:spacing w:val="-7"/>
        </w:rPr>
        <w:t xml:space="preserve"> </w:t>
      </w:r>
      <w:r>
        <w:t>pose</w:t>
      </w:r>
      <w:r>
        <w:rPr>
          <w:spacing w:val="-6"/>
        </w:rPr>
        <w:t xml:space="preserve"> </w:t>
      </w:r>
      <w:r>
        <w:t>new</w:t>
      </w:r>
      <w:r>
        <w:rPr>
          <w:spacing w:val="-13"/>
        </w:rPr>
        <w:t xml:space="preserve"> </w:t>
      </w:r>
      <w:r>
        <w:t>and challenging considerations for implementation. This policy provides guidelines to enforce the responsible</w:t>
      </w:r>
      <w:r>
        <w:rPr>
          <w:spacing w:val="-2"/>
        </w:rPr>
        <w:t xml:space="preserve"> </w:t>
      </w:r>
      <w:r>
        <w:t>use of AI to foster public trust, support business outcomes,</w:t>
      </w:r>
      <w:r>
        <w:rPr>
          <w:spacing w:val="-3"/>
        </w:rPr>
        <w:t xml:space="preserve"> </w:t>
      </w:r>
      <w:r>
        <w:t xml:space="preserve">and ensure the ethical, transparent, accountable, and responsible implementation of this </w:t>
      </w:r>
      <w:r>
        <w:rPr>
          <w:spacing w:val="-2"/>
        </w:rPr>
        <w:t>technology.</w:t>
      </w:r>
    </w:p>
    <w:p w14:paraId="7815B0F8" w14:textId="77777777" w:rsidR="002C6CBB" w:rsidRDefault="002C6CBB">
      <w:pPr>
        <w:pStyle w:val="BodyText"/>
        <w:sectPr w:rsidR="002C6CBB">
          <w:pgSz w:w="12240" w:h="15840"/>
          <w:pgMar w:top="420" w:right="720" w:bottom="2000" w:left="1440" w:header="182" w:footer="1734" w:gutter="0"/>
          <w:cols w:space="720"/>
        </w:sectPr>
      </w:pPr>
    </w:p>
    <w:p w14:paraId="7815B0FF" w14:textId="77777777" w:rsidR="002C6CBB" w:rsidRDefault="00362FE4" w:rsidP="004D307B">
      <w:pPr>
        <w:pStyle w:val="BodyText"/>
        <w:ind w:right="736"/>
      </w:pPr>
      <w:r>
        <w:lastRenderedPageBreak/>
        <w:t>Recognizing the rapidly evolving nature of AI, this policy shall be reviewed at least bi-annually</w:t>
      </w:r>
      <w:r>
        <w:rPr>
          <w:spacing w:val="-2"/>
        </w:rPr>
        <w:t xml:space="preserve"> </w:t>
      </w:r>
      <w:r>
        <w:t>and</w:t>
      </w:r>
      <w:r>
        <w:rPr>
          <w:spacing w:val="-6"/>
        </w:rPr>
        <w:t xml:space="preserve"> </w:t>
      </w:r>
      <w:r>
        <w:t>updated</w:t>
      </w:r>
      <w:r>
        <w:rPr>
          <w:spacing w:val="-2"/>
        </w:rPr>
        <w:t xml:space="preserve"> </w:t>
      </w:r>
      <w:r>
        <w:t>as</w:t>
      </w:r>
      <w:r>
        <w:rPr>
          <w:spacing w:val="-2"/>
        </w:rPr>
        <w:t xml:space="preserve"> </w:t>
      </w:r>
      <w:r>
        <w:t>necessary</w:t>
      </w:r>
      <w:r>
        <w:rPr>
          <w:spacing w:val="-7"/>
        </w:rPr>
        <w:t xml:space="preserve"> </w:t>
      </w:r>
      <w:r>
        <w:t>to</w:t>
      </w:r>
      <w:r>
        <w:rPr>
          <w:spacing w:val="-2"/>
        </w:rPr>
        <w:t xml:space="preserve"> </w:t>
      </w:r>
      <w:r>
        <w:t>align</w:t>
      </w:r>
      <w:r>
        <w:rPr>
          <w:spacing w:val="-2"/>
        </w:rPr>
        <w:t xml:space="preserve"> </w:t>
      </w:r>
      <w:r>
        <w:t>with</w:t>
      </w:r>
      <w:r>
        <w:rPr>
          <w:spacing w:val="-1"/>
        </w:rPr>
        <w:t xml:space="preserve"> </w:t>
      </w:r>
      <w:r>
        <w:t>changes</w:t>
      </w:r>
      <w:r>
        <w:rPr>
          <w:spacing w:val="-7"/>
        </w:rPr>
        <w:t xml:space="preserve"> </w:t>
      </w:r>
      <w:r>
        <w:t>in</w:t>
      </w:r>
      <w:r>
        <w:rPr>
          <w:spacing w:val="-2"/>
        </w:rPr>
        <w:t xml:space="preserve"> </w:t>
      </w:r>
      <w:r>
        <w:t>applicable</w:t>
      </w:r>
      <w:r>
        <w:rPr>
          <w:spacing w:val="-2"/>
        </w:rPr>
        <w:t xml:space="preserve"> </w:t>
      </w:r>
      <w:r>
        <w:t>state</w:t>
      </w:r>
      <w:r>
        <w:rPr>
          <w:spacing w:val="-6"/>
        </w:rPr>
        <w:t xml:space="preserve"> </w:t>
      </w:r>
      <w:r>
        <w:t>and</w:t>
      </w:r>
      <w:r>
        <w:rPr>
          <w:spacing w:val="-2"/>
        </w:rPr>
        <w:t xml:space="preserve"> </w:t>
      </w:r>
      <w:r>
        <w:t xml:space="preserve">federal laws, regulations, guidance, Commonwealth policy, technology, threat landscape, and CHFS use cases. CHFS has established an AI Governance Committee for use case intake, risk classification, approval, monitoring, guidance, and policy enforcement and shall maintain an AI system inventory to track and assess ongoing and proposed AI </w:t>
      </w:r>
      <w:r>
        <w:rPr>
          <w:spacing w:val="-2"/>
        </w:rPr>
        <w:t>initiatives.</w:t>
      </w:r>
    </w:p>
    <w:p w14:paraId="7815B100" w14:textId="77777777" w:rsidR="002C6CBB" w:rsidRDefault="002C6CBB">
      <w:pPr>
        <w:pStyle w:val="BodyText"/>
        <w:spacing w:before="1"/>
      </w:pPr>
    </w:p>
    <w:p w14:paraId="7815B101" w14:textId="77777777" w:rsidR="002C6CBB" w:rsidRDefault="00362FE4">
      <w:pPr>
        <w:pStyle w:val="BodyText"/>
        <w:ind w:right="696"/>
      </w:pPr>
      <w:r>
        <w:t>This</w:t>
      </w:r>
      <w:r>
        <w:rPr>
          <w:spacing w:val="-4"/>
        </w:rPr>
        <w:t xml:space="preserve"> </w:t>
      </w:r>
      <w:r>
        <w:t>policy</w:t>
      </w:r>
      <w:r>
        <w:rPr>
          <w:spacing w:val="-4"/>
        </w:rPr>
        <w:t xml:space="preserve"> </w:t>
      </w:r>
      <w:r>
        <w:t>applies</w:t>
      </w:r>
      <w:r>
        <w:rPr>
          <w:spacing w:val="-4"/>
        </w:rPr>
        <w:t xml:space="preserve"> </w:t>
      </w:r>
      <w:r>
        <w:t>to</w:t>
      </w:r>
      <w:r>
        <w:rPr>
          <w:spacing w:val="-4"/>
        </w:rPr>
        <w:t xml:space="preserve"> </w:t>
      </w:r>
      <w:r>
        <w:t>the</w:t>
      </w:r>
      <w:r>
        <w:rPr>
          <w:spacing w:val="-4"/>
        </w:rPr>
        <w:t xml:space="preserve"> </w:t>
      </w:r>
      <w:r>
        <w:t>development,</w:t>
      </w:r>
      <w:r>
        <w:rPr>
          <w:spacing w:val="-4"/>
        </w:rPr>
        <w:t xml:space="preserve"> </w:t>
      </w:r>
      <w:r>
        <w:t>acquisition,</w:t>
      </w:r>
      <w:r>
        <w:rPr>
          <w:spacing w:val="-4"/>
        </w:rPr>
        <w:t xml:space="preserve"> </w:t>
      </w:r>
      <w:r>
        <w:t>deployment,</w:t>
      </w:r>
      <w:r>
        <w:rPr>
          <w:spacing w:val="-4"/>
        </w:rPr>
        <w:t xml:space="preserve"> </w:t>
      </w:r>
      <w:r>
        <w:t>and</w:t>
      </w:r>
      <w:r>
        <w:rPr>
          <w:spacing w:val="-4"/>
        </w:rPr>
        <w:t xml:space="preserve"> </w:t>
      </w:r>
      <w:r>
        <w:t>use</w:t>
      </w:r>
      <w:r>
        <w:rPr>
          <w:spacing w:val="-8"/>
        </w:rPr>
        <w:t xml:space="preserve"> </w:t>
      </w:r>
      <w:r>
        <w:t>of</w:t>
      </w:r>
      <w:r>
        <w:rPr>
          <w:spacing w:val="-4"/>
        </w:rPr>
        <w:t xml:space="preserve"> </w:t>
      </w:r>
      <w:r>
        <w:t>AI</w:t>
      </w:r>
      <w:r>
        <w:rPr>
          <w:spacing w:val="-4"/>
        </w:rPr>
        <w:t xml:space="preserve"> </w:t>
      </w:r>
      <w:r>
        <w:t>systems, including machine learning, predictive models, generative AI, natural language processing,</w:t>
      </w:r>
      <w:r>
        <w:rPr>
          <w:spacing w:val="-3"/>
        </w:rPr>
        <w:t xml:space="preserve"> </w:t>
      </w:r>
      <w:r>
        <w:t>computer</w:t>
      </w:r>
      <w:r>
        <w:rPr>
          <w:spacing w:val="-2"/>
        </w:rPr>
        <w:t xml:space="preserve"> </w:t>
      </w:r>
      <w:r>
        <w:t>vision,</w:t>
      </w:r>
      <w:r>
        <w:rPr>
          <w:spacing w:val="-7"/>
        </w:rPr>
        <w:t xml:space="preserve"> </w:t>
      </w:r>
      <w:r>
        <w:t>autonomous</w:t>
      </w:r>
      <w:r>
        <w:rPr>
          <w:spacing w:val="-7"/>
        </w:rPr>
        <w:t xml:space="preserve"> </w:t>
      </w:r>
      <w:r>
        <w:t>or</w:t>
      </w:r>
      <w:r>
        <w:rPr>
          <w:spacing w:val="-2"/>
        </w:rPr>
        <w:t xml:space="preserve"> </w:t>
      </w:r>
      <w:r>
        <w:t>agentic</w:t>
      </w:r>
      <w:r>
        <w:rPr>
          <w:spacing w:val="-3"/>
        </w:rPr>
        <w:t xml:space="preserve"> </w:t>
      </w:r>
      <w:r>
        <w:t>AI</w:t>
      </w:r>
      <w:r>
        <w:rPr>
          <w:spacing w:val="-3"/>
        </w:rPr>
        <w:t xml:space="preserve"> </w:t>
      </w:r>
      <w:r>
        <w:t>capabilities,</w:t>
      </w:r>
      <w:r>
        <w:rPr>
          <w:spacing w:val="-6"/>
        </w:rPr>
        <w:t xml:space="preserve"> </w:t>
      </w:r>
      <w:r>
        <w:t>and</w:t>
      </w:r>
      <w:r>
        <w:rPr>
          <w:spacing w:val="-3"/>
        </w:rPr>
        <w:t xml:space="preserve"> </w:t>
      </w:r>
      <w:r>
        <w:t>AI</w:t>
      </w:r>
      <w:r>
        <w:rPr>
          <w:spacing w:val="-3"/>
        </w:rPr>
        <w:t xml:space="preserve"> </w:t>
      </w:r>
      <w:r>
        <w:t>functionality embedded within third-party products or services. It includes internally developed models, third-party models, publicly available applications, and AI used on CHFS or personal devices for CHFS work purposes.</w:t>
      </w:r>
    </w:p>
    <w:p w14:paraId="7815B102" w14:textId="77777777" w:rsidR="002C6CBB" w:rsidRDefault="002C6CBB">
      <w:pPr>
        <w:pStyle w:val="BodyText"/>
        <w:spacing w:before="125"/>
      </w:pPr>
    </w:p>
    <w:p w14:paraId="7815B103" w14:textId="77777777" w:rsidR="002C6CBB" w:rsidRDefault="00362FE4">
      <w:pPr>
        <w:pStyle w:val="Heading2"/>
        <w:numPr>
          <w:ilvl w:val="1"/>
          <w:numId w:val="6"/>
        </w:numPr>
        <w:tabs>
          <w:tab w:val="left" w:pos="1080"/>
        </w:tabs>
        <w:ind w:left="1080" w:hanging="720"/>
      </w:pPr>
      <w:bookmarkStart w:id="41" w:name="4.1_AI_Usage_Guidelines"/>
      <w:bookmarkStart w:id="42" w:name="_bookmark20"/>
      <w:bookmarkEnd w:id="41"/>
      <w:bookmarkEnd w:id="42"/>
      <w:r>
        <w:t>AI</w:t>
      </w:r>
      <w:r>
        <w:rPr>
          <w:spacing w:val="-6"/>
        </w:rPr>
        <w:t xml:space="preserve"> </w:t>
      </w:r>
      <w:r>
        <w:t>Usage</w:t>
      </w:r>
      <w:r>
        <w:rPr>
          <w:spacing w:val="-17"/>
        </w:rPr>
        <w:t xml:space="preserve"> </w:t>
      </w:r>
      <w:r>
        <w:rPr>
          <w:spacing w:val="-2"/>
        </w:rPr>
        <w:t>Guidelines</w:t>
      </w:r>
    </w:p>
    <w:p w14:paraId="7815B104" w14:textId="77777777" w:rsidR="002C6CBB" w:rsidRDefault="00362FE4">
      <w:pPr>
        <w:pStyle w:val="ListParagraph"/>
        <w:numPr>
          <w:ilvl w:val="2"/>
          <w:numId w:val="6"/>
        </w:numPr>
        <w:tabs>
          <w:tab w:val="left" w:pos="720"/>
        </w:tabs>
        <w:spacing w:before="51"/>
        <w:ind w:left="720" w:hanging="360"/>
        <w:rPr>
          <w:sz w:val="24"/>
        </w:rPr>
      </w:pPr>
      <w:r>
        <w:rPr>
          <w:sz w:val="24"/>
        </w:rPr>
        <w:t>Accountability</w:t>
      </w:r>
      <w:r>
        <w:rPr>
          <w:spacing w:val="-7"/>
          <w:sz w:val="24"/>
        </w:rPr>
        <w:t xml:space="preserve"> </w:t>
      </w:r>
      <w:r>
        <w:rPr>
          <w:sz w:val="24"/>
        </w:rPr>
        <w:t>and</w:t>
      </w:r>
      <w:r>
        <w:rPr>
          <w:spacing w:val="-6"/>
          <w:sz w:val="24"/>
        </w:rPr>
        <w:t xml:space="preserve"> </w:t>
      </w:r>
      <w:r>
        <w:rPr>
          <w:spacing w:val="-2"/>
          <w:sz w:val="24"/>
        </w:rPr>
        <w:t>Oversight:</w:t>
      </w:r>
    </w:p>
    <w:p w14:paraId="7815B105" w14:textId="77777777" w:rsidR="002C6CBB" w:rsidRDefault="00362FE4">
      <w:pPr>
        <w:pStyle w:val="BodyText"/>
        <w:spacing w:before="275" w:line="242" w:lineRule="auto"/>
        <w:ind w:left="721" w:right="736"/>
      </w:pPr>
      <w:r>
        <w:t>Human oversight shall be appropriate to the risk and intended use of the AI system. AI shall not make final decisions that materially affect an individual’s eligibility, benefits, services, rights, access, or other consequential outcomes. Where AI supports consequential decisions, qualified personnel shall have sufficient</w:t>
      </w:r>
      <w:r>
        <w:rPr>
          <w:spacing w:val="-5"/>
        </w:rPr>
        <w:t xml:space="preserve"> </w:t>
      </w:r>
      <w:r>
        <w:t>information,</w:t>
      </w:r>
      <w:r>
        <w:rPr>
          <w:spacing w:val="-5"/>
        </w:rPr>
        <w:t xml:space="preserve"> </w:t>
      </w:r>
      <w:r>
        <w:t>authority,</w:t>
      </w:r>
      <w:r>
        <w:rPr>
          <w:spacing w:val="-5"/>
        </w:rPr>
        <w:t xml:space="preserve"> </w:t>
      </w:r>
      <w:r>
        <w:t>and</w:t>
      </w:r>
      <w:r>
        <w:rPr>
          <w:spacing w:val="-5"/>
        </w:rPr>
        <w:t xml:space="preserve"> </w:t>
      </w:r>
      <w:r>
        <w:t>ability</w:t>
      </w:r>
      <w:r>
        <w:rPr>
          <w:spacing w:val="-5"/>
        </w:rPr>
        <w:t xml:space="preserve"> </w:t>
      </w:r>
      <w:r>
        <w:t>to</w:t>
      </w:r>
      <w:r>
        <w:rPr>
          <w:spacing w:val="-5"/>
        </w:rPr>
        <w:t xml:space="preserve"> </w:t>
      </w:r>
      <w:r>
        <w:t>review,</w:t>
      </w:r>
      <w:r>
        <w:rPr>
          <w:spacing w:val="-5"/>
        </w:rPr>
        <w:t xml:space="preserve"> </w:t>
      </w:r>
      <w:r>
        <w:t>challenge,</w:t>
      </w:r>
      <w:r>
        <w:rPr>
          <w:spacing w:val="-9"/>
        </w:rPr>
        <w:t xml:space="preserve"> </w:t>
      </w:r>
      <w:r>
        <w:t>and</w:t>
      </w:r>
      <w:r>
        <w:rPr>
          <w:spacing w:val="-5"/>
        </w:rPr>
        <w:t xml:space="preserve"> </w:t>
      </w:r>
      <w:r>
        <w:t>override</w:t>
      </w:r>
      <w:r>
        <w:rPr>
          <w:spacing w:val="-5"/>
        </w:rPr>
        <w:t xml:space="preserve"> </w:t>
      </w:r>
      <w:r>
        <w:t xml:space="preserve">AI </w:t>
      </w:r>
      <w:r>
        <w:rPr>
          <w:spacing w:val="-2"/>
        </w:rPr>
        <w:t>outputs.</w:t>
      </w:r>
    </w:p>
    <w:p w14:paraId="7815B106" w14:textId="77777777" w:rsidR="002C6CBB" w:rsidRDefault="00362FE4">
      <w:pPr>
        <w:pStyle w:val="ListParagraph"/>
        <w:numPr>
          <w:ilvl w:val="2"/>
          <w:numId w:val="6"/>
        </w:numPr>
        <w:tabs>
          <w:tab w:val="left" w:pos="720"/>
        </w:tabs>
        <w:spacing w:before="265"/>
        <w:ind w:left="720" w:hanging="360"/>
        <w:rPr>
          <w:sz w:val="24"/>
        </w:rPr>
      </w:pPr>
      <w:r>
        <w:rPr>
          <w:sz w:val="24"/>
        </w:rPr>
        <w:t>Fairness</w:t>
      </w:r>
      <w:r>
        <w:rPr>
          <w:spacing w:val="-8"/>
          <w:sz w:val="24"/>
        </w:rPr>
        <w:t xml:space="preserve"> </w:t>
      </w:r>
      <w:r>
        <w:rPr>
          <w:sz w:val="24"/>
        </w:rPr>
        <w:t>and</w:t>
      </w:r>
      <w:r>
        <w:rPr>
          <w:spacing w:val="-7"/>
          <w:sz w:val="24"/>
        </w:rPr>
        <w:t xml:space="preserve"> </w:t>
      </w:r>
      <w:r>
        <w:rPr>
          <w:spacing w:val="-2"/>
          <w:sz w:val="24"/>
        </w:rPr>
        <w:t>Transparency:</w:t>
      </w:r>
    </w:p>
    <w:p w14:paraId="7815B107" w14:textId="77777777" w:rsidR="002C6CBB" w:rsidRDefault="002C6CBB">
      <w:pPr>
        <w:pStyle w:val="BodyText"/>
        <w:spacing w:before="25"/>
      </w:pPr>
    </w:p>
    <w:p w14:paraId="7815B108" w14:textId="77777777" w:rsidR="002C6CBB" w:rsidRDefault="00362FE4">
      <w:pPr>
        <w:pStyle w:val="ListParagraph"/>
        <w:numPr>
          <w:ilvl w:val="3"/>
          <w:numId w:val="6"/>
        </w:numPr>
        <w:tabs>
          <w:tab w:val="left" w:pos="1441"/>
        </w:tabs>
        <w:spacing w:line="208" w:lineRule="auto"/>
        <w:ind w:right="1046"/>
        <w:rPr>
          <w:sz w:val="24"/>
        </w:rPr>
      </w:pPr>
      <w:r>
        <w:rPr>
          <w:sz w:val="24"/>
        </w:rPr>
        <w:t>AI</w:t>
      </w:r>
      <w:r>
        <w:rPr>
          <w:spacing w:val="-8"/>
          <w:sz w:val="24"/>
        </w:rPr>
        <w:t xml:space="preserve"> </w:t>
      </w:r>
      <w:r>
        <w:rPr>
          <w:sz w:val="24"/>
        </w:rPr>
        <w:t>systems</w:t>
      </w:r>
      <w:r>
        <w:rPr>
          <w:spacing w:val="-8"/>
          <w:sz w:val="24"/>
        </w:rPr>
        <w:t xml:space="preserve"> </w:t>
      </w:r>
      <w:r>
        <w:rPr>
          <w:sz w:val="24"/>
        </w:rPr>
        <w:t>shall</w:t>
      </w:r>
      <w:r>
        <w:rPr>
          <w:spacing w:val="-9"/>
          <w:sz w:val="24"/>
        </w:rPr>
        <w:t xml:space="preserve"> </w:t>
      </w:r>
      <w:r>
        <w:rPr>
          <w:sz w:val="24"/>
        </w:rPr>
        <w:t>be</w:t>
      </w:r>
      <w:r>
        <w:rPr>
          <w:spacing w:val="-12"/>
          <w:sz w:val="24"/>
        </w:rPr>
        <w:t xml:space="preserve"> </w:t>
      </w:r>
      <w:r>
        <w:rPr>
          <w:sz w:val="24"/>
        </w:rPr>
        <w:t>designed</w:t>
      </w:r>
      <w:r>
        <w:rPr>
          <w:spacing w:val="-6"/>
          <w:sz w:val="24"/>
        </w:rPr>
        <w:t xml:space="preserve"> </w:t>
      </w:r>
      <w:r>
        <w:rPr>
          <w:sz w:val="24"/>
        </w:rPr>
        <w:t>to</w:t>
      </w:r>
      <w:r>
        <w:rPr>
          <w:spacing w:val="-8"/>
          <w:sz w:val="24"/>
        </w:rPr>
        <w:t xml:space="preserve"> </w:t>
      </w:r>
      <w:r>
        <w:rPr>
          <w:sz w:val="24"/>
        </w:rPr>
        <w:t>provide</w:t>
      </w:r>
      <w:r>
        <w:rPr>
          <w:spacing w:val="-6"/>
          <w:sz w:val="24"/>
        </w:rPr>
        <w:t xml:space="preserve"> </w:t>
      </w:r>
      <w:r>
        <w:rPr>
          <w:sz w:val="24"/>
        </w:rPr>
        <w:t>consistent</w:t>
      </w:r>
      <w:r>
        <w:rPr>
          <w:spacing w:val="-7"/>
          <w:sz w:val="24"/>
        </w:rPr>
        <w:t xml:space="preserve"> </w:t>
      </w:r>
      <w:r>
        <w:rPr>
          <w:sz w:val="24"/>
        </w:rPr>
        <w:t>and</w:t>
      </w:r>
      <w:r>
        <w:rPr>
          <w:spacing w:val="-7"/>
          <w:sz w:val="24"/>
        </w:rPr>
        <w:t xml:space="preserve"> </w:t>
      </w:r>
      <w:r>
        <w:rPr>
          <w:sz w:val="24"/>
        </w:rPr>
        <w:t>similar</w:t>
      </w:r>
      <w:r>
        <w:rPr>
          <w:spacing w:val="-7"/>
          <w:sz w:val="24"/>
        </w:rPr>
        <w:t xml:space="preserve"> </w:t>
      </w:r>
      <w:r>
        <w:rPr>
          <w:sz w:val="24"/>
        </w:rPr>
        <w:t>quality</w:t>
      </w:r>
      <w:r>
        <w:rPr>
          <w:spacing w:val="-7"/>
          <w:sz w:val="24"/>
        </w:rPr>
        <w:t xml:space="preserve"> </w:t>
      </w:r>
      <w:r>
        <w:rPr>
          <w:sz w:val="24"/>
        </w:rPr>
        <w:t>of service for all users.</w:t>
      </w:r>
    </w:p>
    <w:p w14:paraId="7815B109" w14:textId="77777777" w:rsidR="002C6CBB" w:rsidRDefault="00362FE4">
      <w:pPr>
        <w:pStyle w:val="ListParagraph"/>
        <w:numPr>
          <w:ilvl w:val="3"/>
          <w:numId w:val="6"/>
        </w:numPr>
        <w:tabs>
          <w:tab w:val="left" w:pos="1441"/>
        </w:tabs>
        <w:spacing w:before="11" w:line="232" w:lineRule="auto"/>
        <w:ind w:right="1428"/>
        <w:rPr>
          <w:sz w:val="24"/>
        </w:rPr>
      </w:pPr>
      <w:r>
        <w:rPr>
          <w:sz w:val="24"/>
        </w:rPr>
        <w:t>AI applications shall maintain transparency and traceability appropriate</w:t>
      </w:r>
      <w:r>
        <w:rPr>
          <w:spacing w:val="-4"/>
          <w:sz w:val="24"/>
        </w:rPr>
        <w:t xml:space="preserve"> </w:t>
      </w:r>
      <w:r>
        <w:rPr>
          <w:sz w:val="24"/>
        </w:rPr>
        <w:t>to</w:t>
      </w:r>
      <w:r>
        <w:rPr>
          <w:spacing w:val="-4"/>
          <w:sz w:val="24"/>
        </w:rPr>
        <w:t xml:space="preserve"> </w:t>
      </w:r>
      <w:r>
        <w:rPr>
          <w:sz w:val="24"/>
        </w:rPr>
        <w:t>their</w:t>
      </w:r>
      <w:r>
        <w:rPr>
          <w:spacing w:val="-8"/>
          <w:sz w:val="24"/>
        </w:rPr>
        <w:t xml:space="preserve"> </w:t>
      </w:r>
      <w:r>
        <w:rPr>
          <w:sz w:val="24"/>
        </w:rPr>
        <w:t>risk</w:t>
      </w:r>
      <w:r>
        <w:rPr>
          <w:spacing w:val="-4"/>
          <w:sz w:val="24"/>
        </w:rPr>
        <w:t xml:space="preserve"> </w:t>
      </w:r>
      <w:r>
        <w:rPr>
          <w:sz w:val="24"/>
        </w:rPr>
        <w:t>and</w:t>
      </w:r>
      <w:r>
        <w:rPr>
          <w:spacing w:val="-8"/>
          <w:sz w:val="24"/>
        </w:rPr>
        <w:t xml:space="preserve"> </w:t>
      </w:r>
      <w:r>
        <w:rPr>
          <w:sz w:val="24"/>
        </w:rPr>
        <w:t>intended</w:t>
      </w:r>
      <w:r>
        <w:rPr>
          <w:spacing w:val="-4"/>
          <w:sz w:val="24"/>
        </w:rPr>
        <w:t xml:space="preserve"> </w:t>
      </w:r>
      <w:r>
        <w:rPr>
          <w:sz w:val="24"/>
        </w:rPr>
        <w:t>use. Relevant</w:t>
      </w:r>
      <w:r>
        <w:rPr>
          <w:spacing w:val="-4"/>
          <w:sz w:val="24"/>
        </w:rPr>
        <w:t xml:space="preserve"> </w:t>
      </w:r>
      <w:r>
        <w:rPr>
          <w:sz w:val="24"/>
        </w:rPr>
        <w:t>records</w:t>
      </w:r>
      <w:r>
        <w:rPr>
          <w:spacing w:val="-4"/>
          <w:sz w:val="24"/>
        </w:rPr>
        <w:t xml:space="preserve"> </w:t>
      </w:r>
      <w:r>
        <w:rPr>
          <w:sz w:val="24"/>
        </w:rPr>
        <w:t>such</w:t>
      </w:r>
      <w:r>
        <w:rPr>
          <w:spacing w:val="-4"/>
          <w:sz w:val="24"/>
        </w:rPr>
        <w:t xml:space="preserve"> </w:t>
      </w:r>
      <w:r>
        <w:rPr>
          <w:sz w:val="24"/>
        </w:rPr>
        <w:t>as model/version, data sources, inputs/outputs or appropriate references, review actions shall be retained that is consistent with applicable records retention, privacy, security, and minimum-necessary requirements. Where factual grounding or source attribution is necessary, the implementation shall provide appropriate mechanisms for source attribution, grounding, verification, or validation.</w:t>
      </w:r>
    </w:p>
    <w:p w14:paraId="7815B10A" w14:textId="77777777" w:rsidR="002C6CBB" w:rsidRDefault="00362FE4">
      <w:pPr>
        <w:pStyle w:val="ListParagraph"/>
        <w:numPr>
          <w:ilvl w:val="3"/>
          <w:numId w:val="6"/>
        </w:numPr>
        <w:tabs>
          <w:tab w:val="left" w:pos="1441"/>
        </w:tabs>
        <w:spacing w:before="3" w:line="228" w:lineRule="auto"/>
        <w:ind w:right="788"/>
        <w:rPr>
          <w:sz w:val="24"/>
        </w:rPr>
      </w:pPr>
      <w:r>
        <w:rPr>
          <w:sz w:val="24"/>
        </w:rPr>
        <w:t>AI</w:t>
      </w:r>
      <w:r>
        <w:rPr>
          <w:spacing w:val="-2"/>
          <w:sz w:val="24"/>
        </w:rPr>
        <w:t xml:space="preserve"> </w:t>
      </w:r>
      <w:r>
        <w:rPr>
          <w:sz w:val="24"/>
        </w:rPr>
        <w:t>generated</w:t>
      </w:r>
      <w:r>
        <w:rPr>
          <w:spacing w:val="-3"/>
          <w:sz w:val="24"/>
        </w:rPr>
        <w:t xml:space="preserve"> </w:t>
      </w:r>
      <w:r>
        <w:rPr>
          <w:sz w:val="24"/>
        </w:rPr>
        <w:t>output</w:t>
      </w:r>
      <w:r>
        <w:rPr>
          <w:spacing w:val="-3"/>
          <w:sz w:val="24"/>
        </w:rPr>
        <w:t xml:space="preserve"> </w:t>
      </w:r>
      <w:r>
        <w:rPr>
          <w:sz w:val="24"/>
        </w:rPr>
        <w:t>shall</w:t>
      </w:r>
      <w:r>
        <w:rPr>
          <w:spacing w:val="-3"/>
          <w:sz w:val="24"/>
        </w:rPr>
        <w:t xml:space="preserve"> </w:t>
      </w:r>
      <w:r>
        <w:rPr>
          <w:sz w:val="24"/>
        </w:rPr>
        <w:t>not</w:t>
      </w:r>
      <w:r>
        <w:rPr>
          <w:spacing w:val="-3"/>
          <w:sz w:val="24"/>
        </w:rPr>
        <w:t xml:space="preserve"> </w:t>
      </w:r>
      <w:r>
        <w:rPr>
          <w:sz w:val="24"/>
        </w:rPr>
        <w:t>be</w:t>
      </w:r>
      <w:r>
        <w:rPr>
          <w:spacing w:val="-6"/>
          <w:sz w:val="24"/>
        </w:rPr>
        <w:t xml:space="preserve"> </w:t>
      </w:r>
      <w:r>
        <w:rPr>
          <w:sz w:val="24"/>
        </w:rPr>
        <w:t>used</w:t>
      </w:r>
      <w:r>
        <w:rPr>
          <w:spacing w:val="-3"/>
          <w:sz w:val="24"/>
        </w:rPr>
        <w:t xml:space="preserve"> </w:t>
      </w:r>
      <w:r>
        <w:rPr>
          <w:sz w:val="24"/>
        </w:rPr>
        <w:t>for</w:t>
      </w:r>
      <w:r>
        <w:rPr>
          <w:spacing w:val="-2"/>
          <w:sz w:val="24"/>
        </w:rPr>
        <w:t xml:space="preserve"> </w:t>
      </w:r>
      <w:r>
        <w:rPr>
          <w:sz w:val="24"/>
        </w:rPr>
        <w:t>final</w:t>
      </w:r>
      <w:r>
        <w:rPr>
          <w:spacing w:val="-7"/>
          <w:sz w:val="24"/>
        </w:rPr>
        <w:t xml:space="preserve"> </w:t>
      </w:r>
      <w:r>
        <w:rPr>
          <w:sz w:val="24"/>
        </w:rPr>
        <w:t>decision-making</w:t>
      </w:r>
      <w:r>
        <w:rPr>
          <w:spacing w:val="-3"/>
          <w:sz w:val="24"/>
        </w:rPr>
        <w:t xml:space="preserve"> </w:t>
      </w:r>
      <w:r>
        <w:rPr>
          <w:sz w:val="24"/>
        </w:rPr>
        <w:t>or</w:t>
      </w:r>
      <w:r>
        <w:rPr>
          <w:spacing w:val="-6"/>
          <w:sz w:val="24"/>
        </w:rPr>
        <w:t xml:space="preserve"> </w:t>
      </w:r>
      <w:r>
        <w:rPr>
          <w:sz w:val="24"/>
        </w:rPr>
        <w:t>external publication without appropriate human review</w:t>
      </w:r>
      <w:r>
        <w:rPr>
          <w:spacing w:val="-3"/>
          <w:sz w:val="24"/>
        </w:rPr>
        <w:t xml:space="preserve"> </w:t>
      </w:r>
      <w:r>
        <w:rPr>
          <w:sz w:val="24"/>
        </w:rPr>
        <w:t>and approval. Disclosure of AI use shall be required when appropriate based on the nature and materiality of the AI contribution, the audience, applicable law or policy, and the potential impact on individuals, Cabinet decisions, benefits, services, or public trust.</w:t>
      </w:r>
    </w:p>
    <w:p w14:paraId="7815B10B" w14:textId="77777777" w:rsidR="002C6CBB" w:rsidRDefault="002C6CBB">
      <w:pPr>
        <w:pStyle w:val="ListParagraph"/>
        <w:spacing w:line="228" w:lineRule="auto"/>
        <w:rPr>
          <w:sz w:val="24"/>
        </w:rPr>
        <w:sectPr w:rsidR="002C6CBB">
          <w:pgSz w:w="12240" w:h="15840"/>
          <w:pgMar w:top="420" w:right="720" w:bottom="2000" w:left="1440" w:header="182" w:footer="1734" w:gutter="0"/>
          <w:cols w:space="720"/>
        </w:sectPr>
      </w:pPr>
    </w:p>
    <w:p w14:paraId="7815B112" w14:textId="77777777" w:rsidR="002C6CBB" w:rsidRDefault="00362FE4" w:rsidP="004D307B">
      <w:pPr>
        <w:pStyle w:val="ListParagraph"/>
        <w:numPr>
          <w:ilvl w:val="2"/>
          <w:numId w:val="6"/>
        </w:numPr>
        <w:tabs>
          <w:tab w:val="left" w:pos="720"/>
        </w:tabs>
        <w:ind w:left="720" w:hanging="360"/>
        <w:rPr>
          <w:sz w:val="24"/>
        </w:rPr>
      </w:pPr>
      <w:r>
        <w:rPr>
          <w:sz w:val="24"/>
        </w:rPr>
        <w:lastRenderedPageBreak/>
        <w:t>Security</w:t>
      </w:r>
      <w:r>
        <w:rPr>
          <w:spacing w:val="-1"/>
          <w:sz w:val="24"/>
        </w:rPr>
        <w:t xml:space="preserve"> </w:t>
      </w:r>
      <w:r>
        <w:rPr>
          <w:sz w:val="24"/>
        </w:rPr>
        <w:t>and</w:t>
      </w:r>
      <w:r>
        <w:rPr>
          <w:spacing w:val="-3"/>
          <w:sz w:val="24"/>
        </w:rPr>
        <w:t xml:space="preserve"> </w:t>
      </w:r>
      <w:r>
        <w:rPr>
          <w:spacing w:val="-2"/>
          <w:sz w:val="24"/>
        </w:rPr>
        <w:t>Reliability:</w:t>
      </w:r>
    </w:p>
    <w:p w14:paraId="7815B113" w14:textId="77777777" w:rsidR="002C6CBB" w:rsidRDefault="002C6CBB">
      <w:pPr>
        <w:pStyle w:val="BodyText"/>
        <w:spacing w:before="26"/>
      </w:pPr>
    </w:p>
    <w:p w14:paraId="7815B114" w14:textId="77777777" w:rsidR="002C6CBB" w:rsidRDefault="00362FE4">
      <w:pPr>
        <w:pStyle w:val="ListParagraph"/>
        <w:numPr>
          <w:ilvl w:val="3"/>
          <w:numId w:val="6"/>
        </w:numPr>
        <w:tabs>
          <w:tab w:val="left" w:pos="1441"/>
        </w:tabs>
        <w:spacing w:line="206" w:lineRule="auto"/>
        <w:ind w:right="1803"/>
        <w:rPr>
          <w:sz w:val="24"/>
        </w:rPr>
      </w:pPr>
      <w:r>
        <w:rPr>
          <w:sz w:val="24"/>
        </w:rPr>
        <w:t>Adherence</w:t>
      </w:r>
      <w:r>
        <w:rPr>
          <w:spacing w:val="-7"/>
          <w:sz w:val="24"/>
        </w:rPr>
        <w:t xml:space="preserve"> </w:t>
      </w:r>
      <w:r>
        <w:rPr>
          <w:sz w:val="24"/>
        </w:rPr>
        <w:t>to</w:t>
      </w:r>
      <w:r>
        <w:rPr>
          <w:spacing w:val="-8"/>
          <w:sz w:val="24"/>
        </w:rPr>
        <w:t xml:space="preserve"> </w:t>
      </w:r>
      <w:r>
        <w:rPr>
          <w:sz w:val="24"/>
        </w:rPr>
        <w:t>state</w:t>
      </w:r>
      <w:r>
        <w:rPr>
          <w:spacing w:val="-11"/>
          <w:sz w:val="24"/>
        </w:rPr>
        <w:t xml:space="preserve"> </w:t>
      </w:r>
      <w:r>
        <w:rPr>
          <w:sz w:val="24"/>
        </w:rPr>
        <w:t>and</w:t>
      </w:r>
      <w:r>
        <w:rPr>
          <w:spacing w:val="-8"/>
          <w:sz w:val="24"/>
        </w:rPr>
        <w:t xml:space="preserve"> </w:t>
      </w:r>
      <w:r>
        <w:rPr>
          <w:sz w:val="24"/>
        </w:rPr>
        <w:t>federal</w:t>
      </w:r>
      <w:r>
        <w:rPr>
          <w:spacing w:val="-8"/>
          <w:sz w:val="24"/>
        </w:rPr>
        <w:t xml:space="preserve"> </w:t>
      </w:r>
      <w:r>
        <w:rPr>
          <w:sz w:val="24"/>
        </w:rPr>
        <w:t>security</w:t>
      </w:r>
      <w:r>
        <w:rPr>
          <w:spacing w:val="-8"/>
          <w:sz w:val="24"/>
        </w:rPr>
        <w:t xml:space="preserve"> </w:t>
      </w:r>
      <w:r>
        <w:rPr>
          <w:sz w:val="24"/>
        </w:rPr>
        <w:t>policies</w:t>
      </w:r>
      <w:r>
        <w:rPr>
          <w:spacing w:val="-8"/>
          <w:sz w:val="24"/>
        </w:rPr>
        <w:t xml:space="preserve"> </w:t>
      </w:r>
      <w:r>
        <w:rPr>
          <w:sz w:val="24"/>
        </w:rPr>
        <w:t>and</w:t>
      </w:r>
      <w:r>
        <w:rPr>
          <w:spacing w:val="-7"/>
          <w:sz w:val="24"/>
        </w:rPr>
        <w:t xml:space="preserve"> </w:t>
      </w:r>
      <w:r>
        <w:rPr>
          <w:sz w:val="24"/>
        </w:rPr>
        <w:t>standards</w:t>
      </w:r>
      <w:r>
        <w:rPr>
          <w:spacing w:val="-12"/>
          <w:sz w:val="24"/>
        </w:rPr>
        <w:t xml:space="preserve"> </w:t>
      </w:r>
      <w:r>
        <w:rPr>
          <w:sz w:val="24"/>
        </w:rPr>
        <w:t xml:space="preserve">is </w:t>
      </w:r>
      <w:r>
        <w:rPr>
          <w:spacing w:val="-2"/>
          <w:sz w:val="24"/>
        </w:rPr>
        <w:t>mandatory.</w:t>
      </w:r>
    </w:p>
    <w:p w14:paraId="7815B115" w14:textId="77777777" w:rsidR="002C6CBB" w:rsidRDefault="00362FE4">
      <w:pPr>
        <w:pStyle w:val="ListParagraph"/>
        <w:numPr>
          <w:ilvl w:val="3"/>
          <w:numId w:val="6"/>
        </w:numPr>
        <w:tabs>
          <w:tab w:val="left" w:pos="1441"/>
        </w:tabs>
        <w:spacing w:before="26" w:line="220" w:lineRule="auto"/>
        <w:ind w:right="767"/>
        <w:rPr>
          <w:sz w:val="24"/>
        </w:rPr>
      </w:pPr>
      <w:r>
        <w:rPr>
          <w:sz w:val="24"/>
        </w:rPr>
        <w:t>Strong</w:t>
      </w:r>
      <w:r>
        <w:rPr>
          <w:spacing w:val="-7"/>
          <w:sz w:val="24"/>
        </w:rPr>
        <w:t xml:space="preserve"> </w:t>
      </w:r>
      <w:r>
        <w:rPr>
          <w:sz w:val="24"/>
        </w:rPr>
        <w:t>security</w:t>
      </w:r>
      <w:r>
        <w:rPr>
          <w:spacing w:val="-7"/>
          <w:sz w:val="24"/>
        </w:rPr>
        <w:t xml:space="preserve"> </w:t>
      </w:r>
      <w:r>
        <w:rPr>
          <w:sz w:val="24"/>
        </w:rPr>
        <w:t>protocols</w:t>
      </w:r>
      <w:r>
        <w:rPr>
          <w:spacing w:val="-8"/>
          <w:sz w:val="24"/>
        </w:rPr>
        <w:t xml:space="preserve"> </w:t>
      </w:r>
      <w:r>
        <w:rPr>
          <w:sz w:val="24"/>
        </w:rPr>
        <w:t>shall</w:t>
      </w:r>
      <w:r>
        <w:rPr>
          <w:spacing w:val="-9"/>
          <w:sz w:val="24"/>
        </w:rPr>
        <w:t xml:space="preserve"> </w:t>
      </w:r>
      <w:r>
        <w:rPr>
          <w:sz w:val="24"/>
        </w:rPr>
        <w:t>be</w:t>
      </w:r>
      <w:r>
        <w:rPr>
          <w:spacing w:val="-8"/>
          <w:sz w:val="24"/>
        </w:rPr>
        <w:t xml:space="preserve"> </w:t>
      </w:r>
      <w:r>
        <w:rPr>
          <w:sz w:val="24"/>
        </w:rPr>
        <w:t>in</w:t>
      </w:r>
      <w:r>
        <w:rPr>
          <w:spacing w:val="-8"/>
          <w:sz w:val="24"/>
        </w:rPr>
        <w:t xml:space="preserve"> </w:t>
      </w:r>
      <w:r>
        <w:rPr>
          <w:sz w:val="24"/>
        </w:rPr>
        <w:t>place</w:t>
      </w:r>
      <w:r>
        <w:rPr>
          <w:spacing w:val="-11"/>
          <w:sz w:val="24"/>
        </w:rPr>
        <w:t xml:space="preserve"> </w:t>
      </w:r>
      <w:r>
        <w:rPr>
          <w:sz w:val="24"/>
        </w:rPr>
        <w:t>to</w:t>
      </w:r>
      <w:r>
        <w:rPr>
          <w:spacing w:val="-8"/>
          <w:sz w:val="24"/>
        </w:rPr>
        <w:t xml:space="preserve"> </w:t>
      </w:r>
      <w:r>
        <w:rPr>
          <w:sz w:val="24"/>
        </w:rPr>
        <w:t>prevent</w:t>
      </w:r>
      <w:r>
        <w:rPr>
          <w:spacing w:val="-7"/>
          <w:sz w:val="24"/>
        </w:rPr>
        <w:t xml:space="preserve"> </w:t>
      </w:r>
      <w:r>
        <w:rPr>
          <w:sz w:val="24"/>
        </w:rPr>
        <w:t>unauthorized</w:t>
      </w:r>
      <w:r>
        <w:rPr>
          <w:spacing w:val="-1"/>
          <w:sz w:val="24"/>
        </w:rPr>
        <w:t xml:space="preserve"> </w:t>
      </w:r>
      <w:r>
        <w:rPr>
          <w:sz w:val="24"/>
        </w:rPr>
        <w:t>access, data poisoning, prompt injection, model inversion, and manipulation of AI systems.</w:t>
      </w:r>
      <w:r>
        <w:rPr>
          <w:spacing w:val="-6"/>
          <w:sz w:val="24"/>
        </w:rPr>
        <w:t xml:space="preserve"> </w:t>
      </w:r>
      <w:r>
        <w:rPr>
          <w:sz w:val="24"/>
        </w:rPr>
        <w:t>AI</w:t>
      </w:r>
      <w:r>
        <w:rPr>
          <w:spacing w:val="-7"/>
          <w:sz w:val="24"/>
        </w:rPr>
        <w:t xml:space="preserve"> </w:t>
      </w:r>
      <w:r>
        <w:rPr>
          <w:sz w:val="24"/>
        </w:rPr>
        <w:t>systems</w:t>
      </w:r>
      <w:r>
        <w:rPr>
          <w:spacing w:val="-7"/>
          <w:sz w:val="24"/>
        </w:rPr>
        <w:t xml:space="preserve"> </w:t>
      </w:r>
      <w:r>
        <w:rPr>
          <w:sz w:val="24"/>
        </w:rPr>
        <w:t>shall</w:t>
      </w:r>
      <w:r>
        <w:rPr>
          <w:spacing w:val="-8"/>
          <w:sz w:val="24"/>
        </w:rPr>
        <w:t xml:space="preserve"> </w:t>
      </w:r>
      <w:r>
        <w:rPr>
          <w:sz w:val="24"/>
        </w:rPr>
        <w:t>be</w:t>
      </w:r>
      <w:r>
        <w:rPr>
          <w:spacing w:val="-11"/>
          <w:sz w:val="24"/>
        </w:rPr>
        <w:t xml:space="preserve"> </w:t>
      </w:r>
      <w:r>
        <w:rPr>
          <w:sz w:val="24"/>
        </w:rPr>
        <w:t>routinely</w:t>
      </w:r>
      <w:r>
        <w:rPr>
          <w:spacing w:val="-7"/>
          <w:sz w:val="24"/>
        </w:rPr>
        <w:t xml:space="preserve"> </w:t>
      </w:r>
      <w:r>
        <w:rPr>
          <w:sz w:val="24"/>
        </w:rPr>
        <w:t>tested</w:t>
      </w:r>
      <w:r>
        <w:rPr>
          <w:spacing w:val="-11"/>
          <w:sz w:val="24"/>
        </w:rPr>
        <w:t xml:space="preserve"> </w:t>
      </w:r>
      <w:r>
        <w:rPr>
          <w:sz w:val="24"/>
        </w:rPr>
        <w:t>for</w:t>
      </w:r>
      <w:r>
        <w:rPr>
          <w:spacing w:val="-1"/>
          <w:sz w:val="24"/>
        </w:rPr>
        <w:t xml:space="preserve"> </w:t>
      </w:r>
      <w:r>
        <w:rPr>
          <w:sz w:val="24"/>
        </w:rPr>
        <w:t>robustness</w:t>
      </w:r>
      <w:r>
        <w:rPr>
          <w:spacing w:val="-6"/>
          <w:sz w:val="24"/>
        </w:rPr>
        <w:t xml:space="preserve"> </w:t>
      </w:r>
      <w:r>
        <w:rPr>
          <w:sz w:val="24"/>
        </w:rPr>
        <w:t>and</w:t>
      </w:r>
      <w:r>
        <w:rPr>
          <w:spacing w:val="-6"/>
          <w:sz w:val="24"/>
        </w:rPr>
        <w:t xml:space="preserve"> </w:t>
      </w:r>
      <w:r>
        <w:rPr>
          <w:sz w:val="24"/>
        </w:rPr>
        <w:t>reliability.</w:t>
      </w:r>
    </w:p>
    <w:p w14:paraId="7815B116" w14:textId="77777777" w:rsidR="002C6CBB" w:rsidRDefault="00362FE4">
      <w:pPr>
        <w:pStyle w:val="ListParagraph"/>
        <w:numPr>
          <w:ilvl w:val="3"/>
          <w:numId w:val="6"/>
        </w:numPr>
        <w:tabs>
          <w:tab w:val="left" w:pos="1441"/>
        </w:tabs>
        <w:spacing w:before="17" w:line="228" w:lineRule="auto"/>
        <w:ind w:right="849"/>
        <w:rPr>
          <w:sz w:val="24"/>
        </w:rPr>
      </w:pPr>
      <w:r>
        <w:rPr>
          <w:sz w:val="24"/>
        </w:rPr>
        <w:t>To maintain the security of our data and IT systems, employees are prohibited from attempting to gain access to unapproved GenAI applications</w:t>
      </w:r>
      <w:r>
        <w:rPr>
          <w:spacing w:val="-8"/>
          <w:sz w:val="24"/>
        </w:rPr>
        <w:t xml:space="preserve"> </w:t>
      </w:r>
      <w:r>
        <w:rPr>
          <w:sz w:val="24"/>
        </w:rPr>
        <w:t>when</w:t>
      </w:r>
      <w:r>
        <w:rPr>
          <w:spacing w:val="-8"/>
          <w:sz w:val="24"/>
        </w:rPr>
        <w:t xml:space="preserve"> </w:t>
      </w:r>
      <w:r>
        <w:rPr>
          <w:sz w:val="24"/>
        </w:rPr>
        <w:t>using</w:t>
      </w:r>
      <w:r>
        <w:rPr>
          <w:spacing w:val="-9"/>
          <w:sz w:val="24"/>
        </w:rPr>
        <w:t xml:space="preserve"> </w:t>
      </w:r>
      <w:r>
        <w:rPr>
          <w:sz w:val="24"/>
        </w:rPr>
        <w:t>CHFS</w:t>
      </w:r>
      <w:r>
        <w:rPr>
          <w:spacing w:val="-16"/>
          <w:sz w:val="24"/>
        </w:rPr>
        <w:t xml:space="preserve"> </w:t>
      </w:r>
      <w:r>
        <w:rPr>
          <w:sz w:val="24"/>
        </w:rPr>
        <w:t>systems</w:t>
      </w:r>
      <w:r>
        <w:rPr>
          <w:spacing w:val="-14"/>
          <w:sz w:val="24"/>
        </w:rPr>
        <w:t xml:space="preserve"> </w:t>
      </w:r>
      <w:r>
        <w:rPr>
          <w:sz w:val="24"/>
        </w:rPr>
        <w:t>or</w:t>
      </w:r>
      <w:r>
        <w:rPr>
          <w:spacing w:val="-8"/>
          <w:sz w:val="24"/>
        </w:rPr>
        <w:t xml:space="preserve"> </w:t>
      </w:r>
      <w:r>
        <w:rPr>
          <w:sz w:val="24"/>
        </w:rPr>
        <w:t>networks,</w:t>
      </w:r>
      <w:r>
        <w:rPr>
          <w:spacing w:val="-8"/>
          <w:sz w:val="24"/>
        </w:rPr>
        <w:t xml:space="preserve"> </w:t>
      </w:r>
      <w:r>
        <w:rPr>
          <w:sz w:val="24"/>
        </w:rPr>
        <w:t>conducting</w:t>
      </w:r>
      <w:r>
        <w:rPr>
          <w:spacing w:val="-12"/>
          <w:sz w:val="24"/>
        </w:rPr>
        <w:t xml:space="preserve"> </w:t>
      </w:r>
      <w:r>
        <w:rPr>
          <w:sz w:val="24"/>
        </w:rPr>
        <w:t>business on behalf of the CHFS, or accessing CHFS data.</w:t>
      </w:r>
    </w:p>
    <w:p w14:paraId="7815B117" w14:textId="77777777" w:rsidR="002C6CBB" w:rsidRDefault="00362FE4">
      <w:pPr>
        <w:pStyle w:val="ListParagraph"/>
        <w:numPr>
          <w:ilvl w:val="2"/>
          <w:numId w:val="6"/>
        </w:numPr>
        <w:tabs>
          <w:tab w:val="left" w:pos="720"/>
        </w:tabs>
        <w:spacing w:before="272"/>
        <w:ind w:left="720" w:hanging="360"/>
        <w:rPr>
          <w:sz w:val="24"/>
        </w:rPr>
      </w:pPr>
      <w:r>
        <w:rPr>
          <w:spacing w:val="-2"/>
          <w:sz w:val="24"/>
        </w:rPr>
        <w:t>Disclosure:</w:t>
      </w:r>
    </w:p>
    <w:p w14:paraId="7815B118" w14:textId="77777777" w:rsidR="002C6CBB" w:rsidRDefault="002C6CBB">
      <w:pPr>
        <w:pStyle w:val="BodyText"/>
        <w:spacing w:before="27"/>
      </w:pPr>
    </w:p>
    <w:p w14:paraId="7815B119" w14:textId="77777777" w:rsidR="002C6CBB" w:rsidRDefault="00362FE4">
      <w:pPr>
        <w:pStyle w:val="ListParagraph"/>
        <w:numPr>
          <w:ilvl w:val="3"/>
          <w:numId w:val="6"/>
        </w:numPr>
        <w:tabs>
          <w:tab w:val="left" w:pos="1441"/>
        </w:tabs>
        <w:spacing w:line="206" w:lineRule="auto"/>
        <w:ind w:right="776"/>
        <w:rPr>
          <w:sz w:val="24"/>
        </w:rPr>
      </w:pPr>
      <w:r>
        <w:rPr>
          <w:sz w:val="24"/>
        </w:rPr>
        <w:t>When</w:t>
      </w:r>
      <w:r>
        <w:rPr>
          <w:spacing w:val="-6"/>
          <w:sz w:val="24"/>
        </w:rPr>
        <w:t xml:space="preserve"> </w:t>
      </w:r>
      <w:r>
        <w:rPr>
          <w:sz w:val="24"/>
        </w:rPr>
        <w:t>generative</w:t>
      </w:r>
      <w:r>
        <w:rPr>
          <w:spacing w:val="-5"/>
          <w:sz w:val="24"/>
        </w:rPr>
        <w:t xml:space="preserve"> </w:t>
      </w:r>
      <w:r>
        <w:rPr>
          <w:sz w:val="24"/>
        </w:rPr>
        <w:t>AI</w:t>
      </w:r>
      <w:r>
        <w:rPr>
          <w:spacing w:val="-7"/>
          <w:sz w:val="24"/>
        </w:rPr>
        <w:t xml:space="preserve"> </w:t>
      </w:r>
      <w:r>
        <w:rPr>
          <w:sz w:val="24"/>
        </w:rPr>
        <w:t>is</w:t>
      </w:r>
      <w:r>
        <w:rPr>
          <w:spacing w:val="-8"/>
          <w:sz w:val="24"/>
        </w:rPr>
        <w:t xml:space="preserve"> </w:t>
      </w:r>
      <w:r>
        <w:rPr>
          <w:sz w:val="24"/>
        </w:rPr>
        <w:t>used,</w:t>
      </w:r>
      <w:r>
        <w:rPr>
          <w:spacing w:val="-6"/>
          <w:sz w:val="24"/>
        </w:rPr>
        <w:t xml:space="preserve"> </w:t>
      </w:r>
      <w:r>
        <w:rPr>
          <w:sz w:val="24"/>
        </w:rPr>
        <w:t>especially</w:t>
      </w:r>
      <w:r>
        <w:rPr>
          <w:spacing w:val="-8"/>
          <w:sz w:val="24"/>
        </w:rPr>
        <w:t xml:space="preserve"> </w:t>
      </w:r>
      <w:r>
        <w:rPr>
          <w:sz w:val="24"/>
        </w:rPr>
        <w:t>in</w:t>
      </w:r>
      <w:r>
        <w:rPr>
          <w:spacing w:val="-6"/>
          <w:sz w:val="24"/>
        </w:rPr>
        <w:t xml:space="preserve"> </w:t>
      </w:r>
      <w:r>
        <w:rPr>
          <w:sz w:val="24"/>
        </w:rPr>
        <w:t>communications,</w:t>
      </w:r>
      <w:r>
        <w:rPr>
          <w:spacing w:val="-5"/>
          <w:sz w:val="24"/>
        </w:rPr>
        <w:t xml:space="preserve"> </w:t>
      </w:r>
      <w:r>
        <w:rPr>
          <w:sz w:val="24"/>
        </w:rPr>
        <w:t>its</w:t>
      </w:r>
      <w:r>
        <w:rPr>
          <w:spacing w:val="-13"/>
          <w:sz w:val="24"/>
        </w:rPr>
        <w:t xml:space="preserve"> </w:t>
      </w:r>
      <w:r>
        <w:rPr>
          <w:sz w:val="24"/>
        </w:rPr>
        <w:t>use</w:t>
      </w:r>
      <w:r>
        <w:rPr>
          <w:spacing w:val="-3"/>
          <w:sz w:val="24"/>
        </w:rPr>
        <w:t xml:space="preserve"> </w:t>
      </w:r>
      <w:r>
        <w:rPr>
          <w:sz w:val="24"/>
        </w:rPr>
        <w:t>shall</w:t>
      </w:r>
      <w:r>
        <w:rPr>
          <w:spacing w:val="-12"/>
          <w:sz w:val="24"/>
        </w:rPr>
        <w:t xml:space="preserve"> </w:t>
      </w:r>
      <w:r>
        <w:rPr>
          <w:sz w:val="24"/>
        </w:rPr>
        <w:t xml:space="preserve">be </w:t>
      </w:r>
      <w:r>
        <w:rPr>
          <w:spacing w:val="-2"/>
          <w:sz w:val="24"/>
        </w:rPr>
        <w:t>disclosed.</w:t>
      </w:r>
    </w:p>
    <w:p w14:paraId="7815B11A" w14:textId="77777777" w:rsidR="002C6CBB" w:rsidRDefault="002C6CBB">
      <w:pPr>
        <w:pStyle w:val="BodyText"/>
        <w:spacing w:before="4"/>
      </w:pPr>
    </w:p>
    <w:p w14:paraId="7815B11B" w14:textId="77777777" w:rsidR="002C6CBB" w:rsidRDefault="00362FE4">
      <w:pPr>
        <w:pStyle w:val="ListParagraph"/>
        <w:numPr>
          <w:ilvl w:val="2"/>
          <w:numId w:val="6"/>
        </w:numPr>
        <w:tabs>
          <w:tab w:val="left" w:pos="720"/>
        </w:tabs>
        <w:spacing w:before="1"/>
        <w:ind w:left="720" w:hanging="360"/>
        <w:rPr>
          <w:sz w:val="24"/>
        </w:rPr>
      </w:pPr>
      <w:r>
        <w:rPr>
          <w:sz w:val="24"/>
        </w:rPr>
        <w:t>Ethical</w:t>
      </w:r>
      <w:r>
        <w:rPr>
          <w:spacing w:val="-9"/>
          <w:sz w:val="24"/>
        </w:rPr>
        <w:t xml:space="preserve"> </w:t>
      </w:r>
      <w:r>
        <w:rPr>
          <w:spacing w:val="-2"/>
          <w:sz w:val="24"/>
        </w:rPr>
        <w:t>Considerations</w:t>
      </w:r>
    </w:p>
    <w:p w14:paraId="7815B11C" w14:textId="77777777" w:rsidR="002C6CBB" w:rsidRDefault="002C6CBB">
      <w:pPr>
        <w:pStyle w:val="BodyText"/>
        <w:spacing w:before="26"/>
      </w:pPr>
    </w:p>
    <w:p w14:paraId="7815B11D" w14:textId="77777777" w:rsidR="002C6CBB" w:rsidRDefault="00362FE4">
      <w:pPr>
        <w:pStyle w:val="ListParagraph"/>
        <w:numPr>
          <w:ilvl w:val="3"/>
          <w:numId w:val="6"/>
        </w:numPr>
        <w:tabs>
          <w:tab w:val="left" w:pos="1441"/>
        </w:tabs>
        <w:spacing w:line="206" w:lineRule="auto"/>
        <w:ind w:right="1008"/>
        <w:rPr>
          <w:sz w:val="24"/>
        </w:rPr>
      </w:pPr>
      <w:r>
        <w:rPr>
          <w:sz w:val="24"/>
        </w:rPr>
        <w:t>Fairness:</w:t>
      </w:r>
      <w:r>
        <w:rPr>
          <w:spacing w:val="-12"/>
          <w:sz w:val="24"/>
        </w:rPr>
        <w:t xml:space="preserve"> </w:t>
      </w:r>
      <w:r>
        <w:rPr>
          <w:sz w:val="24"/>
        </w:rPr>
        <w:t>All</w:t>
      </w:r>
      <w:r>
        <w:rPr>
          <w:spacing w:val="-10"/>
          <w:sz w:val="24"/>
        </w:rPr>
        <w:t xml:space="preserve"> </w:t>
      </w:r>
      <w:r>
        <w:rPr>
          <w:sz w:val="24"/>
        </w:rPr>
        <w:t>AI</w:t>
      </w:r>
      <w:r>
        <w:rPr>
          <w:spacing w:val="-8"/>
          <w:sz w:val="24"/>
        </w:rPr>
        <w:t xml:space="preserve"> </w:t>
      </w:r>
      <w:r>
        <w:rPr>
          <w:sz w:val="24"/>
        </w:rPr>
        <w:t>models,</w:t>
      </w:r>
      <w:r>
        <w:rPr>
          <w:spacing w:val="-8"/>
          <w:sz w:val="24"/>
        </w:rPr>
        <w:t xml:space="preserve"> </w:t>
      </w:r>
      <w:r>
        <w:rPr>
          <w:sz w:val="24"/>
        </w:rPr>
        <w:t>including</w:t>
      </w:r>
      <w:r>
        <w:rPr>
          <w:spacing w:val="-6"/>
          <w:sz w:val="24"/>
        </w:rPr>
        <w:t xml:space="preserve"> </w:t>
      </w:r>
      <w:r>
        <w:rPr>
          <w:sz w:val="24"/>
        </w:rPr>
        <w:t>generative,</w:t>
      </w:r>
      <w:r>
        <w:rPr>
          <w:spacing w:val="-11"/>
          <w:sz w:val="24"/>
        </w:rPr>
        <w:t xml:space="preserve"> </w:t>
      </w:r>
      <w:r>
        <w:rPr>
          <w:sz w:val="24"/>
        </w:rPr>
        <w:t>shall</w:t>
      </w:r>
      <w:r>
        <w:rPr>
          <w:spacing w:val="-9"/>
          <w:sz w:val="24"/>
        </w:rPr>
        <w:t xml:space="preserve"> </w:t>
      </w:r>
      <w:r>
        <w:rPr>
          <w:sz w:val="24"/>
        </w:rPr>
        <w:t>be</w:t>
      </w:r>
      <w:r>
        <w:rPr>
          <w:spacing w:val="-7"/>
          <w:sz w:val="24"/>
        </w:rPr>
        <w:t xml:space="preserve"> </w:t>
      </w:r>
      <w:r>
        <w:rPr>
          <w:sz w:val="24"/>
        </w:rPr>
        <w:t>trained</w:t>
      </w:r>
      <w:r>
        <w:rPr>
          <w:spacing w:val="-7"/>
          <w:sz w:val="24"/>
        </w:rPr>
        <w:t xml:space="preserve"> </w:t>
      </w:r>
      <w:r>
        <w:rPr>
          <w:sz w:val="24"/>
        </w:rPr>
        <w:t>and</w:t>
      </w:r>
      <w:r>
        <w:rPr>
          <w:spacing w:val="-7"/>
          <w:sz w:val="24"/>
        </w:rPr>
        <w:t xml:space="preserve"> </w:t>
      </w:r>
      <w:r>
        <w:rPr>
          <w:sz w:val="24"/>
        </w:rPr>
        <w:t>tested for biases and shall not perpetuate discrimination.</w:t>
      </w:r>
    </w:p>
    <w:p w14:paraId="7815B11E" w14:textId="77777777" w:rsidR="002C6CBB" w:rsidRDefault="00362FE4">
      <w:pPr>
        <w:pStyle w:val="ListParagraph"/>
        <w:numPr>
          <w:ilvl w:val="3"/>
          <w:numId w:val="6"/>
        </w:numPr>
        <w:tabs>
          <w:tab w:val="left" w:pos="1441"/>
        </w:tabs>
        <w:spacing w:before="32" w:line="206" w:lineRule="auto"/>
        <w:ind w:right="1368"/>
        <w:rPr>
          <w:sz w:val="24"/>
        </w:rPr>
      </w:pPr>
      <w:r>
        <w:rPr>
          <w:sz w:val="24"/>
        </w:rPr>
        <w:t>Integrity:</w:t>
      </w:r>
      <w:r>
        <w:rPr>
          <w:spacing w:val="-7"/>
          <w:sz w:val="24"/>
        </w:rPr>
        <w:t xml:space="preserve"> </w:t>
      </w:r>
      <w:r>
        <w:rPr>
          <w:sz w:val="24"/>
        </w:rPr>
        <w:t>Ensure</w:t>
      </w:r>
      <w:r>
        <w:rPr>
          <w:spacing w:val="-7"/>
          <w:sz w:val="24"/>
        </w:rPr>
        <w:t xml:space="preserve"> </w:t>
      </w:r>
      <w:r>
        <w:rPr>
          <w:sz w:val="24"/>
        </w:rPr>
        <w:t>AI</w:t>
      </w:r>
      <w:r>
        <w:rPr>
          <w:spacing w:val="-8"/>
          <w:sz w:val="24"/>
        </w:rPr>
        <w:t xml:space="preserve"> </w:t>
      </w:r>
      <w:r>
        <w:rPr>
          <w:sz w:val="24"/>
        </w:rPr>
        <w:t>systems</w:t>
      </w:r>
      <w:r>
        <w:rPr>
          <w:spacing w:val="-8"/>
          <w:sz w:val="24"/>
        </w:rPr>
        <w:t xml:space="preserve"> </w:t>
      </w:r>
      <w:r>
        <w:rPr>
          <w:sz w:val="24"/>
        </w:rPr>
        <w:t>act</w:t>
      </w:r>
      <w:r>
        <w:rPr>
          <w:spacing w:val="-8"/>
          <w:sz w:val="24"/>
        </w:rPr>
        <w:t xml:space="preserve"> </w:t>
      </w:r>
      <w:r>
        <w:rPr>
          <w:sz w:val="24"/>
        </w:rPr>
        <w:t>in</w:t>
      </w:r>
      <w:r>
        <w:rPr>
          <w:spacing w:val="-8"/>
          <w:sz w:val="24"/>
        </w:rPr>
        <w:t xml:space="preserve"> </w:t>
      </w:r>
      <w:r>
        <w:rPr>
          <w:sz w:val="24"/>
        </w:rPr>
        <w:t>ways</w:t>
      </w:r>
      <w:r>
        <w:rPr>
          <w:spacing w:val="-17"/>
          <w:sz w:val="24"/>
        </w:rPr>
        <w:t xml:space="preserve"> </w:t>
      </w:r>
      <w:r>
        <w:rPr>
          <w:sz w:val="24"/>
        </w:rPr>
        <w:t>that</w:t>
      </w:r>
      <w:r>
        <w:rPr>
          <w:spacing w:val="-11"/>
          <w:sz w:val="24"/>
        </w:rPr>
        <w:t xml:space="preserve"> </w:t>
      </w:r>
      <w:r>
        <w:rPr>
          <w:sz w:val="24"/>
        </w:rPr>
        <w:t>are</w:t>
      </w:r>
      <w:r>
        <w:rPr>
          <w:spacing w:val="-8"/>
          <w:sz w:val="24"/>
        </w:rPr>
        <w:t xml:space="preserve"> </w:t>
      </w:r>
      <w:r>
        <w:rPr>
          <w:sz w:val="24"/>
        </w:rPr>
        <w:t>understandable</w:t>
      </w:r>
      <w:r>
        <w:rPr>
          <w:spacing w:val="-5"/>
          <w:sz w:val="24"/>
        </w:rPr>
        <w:t xml:space="preserve"> </w:t>
      </w:r>
      <w:r>
        <w:rPr>
          <w:sz w:val="24"/>
        </w:rPr>
        <w:t xml:space="preserve">and </w:t>
      </w:r>
      <w:r>
        <w:rPr>
          <w:spacing w:val="-2"/>
          <w:sz w:val="24"/>
        </w:rPr>
        <w:t>traceable.</w:t>
      </w:r>
    </w:p>
    <w:p w14:paraId="7815B11F" w14:textId="77777777" w:rsidR="002C6CBB" w:rsidRDefault="00362FE4">
      <w:pPr>
        <w:pStyle w:val="BodyText"/>
        <w:spacing w:before="9"/>
        <w:ind w:left="1441" w:right="736"/>
      </w:pPr>
      <w:r>
        <w:t>Systems/users</w:t>
      </w:r>
      <w:r>
        <w:rPr>
          <w:spacing w:val="-6"/>
        </w:rPr>
        <w:t xml:space="preserve"> </w:t>
      </w:r>
      <w:r>
        <w:t>shall</w:t>
      </w:r>
      <w:r>
        <w:rPr>
          <w:spacing w:val="-9"/>
        </w:rPr>
        <w:t xml:space="preserve"> </w:t>
      </w:r>
      <w:r>
        <w:t>review</w:t>
      </w:r>
      <w:r>
        <w:rPr>
          <w:spacing w:val="-4"/>
        </w:rPr>
        <w:t xml:space="preserve"> </w:t>
      </w:r>
      <w:r>
        <w:t>the</w:t>
      </w:r>
      <w:r>
        <w:rPr>
          <w:spacing w:val="-7"/>
        </w:rPr>
        <w:t xml:space="preserve"> </w:t>
      </w:r>
      <w:r>
        <w:t>output</w:t>
      </w:r>
      <w:r>
        <w:rPr>
          <w:spacing w:val="-11"/>
        </w:rPr>
        <w:t xml:space="preserve"> </w:t>
      </w:r>
      <w:r>
        <w:t>of</w:t>
      </w:r>
      <w:r>
        <w:rPr>
          <w:spacing w:val="-12"/>
        </w:rPr>
        <w:t xml:space="preserve"> </w:t>
      </w:r>
      <w:r>
        <w:t>GenAI</w:t>
      </w:r>
      <w:r>
        <w:rPr>
          <w:spacing w:val="-8"/>
        </w:rPr>
        <w:t xml:space="preserve"> </w:t>
      </w:r>
      <w:r>
        <w:t>applications</w:t>
      </w:r>
      <w:r>
        <w:rPr>
          <w:spacing w:val="-7"/>
        </w:rPr>
        <w:t xml:space="preserve"> </w:t>
      </w:r>
      <w:r>
        <w:t>to</w:t>
      </w:r>
      <w:r>
        <w:rPr>
          <w:spacing w:val="-12"/>
        </w:rPr>
        <w:t xml:space="preserve"> </w:t>
      </w:r>
      <w:r>
        <w:t>make</w:t>
      </w:r>
      <w:r>
        <w:rPr>
          <w:spacing w:val="-7"/>
        </w:rPr>
        <w:t xml:space="preserve"> </w:t>
      </w:r>
      <w:r>
        <w:t xml:space="preserve">sure they meet CHFS’s standards for principles of equity, ethics, and </w:t>
      </w:r>
      <w:r>
        <w:rPr>
          <w:spacing w:val="-2"/>
        </w:rPr>
        <w:t>appropriateness.</w:t>
      </w:r>
    </w:p>
    <w:p w14:paraId="7815B120" w14:textId="77777777" w:rsidR="002C6CBB" w:rsidRDefault="00362FE4">
      <w:pPr>
        <w:pStyle w:val="ListParagraph"/>
        <w:numPr>
          <w:ilvl w:val="3"/>
          <w:numId w:val="6"/>
        </w:numPr>
        <w:tabs>
          <w:tab w:val="left" w:pos="1441"/>
        </w:tabs>
        <w:spacing w:before="14" w:line="220" w:lineRule="auto"/>
        <w:ind w:right="1090"/>
        <w:rPr>
          <w:sz w:val="24"/>
        </w:rPr>
      </w:pPr>
      <w:r>
        <w:rPr>
          <w:sz w:val="24"/>
        </w:rPr>
        <w:t>Systems/users</w:t>
      </w:r>
      <w:r>
        <w:rPr>
          <w:spacing w:val="-7"/>
          <w:sz w:val="24"/>
        </w:rPr>
        <w:t xml:space="preserve"> </w:t>
      </w:r>
      <w:r>
        <w:rPr>
          <w:sz w:val="24"/>
        </w:rPr>
        <w:t>shall</w:t>
      </w:r>
      <w:r>
        <w:rPr>
          <w:spacing w:val="-9"/>
          <w:sz w:val="24"/>
        </w:rPr>
        <w:t xml:space="preserve"> </w:t>
      </w:r>
      <w:r>
        <w:rPr>
          <w:sz w:val="24"/>
        </w:rPr>
        <w:t>not</w:t>
      </w:r>
      <w:r>
        <w:rPr>
          <w:spacing w:val="-8"/>
          <w:sz w:val="24"/>
        </w:rPr>
        <w:t xml:space="preserve"> </w:t>
      </w:r>
      <w:r>
        <w:rPr>
          <w:sz w:val="24"/>
        </w:rPr>
        <w:t>use</w:t>
      </w:r>
      <w:r>
        <w:rPr>
          <w:spacing w:val="-7"/>
          <w:sz w:val="24"/>
        </w:rPr>
        <w:t xml:space="preserve"> </w:t>
      </w:r>
      <w:r>
        <w:rPr>
          <w:sz w:val="24"/>
        </w:rPr>
        <w:t>GenAI</w:t>
      </w:r>
      <w:r>
        <w:rPr>
          <w:spacing w:val="-8"/>
          <w:sz w:val="24"/>
        </w:rPr>
        <w:t xml:space="preserve"> </w:t>
      </w:r>
      <w:r>
        <w:rPr>
          <w:sz w:val="24"/>
        </w:rPr>
        <w:t>applications</w:t>
      </w:r>
      <w:r>
        <w:rPr>
          <w:spacing w:val="-7"/>
          <w:sz w:val="24"/>
        </w:rPr>
        <w:t xml:space="preserve"> </w:t>
      </w:r>
      <w:r>
        <w:rPr>
          <w:sz w:val="24"/>
        </w:rPr>
        <w:t>to</w:t>
      </w:r>
      <w:r>
        <w:rPr>
          <w:spacing w:val="-8"/>
          <w:sz w:val="24"/>
        </w:rPr>
        <w:t xml:space="preserve"> </w:t>
      </w:r>
      <w:r>
        <w:rPr>
          <w:sz w:val="24"/>
        </w:rPr>
        <w:t>create</w:t>
      </w:r>
      <w:r>
        <w:rPr>
          <w:spacing w:val="-7"/>
          <w:sz w:val="24"/>
        </w:rPr>
        <w:t xml:space="preserve"> </w:t>
      </w:r>
      <w:r>
        <w:rPr>
          <w:sz w:val="24"/>
        </w:rPr>
        <w:t>text,</w:t>
      </w:r>
      <w:r>
        <w:rPr>
          <w:spacing w:val="-12"/>
          <w:sz w:val="24"/>
        </w:rPr>
        <w:t xml:space="preserve"> </w:t>
      </w:r>
      <w:r>
        <w:rPr>
          <w:sz w:val="24"/>
        </w:rPr>
        <w:t>audio,</w:t>
      </w:r>
      <w:r>
        <w:rPr>
          <w:spacing w:val="-12"/>
          <w:sz w:val="24"/>
        </w:rPr>
        <w:t xml:space="preserve"> </w:t>
      </w:r>
      <w:r>
        <w:rPr>
          <w:sz w:val="24"/>
        </w:rPr>
        <w:t>or visual content for purposes of committing fraud or misrepresenting an individual’s identity.</w:t>
      </w:r>
    </w:p>
    <w:p w14:paraId="7815B121" w14:textId="77777777" w:rsidR="002C6CBB" w:rsidRDefault="002C6CBB">
      <w:pPr>
        <w:pStyle w:val="BodyText"/>
        <w:spacing w:before="3"/>
      </w:pPr>
    </w:p>
    <w:p w14:paraId="7815B122" w14:textId="77777777" w:rsidR="002C6CBB" w:rsidRDefault="00362FE4">
      <w:pPr>
        <w:pStyle w:val="ListParagraph"/>
        <w:numPr>
          <w:ilvl w:val="2"/>
          <w:numId w:val="6"/>
        </w:numPr>
        <w:tabs>
          <w:tab w:val="left" w:pos="720"/>
        </w:tabs>
        <w:spacing w:before="1"/>
        <w:ind w:left="720" w:hanging="360"/>
        <w:rPr>
          <w:sz w:val="24"/>
        </w:rPr>
      </w:pPr>
      <w:r>
        <w:rPr>
          <w:sz w:val="24"/>
        </w:rPr>
        <w:t>Data</w:t>
      </w:r>
      <w:r>
        <w:rPr>
          <w:spacing w:val="-8"/>
          <w:sz w:val="24"/>
        </w:rPr>
        <w:t xml:space="preserve"> </w:t>
      </w:r>
      <w:r>
        <w:rPr>
          <w:spacing w:val="-2"/>
          <w:sz w:val="24"/>
        </w:rPr>
        <w:t>Handling:</w:t>
      </w:r>
    </w:p>
    <w:p w14:paraId="7815B123" w14:textId="77777777" w:rsidR="002C6CBB" w:rsidRDefault="002C6CBB">
      <w:pPr>
        <w:pStyle w:val="BodyText"/>
        <w:spacing w:before="26"/>
      </w:pPr>
    </w:p>
    <w:p w14:paraId="7815B124" w14:textId="77777777" w:rsidR="002C6CBB" w:rsidRDefault="00362FE4">
      <w:pPr>
        <w:pStyle w:val="ListParagraph"/>
        <w:numPr>
          <w:ilvl w:val="3"/>
          <w:numId w:val="6"/>
        </w:numPr>
        <w:tabs>
          <w:tab w:val="left" w:pos="1441"/>
        </w:tabs>
        <w:spacing w:line="206" w:lineRule="auto"/>
        <w:ind w:right="1639"/>
        <w:rPr>
          <w:sz w:val="24"/>
        </w:rPr>
      </w:pPr>
      <w:r>
        <w:rPr>
          <w:sz w:val="24"/>
        </w:rPr>
        <w:t>Adherence</w:t>
      </w:r>
      <w:r>
        <w:rPr>
          <w:spacing w:val="-15"/>
          <w:sz w:val="24"/>
        </w:rPr>
        <w:t xml:space="preserve"> </w:t>
      </w:r>
      <w:r>
        <w:rPr>
          <w:sz w:val="24"/>
        </w:rPr>
        <w:t>to</w:t>
      </w:r>
      <w:r>
        <w:rPr>
          <w:spacing w:val="-10"/>
          <w:sz w:val="24"/>
        </w:rPr>
        <w:t xml:space="preserve"> </w:t>
      </w:r>
      <w:r>
        <w:rPr>
          <w:sz w:val="24"/>
        </w:rPr>
        <w:t>Commonwealth</w:t>
      </w:r>
      <w:r>
        <w:rPr>
          <w:spacing w:val="-8"/>
          <w:sz w:val="24"/>
        </w:rPr>
        <w:t xml:space="preserve"> </w:t>
      </w:r>
      <w:r>
        <w:rPr>
          <w:sz w:val="24"/>
        </w:rPr>
        <w:t>Office</w:t>
      </w:r>
      <w:r>
        <w:rPr>
          <w:spacing w:val="-14"/>
          <w:sz w:val="24"/>
        </w:rPr>
        <w:t xml:space="preserve"> </w:t>
      </w:r>
      <w:r>
        <w:rPr>
          <w:sz w:val="24"/>
        </w:rPr>
        <w:t>of</w:t>
      </w:r>
      <w:r>
        <w:rPr>
          <w:spacing w:val="-17"/>
          <w:sz w:val="24"/>
        </w:rPr>
        <w:t xml:space="preserve"> </w:t>
      </w:r>
      <w:r>
        <w:rPr>
          <w:sz w:val="24"/>
        </w:rPr>
        <w:t>Technology</w:t>
      </w:r>
      <w:r>
        <w:rPr>
          <w:spacing w:val="-9"/>
          <w:sz w:val="24"/>
        </w:rPr>
        <w:t xml:space="preserve"> </w:t>
      </w:r>
      <w:r>
        <w:rPr>
          <w:sz w:val="24"/>
        </w:rPr>
        <w:t>metadata/data retention, protection, and privacy policies is mandatory.</w:t>
      </w:r>
    </w:p>
    <w:p w14:paraId="7815B125" w14:textId="77777777" w:rsidR="002C6CBB" w:rsidRDefault="00362FE4">
      <w:pPr>
        <w:pStyle w:val="ListParagraph"/>
        <w:numPr>
          <w:ilvl w:val="3"/>
          <w:numId w:val="6"/>
        </w:numPr>
        <w:tabs>
          <w:tab w:val="left" w:pos="1441"/>
        </w:tabs>
        <w:spacing w:before="32" w:line="206" w:lineRule="auto"/>
        <w:ind w:right="1035"/>
        <w:rPr>
          <w:sz w:val="24"/>
        </w:rPr>
      </w:pPr>
      <w:r>
        <w:rPr>
          <w:sz w:val="24"/>
        </w:rPr>
        <w:t>System</w:t>
      </w:r>
      <w:r>
        <w:rPr>
          <w:spacing w:val="-3"/>
          <w:sz w:val="24"/>
        </w:rPr>
        <w:t xml:space="preserve"> </w:t>
      </w:r>
      <w:r>
        <w:rPr>
          <w:sz w:val="24"/>
        </w:rPr>
        <w:t>Users</w:t>
      </w:r>
      <w:r>
        <w:rPr>
          <w:spacing w:val="-9"/>
          <w:sz w:val="24"/>
        </w:rPr>
        <w:t xml:space="preserve"> </w:t>
      </w:r>
      <w:r>
        <w:rPr>
          <w:sz w:val="24"/>
        </w:rPr>
        <w:t>shall</w:t>
      </w:r>
      <w:r>
        <w:rPr>
          <w:spacing w:val="-9"/>
          <w:sz w:val="24"/>
        </w:rPr>
        <w:t xml:space="preserve"> </w:t>
      </w:r>
      <w:r>
        <w:rPr>
          <w:sz w:val="24"/>
        </w:rPr>
        <w:t>only</w:t>
      </w:r>
      <w:r>
        <w:rPr>
          <w:spacing w:val="-9"/>
          <w:sz w:val="24"/>
        </w:rPr>
        <w:t xml:space="preserve"> </w:t>
      </w:r>
      <w:r>
        <w:rPr>
          <w:sz w:val="24"/>
        </w:rPr>
        <w:t>share</w:t>
      </w:r>
      <w:r>
        <w:rPr>
          <w:spacing w:val="-7"/>
          <w:sz w:val="24"/>
        </w:rPr>
        <w:t xml:space="preserve"> </w:t>
      </w:r>
      <w:r>
        <w:rPr>
          <w:sz w:val="24"/>
        </w:rPr>
        <w:t>information</w:t>
      </w:r>
      <w:r>
        <w:rPr>
          <w:spacing w:val="-11"/>
          <w:sz w:val="24"/>
        </w:rPr>
        <w:t xml:space="preserve"> </w:t>
      </w:r>
      <w:r>
        <w:rPr>
          <w:sz w:val="24"/>
        </w:rPr>
        <w:t>with</w:t>
      </w:r>
      <w:r>
        <w:rPr>
          <w:spacing w:val="-8"/>
          <w:sz w:val="24"/>
        </w:rPr>
        <w:t xml:space="preserve"> </w:t>
      </w:r>
      <w:r>
        <w:rPr>
          <w:sz w:val="24"/>
        </w:rPr>
        <w:t>approved</w:t>
      </w:r>
      <w:r>
        <w:rPr>
          <w:spacing w:val="-4"/>
          <w:sz w:val="24"/>
        </w:rPr>
        <w:t xml:space="preserve"> </w:t>
      </w:r>
      <w:r>
        <w:rPr>
          <w:sz w:val="24"/>
        </w:rPr>
        <w:t>personnel</w:t>
      </w:r>
      <w:r>
        <w:rPr>
          <w:spacing w:val="-10"/>
          <w:sz w:val="24"/>
        </w:rPr>
        <w:t xml:space="preserve"> </w:t>
      </w:r>
      <w:r>
        <w:rPr>
          <w:sz w:val="24"/>
        </w:rPr>
        <w:t>and only input approved data into approved GenAI systems.</w:t>
      </w:r>
    </w:p>
    <w:p w14:paraId="7815B126" w14:textId="77777777" w:rsidR="002C6CBB" w:rsidRDefault="00362FE4">
      <w:pPr>
        <w:pStyle w:val="ListParagraph"/>
        <w:numPr>
          <w:ilvl w:val="3"/>
          <w:numId w:val="6"/>
        </w:numPr>
        <w:tabs>
          <w:tab w:val="left" w:pos="1441"/>
        </w:tabs>
        <w:spacing w:before="20" w:line="228" w:lineRule="auto"/>
        <w:ind w:right="848"/>
        <w:rPr>
          <w:sz w:val="24"/>
        </w:rPr>
      </w:pPr>
      <w:r>
        <w:rPr>
          <w:sz w:val="24"/>
        </w:rPr>
        <w:t>All AI projects shall ensure appropriate data classification and handling, comply with data privacy requirements, establish clear data ownership and responsibility, document data lineage and usage permissions, and apply data minimization. Only the minimum data necessary for the approved use case shall be collected, accessed, processed, transmitted, or retained. Projects shall distinguish and document data used for inference/prompts,</w:t>
      </w:r>
      <w:r>
        <w:rPr>
          <w:spacing w:val="-5"/>
          <w:sz w:val="24"/>
        </w:rPr>
        <w:t xml:space="preserve"> </w:t>
      </w:r>
      <w:r>
        <w:rPr>
          <w:sz w:val="24"/>
        </w:rPr>
        <w:t>training,</w:t>
      </w:r>
      <w:r>
        <w:rPr>
          <w:spacing w:val="-5"/>
          <w:sz w:val="24"/>
        </w:rPr>
        <w:t xml:space="preserve"> </w:t>
      </w:r>
      <w:r>
        <w:rPr>
          <w:sz w:val="24"/>
        </w:rPr>
        <w:t>fine-tuning,</w:t>
      </w:r>
      <w:r>
        <w:rPr>
          <w:spacing w:val="-5"/>
          <w:sz w:val="24"/>
        </w:rPr>
        <w:t xml:space="preserve"> </w:t>
      </w:r>
      <w:r>
        <w:rPr>
          <w:sz w:val="24"/>
        </w:rPr>
        <w:t>evaluation,</w:t>
      </w:r>
      <w:r>
        <w:rPr>
          <w:spacing w:val="-5"/>
          <w:sz w:val="24"/>
        </w:rPr>
        <w:t xml:space="preserve"> </w:t>
      </w:r>
      <w:r>
        <w:rPr>
          <w:sz w:val="24"/>
        </w:rPr>
        <w:t>and</w:t>
      </w:r>
      <w:r>
        <w:rPr>
          <w:spacing w:val="-9"/>
          <w:sz w:val="24"/>
        </w:rPr>
        <w:t xml:space="preserve"> </w:t>
      </w:r>
      <w:r>
        <w:rPr>
          <w:sz w:val="24"/>
        </w:rPr>
        <w:t>logging,</w:t>
      </w:r>
      <w:r>
        <w:rPr>
          <w:spacing w:val="-10"/>
          <w:sz w:val="24"/>
        </w:rPr>
        <w:t xml:space="preserve"> </w:t>
      </w:r>
      <w:r>
        <w:rPr>
          <w:sz w:val="24"/>
        </w:rPr>
        <w:t>and</w:t>
      </w:r>
      <w:r>
        <w:rPr>
          <w:spacing w:val="-5"/>
          <w:sz w:val="24"/>
        </w:rPr>
        <w:t xml:space="preserve"> </w:t>
      </w:r>
      <w:r>
        <w:rPr>
          <w:sz w:val="24"/>
        </w:rPr>
        <w:t xml:space="preserve">shall </w:t>
      </w:r>
      <w:r>
        <w:rPr>
          <w:spacing w:val="-2"/>
          <w:sz w:val="24"/>
        </w:rPr>
        <w:t>monitor</w:t>
      </w:r>
    </w:p>
    <w:p w14:paraId="7815B127" w14:textId="77777777" w:rsidR="002C6CBB" w:rsidRDefault="00362FE4">
      <w:pPr>
        <w:pStyle w:val="BodyText"/>
        <w:spacing w:line="269" w:lineRule="exact"/>
        <w:ind w:left="1441"/>
      </w:pPr>
      <w:r>
        <w:t>and</w:t>
      </w:r>
      <w:r>
        <w:rPr>
          <w:spacing w:val="-8"/>
        </w:rPr>
        <w:t xml:space="preserve"> </w:t>
      </w:r>
      <w:r>
        <w:t>prevent</w:t>
      </w:r>
      <w:r>
        <w:rPr>
          <w:spacing w:val="-8"/>
        </w:rPr>
        <w:t xml:space="preserve"> </w:t>
      </w:r>
      <w:r>
        <w:t>unauthorized</w:t>
      </w:r>
      <w:r>
        <w:rPr>
          <w:spacing w:val="-6"/>
        </w:rPr>
        <w:t xml:space="preserve"> </w:t>
      </w:r>
      <w:r>
        <w:t>data</w:t>
      </w:r>
      <w:r>
        <w:rPr>
          <w:spacing w:val="-7"/>
        </w:rPr>
        <w:t xml:space="preserve"> </w:t>
      </w:r>
      <w:r>
        <w:rPr>
          <w:spacing w:val="-2"/>
        </w:rPr>
        <w:t>exposure</w:t>
      </w:r>
    </w:p>
    <w:p w14:paraId="7815B128" w14:textId="77777777" w:rsidR="002C6CBB" w:rsidRDefault="00362FE4">
      <w:pPr>
        <w:pStyle w:val="ListParagraph"/>
        <w:numPr>
          <w:ilvl w:val="3"/>
          <w:numId w:val="6"/>
        </w:numPr>
        <w:tabs>
          <w:tab w:val="left" w:pos="1440"/>
        </w:tabs>
        <w:spacing w:before="2"/>
        <w:ind w:left="1440" w:hanging="359"/>
        <w:rPr>
          <w:sz w:val="24"/>
        </w:rPr>
      </w:pPr>
      <w:r>
        <w:rPr>
          <w:sz w:val="24"/>
        </w:rPr>
        <w:t>All</w:t>
      </w:r>
      <w:r>
        <w:rPr>
          <w:spacing w:val="-11"/>
          <w:sz w:val="24"/>
        </w:rPr>
        <w:t xml:space="preserve"> </w:t>
      </w:r>
      <w:r>
        <w:rPr>
          <w:sz w:val="24"/>
        </w:rPr>
        <w:t>data</w:t>
      </w:r>
      <w:r>
        <w:rPr>
          <w:spacing w:val="-7"/>
          <w:sz w:val="24"/>
        </w:rPr>
        <w:t xml:space="preserve"> </w:t>
      </w:r>
      <w:r>
        <w:rPr>
          <w:sz w:val="24"/>
        </w:rPr>
        <w:t>flow</w:t>
      </w:r>
      <w:r>
        <w:rPr>
          <w:spacing w:val="-9"/>
          <w:sz w:val="24"/>
        </w:rPr>
        <w:t xml:space="preserve"> </w:t>
      </w:r>
      <w:r>
        <w:rPr>
          <w:sz w:val="24"/>
        </w:rPr>
        <w:t>requirements</w:t>
      </w:r>
      <w:r>
        <w:rPr>
          <w:spacing w:val="-6"/>
          <w:sz w:val="24"/>
        </w:rPr>
        <w:t xml:space="preserve"> </w:t>
      </w:r>
      <w:r>
        <w:rPr>
          <w:sz w:val="24"/>
        </w:rPr>
        <w:t>for</w:t>
      </w:r>
      <w:r>
        <w:rPr>
          <w:spacing w:val="-7"/>
          <w:sz w:val="24"/>
        </w:rPr>
        <w:t xml:space="preserve"> </w:t>
      </w:r>
      <w:r>
        <w:rPr>
          <w:sz w:val="24"/>
        </w:rPr>
        <w:t>AI/Gen</w:t>
      </w:r>
      <w:r>
        <w:rPr>
          <w:spacing w:val="-7"/>
          <w:sz w:val="24"/>
        </w:rPr>
        <w:t xml:space="preserve"> </w:t>
      </w:r>
      <w:r>
        <w:rPr>
          <w:sz w:val="24"/>
        </w:rPr>
        <w:t>AI</w:t>
      </w:r>
      <w:r>
        <w:rPr>
          <w:spacing w:val="-8"/>
          <w:sz w:val="24"/>
        </w:rPr>
        <w:t xml:space="preserve"> </w:t>
      </w:r>
      <w:r>
        <w:rPr>
          <w:sz w:val="24"/>
        </w:rPr>
        <w:t>implementations</w:t>
      </w:r>
      <w:r>
        <w:rPr>
          <w:spacing w:val="-6"/>
          <w:sz w:val="24"/>
        </w:rPr>
        <w:t xml:space="preserve"> </w:t>
      </w:r>
      <w:r>
        <w:rPr>
          <w:sz w:val="24"/>
        </w:rPr>
        <w:t>shall</w:t>
      </w:r>
      <w:r>
        <w:rPr>
          <w:spacing w:val="-8"/>
          <w:sz w:val="24"/>
        </w:rPr>
        <w:t xml:space="preserve"> </w:t>
      </w:r>
      <w:r>
        <w:rPr>
          <w:spacing w:val="-5"/>
          <w:sz w:val="24"/>
        </w:rPr>
        <w:t>be</w:t>
      </w:r>
    </w:p>
    <w:p w14:paraId="7815B129" w14:textId="77777777" w:rsidR="002C6CBB" w:rsidRDefault="002C6CBB">
      <w:pPr>
        <w:pStyle w:val="ListParagraph"/>
        <w:rPr>
          <w:sz w:val="24"/>
        </w:rPr>
        <w:sectPr w:rsidR="002C6CBB">
          <w:pgSz w:w="12240" w:h="15840"/>
          <w:pgMar w:top="420" w:right="720" w:bottom="1920" w:left="1440" w:header="182" w:footer="1734" w:gutter="0"/>
          <w:cols w:space="720"/>
        </w:sectPr>
      </w:pPr>
    </w:p>
    <w:p w14:paraId="7815B130" w14:textId="77777777" w:rsidR="002C6CBB" w:rsidRDefault="00362FE4" w:rsidP="004D307B">
      <w:pPr>
        <w:pStyle w:val="BodyText"/>
        <w:ind w:left="1441"/>
      </w:pPr>
      <w:r>
        <w:lastRenderedPageBreak/>
        <w:t>reviewed</w:t>
      </w:r>
      <w:r>
        <w:rPr>
          <w:spacing w:val="-5"/>
        </w:rPr>
        <w:t xml:space="preserve"> </w:t>
      </w:r>
      <w:r>
        <w:t>with</w:t>
      </w:r>
      <w:r>
        <w:rPr>
          <w:spacing w:val="-5"/>
        </w:rPr>
        <w:t xml:space="preserve"> </w:t>
      </w:r>
      <w:r>
        <w:t>Cabinet</w:t>
      </w:r>
      <w:r>
        <w:rPr>
          <w:spacing w:val="-5"/>
        </w:rPr>
        <w:t xml:space="preserve"> </w:t>
      </w:r>
      <w:r>
        <w:t>AI</w:t>
      </w:r>
      <w:r>
        <w:rPr>
          <w:spacing w:val="-5"/>
        </w:rPr>
        <w:t xml:space="preserve"> </w:t>
      </w:r>
      <w:r>
        <w:t>governance</w:t>
      </w:r>
      <w:r>
        <w:rPr>
          <w:spacing w:val="-5"/>
        </w:rPr>
        <w:t xml:space="preserve"> </w:t>
      </w:r>
      <w:r>
        <w:t>and</w:t>
      </w:r>
      <w:r>
        <w:rPr>
          <w:spacing w:val="-5"/>
        </w:rPr>
        <w:t xml:space="preserve"> </w:t>
      </w:r>
      <w:r>
        <w:t>security</w:t>
      </w:r>
      <w:r>
        <w:rPr>
          <w:spacing w:val="-5"/>
        </w:rPr>
        <w:t xml:space="preserve"> </w:t>
      </w:r>
      <w:r>
        <w:rPr>
          <w:spacing w:val="-2"/>
        </w:rPr>
        <w:t>teams.</w:t>
      </w:r>
    </w:p>
    <w:p w14:paraId="7815B131" w14:textId="77777777" w:rsidR="002C6CBB" w:rsidRDefault="00362FE4">
      <w:pPr>
        <w:pStyle w:val="ListParagraph"/>
        <w:numPr>
          <w:ilvl w:val="2"/>
          <w:numId w:val="6"/>
        </w:numPr>
        <w:tabs>
          <w:tab w:val="left" w:pos="720"/>
        </w:tabs>
        <w:spacing w:before="274"/>
        <w:ind w:left="720" w:hanging="360"/>
        <w:rPr>
          <w:sz w:val="24"/>
        </w:rPr>
      </w:pPr>
      <w:r>
        <w:rPr>
          <w:sz w:val="24"/>
        </w:rPr>
        <w:t>Risk</w:t>
      </w:r>
      <w:r>
        <w:rPr>
          <w:spacing w:val="-10"/>
          <w:sz w:val="24"/>
        </w:rPr>
        <w:t xml:space="preserve"> </w:t>
      </w:r>
      <w:r>
        <w:rPr>
          <w:spacing w:val="-2"/>
          <w:sz w:val="24"/>
        </w:rPr>
        <w:t>management</w:t>
      </w:r>
    </w:p>
    <w:p w14:paraId="7815B132" w14:textId="77777777" w:rsidR="002C6CBB" w:rsidRDefault="00362FE4">
      <w:pPr>
        <w:pStyle w:val="BodyText"/>
        <w:spacing w:before="270"/>
        <w:ind w:left="721" w:right="736"/>
      </w:pPr>
      <w:r>
        <w:t>AI</w:t>
      </w:r>
      <w:r>
        <w:rPr>
          <w:spacing w:val="-8"/>
        </w:rPr>
        <w:t xml:space="preserve"> </w:t>
      </w:r>
      <w:r>
        <w:t>risk</w:t>
      </w:r>
      <w:r>
        <w:rPr>
          <w:spacing w:val="-9"/>
        </w:rPr>
        <w:t xml:space="preserve"> </w:t>
      </w:r>
      <w:r>
        <w:t>management</w:t>
      </w:r>
      <w:r>
        <w:rPr>
          <w:spacing w:val="-10"/>
        </w:rPr>
        <w:t xml:space="preserve"> </w:t>
      </w:r>
      <w:r>
        <w:t>is</w:t>
      </w:r>
      <w:r>
        <w:rPr>
          <w:spacing w:val="-8"/>
        </w:rPr>
        <w:t xml:space="preserve"> </w:t>
      </w:r>
      <w:r>
        <w:t>a</w:t>
      </w:r>
      <w:r>
        <w:rPr>
          <w:spacing w:val="-8"/>
        </w:rPr>
        <w:t xml:space="preserve"> </w:t>
      </w:r>
      <w:r>
        <w:t>key</w:t>
      </w:r>
      <w:r>
        <w:rPr>
          <w:spacing w:val="-8"/>
        </w:rPr>
        <w:t xml:space="preserve"> </w:t>
      </w:r>
      <w:r>
        <w:t>component</w:t>
      </w:r>
      <w:r>
        <w:rPr>
          <w:spacing w:val="-7"/>
        </w:rPr>
        <w:t xml:space="preserve"> </w:t>
      </w:r>
      <w:r>
        <w:t>of</w:t>
      </w:r>
      <w:r>
        <w:rPr>
          <w:spacing w:val="-4"/>
        </w:rPr>
        <w:t xml:space="preserve"> </w:t>
      </w:r>
      <w:r>
        <w:t>the</w:t>
      </w:r>
      <w:r>
        <w:rPr>
          <w:spacing w:val="-11"/>
        </w:rPr>
        <w:t xml:space="preserve"> </w:t>
      </w:r>
      <w:r>
        <w:t>responsible</w:t>
      </w:r>
      <w:r>
        <w:rPr>
          <w:spacing w:val="-6"/>
        </w:rPr>
        <w:t xml:space="preserve"> </w:t>
      </w:r>
      <w:r>
        <w:t>development</w:t>
      </w:r>
      <w:r>
        <w:rPr>
          <w:spacing w:val="-10"/>
        </w:rPr>
        <w:t xml:space="preserve"> </w:t>
      </w:r>
      <w:r>
        <w:t>and</w:t>
      </w:r>
      <w:r>
        <w:rPr>
          <w:spacing w:val="-8"/>
        </w:rPr>
        <w:t xml:space="preserve"> </w:t>
      </w:r>
      <w:r>
        <w:t>use of AI systems.</w:t>
      </w:r>
      <w:r>
        <w:rPr>
          <w:spacing w:val="-1"/>
        </w:rPr>
        <w:t xml:space="preserve"> </w:t>
      </w:r>
      <w:r>
        <w:t>Teams</w:t>
      </w:r>
      <w:r>
        <w:rPr>
          <w:spacing w:val="-2"/>
        </w:rPr>
        <w:t xml:space="preserve"> </w:t>
      </w:r>
      <w:r>
        <w:t>must employ comprehensive risk and</w:t>
      </w:r>
      <w:r>
        <w:rPr>
          <w:spacing w:val="-1"/>
        </w:rPr>
        <w:t xml:space="preserve"> </w:t>
      </w:r>
      <w:r>
        <w:t xml:space="preserve">threat management controls based on defined industry standards like the NIST AI risk management framework to develop responsible AI practices to enhance trustworthiness and </w:t>
      </w:r>
      <w:r>
        <w:rPr>
          <w:spacing w:val="-2"/>
        </w:rPr>
        <w:t>adoption.</w:t>
      </w:r>
    </w:p>
    <w:p w14:paraId="7815B133" w14:textId="77777777" w:rsidR="002C6CBB" w:rsidRDefault="002C6CBB">
      <w:pPr>
        <w:pStyle w:val="BodyText"/>
        <w:spacing w:before="1"/>
      </w:pPr>
    </w:p>
    <w:p w14:paraId="7815B134" w14:textId="77777777" w:rsidR="002C6CBB" w:rsidRDefault="00362FE4">
      <w:pPr>
        <w:pStyle w:val="BodyText"/>
        <w:ind w:left="721" w:right="736"/>
      </w:pPr>
      <w:r>
        <w:t>Material</w:t>
      </w:r>
      <w:r>
        <w:rPr>
          <w:spacing w:val="-5"/>
        </w:rPr>
        <w:t xml:space="preserve"> </w:t>
      </w:r>
      <w:r>
        <w:t>Changes:</w:t>
      </w:r>
      <w:r>
        <w:rPr>
          <w:spacing w:val="-8"/>
        </w:rPr>
        <w:t xml:space="preserve"> </w:t>
      </w:r>
      <w:r>
        <w:t>Material</w:t>
      </w:r>
      <w:r>
        <w:rPr>
          <w:spacing w:val="-4"/>
        </w:rPr>
        <w:t xml:space="preserve"> </w:t>
      </w:r>
      <w:r>
        <w:t>changes</w:t>
      </w:r>
      <w:r>
        <w:rPr>
          <w:spacing w:val="-4"/>
        </w:rPr>
        <w:t xml:space="preserve"> </w:t>
      </w:r>
      <w:r>
        <w:t>to</w:t>
      </w:r>
      <w:r>
        <w:rPr>
          <w:spacing w:val="-4"/>
        </w:rPr>
        <w:t xml:space="preserve"> </w:t>
      </w:r>
      <w:r>
        <w:t>an</w:t>
      </w:r>
      <w:r>
        <w:rPr>
          <w:spacing w:val="-4"/>
        </w:rPr>
        <w:t xml:space="preserve"> </w:t>
      </w:r>
      <w:r>
        <w:t>approved</w:t>
      </w:r>
      <w:r>
        <w:rPr>
          <w:spacing w:val="-4"/>
        </w:rPr>
        <w:t xml:space="preserve"> </w:t>
      </w:r>
      <w:r>
        <w:t>AI</w:t>
      </w:r>
      <w:r>
        <w:rPr>
          <w:spacing w:val="-4"/>
        </w:rPr>
        <w:t xml:space="preserve"> </w:t>
      </w:r>
      <w:r>
        <w:t>system,</w:t>
      </w:r>
      <w:r>
        <w:rPr>
          <w:spacing w:val="-4"/>
        </w:rPr>
        <w:t xml:space="preserve"> </w:t>
      </w:r>
      <w:r>
        <w:t>model,</w:t>
      </w:r>
      <w:r>
        <w:rPr>
          <w:spacing w:val="-4"/>
        </w:rPr>
        <w:t xml:space="preserve"> </w:t>
      </w:r>
      <w:r>
        <w:t>model provider/version, data source, hosting environment, intended use, training or retention practices, sub processors, integrations, or AI functionality shall be reported to the CHFS AI Governance team and may require reassessment, revalidation, or reauthorization before continued production use.</w:t>
      </w:r>
    </w:p>
    <w:p w14:paraId="7815B135" w14:textId="77777777" w:rsidR="002C6CBB" w:rsidRDefault="00362FE4">
      <w:pPr>
        <w:pStyle w:val="BodyText"/>
        <w:spacing w:before="272"/>
        <w:ind w:left="721" w:right="946"/>
      </w:pPr>
      <w:r>
        <w:t>Third-Party and Vendor AI: Vendors shall disclose AI models/providers used, material model changes, whether CHFS data is used for training or model improvement, data retention and deletion practices, data residency and sub processors, security controls, known limitations, monitoring capabilities, and incident-notification</w:t>
      </w:r>
      <w:r>
        <w:rPr>
          <w:spacing w:val="-4"/>
        </w:rPr>
        <w:t xml:space="preserve"> </w:t>
      </w:r>
      <w:r>
        <w:t>processes.</w:t>
      </w:r>
      <w:r>
        <w:rPr>
          <w:spacing w:val="-9"/>
        </w:rPr>
        <w:t xml:space="preserve"> </w:t>
      </w:r>
      <w:r>
        <w:t>CHFS</w:t>
      </w:r>
      <w:r>
        <w:rPr>
          <w:spacing w:val="-6"/>
        </w:rPr>
        <w:t xml:space="preserve"> </w:t>
      </w:r>
      <w:r>
        <w:t>data</w:t>
      </w:r>
      <w:r>
        <w:rPr>
          <w:spacing w:val="-3"/>
        </w:rPr>
        <w:t xml:space="preserve"> </w:t>
      </w:r>
      <w:r>
        <w:t>shall</w:t>
      </w:r>
      <w:r>
        <w:rPr>
          <w:spacing w:val="-5"/>
        </w:rPr>
        <w:t xml:space="preserve"> </w:t>
      </w:r>
      <w:r>
        <w:t>not</w:t>
      </w:r>
      <w:r>
        <w:rPr>
          <w:spacing w:val="-4"/>
        </w:rPr>
        <w:t xml:space="preserve"> </w:t>
      </w:r>
      <w:r>
        <w:t>be</w:t>
      </w:r>
      <w:r>
        <w:rPr>
          <w:spacing w:val="-4"/>
        </w:rPr>
        <w:t xml:space="preserve"> </w:t>
      </w:r>
      <w:r>
        <w:t>used</w:t>
      </w:r>
      <w:r>
        <w:rPr>
          <w:spacing w:val="-4"/>
        </w:rPr>
        <w:t xml:space="preserve"> </w:t>
      </w:r>
      <w:r>
        <w:t>to</w:t>
      </w:r>
      <w:r>
        <w:rPr>
          <w:spacing w:val="-4"/>
        </w:rPr>
        <w:t xml:space="preserve"> </w:t>
      </w:r>
      <w:r>
        <w:t>train</w:t>
      </w:r>
      <w:r>
        <w:rPr>
          <w:spacing w:val="-4"/>
        </w:rPr>
        <w:t xml:space="preserve"> </w:t>
      </w:r>
      <w:r>
        <w:t>or</w:t>
      </w:r>
      <w:r>
        <w:rPr>
          <w:spacing w:val="-3"/>
        </w:rPr>
        <w:t xml:space="preserve"> </w:t>
      </w:r>
      <w:r>
        <w:t>improve external vendor or third-party models without explicit CHFS authorization.</w:t>
      </w:r>
    </w:p>
    <w:p w14:paraId="7815B136" w14:textId="77777777" w:rsidR="002C6CBB" w:rsidRDefault="002C6CBB">
      <w:pPr>
        <w:pStyle w:val="BodyText"/>
        <w:spacing w:before="1"/>
      </w:pPr>
    </w:p>
    <w:p w14:paraId="7815B137" w14:textId="77777777" w:rsidR="002C6CBB" w:rsidRDefault="00362FE4">
      <w:pPr>
        <w:pStyle w:val="ListParagraph"/>
        <w:numPr>
          <w:ilvl w:val="2"/>
          <w:numId w:val="6"/>
        </w:numPr>
        <w:tabs>
          <w:tab w:val="left" w:pos="788"/>
        </w:tabs>
        <w:ind w:left="788" w:hanging="428"/>
        <w:rPr>
          <w:sz w:val="24"/>
        </w:rPr>
      </w:pPr>
      <w:r>
        <w:rPr>
          <w:sz w:val="24"/>
        </w:rPr>
        <w:t>Incident</w:t>
      </w:r>
      <w:r>
        <w:rPr>
          <w:spacing w:val="-5"/>
          <w:sz w:val="24"/>
        </w:rPr>
        <w:t xml:space="preserve"> </w:t>
      </w:r>
      <w:r>
        <w:rPr>
          <w:spacing w:val="-2"/>
          <w:sz w:val="24"/>
        </w:rPr>
        <w:t>Reporting</w:t>
      </w:r>
    </w:p>
    <w:p w14:paraId="7815B138" w14:textId="77777777" w:rsidR="002C6CBB" w:rsidRDefault="00362FE4">
      <w:pPr>
        <w:pStyle w:val="BodyText"/>
        <w:spacing w:before="274" w:line="259" w:lineRule="auto"/>
        <w:ind w:left="721" w:right="789"/>
      </w:pPr>
      <w:r>
        <w:t>Cabinet AI systems and associated vendors shall define a clear mechanism for reporting AI-related concerns or incidents that follow CHFS reporting standards and</w:t>
      </w:r>
      <w:r>
        <w:rPr>
          <w:spacing w:val="-8"/>
        </w:rPr>
        <w:t xml:space="preserve"> </w:t>
      </w:r>
      <w:r>
        <w:t>policies.</w:t>
      </w:r>
      <w:r>
        <w:rPr>
          <w:spacing w:val="-3"/>
        </w:rPr>
        <w:t xml:space="preserve"> </w:t>
      </w:r>
      <w:r>
        <w:t>All</w:t>
      </w:r>
      <w:r>
        <w:rPr>
          <w:spacing w:val="-10"/>
        </w:rPr>
        <w:t xml:space="preserve"> </w:t>
      </w:r>
      <w:r>
        <w:t>AI/Gen</w:t>
      </w:r>
      <w:r>
        <w:rPr>
          <w:spacing w:val="-7"/>
        </w:rPr>
        <w:t xml:space="preserve"> </w:t>
      </w:r>
      <w:r>
        <w:t>AI</w:t>
      </w:r>
      <w:r>
        <w:rPr>
          <w:spacing w:val="-4"/>
        </w:rPr>
        <w:t xml:space="preserve"> </w:t>
      </w:r>
      <w:r>
        <w:t>incidents</w:t>
      </w:r>
      <w:r>
        <w:rPr>
          <w:spacing w:val="-7"/>
        </w:rPr>
        <w:t xml:space="preserve"> </w:t>
      </w:r>
      <w:r>
        <w:t>involving</w:t>
      </w:r>
      <w:r>
        <w:rPr>
          <w:spacing w:val="-17"/>
        </w:rPr>
        <w:t xml:space="preserve"> </w:t>
      </w:r>
      <w:r>
        <w:t>data</w:t>
      </w:r>
      <w:r>
        <w:rPr>
          <w:spacing w:val="-6"/>
        </w:rPr>
        <w:t xml:space="preserve"> </w:t>
      </w:r>
      <w:r>
        <w:t>exposure,</w:t>
      </w:r>
      <w:r>
        <w:rPr>
          <w:spacing w:val="-11"/>
        </w:rPr>
        <w:t xml:space="preserve"> </w:t>
      </w:r>
      <w:r>
        <w:t>model</w:t>
      </w:r>
      <w:r>
        <w:rPr>
          <w:spacing w:val="-9"/>
        </w:rPr>
        <w:t xml:space="preserve"> </w:t>
      </w:r>
      <w:r>
        <w:t xml:space="preserve">compromise, or ethical concerns must be reported within 24 hours. Please notify the CHFS Incident Response Team at </w:t>
      </w:r>
      <w:hyperlink r:id="rId16">
        <w:r>
          <w:rPr>
            <w:color w:val="0000FF"/>
            <w:u w:val="single" w:color="0000FF"/>
          </w:rPr>
          <w:t>CHFSIncidentResponse@ky.gov</w:t>
        </w:r>
      </w:hyperlink>
      <w:r>
        <w:rPr>
          <w:color w:val="0000FF"/>
        </w:rPr>
        <w:t xml:space="preserve"> </w:t>
      </w:r>
      <w:r>
        <w:t xml:space="preserve">and copy the CHFS Security Team at </w:t>
      </w:r>
      <w:hyperlink r:id="rId17">
        <w:r>
          <w:rPr>
            <w:color w:val="0000FF"/>
            <w:u w:val="single" w:color="0000FF"/>
          </w:rPr>
          <w:t>CHFSOATSSecurity@ky.gov</w:t>
        </w:r>
      </w:hyperlink>
      <w:r>
        <w:rPr>
          <w:color w:val="000033"/>
        </w:rPr>
        <w:t>.</w:t>
      </w:r>
    </w:p>
    <w:p w14:paraId="7815B139" w14:textId="77777777" w:rsidR="002C6CBB" w:rsidRDefault="00362FE4">
      <w:pPr>
        <w:pStyle w:val="BodyText"/>
        <w:spacing w:before="271" w:line="261" w:lineRule="auto"/>
        <w:ind w:left="721" w:right="736"/>
      </w:pPr>
      <w:r>
        <w:rPr>
          <w:color w:val="000033"/>
        </w:rPr>
        <w:t>AI operational errors, security/privacy incidents, and material governance or compliance concerns shall be triaged through the appropriate CHFS process. Vendor</w:t>
      </w:r>
      <w:r>
        <w:rPr>
          <w:color w:val="000033"/>
          <w:spacing w:val="-4"/>
        </w:rPr>
        <w:t xml:space="preserve"> </w:t>
      </w:r>
      <w:r>
        <w:rPr>
          <w:color w:val="000033"/>
        </w:rPr>
        <w:t>notification</w:t>
      </w:r>
      <w:r>
        <w:rPr>
          <w:color w:val="000033"/>
          <w:spacing w:val="-5"/>
        </w:rPr>
        <w:t xml:space="preserve"> </w:t>
      </w:r>
      <w:r>
        <w:rPr>
          <w:color w:val="000033"/>
        </w:rPr>
        <w:t>obligations</w:t>
      </w:r>
      <w:r>
        <w:rPr>
          <w:color w:val="000033"/>
          <w:spacing w:val="-5"/>
        </w:rPr>
        <w:t xml:space="preserve"> </w:t>
      </w:r>
      <w:r>
        <w:rPr>
          <w:color w:val="000033"/>
        </w:rPr>
        <w:t>shall</w:t>
      </w:r>
      <w:r>
        <w:rPr>
          <w:color w:val="000033"/>
          <w:spacing w:val="-6"/>
        </w:rPr>
        <w:t xml:space="preserve"> </w:t>
      </w:r>
      <w:r>
        <w:rPr>
          <w:color w:val="000033"/>
        </w:rPr>
        <w:t>support</w:t>
      </w:r>
      <w:r>
        <w:rPr>
          <w:color w:val="000033"/>
          <w:spacing w:val="-5"/>
        </w:rPr>
        <w:t xml:space="preserve"> </w:t>
      </w:r>
      <w:r>
        <w:rPr>
          <w:color w:val="000033"/>
        </w:rPr>
        <w:t>applicable</w:t>
      </w:r>
      <w:r>
        <w:rPr>
          <w:color w:val="000033"/>
          <w:spacing w:val="-5"/>
        </w:rPr>
        <w:t xml:space="preserve"> </w:t>
      </w:r>
      <w:r>
        <w:rPr>
          <w:color w:val="000033"/>
        </w:rPr>
        <w:t>CHFS</w:t>
      </w:r>
      <w:r>
        <w:rPr>
          <w:color w:val="000033"/>
          <w:spacing w:val="-7"/>
        </w:rPr>
        <w:t xml:space="preserve"> </w:t>
      </w:r>
      <w:r>
        <w:rPr>
          <w:color w:val="000033"/>
        </w:rPr>
        <w:t>reporting</w:t>
      </w:r>
      <w:r>
        <w:rPr>
          <w:color w:val="000033"/>
          <w:spacing w:val="-9"/>
        </w:rPr>
        <w:t xml:space="preserve"> </w:t>
      </w:r>
      <w:r>
        <w:rPr>
          <w:color w:val="000033"/>
        </w:rPr>
        <w:t>timelines</w:t>
      </w:r>
    </w:p>
    <w:p w14:paraId="7815B13A" w14:textId="77777777" w:rsidR="002C6CBB" w:rsidRDefault="00362FE4">
      <w:pPr>
        <w:pStyle w:val="ListParagraph"/>
        <w:numPr>
          <w:ilvl w:val="2"/>
          <w:numId w:val="6"/>
        </w:numPr>
        <w:tabs>
          <w:tab w:val="left" w:pos="720"/>
        </w:tabs>
        <w:spacing w:before="153"/>
        <w:ind w:left="720" w:hanging="360"/>
        <w:rPr>
          <w:sz w:val="24"/>
        </w:rPr>
      </w:pPr>
      <w:r>
        <w:rPr>
          <w:spacing w:val="-2"/>
          <w:sz w:val="24"/>
        </w:rPr>
        <w:t>Monitoring</w:t>
      </w:r>
    </w:p>
    <w:p w14:paraId="7815B13B" w14:textId="77777777" w:rsidR="002C6CBB" w:rsidRDefault="002C6CBB">
      <w:pPr>
        <w:pStyle w:val="BodyText"/>
        <w:spacing w:before="35"/>
      </w:pPr>
    </w:p>
    <w:p w14:paraId="7815B13C" w14:textId="77777777" w:rsidR="002C6CBB" w:rsidRDefault="00362FE4">
      <w:pPr>
        <w:pStyle w:val="ListParagraph"/>
        <w:numPr>
          <w:ilvl w:val="3"/>
          <w:numId w:val="6"/>
        </w:numPr>
        <w:tabs>
          <w:tab w:val="left" w:pos="1441"/>
        </w:tabs>
        <w:spacing w:line="218" w:lineRule="auto"/>
        <w:ind w:right="1061"/>
        <w:rPr>
          <w:sz w:val="24"/>
        </w:rPr>
      </w:pPr>
      <w:r>
        <w:rPr>
          <w:sz w:val="24"/>
        </w:rPr>
        <w:t>AI</w:t>
      </w:r>
      <w:r>
        <w:rPr>
          <w:spacing w:val="-5"/>
          <w:sz w:val="24"/>
        </w:rPr>
        <w:t xml:space="preserve"> </w:t>
      </w:r>
      <w:r>
        <w:rPr>
          <w:sz w:val="24"/>
        </w:rPr>
        <w:t>systems</w:t>
      </w:r>
      <w:r>
        <w:rPr>
          <w:spacing w:val="-5"/>
          <w:sz w:val="24"/>
        </w:rPr>
        <w:t xml:space="preserve"> </w:t>
      </w:r>
      <w:r>
        <w:rPr>
          <w:sz w:val="24"/>
        </w:rPr>
        <w:t>shall</w:t>
      </w:r>
      <w:r>
        <w:rPr>
          <w:spacing w:val="-6"/>
          <w:sz w:val="24"/>
        </w:rPr>
        <w:t xml:space="preserve"> </w:t>
      </w:r>
      <w:r>
        <w:rPr>
          <w:sz w:val="24"/>
        </w:rPr>
        <w:t>include</w:t>
      </w:r>
      <w:r>
        <w:rPr>
          <w:spacing w:val="-5"/>
          <w:sz w:val="24"/>
        </w:rPr>
        <w:t xml:space="preserve"> </w:t>
      </w:r>
      <w:r>
        <w:rPr>
          <w:sz w:val="24"/>
        </w:rPr>
        <w:t>evaluation</w:t>
      </w:r>
      <w:r>
        <w:rPr>
          <w:spacing w:val="-5"/>
          <w:sz w:val="24"/>
        </w:rPr>
        <w:t xml:space="preserve"> </w:t>
      </w:r>
      <w:r>
        <w:rPr>
          <w:sz w:val="24"/>
        </w:rPr>
        <w:t>and</w:t>
      </w:r>
      <w:r>
        <w:rPr>
          <w:spacing w:val="-9"/>
          <w:sz w:val="24"/>
        </w:rPr>
        <w:t xml:space="preserve"> </w:t>
      </w:r>
      <w:r>
        <w:rPr>
          <w:sz w:val="24"/>
        </w:rPr>
        <w:t>ongoing</w:t>
      </w:r>
      <w:r>
        <w:rPr>
          <w:spacing w:val="-5"/>
          <w:sz w:val="24"/>
        </w:rPr>
        <w:t xml:space="preserve"> </w:t>
      </w:r>
      <w:r>
        <w:rPr>
          <w:sz w:val="24"/>
        </w:rPr>
        <w:t>monitoring</w:t>
      </w:r>
      <w:r>
        <w:rPr>
          <w:spacing w:val="-4"/>
          <w:sz w:val="24"/>
        </w:rPr>
        <w:t xml:space="preserve"> </w:t>
      </w:r>
      <w:r>
        <w:rPr>
          <w:sz w:val="24"/>
        </w:rPr>
        <w:t>appropriate to risk, including, where applicable, accuracy, reliability, model or data drift, hallucination/error rates, bias, fairness, explainability, security, privacy, accessibility, user overrides, complaints, adverse outcomes, performance, cost, and business effectiveness. Monitoring metrics, acceptable thresholds, escalation criteria, responsible owners, and corrective actions shall be defined prior to production deployment.</w:t>
      </w:r>
    </w:p>
    <w:p w14:paraId="7815B13D" w14:textId="77777777" w:rsidR="002C6CBB" w:rsidRDefault="002C6CBB">
      <w:pPr>
        <w:pStyle w:val="ListParagraph"/>
        <w:spacing w:line="218" w:lineRule="auto"/>
        <w:rPr>
          <w:sz w:val="24"/>
        </w:rPr>
        <w:sectPr w:rsidR="002C6CBB">
          <w:pgSz w:w="12240" w:h="15840"/>
          <w:pgMar w:top="420" w:right="720" w:bottom="2000" w:left="1440" w:header="182" w:footer="1734" w:gutter="0"/>
          <w:cols w:space="720"/>
        </w:sectPr>
      </w:pPr>
    </w:p>
    <w:p w14:paraId="7815B144" w14:textId="77777777" w:rsidR="002C6CBB" w:rsidRDefault="00362FE4" w:rsidP="004D307B">
      <w:pPr>
        <w:pStyle w:val="ListParagraph"/>
        <w:numPr>
          <w:ilvl w:val="3"/>
          <w:numId w:val="6"/>
        </w:numPr>
        <w:tabs>
          <w:tab w:val="left" w:pos="1441"/>
        </w:tabs>
        <w:spacing w:line="216" w:lineRule="auto"/>
        <w:ind w:right="985"/>
        <w:rPr>
          <w:sz w:val="24"/>
        </w:rPr>
      </w:pPr>
      <w:r>
        <w:rPr>
          <w:sz w:val="24"/>
        </w:rPr>
        <w:lastRenderedPageBreak/>
        <w:t>AI projects shall be periodically reviewed or audited based on risk to confirm approved use, control effectiveness, ethical use, and policy adherence.</w:t>
      </w:r>
      <w:r>
        <w:rPr>
          <w:spacing w:val="-6"/>
          <w:sz w:val="24"/>
        </w:rPr>
        <w:t xml:space="preserve"> </w:t>
      </w:r>
      <w:r>
        <w:rPr>
          <w:sz w:val="24"/>
        </w:rPr>
        <w:t>Material</w:t>
      </w:r>
      <w:r>
        <w:rPr>
          <w:spacing w:val="-6"/>
          <w:sz w:val="24"/>
        </w:rPr>
        <w:t xml:space="preserve"> </w:t>
      </w:r>
      <w:r>
        <w:rPr>
          <w:sz w:val="24"/>
        </w:rPr>
        <w:t>deviations,</w:t>
      </w:r>
      <w:r>
        <w:rPr>
          <w:spacing w:val="-10"/>
          <w:sz w:val="24"/>
        </w:rPr>
        <w:t xml:space="preserve"> </w:t>
      </w:r>
      <w:r>
        <w:rPr>
          <w:sz w:val="24"/>
        </w:rPr>
        <w:t>unacceptable</w:t>
      </w:r>
      <w:r>
        <w:rPr>
          <w:spacing w:val="-10"/>
          <w:sz w:val="24"/>
        </w:rPr>
        <w:t xml:space="preserve"> </w:t>
      </w:r>
      <w:r>
        <w:rPr>
          <w:sz w:val="24"/>
        </w:rPr>
        <w:t>performance,</w:t>
      </w:r>
      <w:r>
        <w:rPr>
          <w:spacing w:val="-11"/>
          <w:sz w:val="24"/>
        </w:rPr>
        <w:t xml:space="preserve"> </w:t>
      </w:r>
      <w:r>
        <w:rPr>
          <w:sz w:val="24"/>
        </w:rPr>
        <w:t>or</w:t>
      </w:r>
      <w:r>
        <w:rPr>
          <w:spacing w:val="-5"/>
          <w:sz w:val="24"/>
        </w:rPr>
        <w:t xml:space="preserve"> </w:t>
      </w:r>
      <w:r>
        <w:rPr>
          <w:sz w:val="24"/>
        </w:rPr>
        <w:t>emerging risks shall be reported to the AI Governance Committee and may result in restriction, suspension, remediation, or reauthorization.</w:t>
      </w:r>
    </w:p>
    <w:p w14:paraId="7815B145" w14:textId="77777777" w:rsidR="002C6CBB" w:rsidRDefault="00362FE4">
      <w:pPr>
        <w:pStyle w:val="ListParagraph"/>
        <w:numPr>
          <w:ilvl w:val="3"/>
          <w:numId w:val="6"/>
        </w:numPr>
        <w:tabs>
          <w:tab w:val="left" w:pos="1441"/>
        </w:tabs>
        <w:spacing w:before="29" w:line="220" w:lineRule="auto"/>
        <w:ind w:right="927"/>
        <w:rPr>
          <w:sz w:val="24"/>
        </w:rPr>
      </w:pPr>
      <w:r>
        <w:rPr>
          <w:sz w:val="24"/>
        </w:rPr>
        <w:t>All</w:t>
      </w:r>
      <w:r>
        <w:rPr>
          <w:spacing w:val="-9"/>
          <w:sz w:val="24"/>
        </w:rPr>
        <w:t xml:space="preserve"> </w:t>
      </w:r>
      <w:r>
        <w:rPr>
          <w:sz w:val="24"/>
        </w:rPr>
        <w:t>CHFS</w:t>
      </w:r>
      <w:r>
        <w:rPr>
          <w:spacing w:val="-10"/>
          <w:sz w:val="24"/>
        </w:rPr>
        <w:t xml:space="preserve"> </w:t>
      </w:r>
      <w:r>
        <w:rPr>
          <w:sz w:val="24"/>
        </w:rPr>
        <w:t>users</w:t>
      </w:r>
      <w:r>
        <w:rPr>
          <w:spacing w:val="-4"/>
          <w:sz w:val="24"/>
        </w:rPr>
        <w:t xml:space="preserve"> </w:t>
      </w:r>
      <w:r>
        <w:rPr>
          <w:sz w:val="24"/>
        </w:rPr>
        <w:t>are</w:t>
      </w:r>
      <w:r>
        <w:rPr>
          <w:spacing w:val="-8"/>
          <w:sz w:val="24"/>
        </w:rPr>
        <w:t xml:space="preserve"> </w:t>
      </w:r>
      <w:r>
        <w:rPr>
          <w:sz w:val="24"/>
        </w:rPr>
        <w:t>expected</w:t>
      </w:r>
      <w:r>
        <w:rPr>
          <w:spacing w:val="-11"/>
          <w:sz w:val="24"/>
        </w:rPr>
        <w:t xml:space="preserve"> </w:t>
      </w:r>
      <w:r>
        <w:rPr>
          <w:sz w:val="24"/>
        </w:rPr>
        <w:t>to</w:t>
      </w:r>
      <w:r>
        <w:rPr>
          <w:spacing w:val="-8"/>
          <w:sz w:val="24"/>
        </w:rPr>
        <w:t xml:space="preserve"> </w:t>
      </w:r>
      <w:r>
        <w:rPr>
          <w:sz w:val="24"/>
        </w:rPr>
        <w:t>comply</w:t>
      </w:r>
      <w:r>
        <w:rPr>
          <w:spacing w:val="-8"/>
          <w:sz w:val="24"/>
        </w:rPr>
        <w:t xml:space="preserve"> </w:t>
      </w:r>
      <w:r>
        <w:rPr>
          <w:sz w:val="24"/>
        </w:rPr>
        <w:t>with</w:t>
      </w:r>
      <w:r>
        <w:rPr>
          <w:spacing w:val="-7"/>
          <w:sz w:val="24"/>
        </w:rPr>
        <w:t xml:space="preserve"> </w:t>
      </w:r>
      <w:r>
        <w:rPr>
          <w:sz w:val="24"/>
        </w:rPr>
        <w:t>applicable</w:t>
      </w:r>
      <w:r>
        <w:rPr>
          <w:spacing w:val="-7"/>
          <w:sz w:val="24"/>
        </w:rPr>
        <w:t xml:space="preserve"> </w:t>
      </w:r>
      <w:r>
        <w:rPr>
          <w:sz w:val="24"/>
        </w:rPr>
        <w:t>laws,</w:t>
      </w:r>
      <w:r>
        <w:rPr>
          <w:spacing w:val="-8"/>
          <w:sz w:val="24"/>
        </w:rPr>
        <w:t xml:space="preserve"> </w:t>
      </w:r>
      <w:r>
        <w:rPr>
          <w:sz w:val="24"/>
        </w:rPr>
        <w:t>regulations, and Commonwealth policies regarding the use or development of AI content or tools.</w:t>
      </w:r>
    </w:p>
    <w:p w14:paraId="7815B146" w14:textId="77777777" w:rsidR="002C6CBB" w:rsidRDefault="00362FE4">
      <w:pPr>
        <w:pStyle w:val="ListParagraph"/>
        <w:numPr>
          <w:ilvl w:val="3"/>
          <w:numId w:val="6"/>
        </w:numPr>
        <w:tabs>
          <w:tab w:val="left" w:pos="1441"/>
        </w:tabs>
        <w:spacing w:before="20" w:line="225" w:lineRule="auto"/>
        <w:ind w:right="949"/>
        <w:rPr>
          <w:sz w:val="24"/>
        </w:rPr>
      </w:pPr>
      <w:r>
        <w:rPr>
          <w:sz w:val="24"/>
        </w:rPr>
        <w:t>Accessibility:</w:t>
      </w:r>
      <w:r>
        <w:rPr>
          <w:spacing w:val="-5"/>
          <w:sz w:val="24"/>
        </w:rPr>
        <w:t xml:space="preserve"> </w:t>
      </w:r>
      <w:r>
        <w:rPr>
          <w:sz w:val="24"/>
        </w:rPr>
        <w:t>Public-facing</w:t>
      </w:r>
      <w:r>
        <w:rPr>
          <w:spacing w:val="-4"/>
          <w:sz w:val="24"/>
        </w:rPr>
        <w:t xml:space="preserve"> </w:t>
      </w:r>
      <w:r>
        <w:rPr>
          <w:sz w:val="24"/>
        </w:rPr>
        <w:t>and</w:t>
      </w:r>
      <w:r>
        <w:rPr>
          <w:spacing w:val="-9"/>
          <w:sz w:val="24"/>
        </w:rPr>
        <w:t xml:space="preserve"> </w:t>
      </w:r>
      <w:r>
        <w:rPr>
          <w:sz w:val="24"/>
        </w:rPr>
        <w:t>employee-facing</w:t>
      </w:r>
      <w:r>
        <w:rPr>
          <w:spacing w:val="-5"/>
          <w:sz w:val="24"/>
        </w:rPr>
        <w:t xml:space="preserve"> </w:t>
      </w:r>
      <w:r>
        <w:rPr>
          <w:sz w:val="24"/>
        </w:rPr>
        <w:t>AI</w:t>
      </w:r>
      <w:r>
        <w:rPr>
          <w:spacing w:val="-5"/>
          <w:sz w:val="24"/>
        </w:rPr>
        <w:t xml:space="preserve"> </w:t>
      </w:r>
      <w:r>
        <w:rPr>
          <w:sz w:val="24"/>
        </w:rPr>
        <w:t>implementations</w:t>
      </w:r>
      <w:r>
        <w:rPr>
          <w:spacing w:val="-10"/>
          <w:sz w:val="24"/>
        </w:rPr>
        <w:t xml:space="preserve"> </w:t>
      </w:r>
      <w:r>
        <w:rPr>
          <w:sz w:val="24"/>
        </w:rPr>
        <w:t>and AI-generated content shall comply with applicable accessibility requirements and CHFS accessibility standards. AI-generated content shall not be presumed accessible without appropriate validation.</w:t>
      </w:r>
    </w:p>
    <w:p w14:paraId="7815B147" w14:textId="77777777" w:rsidR="002C6CBB" w:rsidRDefault="002C6CBB">
      <w:pPr>
        <w:pStyle w:val="BodyText"/>
        <w:spacing w:before="273"/>
      </w:pPr>
    </w:p>
    <w:p w14:paraId="7815B148" w14:textId="77777777" w:rsidR="002C6CBB" w:rsidRDefault="00362FE4">
      <w:pPr>
        <w:pStyle w:val="ListParagraph"/>
        <w:numPr>
          <w:ilvl w:val="2"/>
          <w:numId w:val="6"/>
        </w:numPr>
        <w:tabs>
          <w:tab w:val="left" w:pos="720"/>
        </w:tabs>
        <w:spacing w:before="1"/>
        <w:ind w:left="720" w:hanging="360"/>
        <w:jc w:val="both"/>
        <w:rPr>
          <w:sz w:val="24"/>
        </w:rPr>
      </w:pPr>
      <w:r>
        <w:rPr>
          <w:sz w:val="24"/>
        </w:rPr>
        <w:t>Training</w:t>
      </w:r>
      <w:r>
        <w:rPr>
          <w:spacing w:val="-9"/>
          <w:sz w:val="24"/>
        </w:rPr>
        <w:t xml:space="preserve"> </w:t>
      </w:r>
      <w:r>
        <w:rPr>
          <w:sz w:val="24"/>
        </w:rPr>
        <w:t>and</w:t>
      </w:r>
      <w:r>
        <w:rPr>
          <w:spacing w:val="1"/>
          <w:sz w:val="24"/>
        </w:rPr>
        <w:t xml:space="preserve"> </w:t>
      </w:r>
      <w:r>
        <w:rPr>
          <w:spacing w:val="-2"/>
          <w:sz w:val="24"/>
        </w:rPr>
        <w:t>Awareness</w:t>
      </w:r>
    </w:p>
    <w:p w14:paraId="7815B149" w14:textId="77777777" w:rsidR="002C6CBB" w:rsidRDefault="002C6CBB">
      <w:pPr>
        <w:pStyle w:val="BodyText"/>
        <w:spacing w:before="3"/>
      </w:pPr>
    </w:p>
    <w:p w14:paraId="7815B14A" w14:textId="77777777" w:rsidR="002C6CBB" w:rsidRDefault="00362FE4">
      <w:pPr>
        <w:pStyle w:val="BodyText"/>
        <w:ind w:left="721" w:right="696"/>
      </w:pPr>
      <w:r>
        <w:t>All</w:t>
      </w:r>
      <w:r>
        <w:rPr>
          <w:spacing w:val="-4"/>
        </w:rPr>
        <w:t xml:space="preserve"> </w:t>
      </w:r>
      <w:r>
        <w:t>personnel</w:t>
      </w:r>
      <w:r>
        <w:rPr>
          <w:spacing w:val="-2"/>
        </w:rPr>
        <w:t xml:space="preserve"> </w:t>
      </w:r>
      <w:r>
        <w:t>involved</w:t>
      </w:r>
      <w:r>
        <w:rPr>
          <w:spacing w:val="-5"/>
        </w:rPr>
        <w:t xml:space="preserve"> </w:t>
      </w:r>
      <w:r>
        <w:t>in</w:t>
      </w:r>
      <w:r>
        <w:rPr>
          <w:spacing w:val="-2"/>
        </w:rPr>
        <w:t xml:space="preserve"> </w:t>
      </w:r>
      <w:r>
        <w:t>AI</w:t>
      </w:r>
      <w:r>
        <w:rPr>
          <w:spacing w:val="-2"/>
        </w:rPr>
        <w:t xml:space="preserve"> </w:t>
      </w:r>
      <w:r>
        <w:t>projects,</w:t>
      </w:r>
      <w:r>
        <w:rPr>
          <w:spacing w:val="-6"/>
        </w:rPr>
        <w:t xml:space="preserve"> </w:t>
      </w:r>
      <w:r>
        <w:t>directly</w:t>
      </w:r>
      <w:r>
        <w:rPr>
          <w:spacing w:val="-7"/>
        </w:rPr>
        <w:t xml:space="preserve"> </w:t>
      </w:r>
      <w:r>
        <w:t>or</w:t>
      </w:r>
      <w:r>
        <w:rPr>
          <w:spacing w:val="-2"/>
        </w:rPr>
        <w:t xml:space="preserve"> </w:t>
      </w:r>
      <w:r>
        <w:t>indirectly,</w:t>
      </w:r>
      <w:r>
        <w:rPr>
          <w:spacing w:val="-3"/>
        </w:rPr>
        <w:t xml:space="preserve"> </w:t>
      </w:r>
      <w:r>
        <w:t>shall</w:t>
      </w:r>
      <w:r>
        <w:rPr>
          <w:spacing w:val="-1"/>
        </w:rPr>
        <w:t xml:space="preserve"> </w:t>
      </w:r>
      <w:r>
        <w:t>review</w:t>
      </w:r>
      <w:r>
        <w:rPr>
          <w:spacing w:val="-3"/>
        </w:rPr>
        <w:t xml:space="preserve"> </w:t>
      </w:r>
      <w:r>
        <w:t>this</w:t>
      </w:r>
      <w:r>
        <w:rPr>
          <w:spacing w:val="-2"/>
        </w:rPr>
        <w:t xml:space="preserve"> </w:t>
      </w:r>
      <w:r>
        <w:t>policy as</w:t>
      </w:r>
      <w:r>
        <w:rPr>
          <w:spacing w:val="-7"/>
        </w:rPr>
        <w:t xml:space="preserve"> </w:t>
      </w:r>
      <w:r>
        <w:t>part</w:t>
      </w:r>
      <w:r>
        <w:rPr>
          <w:spacing w:val="-6"/>
        </w:rPr>
        <w:t xml:space="preserve"> </w:t>
      </w:r>
      <w:r>
        <w:t>of</w:t>
      </w:r>
      <w:r>
        <w:rPr>
          <w:spacing w:val="-6"/>
        </w:rPr>
        <w:t xml:space="preserve"> </w:t>
      </w:r>
      <w:r>
        <w:t>project</w:t>
      </w:r>
      <w:r>
        <w:rPr>
          <w:spacing w:val="-6"/>
        </w:rPr>
        <w:t xml:space="preserve"> </w:t>
      </w:r>
      <w:r>
        <w:t>onboarding</w:t>
      </w:r>
      <w:r>
        <w:rPr>
          <w:spacing w:val="-1"/>
        </w:rPr>
        <w:t xml:space="preserve"> </w:t>
      </w:r>
      <w:r>
        <w:t>and</w:t>
      </w:r>
      <w:r>
        <w:rPr>
          <w:spacing w:val="-8"/>
        </w:rPr>
        <w:t xml:space="preserve"> </w:t>
      </w:r>
      <w:r>
        <w:t>account</w:t>
      </w:r>
      <w:r>
        <w:rPr>
          <w:spacing w:val="-10"/>
        </w:rPr>
        <w:t xml:space="preserve"> </w:t>
      </w:r>
      <w:r>
        <w:t>for</w:t>
      </w:r>
      <w:r>
        <w:rPr>
          <w:spacing w:val="-10"/>
        </w:rPr>
        <w:t xml:space="preserve"> </w:t>
      </w:r>
      <w:r>
        <w:t>policy</w:t>
      </w:r>
      <w:r>
        <w:rPr>
          <w:spacing w:val="-6"/>
        </w:rPr>
        <w:t xml:space="preserve"> </w:t>
      </w:r>
      <w:r>
        <w:t>requirements</w:t>
      </w:r>
      <w:r>
        <w:rPr>
          <w:spacing w:val="-4"/>
        </w:rPr>
        <w:t xml:space="preserve"> </w:t>
      </w:r>
      <w:r>
        <w:t>as</w:t>
      </w:r>
      <w:r>
        <w:rPr>
          <w:spacing w:val="-7"/>
        </w:rPr>
        <w:t xml:space="preserve"> </w:t>
      </w:r>
      <w:r>
        <w:t>part</w:t>
      </w:r>
      <w:r>
        <w:rPr>
          <w:spacing w:val="-5"/>
        </w:rPr>
        <w:t xml:space="preserve"> </w:t>
      </w:r>
      <w:r>
        <w:t>of</w:t>
      </w:r>
      <w:r>
        <w:rPr>
          <w:spacing w:val="-6"/>
        </w:rPr>
        <w:t xml:space="preserve"> </w:t>
      </w:r>
      <w:r>
        <w:t xml:space="preserve">their project SDLC. CHFS works with vendors to develop and provide AI related training and awareness activities for all staff and contractors using AI related </w:t>
      </w:r>
      <w:r>
        <w:rPr>
          <w:spacing w:val="-2"/>
        </w:rPr>
        <w:t>software.</w:t>
      </w:r>
    </w:p>
    <w:p w14:paraId="7815B14B" w14:textId="77777777" w:rsidR="002C6CBB" w:rsidRDefault="00362FE4">
      <w:pPr>
        <w:pStyle w:val="ListParagraph"/>
        <w:numPr>
          <w:ilvl w:val="2"/>
          <w:numId w:val="6"/>
        </w:numPr>
        <w:tabs>
          <w:tab w:val="left" w:pos="720"/>
        </w:tabs>
        <w:spacing w:before="270"/>
        <w:ind w:left="720" w:hanging="360"/>
        <w:jc w:val="both"/>
        <w:rPr>
          <w:sz w:val="24"/>
        </w:rPr>
      </w:pPr>
      <w:r>
        <w:rPr>
          <w:sz w:val="24"/>
        </w:rPr>
        <w:t>Organizational</w:t>
      </w:r>
      <w:r>
        <w:rPr>
          <w:spacing w:val="-9"/>
          <w:sz w:val="24"/>
        </w:rPr>
        <w:t xml:space="preserve"> </w:t>
      </w:r>
      <w:r>
        <w:rPr>
          <w:sz w:val="24"/>
        </w:rPr>
        <w:t>Change</w:t>
      </w:r>
      <w:r>
        <w:rPr>
          <w:spacing w:val="-8"/>
          <w:sz w:val="24"/>
        </w:rPr>
        <w:t xml:space="preserve"> </w:t>
      </w:r>
      <w:r>
        <w:rPr>
          <w:sz w:val="24"/>
        </w:rPr>
        <w:t>Management</w:t>
      </w:r>
      <w:r>
        <w:rPr>
          <w:spacing w:val="-7"/>
          <w:sz w:val="24"/>
        </w:rPr>
        <w:t xml:space="preserve"> </w:t>
      </w:r>
      <w:r>
        <w:rPr>
          <w:spacing w:val="-4"/>
          <w:sz w:val="24"/>
        </w:rPr>
        <w:t>(OCM)</w:t>
      </w:r>
    </w:p>
    <w:p w14:paraId="7815B14C" w14:textId="77777777" w:rsidR="002C6CBB" w:rsidRDefault="002C6CBB">
      <w:pPr>
        <w:pStyle w:val="BodyText"/>
        <w:spacing w:before="3"/>
      </w:pPr>
    </w:p>
    <w:p w14:paraId="7815B14D" w14:textId="77777777" w:rsidR="002C6CBB" w:rsidRDefault="00362FE4">
      <w:pPr>
        <w:pStyle w:val="BodyText"/>
        <w:spacing w:line="242" w:lineRule="auto"/>
        <w:ind w:left="721" w:right="736"/>
      </w:pPr>
      <w:r>
        <w:t>To</w:t>
      </w:r>
      <w:r>
        <w:rPr>
          <w:spacing w:val="-7"/>
        </w:rPr>
        <w:t xml:space="preserve"> </w:t>
      </w:r>
      <w:r>
        <w:t>drive</w:t>
      </w:r>
      <w:r>
        <w:rPr>
          <w:spacing w:val="-12"/>
        </w:rPr>
        <w:t xml:space="preserve"> </w:t>
      </w:r>
      <w:r>
        <w:t>a</w:t>
      </w:r>
      <w:r>
        <w:rPr>
          <w:spacing w:val="-6"/>
        </w:rPr>
        <w:t xml:space="preserve"> </w:t>
      </w:r>
      <w:r>
        <w:t>successful</w:t>
      </w:r>
      <w:r>
        <w:rPr>
          <w:spacing w:val="-8"/>
        </w:rPr>
        <w:t xml:space="preserve"> </w:t>
      </w:r>
      <w:r>
        <w:t>change,</w:t>
      </w:r>
      <w:r>
        <w:rPr>
          <w:spacing w:val="-6"/>
        </w:rPr>
        <w:t xml:space="preserve"> </w:t>
      </w:r>
      <w:r>
        <w:t>teams</w:t>
      </w:r>
      <w:r>
        <w:rPr>
          <w:spacing w:val="-7"/>
        </w:rPr>
        <w:t xml:space="preserve"> </w:t>
      </w:r>
      <w:r>
        <w:t>shall</w:t>
      </w:r>
      <w:r>
        <w:rPr>
          <w:spacing w:val="-8"/>
        </w:rPr>
        <w:t xml:space="preserve"> </w:t>
      </w:r>
      <w:r>
        <w:t>establish</w:t>
      </w:r>
      <w:r>
        <w:rPr>
          <w:spacing w:val="-6"/>
        </w:rPr>
        <w:t xml:space="preserve"> </w:t>
      </w:r>
      <w:r>
        <w:t>a</w:t>
      </w:r>
      <w:r>
        <w:rPr>
          <w:spacing w:val="-7"/>
        </w:rPr>
        <w:t xml:space="preserve"> </w:t>
      </w:r>
      <w:r>
        <w:t>thorough</w:t>
      </w:r>
      <w:r>
        <w:rPr>
          <w:spacing w:val="-10"/>
        </w:rPr>
        <w:t xml:space="preserve"> </w:t>
      </w:r>
      <w:r>
        <w:t>OCM</w:t>
      </w:r>
      <w:r>
        <w:rPr>
          <w:spacing w:val="-2"/>
        </w:rPr>
        <w:t xml:space="preserve"> </w:t>
      </w:r>
      <w:r>
        <w:t>strategy</w:t>
      </w:r>
      <w:r>
        <w:rPr>
          <w:spacing w:val="-6"/>
        </w:rPr>
        <w:t xml:space="preserve"> </w:t>
      </w:r>
      <w:r>
        <w:t xml:space="preserve">to help foster the right employee mindset and behaviors needed for successful AI </w:t>
      </w:r>
      <w:r>
        <w:rPr>
          <w:spacing w:val="-2"/>
        </w:rPr>
        <w:t>implementation.</w:t>
      </w:r>
    </w:p>
    <w:p w14:paraId="7815B14E" w14:textId="77777777" w:rsidR="002C6CBB" w:rsidRDefault="00362FE4">
      <w:pPr>
        <w:pStyle w:val="ListParagraph"/>
        <w:numPr>
          <w:ilvl w:val="2"/>
          <w:numId w:val="6"/>
        </w:numPr>
        <w:tabs>
          <w:tab w:val="left" w:pos="720"/>
        </w:tabs>
        <w:spacing w:before="266"/>
        <w:ind w:left="720" w:hanging="360"/>
        <w:jc w:val="both"/>
        <w:rPr>
          <w:sz w:val="24"/>
        </w:rPr>
      </w:pPr>
      <w:r>
        <w:rPr>
          <w:sz w:val="24"/>
        </w:rPr>
        <w:t>Usage</w:t>
      </w:r>
      <w:r>
        <w:rPr>
          <w:spacing w:val="-6"/>
          <w:sz w:val="24"/>
        </w:rPr>
        <w:t xml:space="preserve"> </w:t>
      </w:r>
      <w:r>
        <w:rPr>
          <w:sz w:val="24"/>
        </w:rPr>
        <w:t>and</w:t>
      </w:r>
      <w:r>
        <w:rPr>
          <w:spacing w:val="-5"/>
          <w:sz w:val="24"/>
        </w:rPr>
        <w:t xml:space="preserve"> </w:t>
      </w:r>
      <w:r>
        <w:rPr>
          <w:sz w:val="24"/>
        </w:rPr>
        <w:t>Adoption</w:t>
      </w:r>
      <w:r>
        <w:rPr>
          <w:spacing w:val="-5"/>
          <w:sz w:val="24"/>
        </w:rPr>
        <w:t xml:space="preserve"> </w:t>
      </w:r>
      <w:r>
        <w:rPr>
          <w:spacing w:val="-2"/>
          <w:sz w:val="24"/>
        </w:rPr>
        <w:t>Considerations:</w:t>
      </w:r>
    </w:p>
    <w:p w14:paraId="7815B14F" w14:textId="77777777" w:rsidR="002C6CBB" w:rsidRDefault="00362FE4">
      <w:pPr>
        <w:pStyle w:val="ListParagraph"/>
        <w:numPr>
          <w:ilvl w:val="3"/>
          <w:numId w:val="6"/>
        </w:numPr>
        <w:tabs>
          <w:tab w:val="left" w:pos="1441"/>
        </w:tabs>
        <w:spacing w:before="13" w:line="225" w:lineRule="auto"/>
        <w:ind w:right="701"/>
        <w:jc w:val="both"/>
        <w:rPr>
          <w:sz w:val="24"/>
        </w:rPr>
      </w:pPr>
      <w:r>
        <w:rPr>
          <w:sz w:val="24"/>
        </w:rPr>
        <w:t>Consistent</w:t>
      </w:r>
      <w:r>
        <w:rPr>
          <w:spacing w:val="-1"/>
          <w:sz w:val="24"/>
        </w:rPr>
        <w:t xml:space="preserve"> </w:t>
      </w:r>
      <w:r>
        <w:rPr>
          <w:sz w:val="24"/>
        </w:rPr>
        <w:t>with the</w:t>
      </w:r>
      <w:r>
        <w:rPr>
          <w:spacing w:val="-1"/>
          <w:sz w:val="24"/>
        </w:rPr>
        <w:t xml:space="preserve"> </w:t>
      </w:r>
      <w:r>
        <w:rPr>
          <w:sz w:val="24"/>
        </w:rPr>
        <w:t>CHFS</w:t>
      </w:r>
      <w:r>
        <w:rPr>
          <w:spacing w:val="-4"/>
          <w:sz w:val="24"/>
        </w:rPr>
        <w:t xml:space="preserve"> </w:t>
      </w:r>
      <w:r>
        <w:rPr>
          <w:sz w:val="24"/>
        </w:rPr>
        <w:t>Technology</w:t>
      </w:r>
      <w:r>
        <w:rPr>
          <w:spacing w:val="-1"/>
          <w:sz w:val="24"/>
        </w:rPr>
        <w:t xml:space="preserve"> </w:t>
      </w:r>
      <w:r>
        <w:rPr>
          <w:sz w:val="24"/>
        </w:rPr>
        <w:t>Acquisition</w:t>
      </w:r>
      <w:r>
        <w:rPr>
          <w:spacing w:val="-1"/>
          <w:sz w:val="24"/>
        </w:rPr>
        <w:t xml:space="preserve"> </w:t>
      </w:r>
      <w:r>
        <w:rPr>
          <w:sz w:val="24"/>
        </w:rPr>
        <w:t>Policy,</w:t>
      </w:r>
      <w:r>
        <w:rPr>
          <w:spacing w:val="-2"/>
          <w:sz w:val="24"/>
        </w:rPr>
        <w:t xml:space="preserve"> </w:t>
      </w:r>
      <w:r>
        <w:rPr>
          <w:sz w:val="24"/>
        </w:rPr>
        <w:t>CHFS</w:t>
      </w:r>
      <w:r>
        <w:rPr>
          <w:spacing w:val="-4"/>
          <w:sz w:val="24"/>
        </w:rPr>
        <w:t xml:space="preserve"> </w:t>
      </w:r>
      <w:r>
        <w:rPr>
          <w:sz w:val="24"/>
        </w:rPr>
        <w:t>teams</w:t>
      </w:r>
      <w:r>
        <w:rPr>
          <w:spacing w:val="-2"/>
          <w:sz w:val="24"/>
        </w:rPr>
        <w:t xml:space="preserve"> </w:t>
      </w:r>
      <w:r>
        <w:rPr>
          <w:sz w:val="24"/>
        </w:rPr>
        <w:t>are authorized to use</w:t>
      </w:r>
      <w:r>
        <w:rPr>
          <w:spacing w:val="-2"/>
          <w:sz w:val="24"/>
        </w:rPr>
        <w:t xml:space="preserve"> </w:t>
      </w:r>
      <w:r>
        <w:rPr>
          <w:sz w:val="24"/>
        </w:rPr>
        <w:t>pre-approved GenAI software tools, or they</w:t>
      </w:r>
      <w:r>
        <w:rPr>
          <w:spacing w:val="-4"/>
          <w:sz w:val="24"/>
        </w:rPr>
        <w:t xml:space="preserve"> </w:t>
      </w:r>
      <w:r>
        <w:rPr>
          <w:sz w:val="24"/>
        </w:rPr>
        <w:t>may</w:t>
      </w:r>
      <w:r>
        <w:rPr>
          <w:spacing w:val="-3"/>
          <w:sz w:val="24"/>
        </w:rPr>
        <w:t xml:space="preserve"> </w:t>
      </w:r>
      <w:r>
        <w:rPr>
          <w:sz w:val="24"/>
        </w:rPr>
        <w:t>request a</w:t>
      </w:r>
      <w:r>
        <w:rPr>
          <w:spacing w:val="-17"/>
          <w:sz w:val="24"/>
        </w:rPr>
        <w:t xml:space="preserve"> </w:t>
      </w:r>
      <w:r>
        <w:rPr>
          <w:sz w:val="24"/>
        </w:rPr>
        <w:t>non-standard</w:t>
      </w:r>
      <w:r>
        <w:rPr>
          <w:spacing w:val="-17"/>
          <w:sz w:val="24"/>
        </w:rPr>
        <w:t xml:space="preserve"> </w:t>
      </w:r>
      <w:r>
        <w:rPr>
          <w:sz w:val="24"/>
        </w:rPr>
        <w:t>acquisition</w:t>
      </w:r>
      <w:r>
        <w:rPr>
          <w:spacing w:val="-16"/>
          <w:sz w:val="24"/>
        </w:rPr>
        <w:t xml:space="preserve"> </w:t>
      </w:r>
      <w:r>
        <w:rPr>
          <w:sz w:val="24"/>
        </w:rPr>
        <w:t>of</w:t>
      </w:r>
      <w:r>
        <w:rPr>
          <w:spacing w:val="-17"/>
          <w:sz w:val="24"/>
        </w:rPr>
        <w:t xml:space="preserve"> </w:t>
      </w:r>
      <w:r>
        <w:rPr>
          <w:sz w:val="24"/>
        </w:rPr>
        <w:t>GenAI</w:t>
      </w:r>
      <w:r>
        <w:rPr>
          <w:spacing w:val="-17"/>
          <w:sz w:val="24"/>
        </w:rPr>
        <w:t xml:space="preserve"> </w:t>
      </w:r>
      <w:r>
        <w:rPr>
          <w:sz w:val="24"/>
        </w:rPr>
        <w:t>software.</w:t>
      </w:r>
      <w:r>
        <w:rPr>
          <w:spacing w:val="-17"/>
          <w:sz w:val="24"/>
        </w:rPr>
        <w:t xml:space="preserve"> </w:t>
      </w:r>
      <w:r>
        <w:rPr>
          <w:sz w:val="24"/>
        </w:rPr>
        <w:t>This</w:t>
      </w:r>
      <w:r>
        <w:rPr>
          <w:spacing w:val="-16"/>
          <w:sz w:val="24"/>
        </w:rPr>
        <w:t xml:space="preserve"> </w:t>
      </w:r>
      <w:r>
        <w:rPr>
          <w:sz w:val="24"/>
        </w:rPr>
        <w:t>applies</w:t>
      </w:r>
      <w:r>
        <w:rPr>
          <w:spacing w:val="-17"/>
          <w:sz w:val="24"/>
        </w:rPr>
        <w:t xml:space="preserve"> </w:t>
      </w:r>
      <w:r>
        <w:rPr>
          <w:sz w:val="24"/>
        </w:rPr>
        <w:t>to</w:t>
      </w:r>
      <w:r>
        <w:rPr>
          <w:spacing w:val="-17"/>
          <w:sz w:val="24"/>
        </w:rPr>
        <w:t xml:space="preserve"> </w:t>
      </w:r>
      <w:r>
        <w:rPr>
          <w:sz w:val="24"/>
        </w:rPr>
        <w:t>all</w:t>
      </w:r>
      <w:r>
        <w:rPr>
          <w:spacing w:val="-16"/>
          <w:sz w:val="24"/>
        </w:rPr>
        <w:t xml:space="preserve"> </w:t>
      </w:r>
      <w:r>
        <w:rPr>
          <w:sz w:val="24"/>
        </w:rPr>
        <w:t>technology, including free-to-use software or software-as-a-service tools.</w:t>
      </w:r>
    </w:p>
    <w:p w14:paraId="7815B150" w14:textId="77777777" w:rsidR="002C6CBB" w:rsidRDefault="00362FE4">
      <w:pPr>
        <w:pStyle w:val="ListParagraph"/>
        <w:numPr>
          <w:ilvl w:val="3"/>
          <w:numId w:val="6"/>
        </w:numPr>
        <w:tabs>
          <w:tab w:val="left" w:pos="1441"/>
        </w:tabs>
        <w:spacing w:before="17" w:line="225" w:lineRule="auto"/>
        <w:ind w:right="715"/>
        <w:jc w:val="both"/>
        <w:rPr>
          <w:sz w:val="24"/>
        </w:rPr>
      </w:pPr>
      <w:r>
        <w:rPr>
          <w:sz w:val="24"/>
        </w:rPr>
        <w:t>All CHFS AI implementations, including AI capabilities embedded within third-party products, are subject to CHFS AI governance requirements. Review and approval requirements shall be proportionate to the risk classification of the use case.</w:t>
      </w:r>
    </w:p>
    <w:p w14:paraId="7815B151" w14:textId="77777777" w:rsidR="002C6CBB" w:rsidRDefault="00362FE4">
      <w:pPr>
        <w:pStyle w:val="ListParagraph"/>
        <w:numPr>
          <w:ilvl w:val="3"/>
          <w:numId w:val="6"/>
        </w:numPr>
        <w:tabs>
          <w:tab w:val="left" w:pos="1441"/>
        </w:tabs>
        <w:spacing w:before="8" w:line="230" w:lineRule="auto"/>
        <w:ind w:right="701"/>
        <w:jc w:val="both"/>
        <w:rPr>
          <w:sz w:val="24"/>
        </w:rPr>
      </w:pPr>
      <w:r>
        <w:rPr>
          <w:sz w:val="24"/>
        </w:rPr>
        <w:t>AI</w:t>
      </w:r>
      <w:r>
        <w:rPr>
          <w:spacing w:val="-7"/>
          <w:sz w:val="24"/>
        </w:rPr>
        <w:t xml:space="preserve"> </w:t>
      </w:r>
      <w:r>
        <w:rPr>
          <w:sz w:val="24"/>
        </w:rPr>
        <w:t>use</w:t>
      </w:r>
      <w:r>
        <w:rPr>
          <w:spacing w:val="-7"/>
          <w:sz w:val="24"/>
        </w:rPr>
        <w:t xml:space="preserve"> </w:t>
      </w:r>
      <w:r>
        <w:rPr>
          <w:sz w:val="24"/>
        </w:rPr>
        <w:t>cases</w:t>
      </w:r>
      <w:r>
        <w:rPr>
          <w:spacing w:val="-12"/>
          <w:sz w:val="24"/>
        </w:rPr>
        <w:t xml:space="preserve"> </w:t>
      </w:r>
      <w:r>
        <w:rPr>
          <w:sz w:val="24"/>
        </w:rPr>
        <w:t>shall</w:t>
      </w:r>
      <w:r>
        <w:rPr>
          <w:spacing w:val="-13"/>
          <w:sz w:val="24"/>
        </w:rPr>
        <w:t xml:space="preserve"> </w:t>
      </w:r>
      <w:r>
        <w:rPr>
          <w:sz w:val="24"/>
        </w:rPr>
        <w:t>be</w:t>
      </w:r>
      <w:r>
        <w:rPr>
          <w:spacing w:val="-7"/>
          <w:sz w:val="24"/>
        </w:rPr>
        <w:t xml:space="preserve"> </w:t>
      </w:r>
      <w:r>
        <w:rPr>
          <w:sz w:val="24"/>
        </w:rPr>
        <w:t>evaluated</w:t>
      </w:r>
      <w:r>
        <w:rPr>
          <w:spacing w:val="-12"/>
          <w:sz w:val="24"/>
        </w:rPr>
        <w:t xml:space="preserve"> </w:t>
      </w:r>
      <w:r>
        <w:rPr>
          <w:sz w:val="24"/>
        </w:rPr>
        <w:t>using</w:t>
      </w:r>
      <w:r>
        <w:rPr>
          <w:spacing w:val="-11"/>
          <w:sz w:val="24"/>
        </w:rPr>
        <w:t xml:space="preserve"> </w:t>
      </w:r>
      <w:r>
        <w:rPr>
          <w:sz w:val="24"/>
        </w:rPr>
        <w:t>a</w:t>
      </w:r>
      <w:r>
        <w:rPr>
          <w:spacing w:val="-12"/>
          <w:sz w:val="24"/>
        </w:rPr>
        <w:t xml:space="preserve"> </w:t>
      </w:r>
      <w:r>
        <w:rPr>
          <w:sz w:val="24"/>
        </w:rPr>
        <w:t>risk-based</w:t>
      </w:r>
      <w:r>
        <w:rPr>
          <w:spacing w:val="-7"/>
          <w:sz w:val="24"/>
        </w:rPr>
        <w:t xml:space="preserve"> </w:t>
      </w:r>
      <w:r>
        <w:rPr>
          <w:sz w:val="24"/>
        </w:rPr>
        <w:t>approach.</w:t>
      </w:r>
      <w:r>
        <w:rPr>
          <w:spacing w:val="-4"/>
          <w:sz w:val="24"/>
        </w:rPr>
        <w:t xml:space="preserve"> </w:t>
      </w:r>
      <w:r>
        <w:rPr>
          <w:sz w:val="24"/>
        </w:rPr>
        <w:t>Based</w:t>
      </w:r>
      <w:r>
        <w:rPr>
          <w:spacing w:val="-12"/>
          <w:sz w:val="24"/>
        </w:rPr>
        <w:t xml:space="preserve"> </w:t>
      </w:r>
      <w:r>
        <w:rPr>
          <w:sz w:val="24"/>
        </w:rPr>
        <w:t>on</w:t>
      </w:r>
      <w:r>
        <w:rPr>
          <w:spacing w:val="-12"/>
          <w:sz w:val="24"/>
        </w:rPr>
        <w:t xml:space="preserve"> </w:t>
      </w:r>
      <w:r>
        <w:rPr>
          <w:sz w:val="24"/>
        </w:rPr>
        <w:t>the current Commonwealth landscape, moderate and high</w:t>
      </w:r>
      <w:r>
        <w:t xml:space="preserve">-risk </w:t>
      </w:r>
      <w:r>
        <w:rPr>
          <w:sz w:val="24"/>
        </w:rPr>
        <w:t>AI uses face challenging approval prospects, while low</w:t>
      </w:r>
      <w:r>
        <w:t>-</w:t>
      </w:r>
      <w:r>
        <w:rPr>
          <w:sz w:val="24"/>
        </w:rPr>
        <w:t>risk uses must still follow established</w:t>
      </w:r>
      <w:r>
        <w:rPr>
          <w:spacing w:val="-3"/>
          <w:sz w:val="24"/>
        </w:rPr>
        <w:t xml:space="preserve"> </w:t>
      </w:r>
      <w:r>
        <w:rPr>
          <w:sz w:val="24"/>
        </w:rPr>
        <w:t>governance</w:t>
      </w:r>
      <w:r>
        <w:rPr>
          <w:spacing w:val="-2"/>
          <w:sz w:val="24"/>
        </w:rPr>
        <w:t xml:space="preserve"> </w:t>
      </w:r>
      <w:r>
        <w:rPr>
          <w:sz w:val="24"/>
        </w:rPr>
        <w:t>requirements appropriate to</w:t>
      </w:r>
      <w:r>
        <w:rPr>
          <w:spacing w:val="-2"/>
          <w:sz w:val="24"/>
        </w:rPr>
        <w:t xml:space="preserve"> </w:t>
      </w:r>
      <w:r>
        <w:rPr>
          <w:sz w:val="24"/>
        </w:rPr>
        <w:t>their</w:t>
      </w:r>
      <w:r>
        <w:rPr>
          <w:spacing w:val="-2"/>
          <w:sz w:val="24"/>
        </w:rPr>
        <w:t xml:space="preserve"> </w:t>
      </w:r>
      <w:r>
        <w:rPr>
          <w:sz w:val="24"/>
        </w:rPr>
        <w:t>risk level.</w:t>
      </w:r>
      <w:r>
        <w:rPr>
          <w:spacing w:val="-3"/>
          <w:sz w:val="24"/>
        </w:rPr>
        <w:t xml:space="preserve"> </w:t>
      </w:r>
      <w:r>
        <w:rPr>
          <w:sz w:val="24"/>
        </w:rPr>
        <w:t>As the AI environment continues to evolve across CHFS and COT, review and approval timelines may be longer than usual. COT is still finalizing supporting processes, governance procedures, and regulatory guidance under the Commonwealth’s AI policy, and the rising volume of AI</w:t>
      </w:r>
      <w:r>
        <w:t>-</w:t>
      </w:r>
      <w:r>
        <w:rPr>
          <w:sz w:val="24"/>
        </w:rPr>
        <w:t>related requests</w:t>
      </w:r>
      <w:r>
        <w:rPr>
          <w:spacing w:val="-13"/>
          <w:sz w:val="24"/>
        </w:rPr>
        <w:t xml:space="preserve"> </w:t>
      </w:r>
      <w:r>
        <w:rPr>
          <w:sz w:val="24"/>
        </w:rPr>
        <w:t>may</w:t>
      </w:r>
      <w:r>
        <w:rPr>
          <w:spacing w:val="-14"/>
          <w:sz w:val="24"/>
        </w:rPr>
        <w:t xml:space="preserve"> </w:t>
      </w:r>
      <w:r>
        <w:rPr>
          <w:sz w:val="24"/>
        </w:rPr>
        <w:t>further</w:t>
      </w:r>
      <w:r>
        <w:rPr>
          <w:spacing w:val="-12"/>
          <w:sz w:val="24"/>
        </w:rPr>
        <w:t xml:space="preserve"> </w:t>
      </w:r>
      <w:r>
        <w:rPr>
          <w:sz w:val="24"/>
        </w:rPr>
        <w:t>extend</w:t>
      </w:r>
      <w:r>
        <w:rPr>
          <w:spacing w:val="-13"/>
          <w:sz w:val="24"/>
        </w:rPr>
        <w:t xml:space="preserve"> </w:t>
      </w:r>
      <w:r>
        <w:rPr>
          <w:sz w:val="24"/>
        </w:rPr>
        <w:t>response</w:t>
      </w:r>
      <w:r>
        <w:rPr>
          <w:spacing w:val="-8"/>
          <w:sz w:val="24"/>
        </w:rPr>
        <w:t xml:space="preserve"> </w:t>
      </w:r>
      <w:r>
        <w:rPr>
          <w:sz w:val="24"/>
        </w:rPr>
        <w:t>and</w:t>
      </w:r>
      <w:r>
        <w:rPr>
          <w:spacing w:val="-13"/>
          <w:sz w:val="24"/>
        </w:rPr>
        <w:t xml:space="preserve"> </w:t>
      </w:r>
      <w:r>
        <w:rPr>
          <w:sz w:val="24"/>
        </w:rPr>
        <w:t>review</w:t>
      </w:r>
      <w:r>
        <w:rPr>
          <w:spacing w:val="-9"/>
          <w:sz w:val="24"/>
        </w:rPr>
        <w:t xml:space="preserve"> </w:t>
      </w:r>
      <w:r>
        <w:rPr>
          <w:sz w:val="24"/>
        </w:rPr>
        <w:t>periods. High-risk</w:t>
      </w:r>
      <w:r>
        <w:rPr>
          <w:spacing w:val="-14"/>
          <w:sz w:val="24"/>
        </w:rPr>
        <w:t xml:space="preserve"> </w:t>
      </w:r>
      <w:r>
        <w:rPr>
          <w:sz w:val="24"/>
        </w:rPr>
        <w:t>factors</w:t>
      </w:r>
    </w:p>
    <w:p w14:paraId="7815B152" w14:textId="77777777" w:rsidR="002C6CBB" w:rsidRDefault="002C6CBB">
      <w:pPr>
        <w:pStyle w:val="ListParagraph"/>
        <w:spacing w:line="230" w:lineRule="auto"/>
        <w:jc w:val="both"/>
        <w:rPr>
          <w:sz w:val="24"/>
        </w:rPr>
        <w:sectPr w:rsidR="002C6CBB">
          <w:pgSz w:w="12240" w:h="15840"/>
          <w:pgMar w:top="420" w:right="720" w:bottom="1960" w:left="1440" w:header="182" w:footer="1734" w:gutter="0"/>
          <w:cols w:space="720"/>
        </w:sectPr>
      </w:pPr>
    </w:p>
    <w:p w14:paraId="7815B159" w14:textId="77777777" w:rsidR="002C6CBB" w:rsidRDefault="002C6CBB" w:rsidP="004D307B">
      <w:pPr>
        <w:pStyle w:val="BodyText"/>
      </w:pPr>
    </w:p>
    <w:p w14:paraId="7815B15A" w14:textId="77777777" w:rsidR="002C6CBB" w:rsidRDefault="00362FE4">
      <w:pPr>
        <w:pStyle w:val="BodyText"/>
        <w:spacing w:before="1" w:line="230" w:lineRule="auto"/>
        <w:ind w:left="1441" w:right="706"/>
        <w:jc w:val="both"/>
      </w:pPr>
      <w:r>
        <w:t>include, but are not limited to, use of sensitive/confidential data, public-facing functionality, consequential decisions or recommendations, autonomous actions, and significant legal, privacy, security, safety, or reputational impact.</w:t>
      </w:r>
    </w:p>
    <w:p w14:paraId="7815B15B" w14:textId="77777777" w:rsidR="002C6CBB" w:rsidRDefault="00362FE4">
      <w:pPr>
        <w:pStyle w:val="ListParagraph"/>
        <w:numPr>
          <w:ilvl w:val="4"/>
          <w:numId w:val="6"/>
        </w:numPr>
        <w:tabs>
          <w:tab w:val="left" w:pos="2161"/>
        </w:tabs>
        <w:spacing w:before="4" w:line="232" w:lineRule="auto"/>
        <w:ind w:right="711"/>
        <w:jc w:val="both"/>
        <w:rPr>
          <w:sz w:val="24"/>
        </w:rPr>
      </w:pPr>
      <w:r>
        <w:rPr>
          <w:sz w:val="24"/>
        </w:rPr>
        <w:t>Use of sensitive or confidential information, including PHI, PII, and FTI, is permitted only when specifically approved for the use case and supported by applicable privacy, security, contractual, and regulatory controls.</w:t>
      </w:r>
    </w:p>
    <w:p w14:paraId="7815B15C" w14:textId="77777777" w:rsidR="002C6CBB" w:rsidRDefault="00362FE4">
      <w:pPr>
        <w:pStyle w:val="ListParagraph"/>
        <w:numPr>
          <w:ilvl w:val="4"/>
          <w:numId w:val="6"/>
        </w:numPr>
        <w:tabs>
          <w:tab w:val="left" w:pos="2161"/>
        </w:tabs>
        <w:spacing w:before="4" w:line="232" w:lineRule="auto"/>
        <w:ind w:right="709"/>
        <w:jc w:val="both"/>
        <w:rPr>
          <w:sz w:val="24"/>
        </w:rPr>
      </w:pPr>
      <w:r>
        <w:rPr>
          <w:sz w:val="24"/>
        </w:rPr>
        <w:t>Internal-facing use cases may qualify for streamlined review when the</w:t>
      </w:r>
      <w:r>
        <w:rPr>
          <w:spacing w:val="-4"/>
          <w:sz w:val="24"/>
        </w:rPr>
        <w:t xml:space="preserve"> </w:t>
      </w:r>
      <w:r>
        <w:rPr>
          <w:sz w:val="24"/>
        </w:rPr>
        <w:t>use</w:t>
      </w:r>
      <w:r>
        <w:rPr>
          <w:spacing w:val="-4"/>
          <w:sz w:val="24"/>
        </w:rPr>
        <w:t xml:space="preserve"> </w:t>
      </w:r>
      <w:r>
        <w:rPr>
          <w:sz w:val="24"/>
        </w:rPr>
        <w:t>is</w:t>
      </w:r>
      <w:r>
        <w:rPr>
          <w:spacing w:val="-4"/>
          <w:sz w:val="24"/>
        </w:rPr>
        <w:t xml:space="preserve"> </w:t>
      </w:r>
      <w:r>
        <w:rPr>
          <w:sz w:val="24"/>
        </w:rPr>
        <w:t>low</w:t>
      </w:r>
      <w:r>
        <w:rPr>
          <w:spacing w:val="-4"/>
          <w:sz w:val="24"/>
        </w:rPr>
        <w:t xml:space="preserve"> </w:t>
      </w:r>
      <w:r>
        <w:rPr>
          <w:sz w:val="24"/>
        </w:rPr>
        <w:t>risk</w:t>
      </w:r>
      <w:r>
        <w:rPr>
          <w:spacing w:val="-4"/>
          <w:sz w:val="24"/>
        </w:rPr>
        <w:t xml:space="preserve"> </w:t>
      </w:r>
      <w:r>
        <w:rPr>
          <w:sz w:val="24"/>
        </w:rPr>
        <w:t>and</w:t>
      </w:r>
      <w:r>
        <w:rPr>
          <w:spacing w:val="-4"/>
          <w:sz w:val="24"/>
        </w:rPr>
        <w:t xml:space="preserve"> </w:t>
      </w:r>
      <w:r>
        <w:rPr>
          <w:sz w:val="24"/>
        </w:rPr>
        <w:t>uses</w:t>
      </w:r>
      <w:r>
        <w:rPr>
          <w:spacing w:val="-9"/>
          <w:sz w:val="24"/>
        </w:rPr>
        <w:t xml:space="preserve"> </w:t>
      </w:r>
      <w:r>
        <w:rPr>
          <w:sz w:val="24"/>
        </w:rPr>
        <w:t>only</w:t>
      </w:r>
      <w:r>
        <w:rPr>
          <w:spacing w:val="-4"/>
          <w:sz w:val="24"/>
        </w:rPr>
        <w:t xml:space="preserve"> </w:t>
      </w:r>
      <w:r>
        <w:rPr>
          <w:sz w:val="24"/>
        </w:rPr>
        <w:t>approved</w:t>
      </w:r>
      <w:r>
        <w:rPr>
          <w:spacing w:val="-4"/>
          <w:sz w:val="24"/>
        </w:rPr>
        <w:t xml:space="preserve"> </w:t>
      </w:r>
      <w:r>
        <w:rPr>
          <w:sz w:val="24"/>
        </w:rPr>
        <w:t>tools</w:t>
      </w:r>
      <w:r>
        <w:rPr>
          <w:spacing w:val="-4"/>
          <w:sz w:val="24"/>
        </w:rPr>
        <w:t xml:space="preserve"> </w:t>
      </w:r>
      <w:r>
        <w:rPr>
          <w:sz w:val="24"/>
        </w:rPr>
        <w:t>and</w:t>
      </w:r>
      <w:r>
        <w:rPr>
          <w:spacing w:val="-4"/>
          <w:sz w:val="24"/>
        </w:rPr>
        <w:t xml:space="preserve"> </w:t>
      </w:r>
      <w:r>
        <w:rPr>
          <w:sz w:val="24"/>
        </w:rPr>
        <w:t>approved</w:t>
      </w:r>
      <w:r>
        <w:rPr>
          <w:spacing w:val="-8"/>
          <w:sz w:val="24"/>
        </w:rPr>
        <w:t xml:space="preserve"> </w:t>
      </w:r>
      <w:r>
        <w:rPr>
          <w:sz w:val="24"/>
        </w:rPr>
        <w:t>data.</w:t>
      </w:r>
    </w:p>
    <w:p w14:paraId="7815B15D" w14:textId="77777777" w:rsidR="002C6CBB" w:rsidRDefault="00362FE4">
      <w:pPr>
        <w:pStyle w:val="ListParagraph"/>
        <w:numPr>
          <w:ilvl w:val="4"/>
          <w:numId w:val="6"/>
        </w:numPr>
        <w:tabs>
          <w:tab w:val="left" w:pos="2161"/>
        </w:tabs>
        <w:spacing w:before="3" w:line="232" w:lineRule="auto"/>
        <w:ind w:right="705"/>
        <w:jc w:val="both"/>
        <w:rPr>
          <w:sz w:val="24"/>
        </w:rPr>
      </w:pPr>
      <w:r>
        <w:rPr>
          <w:sz w:val="24"/>
        </w:rPr>
        <w:t>Public-facing or higher-risk use cases are not automatically prohibited or treated as policy exceptions. They require enhanced review,</w:t>
      </w:r>
      <w:r>
        <w:rPr>
          <w:spacing w:val="-13"/>
          <w:sz w:val="24"/>
        </w:rPr>
        <w:t xml:space="preserve"> </w:t>
      </w:r>
      <w:r>
        <w:rPr>
          <w:sz w:val="24"/>
        </w:rPr>
        <w:t>documented</w:t>
      </w:r>
      <w:r>
        <w:rPr>
          <w:spacing w:val="-17"/>
          <w:sz w:val="24"/>
        </w:rPr>
        <w:t xml:space="preserve"> </w:t>
      </w:r>
      <w:r>
        <w:rPr>
          <w:sz w:val="24"/>
        </w:rPr>
        <w:t>risk</w:t>
      </w:r>
      <w:r>
        <w:rPr>
          <w:spacing w:val="-13"/>
          <w:sz w:val="24"/>
        </w:rPr>
        <w:t xml:space="preserve"> </w:t>
      </w:r>
      <w:r>
        <w:rPr>
          <w:sz w:val="24"/>
        </w:rPr>
        <w:t>assessment,</w:t>
      </w:r>
      <w:r>
        <w:rPr>
          <w:spacing w:val="-13"/>
          <w:sz w:val="24"/>
        </w:rPr>
        <w:t xml:space="preserve"> </w:t>
      </w:r>
      <w:r>
        <w:rPr>
          <w:sz w:val="24"/>
        </w:rPr>
        <w:t>testing,</w:t>
      </w:r>
      <w:r>
        <w:rPr>
          <w:spacing w:val="-17"/>
          <w:sz w:val="24"/>
        </w:rPr>
        <w:t xml:space="preserve"> </w:t>
      </w:r>
      <w:r>
        <w:rPr>
          <w:sz w:val="24"/>
        </w:rPr>
        <w:t>approval,</w:t>
      </w:r>
      <w:r>
        <w:rPr>
          <w:spacing w:val="-13"/>
          <w:sz w:val="24"/>
        </w:rPr>
        <w:t xml:space="preserve"> </w:t>
      </w:r>
      <w:r>
        <w:rPr>
          <w:sz w:val="24"/>
        </w:rPr>
        <w:t>and</w:t>
      </w:r>
      <w:r>
        <w:rPr>
          <w:spacing w:val="-13"/>
          <w:sz w:val="24"/>
        </w:rPr>
        <w:t xml:space="preserve"> </w:t>
      </w:r>
      <w:r>
        <w:rPr>
          <w:sz w:val="24"/>
        </w:rPr>
        <w:t>controls appropriate to the identified risk.</w:t>
      </w:r>
    </w:p>
    <w:p w14:paraId="7815B15E" w14:textId="77777777" w:rsidR="002C6CBB" w:rsidRDefault="00362FE4">
      <w:pPr>
        <w:pStyle w:val="ListParagraph"/>
        <w:numPr>
          <w:ilvl w:val="3"/>
          <w:numId w:val="6"/>
        </w:numPr>
        <w:tabs>
          <w:tab w:val="left" w:pos="1441"/>
        </w:tabs>
        <w:spacing w:before="5" w:line="225" w:lineRule="auto"/>
        <w:ind w:right="700"/>
        <w:jc w:val="both"/>
        <w:rPr>
          <w:sz w:val="24"/>
        </w:rPr>
      </w:pPr>
      <w:r>
        <w:rPr>
          <w:sz w:val="24"/>
        </w:rPr>
        <w:t>CHFS's</w:t>
      </w:r>
      <w:r>
        <w:rPr>
          <w:spacing w:val="-17"/>
          <w:sz w:val="24"/>
        </w:rPr>
        <w:t xml:space="preserve"> </w:t>
      </w:r>
      <w:r>
        <w:rPr>
          <w:sz w:val="24"/>
        </w:rPr>
        <w:t>AI</w:t>
      </w:r>
      <w:r>
        <w:rPr>
          <w:spacing w:val="-17"/>
          <w:sz w:val="24"/>
        </w:rPr>
        <w:t xml:space="preserve"> </w:t>
      </w:r>
      <w:r>
        <w:rPr>
          <w:sz w:val="24"/>
        </w:rPr>
        <w:t>Governance</w:t>
      </w:r>
      <w:r>
        <w:rPr>
          <w:spacing w:val="-16"/>
          <w:sz w:val="24"/>
        </w:rPr>
        <w:t xml:space="preserve"> </w:t>
      </w:r>
      <w:r>
        <w:rPr>
          <w:sz w:val="24"/>
        </w:rPr>
        <w:t>team</w:t>
      </w:r>
      <w:r>
        <w:rPr>
          <w:spacing w:val="-17"/>
          <w:sz w:val="24"/>
        </w:rPr>
        <w:t xml:space="preserve"> </w:t>
      </w:r>
      <w:r>
        <w:rPr>
          <w:sz w:val="24"/>
        </w:rPr>
        <w:t>may</w:t>
      </w:r>
      <w:r>
        <w:rPr>
          <w:spacing w:val="-17"/>
          <w:sz w:val="24"/>
        </w:rPr>
        <w:t xml:space="preserve"> </w:t>
      </w:r>
      <w:r>
        <w:rPr>
          <w:sz w:val="24"/>
        </w:rPr>
        <w:t>revoke</w:t>
      </w:r>
      <w:r>
        <w:rPr>
          <w:spacing w:val="-17"/>
          <w:sz w:val="24"/>
        </w:rPr>
        <w:t xml:space="preserve"> </w:t>
      </w:r>
      <w:r>
        <w:rPr>
          <w:sz w:val="24"/>
        </w:rPr>
        <w:t>authorization</w:t>
      </w:r>
      <w:r>
        <w:rPr>
          <w:spacing w:val="-16"/>
          <w:sz w:val="24"/>
        </w:rPr>
        <w:t xml:space="preserve"> </w:t>
      </w:r>
      <w:r>
        <w:rPr>
          <w:sz w:val="24"/>
        </w:rPr>
        <w:t>for</w:t>
      </w:r>
      <w:r>
        <w:rPr>
          <w:spacing w:val="-17"/>
          <w:sz w:val="24"/>
        </w:rPr>
        <w:t xml:space="preserve"> </w:t>
      </w:r>
      <w:r>
        <w:rPr>
          <w:sz w:val="24"/>
        </w:rPr>
        <w:t>a</w:t>
      </w:r>
      <w:r>
        <w:rPr>
          <w:spacing w:val="-17"/>
          <w:sz w:val="24"/>
        </w:rPr>
        <w:t xml:space="preserve"> </w:t>
      </w:r>
      <w:r>
        <w:rPr>
          <w:sz w:val="24"/>
        </w:rPr>
        <w:t>technology</w:t>
      </w:r>
      <w:r>
        <w:rPr>
          <w:spacing w:val="-16"/>
          <w:sz w:val="24"/>
        </w:rPr>
        <w:t xml:space="preserve"> </w:t>
      </w:r>
      <w:r>
        <w:rPr>
          <w:sz w:val="24"/>
        </w:rPr>
        <w:t>that adds AI capabilities or may restrict the use of those AI capabilities if, in its judgment, those AI capabilities present risks that cannot be effectively mitigated to comply with CHFS policies.</w:t>
      </w:r>
    </w:p>
    <w:p w14:paraId="7815B15F" w14:textId="77777777" w:rsidR="002C6CBB" w:rsidRDefault="00362FE4">
      <w:pPr>
        <w:pStyle w:val="ListParagraph"/>
        <w:numPr>
          <w:ilvl w:val="3"/>
          <w:numId w:val="6"/>
        </w:numPr>
        <w:tabs>
          <w:tab w:val="left" w:pos="1441"/>
        </w:tabs>
        <w:spacing w:before="20" w:line="228" w:lineRule="auto"/>
        <w:ind w:right="707"/>
        <w:jc w:val="both"/>
        <w:rPr>
          <w:sz w:val="24"/>
        </w:rPr>
      </w:pPr>
      <w:r>
        <w:rPr>
          <w:sz w:val="24"/>
        </w:rPr>
        <w:t>AI systems shall undergo documented validation appropriate to their intended use and risk before production deployment. Validation shall include defined acceptance criteria and, where applicable, accuracy, reliability, security, privacy, fairness,</w:t>
      </w:r>
      <w:r>
        <w:rPr>
          <w:spacing w:val="-5"/>
          <w:sz w:val="24"/>
        </w:rPr>
        <w:t xml:space="preserve"> </w:t>
      </w:r>
      <w:r>
        <w:rPr>
          <w:sz w:val="24"/>
        </w:rPr>
        <w:t>accessibility, robustness, and human-factors testing. Qualified subject matter experts shall participate where appropriate, and material changes shall trigger revalidation.</w:t>
      </w:r>
    </w:p>
    <w:p w14:paraId="7815B160" w14:textId="77777777" w:rsidR="002C6CBB" w:rsidRDefault="00362FE4">
      <w:pPr>
        <w:pStyle w:val="ListParagraph"/>
        <w:numPr>
          <w:ilvl w:val="3"/>
          <w:numId w:val="6"/>
        </w:numPr>
        <w:tabs>
          <w:tab w:val="left" w:pos="1441"/>
        </w:tabs>
        <w:spacing w:before="2" w:line="230" w:lineRule="auto"/>
        <w:ind w:right="709"/>
        <w:jc w:val="both"/>
        <w:rPr>
          <w:sz w:val="24"/>
        </w:rPr>
      </w:pPr>
      <w:r>
        <w:rPr>
          <w:sz w:val="24"/>
        </w:rPr>
        <w:t>Cabinet</w:t>
      </w:r>
      <w:r>
        <w:rPr>
          <w:spacing w:val="-10"/>
          <w:sz w:val="24"/>
        </w:rPr>
        <w:t xml:space="preserve"> </w:t>
      </w:r>
      <w:r>
        <w:rPr>
          <w:sz w:val="24"/>
        </w:rPr>
        <w:t>AI</w:t>
      </w:r>
      <w:r>
        <w:rPr>
          <w:spacing w:val="-10"/>
          <w:sz w:val="24"/>
        </w:rPr>
        <w:t xml:space="preserve"> </w:t>
      </w:r>
      <w:r>
        <w:rPr>
          <w:sz w:val="24"/>
        </w:rPr>
        <w:t>implementations,</w:t>
      </w:r>
      <w:r>
        <w:rPr>
          <w:spacing w:val="-10"/>
          <w:sz w:val="24"/>
        </w:rPr>
        <w:t xml:space="preserve"> </w:t>
      </w:r>
      <w:r>
        <w:rPr>
          <w:sz w:val="24"/>
        </w:rPr>
        <w:t>including</w:t>
      </w:r>
      <w:r>
        <w:rPr>
          <w:spacing w:val="-10"/>
          <w:sz w:val="24"/>
        </w:rPr>
        <w:t xml:space="preserve"> </w:t>
      </w:r>
      <w:r>
        <w:rPr>
          <w:sz w:val="24"/>
        </w:rPr>
        <w:t>vendor</w:t>
      </w:r>
      <w:r>
        <w:rPr>
          <w:spacing w:val="-17"/>
          <w:sz w:val="24"/>
        </w:rPr>
        <w:t xml:space="preserve"> </w:t>
      </w:r>
      <w:r>
        <w:rPr>
          <w:sz w:val="24"/>
        </w:rPr>
        <w:t>solutions,</w:t>
      </w:r>
      <w:r>
        <w:rPr>
          <w:spacing w:val="-9"/>
          <w:sz w:val="24"/>
        </w:rPr>
        <w:t xml:space="preserve"> </w:t>
      </w:r>
      <w:r>
        <w:rPr>
          <w:sz w:val="24"/>
        </w:rPr>
        <w:t>shall</w:t>
      </w:r>
      <w:r>
        <w:rPr>
          <w:spacing w:val="-12"/>
          <w:sz w:val="24"/>
        </w:rPr>
        <w:t xml:space="preserve"> </w:t>
      </w:r>
      <w:r>
        <w:rPr>
          <w:sz w:val="24"/>
        </w:rPr>
        <w:t>document</w:t>
      </w:r>
      <w:r>
        <w:rPr>
          <w:spacing w:val="-14"/>
          <w:sz w:val="24"/>
        </w:rPr>
        <w:t xml:space="preserve"> </w:t>
      </w:r>
      <w:r>
        <w:rPr>
          <w:sz w:val="24"/>
        </w:rPr>
        <w:t>the business purpose and expected outcomes of the AI capability and demonstrate that its use is appropriate for the approved use case. Applications shall provide the ability to disable, suspend, or roll back AI functionality where technically feasible and appropriate to risk.</w:t>
      </w:r>
    </w:p>
    <w:p w14:paraId="7815B161" w14:textId="77777777" w:rsidR="002C6CBB" w:rsidRDefault="00362FE4">
      <w:pPr>
        <w:pStyle w:val="ListParagraph"/>
        <w:numPr>
          <w:ilvl w:val="3"/>
          <w:numId w:val="6"/>
        </w:numPr>
        <w:tabs>
          <w:tab w:val="left" w:pos="1441"/>
        </w:tabs>
        <w:spacing w:before="12" w:line="225" w:lineRule="auto"/>
        <w:ind w:right="716"/>
        <w:jc w:val="both"/>
        <w:rPr>
          <w:sz w:val="24"/>
        </w:rPr>
      </w:pPr>
      <w:r>
        <w:rPr>
          <w:sz w:val="24"/>
        </w:rPr>
        <w:t>Cabinet AI implementations shall undergo validation and testing to ensure reliability, security, privacy, accessibility, and performance prior to deployment and throughout their lifecycle. Governance shall address the full lifecycle: intake, risk classification, assessment, approval, testing, deployment, monitoring, material changes, and retirement.</w:t>
      </w:r>
    </w:p>
    <w:p w14:paraId="7815B162" w14:textId="77777777" w:rsidR="002C6CBB" w:rsidRDefault="00362FE4">
      <w:pPr>
        <w:pStyle w:val="ListParagraph"/>
        <w:numPr>
          <w:ilvl w:val="3"/>
          <w:numId w:val="6"/>
        </w:numPr>
        <w:tabs>
          <w:tab w:val="left" w:pos="1441"/>
        </w:tabs>
        <w:spacing w:before="21" w:line="225" w:lineRule="auto"/>
        <w:ind w:right="721"/>
        <w:jc w:val="both"/>
        <w:rPr>
          <w:sz w:val="24"/>
        </w:rPr>
      </w:pPr>
      <w:r>
        <w:rPr>
          <w:sz w:val="24"/>
        </w:rPr>
        <w:t>CHFS Divisions must provide an inventory of all applications currently in use, under development, or in initial discovery phases within their division that include, either in whole or in part, an AI/ Generative AI solution. Reporting will be in a manner prescribed by CHFS AI Governance team.</w:t>
      </w:r>
    </w:p>
    <w:p w14:paraId="7815B163" w14:textId="77777777" w:rsidR="002C6CBB" w:rsidRDefault="002C6CBB">
      <w:pPr>
        <w:pStyle w:val="BodyText"/>
        <w:spacing w:before="1"/>
      </w:pPr>
    </w:p>
    <w:p w14:paraId="7815B164" w14:textId="77777777" w:rsidR="002C6CBB" w:rsidRDefault="00362FE4">
      <w:pPr>
        <w:pStyle w:val="ListParagraph"/>
        <w:numPr>
          <w:ilvl w:val="2"/>
          <w:numId w:val="6"/>
        </w:numPr>
        <w:tabs>
          <w:tab w:val="left" w:pos="940"/>
        </w:tabs>
        <w:ind w:left="940" w:hanging="359"/>
        <w:jc w:val="both"/>
        <w:rPr>
          <w:sz w:val="24"/>
        </w:rPr>
      </w:pPr>
      <w:r>
        <w:rPr>
          <w:sz w:val="24"/>
        </w:rPr>
        <w:t>Tools and</w:t>
      </w:r>
      <w:r>
        <w:rPr>
          <w:spacing w:val="-1"/>
          <w:sz w:val="24"/>
        </w:rPr>
        <w:t xml:space="preserve"> </w:t>
      </w:r>
      <w:r>
        <w:rPr>
          <w:spacing w:val="-2"/>
          <w:sz w:val="24"/>
        </w:rPr>
        <w:t>Software:</w:t>
      </w:r>
    </w:p>
    <w:p w14:paraId="7815B165" w14:textId="77777777" w:rsidR="002C6CBB" w:rsidRDefault="00362FE4">
      <w:pPr>
        <w:pStyle w:val="ListParagraph"/>
        <w:numPr>
          <w:ilvl w:val="3"/>
          <w:numId w:val="6"/>
        </w:numPr>
        <w:tabs>
          <w:tab w:val="left" w:pos="1441"/>
        </w:tabs>
        <w:spacing w:before="17" w:line="225" w:lineRule="auto"/>
        <w:ind w:right="706"/>
        <w:jc w:val="both"/>
        <w:rPr>
          <w:sz w:val="24"/>
        </w:rPr>
      </w:pPr>
      <w:r>
        <w:rPr>
          <w:sz w:val="24"/>
        </w:rPr>
        <w:t>All tools and software procured for production</w:t>
      </w:r>
      <w:r>
        <w:rPr>
          <w:spacing w:val="-2"/>
          <w:sz w:val="24"/>
        </w:rPr>
        <w:t xml:space="preserve"> </w:t>
      </w:r>
      <w:r>
        <w:rPr>
          <w:sz w:val="24"/>
        </w:rPr>
        <w:t>AI implementations must be reviewed and approved by CHFS AI Governance team and must comply with the CHFS Technology Acquisition Policy as well as the Kentucky Information Technology Standards (KITS) processes where appropriate.</w:t>
      </w:r>
    </w:p>
    <w:p w14:paraId="7815B166" w14:textId="77777777" w:rsidR="002C6CBB" w:rsidRDefault="00362FE4">
      <w:pPr>
        <w:pStyle w:val="ListParagraph"/>
        <w:numPr>
          <w:ilvl w:val="3"/>
          <w:numId w:val="6"/>
        </w:numPr>
        <w:tabs>
          <w:tab w:val="left" w:pos="1441"/>
        </w:tabs>
        <w:spacing w:before="31" w:line="208" w:lineRule="auto"/>
        <w:ind w:right="701"/>
        <w:jc w:val="both"/>
        <w:rPr>
          <w:sz w:val="24"/>
        </w:rPr>
      </w:pPr>
      <w:r>
        <w:rPr>
          <w:sz w:val="24"/>
        </w:rPr>
        <w:t>Cabinet</w:t>
      </w:r>
      <w:r>
        <w:rPr>
          <w:spacing w:val="-2"/>
          <w:sz w:val="24"/>
        </w:rPr>
        <w:t xml:space="preserve"> </w:t>
      </w:r>
      <w:r>
        <w:rPr>
          <w:sz w:val="24"/>
        </w:rPr>
        <w:t>in</w:t>
      </w:r>
      <w:r>
        <w:rPr>
          <w:spacing w:val="-2"/>
          <w:sz w:val="24"/>
        </w:rPr>
        <w:t xml:space="preserve"> </w:t>
      </w:r>
      <w:r>
        <w:rPr>
          <w:sz w:val="24"/>
        </w:rPr>
        <w:t>collaboration with</w:t>
      </w:r>
      <w:r>
        <w:rPr>
          <w:spacing w:val="-1"/>
          <w:sz w:val="24"/>
        </w:rPr>
        <w:t xml:space="preserve"> </w:t>
      </w:r>
      <w:r>
        <w:rPr>
          <w:sz w:val="24"/>
        </w:rPr>
        <w:t>COT</w:t>
      </w:r>
      <w:r>
        <w:rPr>
          <w:spacing w:val="-1"/>
          <w:sz w:val="24"/>
        </w:rPr>
        <w:t xml:space="preserve"> </w:t>
      </w:r>
      <w:r>
        <w:rPr>
          <w:sz w:val="24"/>
        </w:rPr>
        <w:t>is</w:t>
      </w:r>
      <w:r>
        <w:rPr>
          <w:spacing w:val="-3"/>
          <w:sz w:val="24"/>
        </w:rPr>
        <w:t xml:space="preserve"> </w:t>
      </w:r>
      <w:r>
        <w:rPr>
          <w:sz w:val="24"/>
        </w:rPr>
        <w:t>currently</w:t>
      </w:r>
      <w:r>
        <w:rPr>
          <w:spacing w:val="-3"/>
          <w:sz w:val="24"/>
        </w:rPr>
        <w:t xml:space="preserve"> </w:t>
      </w:r>
      <w:r>
        <w:rPr>
          <w:sz w:val="24"/>
        </w:rPr>
        <w:t>evaluating M365</w:t>
      </w:r>
      <w:r>
        <w:rPr>
          <w:spacing w:val="-2"/>
          <w:sz w:val="24"/>
        </w:rPr>
        <w:t xml:space="preserve"> </w:t>
      </w:r>
      <w:r>
        <w:rPr>
          <w:sz w:val="24"/>
        </w:rPr>
        <w:t>and</w:t>
      </w:r>
      <w:r>
        <w:rPr>
          <w:spacing w:val="-2"/>
          <w:sz w:val="24"/>
        </w:rPr>
        <w:t xml:space="preserve"> </w:t>
      </w:r>
      <w:r>
        <w:rPr>
          <w:sz w:val="24"/>
        </w:rPr>
        <w:t xml:space="preserve">GitHub </w:t>
      </w:r>
      <w:r>
        <w:rPr>
          <w:spacing w:val="-2"/>
          <w:sz w:val="24"/>
        </w:rPr>
        <w:t>copilots.</w:t>
      </w:r>
    </w:p>
    <w:p w14:paraId="7815B167" w14:textId="77777777" w:rsidR="002C6CBB" w:rsidRDefault="002C6CBB">
      <w:pPr>
        <w:pStyle w:val="ListParagraph"/>
        <w:spacing w:line="208" w:lineRule="auto"/>
        <w:jc w:val="both"/>
        <w:rPr>
          <w:sz w:val="24"/>
        </w:rPr>
        <w:sectPr w:rsidR="002C6CBB">
          <w:pgSz w:w="12240" w:h="15840"/>
          <w:pgMar w:top="420" w:right="720" w:bottom="2000" w:left="1440" w:header="182" w:footer="1734" w:gutter="0"/>
          <w:cols w:space="720"/>
        </w:sectPr>
      </w:pPr>
    </w:p>
    <w:p w14:paraId="7815B16F" w14:textId="77777777" w:rsidR="002C6CBB" w:rsidRDefault="00362FE4">
      <w:pPr>
        <w:pStyle w:val="ListParagraph"/>
        <w:numPr>
          <w:ilvl w:val="3"/>
          <w:numId w:val="6"/>
        </w:numPr>
        <w:tabs>
          <w:tab w:val="left" w:pos="1441"/>
        </w:tabs>
        <w:spacing w:line="206" w:lineRule="auto"/>
        <w:ind w:right="1421"/>
        <w:rPr>
          <w:sz w:val="24"/>
        </w:rPr>
      </w:pPr>
      <w:r>
        <w:rPr>
          <w:sz w:val="24"/>
        </w:rPr>
        <w:lastRenderedPageBreak/>
        <w:t>Please</w:t>
      </w:r>
      <w:r>
        <w:rPr>
          <w:spacing w:val="-9"/>
          <w:sz w:val="24"/>
        </w:rPr>
        <w:t xml:space="preserve"> </w:t>
      </w:r>
      <w:r>
        <w:rPr>
          <w:sz w:val="24"/>
        </w:rPr>
        <w:t>contact</w:t>
      </w:r>
      <w:r>
        <w:rPr>
          <w:spacing w:val="-9"/>
          <w:sz w:val="24"/>
        </w:rPr>
        <w:t xml:space="preserve"> </w:t>
      </w:r>
      <w:hyperlink r:id="rId18">
        <w:r>
          <w:rPr>
            <w:color w:val="0000FF"/>
            <w:sz w:val="24"/>
            <w:u w:val="single" w:color="0000FF"/>
          </w:rPr>
          <w:t>CHFS_AIGovGroup@ky.gov</w:t>
        </w:r>
      </w:hyperlink>
      <w:r>
        <w:rPr>
          <w:color w:val="0000FF"/>
          <w:spacing w:val="-7"/>
          <w:sz w:val="24"/>
        </w:rPr>
        <w:t xml:space="preserve"> </w:t>
      </w:r>
      <w:r>
        <w:rPr>
          <w:sz w:val="24"/>
        </w:rPr>
        <w:t>for</w:t>
      </w:r>
      <w:r>
        <w:rPr>
          <w:spacing w:val="-9"/>
          <w:sz w:val="24"/>
        </w:rPr>
        <w:t xml:space="preserve"> </w:t>
      </w:r>
      <w:r>
        <w:rPr>
          <w:sz w:val="24"/>
        </w:rPr>
        <w:t>any</w:t>
      </w:r>
      <w:r>
        <w:rPr>
          <w:spacing w:val="-14"/>
          <w:sz w:val="24"/>
        </w:rPr>
        <w:t xml:space="preserve"> </w:t>
      </w:r>
      <w:r>
        <w:rPr>
          <w:sz w:val="24"/>
        </w:rPr>
        <w:t>questions</w:t>
      </w:r>
      <w:r>
        <w:rPr>
          <w:spacing w:val="-13"/>
          <w:sz w:val="24"/>
        </w:rPr>
        <w:t xml:space="preserve"> </w:t>
      </w:r>
      <w:r>
        <w:rPr>
          <w:sz w:val="24"/>
        </w:rPr>
        <w:t>in</w:t>
      </w:r>
      <w:r>
        <w:rPr>
          <w:spacing w:val="-13"/>
          <w:sz w:val="24"/>
        </w:rPr>
        <w:t xml:space="preserve"> </w:t>
      </w:r>
      <w:r>
        <w:rPr>
          <w:sz w:val="24"/>
        </w:rPr>
        <w:t xml:space="preserve">the </w:t>
      </w:r>
      <w:r>
        <w:rPr>
          <w:spacing w:val="-2"/>
          <w:sz w:val="24"/>
        </w:rPr>
        <w:t>meantime.</w:t>
      </w:r>
    </w:p>
    <w:p w14:paraId="7815B170" w14:textId="77777777" w:rsidR="002C6CBB" w:rsidRDefault="002C6CBB">
      <w:pPr>
        <w:pStyle w:val="BodyText"/>
        <w:spacing w:before="102"/>
      </w:pPr>
    </w:p>
    <w:p w14:paraId="7815B171" w14:textId="77777777" w:rsidR="002C6CBB" w:rsidRDefault="00362FE4">
      <w:pPr>
        <w:pStyle w:val="BodyText"/>
        <w:spacing w:line="259" w:lineRule="auto"/>
        <w:ind w:right="392"/>
      </w:pPr>
      <w:r>
        <w:t>Cabinet</w:t>
      </w:r>
      <w:r>
        <w:rPr>
          <w:spacing w:val="-4"/>
        </w:rPr>
        <w:t xml:space="preserve"> </w:t>
      </w:r>
      <w:r>
        <w:t>users</w:t>
      </w:r>
      <w:r>
        <w:rPr>
          <w:spacing w:val="-4"/>
        </w:rPr>
        <w:t xml:space="preserve"> </w:t>
      </w:r>
      <w:r>
        <w:t>should</w:t>
      </w:r>
      <w:r>
        <w:rPr>
          <w:spacing w:val="-8"/>
        </w:rPr>
        <w:t xml:space="preserve"> </w:t>
      </w:r>
      <w:r>
        <w:t>refer</w:t>
      </w:r>
      <w:r>
        <w:rPr>
          <w:spacing w:val="-3"/>
        </w:rPr>
        <w:t xml:space="preserve"> </w:t>
      </w:r>
      <w:r>
        <w:t>to</w:t>
      </w:r>
      <w:r>
        <w:rPr>
          <w:spacing w:val="-4"/>
        </w:rPr>
        <w:t xml:space="preserve"> </w:t>
      </w:r>
      <w:r>
        <w:t>the AI</w:t>
      </w:r>
      <w:r>
        <w:rPr>
          <w:spacing w:val="-3"/>
        </w:rPr>
        <w:t xml:space="preserve"> </w:t>
      </w:r>
      <w:r>
        <w:t>Hub</w:t>
      </w:r>
      <w:r>
        <w:rPr>
          <w:spacing w:val="-2"/>
        </w:rPr>
        <w:t xml:space="preserve"> </w:t>
      </w:r>
      <w:r>
        <w:t>which</w:t>
      </w:r>
      <w:r>
        <w:rPr>
          <w:spacing w:val="-3"/>
        </w:rPr>
        <w:t xml:space="preserve"> </w:t>
      </w:r>
      <w:r>
        <w:t>provides</w:t>
      </w:r>
      <w:r>
        <w:rPr>
          <w:spacing w:val="-8"/>
        </w:rPr>
        <w:t xml:space="preserve"> </w:t>
      </w:r>
      <w:r>
        <w:t>the</w:t>
      </w:r>
      <w:r>
        <w:rPr>
          <w:spacing w:val="-3"/>
        </w:rPr>
        <w:t xml:space="preserve"> </w:t>
      </w:r>
      <w:r>
        <w:t>guidance,</w:t>
      </w:r>
      <w:r>
        <w:rPr>
          <w:spacing w:val="-3"/>
        </w:rPr>
        <w:t xml:space="preserve"> </w:t>
      </w:r>
      <w:r>
        <w:t>training,</w:t>
      </w:r>
      <w:r>
        <w:rPr>
          <w:spacing w:val="-3"/>
        </w:rPr>
        <w:t xml:space="preserve"> </w:t>
      </w:r>
      <w:r>
        <w:t>governance processes,</w:t>
      </w:r>
      <w:r>
        <w:rPr>
          <w:spacing w:val="-1"/>
        </w:rPr>
        <w:t xml:space="preserve"> </w:t>
      </w:r>
      <w:r>
        <w:t>and partnership support</w:t>
      </w:r>
      <w:r>
        <w:rPr>
          <w:spacing w:val="-1"/>
        </w:rPr>
        <w:t xml:space="preserve"> </w:t>
      </w:r>
      <w:r>
        <w:t>needed to</w:t>
      </w:r>
      <w:r>
        <w:rPr>
          <w:spacing w:val="-1"/>
        </w:rPr>
        <w:t xml:space="preserve"> </w:t>
      </w:r>
      <w:r>
        <w:t>adopt AI safely, ethically, and transparently. It exists to foster public trust, support business decisions, and outcomes, while ensuring that every AI initiative aligns with CHFS values and statewide requirements.</w:t>
      </w:r>
    </w:p>
    <w:p w14:paraId="7815B172" w14:textId="77777777" w:rsidR="002C6CBB" w:rsidRDefault="00362FE4">
      <w:pPr>
        <w:pStyle w:val="BodyText"/>
        <w:spacing w:before="128"/>
      </w:pPr>
      <w:hyperlink r:id="rId19">
        <w:r>
          <w:rPr>
            <w:color w:val="0000FF"/>
            <w:u w:val="single" w:color="0000FF"/>
          </w:rPr>
          <w:t>CHFS</w:t>
        </w:r>
        <w:r>
          <w:rPr>
            <w:color w:val="0000FF"/>
            <w:spacing w:val="-7"/>
            <w:u w:val="single" w:color="0000FF"/>
          </w:rPr>
          <w:t xml:space="preserve"> </w:t>
        </w:r>
        <w:r>
          <w:rPr>
            <w:color w:val="0000FF"/>
            <w:u w:val="single" w:color="0000FF"/>
          </w:rPr>
          <w:t>Artificial</w:t>
        </w:r>
        <w:r>
          <w:rPr>
            <w:color w:val="0000FF"/>
            <w:spacing w:val="-5"/>
            <w:u w:val="single" w:color="0000FF"/>
          </w:rPr>
          <w:t xml:space="preserve"> </w:t>
        </w:r>
        <w:r>
          <w:rPr>
            <w:color w:val="0000FF"/>
            <w:u w:val="single" w:color="0000FF"/>
          </w:rPr>
          <w:t>Intelligence</w:t>
        </w:r>
        <w:r>
          <w:rPr>
            <w:color w:val="0000FF"/>
            <w:spacing w:val="-4"/>
            <w:u w:val="single" w:color="0000FF"/>
          </w:rPr>
          <w:t xml:space="preserve"> </w:t>
        </w:r>
        <w:r>
          <w:rPr>
            <w:color w:val="0000FF"/>
            <w:u w:val="single" w:color="0000FF"/>
          </w:rPr>
          <w:t>Hub -</w:t>
        </w:r>
        <w:r>
          <w:rPr>
            <w:color w:val="0000FF"/>
            <w:spacing w:val="-3"/>
            <w:u w:val="single" w:color="0000FF"/>
          </w:rPr>
          <w:t xml:space="preserve"> </w:t>
        </w:r>
        <w:r>
          <w:rPr>
            <w:color w:val="0000FF"/>
            <w:spacing w:val="-4"/>
            <w:u w:val="single" w:color="0000FF"/>
          </w:rPr>
          <w:t>Home</w:t>
        </w:r>
      </w:hyperlink>
    </w:p>
    <w:p w14:paraId="7815B173" w14:textId="77777777" w:rsidR="002C6CBB" w:rsidRDefault="002C6CBB">
      <w:pPr>
        <w:pStyle w:val="BodyText"/>
        <w:spacing w:before="35"/>
        <w:rPr>
          <w:sz w:val="32"/>
        </w:rPr>
      </w:pPr>
    </w:p>
    <w:p w14:paraId="7815B174" w14:textId="77777777" w:rsidR="002C6CBB" w:rsidRDefault="00362FE4">
      <w:pPr>
        <w:pStyle w:val="Heading2"/>
        <w:numPr>
          <w:ilvl w:val="1"/>
          <w:numId w:val="6"/>
        </w:numPr>
        <w:tabs>
          <w:tab w:val="left" w:pos="987"/>
        </w:tabs>
        <w:ind w:left="987" w:hanging="627"/>
      </w:pPr>
      <w:bookmarkStart w:id="43" w:name="4.2_CHFS_AI_Governance_team:"/>
      <w:bookmarkStart w:id="44" w:name="_bookmark21"/>
      <w:bookmarkEnd w:id="43"/>
      <w:bookmarkEnd w:id="44"/>
      <w:r>
        <w:t>CHFS</w:t>
      </w:r>
      <w:r>
        <w:rPr>
          <w:spacing w:val="-8"/>
        </w:rPr>
        <w:t xml:space="preserve"> </w:t>
      </w:r>
      <w:r>
        <w:t>AI</w:t>
      </w:r>
      <w:r>
        <w:rPr>
          <w:spacing w:val="-17"/>
        </w:rPr>
        <w:t xml:space="preserve"> </w:t>
      </w:r>
      <w:r>
        <w:t>Governance</w:t>
      </w:r>
      <w:r>
        <w:rPr>
          <w:spacing w:val="-19"/>
        </w:rPr>
        <w:t xml:space="preserve"> </w:t>
      </w:r>
      <w:r>
        <w:rPr>
          <w:spacing w:val="-4"/>
        </w:rPr>
        <w:t>team:</w:t>
      </w:r>
    </w:p>
    <w:p w14:paraId="7815B175" w14:textId="77777777" w:rsidR="002C6CBB" w:rsidRDefault="00362FE4">
      <w:pPr>
        <w:pStyle w:val="BodyText"/>
        <w:spacing w:before="53" w:line="242" w:lineRule="auto"/>
        <w:ind w:right="736"/>
      </w:pPr>
      <w:r>
        <w:t>Below</w:t>
      </w:r>
      <w:r>
        <w:rPr>
          <w:spacing w:val="-7"/>
        </w:rPr>
        <w:t xml:space="preserve"> </w:t>
      </w:r>
      <w:r>
        <w:t>is</w:t>
      </w:r>
      <w:r>
        <w:rPr>
          <w:spacing w:val="-8"/>
        </w:rPr>
        <w:t xml:space="preserve"> </w:t>
      </w:r>
      <w:r>
        <w:t>a</w:t>
      </w:r>
      <w:r>
        <w:rPr>
          <w:spacing w:val="-2"/>
        </w:rPr>
        <w:t xml:space="preserve"> </w:t>
      </w:r>
      <w:r>
        <w:t>high-level</w:t>
      </w:r>
      <w:r>
        <w:rPr>
          <w:spacing w:val="-11"/>
        </w:rPr>
        <w:t xml:space="preserve"> </w:t>
      </w:r>
      <w:r>
        <w:t>representation</w:t>
      </w:r>
      <w:r>
        <w:rPr>
          <w:spacing w:val="-4"/>
        </w:rPr>
        <w:t xml:space="preserve"> </w:t>
      </w:r>
      <w:r>
        <w:t>of</w:t>
      </w:r>
      <w:r>
        <w:rPr>
          <w:spacing w:val="-7"/>
        </w:rPr>
        <w:t xml:space="preserve"> </w:t>
      </w:r>
      <w:r>
        <w:t>the</w:t>
      </w:r>
      <w:r>
        <w:rPr>
          <w:spacing w:val="-6"/>
        </w:rPr>
        <w:t xml:space="preserve"> </w:t>
      </w:r>
      <w:r>
        <w:t>AI</w:t>
      </w:r>
      <w:r>
        <w:rPr>
          <w:spacing w:val="-11"/>
        </w:rPr>
        <w:t xml:space="preserve"> </w:t>
      </w:r>
      <w:r>
        <w:t>Governance</w:t>
      </w:r>
      <w:r>
        <w:rPr>
          <w:spacing w:val="-5"/>
        </w:rPr>
        <w:t xml:space="preserve"> </w:t>
      </w:r>
      <w:r>
        <w:t>team.</w:t>
      </w:r>
      <w:r>
        <w:rPr>
          <w:spacing w:val="-6"/>
        </w:rPr>
        <w:t xml:space="preserve"> </w:t>
      </w:r>
      <w:r>
        <w:t>A</w:t>
      </w:r>
      <w:r>
        <w:rPr>
          <w:spacing w:val="-9"/>
        </w:rPr>
        <w:t xml:space="preserve"> </w:t>
      </w:r>
      <w:r>
        <w:t>separate</w:t>
      </w:r>
      <w:r>
        <w:rPr>
          <w:spacing w:val="-5"/>
        </w:rPr>
        <w:t xml:space="preserve"> </w:t>
      </w:r>
      <w:r>
        <w:t>charter</w:t>
      </w:r>
      <w:r>
        <w:rPr>
          <w:spacing w:val="-5"/>
        </w:rPr>
        <w:t xml:space="preserve"> </w:t>
      </w:r>
      <w:r>
        <w:t xml:space="preserve">with detailed roles and activities is under development. Please contact </w:t>
      </w:r>
      <w:hyperlink r:id="rId20">
        <w:r>
          <w:rPr>
            <w:color w:val="0000FF"/>
            <w:u w:val="single" w:color="0000FF"/>
          </w:rPr>
          <w:t>CHFS_AIGovGroup@ky.gov</w:t>
        </w:r>
      </w:hyperlink>
      <w:r>
        <w:rPr>
          <w:color w:val="0000FF"/>
        </w:rPr>
        <w:t xml:space="preserve"> </w:t>
      </w:r>
      <w:r>
        <w:t>for any questions in the meantime.</w:t>
      </w:r>
    </w:p>
    <w:p w14:paraId="7815B176" w14:textId="77777777" w:rsidR="002C6CBB" w:rsidRDefault="002C6CBB">
      <w:pPr>
        <w:pStyle w:val="BodyText"/>
        <w:spacing w:before="10"/>
        <w:rPr>
          <w:sz w:val="19"/>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53"/>
        <w:gridCol w:w="5887"/>
      </w:tblGrid>
      <w:tr w:rsidR="002C6CBB" w14:paraId="7815B179" w14:textId="77777777">
        <w:trPr>
          <w:trHeight w:val="485"/>
        </w:trPr>
        <w:tc>
          <w:tcPr>
            <w:tcW w:w="3453" w:type="dxa"/>
            <w:shd w:val="clear" w:color="auto" w:fill="001F5F"/>
          </w:tcPr>
          <w:p w14:paraId="7815B177" w14:textId="77777777" w:rsidR="002C6CBB" w:rsidRDefault="00362FE4">
            <w:pPr>
              <w:pStyle w:val="TableParagraph"/>
              <w:spacing w:before="10"/>
              <w:ind w:left="302"/>
              <w:rPr>
                <w:b/>
              </w:rPr>
            </w:pPr>
            <w:r>
              <w:rPr>
                <w:b/>
                <w:color w:val="FFFFFF"/>
                <w:spacing w:val="-4"/>
              </w:rPr>
              <w:t>Role</w:t>
            </w:r>
          </w:p>
        </w:tc>
        <w:tc>
          <w:tcPr>
            <w:tcW w:w="5887" w:type="dxa"/>
            <w:shd w:val="clear" w:color="auto" w:fill="001F5F"/>
          </w:tcPr>
          <w:p w14:paraId="7815B178" w14:textId="77777777" w:rsidR="002C6CBB" w:rsidRDefault="00362FE4">
            <w:pPr>
              <w:pStyle w:val="TableParagraph"/>
              <w:spacing w:before="10"/>
              <w:ind w:left="306"/>
              <w:rPr>
                <w:b/>
              </w:rPr>
            </w:pPr>
            <w:r>
              <w:rPr>
                <w:b/>
                <w:color w:val="FFFFFF"/>
                <w:spacing w:val="-2"/>
              </w:rPr>
              <w:t>Activities</w:t>
            </w:r>
          </w:p>
        </w:tc>
      </w:tr>
      <w:tr w:rsidR="002C6CBB" w14:paraId="7815B17E" w14:textId="77777777">
        <w:trPr>
          <w:trHeight w:val="1468"/>
        </w:trPr>
        <w:tc>
          <w:tcPr>
            <w:tcW w:w="3453" w:type="dxa"/>
          </w:tcPr>
          <w:p w14:paraId="7815B17A" w14:textId="77777777" w:rsidR="002C6CBB" w:rsidRDefault="00362FE4">
            <w:pPr>
              <w:pStyle w:val="TableParagraph"/>
              <w:spacing w:before="5" w:line="242" w:lineRule="auto"/>
              <w:ind w:left="19"/>
              <w:rPr>
                <w:sz w:val="24"/>
              </w:rPr>
            </w:pPr>
            <w:r>
              <w:rPr>
                <w:sz w:val="24"/>
              </w:rPr>
              <w:t xml:space="preserve">Information Security and </w:t>
            </w:r>
            <w:r>
              <w:rPr>
                <w:spacing w:val="-2"/>
                <w:sz w:val="24"/>
              </w:rPr>
              <w:t>Compliance</w:t>
            </w:r>
            <w:r>
              <w:rPr>
                <w:spacing w:val="-16"/>
                <w:sz w:val="24"/>
              </w:rPr>
              <w:t xml:space="preserve"> </w:t>
            </w:r>
            <w:r>
              <w:rPr>
                <w:spacing w:val="-2"/>
                <w:sz w:val="24"/>
              </w:rPr>
              <w:t>Team</w:t>
            </w:r>
            <w:r>
              <w:rPr>
                <w:spacing w:val="-11"/>
                <w:sz w:val="24"/>
              </w:rPr>
              <w:t xml:space="preserve"> </w:t>
            </w:r>
            <w:r>
              <w:rPr>
                <w:spacing w:val="-2"/>
                <w:sz w:val="24"/>
              </w:rPr>
              <w:t>(ISCT)</w:t>
            </w:r>
          </w:p>
        </w:tc>
        <w:tc>
          <w:tcPr>
            <w:tcW w:w="5887" w:type="dxa"/>
          </w:tcPr>
          <w:p w14:paraId="7815B17B" w14:textId="77777777" w:rsidR="002C6CBB" w:rsidRDefault="00362FE4">
            <w:pPr>
              <w:pStyle w:val="TableParagraph"/>
              <w:numPr>
                <w:ilvl w:val="0"/>
                <w:numId w:val="4"/>
              </w:numPr>
              <w:tabs>
                <w:tab w:val="left" w:pos="369"/>
              </w:tabs>
              <w:rPr>
                <w:sz w:val="24"/>
              </w:rPr>
            </w:pPr>
            <w:r>
              <w:rPr>
                <w:sz w:val="24"/>
              </w:rPr>
              <w:t>Develop</w:t>
            </w:r>
            <w:r>
              <w:rPr>
                <w:spacing w:val="-7"/>
                <w:sz w:val="24"/>
              </w:rPr>
              <w:t xml:space="preserve"> </w:t>
            </w:r>
            <w:r>
              <w:rPr>
                <w:sz w:val="24"/>
              </w:rPr>
              <w:t>and</w:t>
            </w:r>
            <w:r>
              <w:rPr>
                <w:spacing w:val="-8"/>
                <w:sz w:val="24"/>
              </w:rPr>
              <w:t xml:space="preserve"> </w:t>
            </w:r>
            <w:r>
              <w:rPr>
                <w:sz w:val="24"/>
              </w:rPr>
              <w:t>manage</w:t>
            </w:r>
            <w:r>
              <w:rPr>
                <w:spacing w:val="-6"/>
                <w:sz w:val="24"/>
              </w:rPr>
              <w:t xml:space="preserve"> </w:t>
            </w:r>
            <w:r>
              <w:rPr>
                <w:sz w:val="24"/>
              </w:rPr>
              <w:t>the</w:t>
            </w:r>
            <w:r>
              <w:rPr>
                <w:spacing w:val="-8"/>
                <w:sz w:val="24"/>
              </w:rPr>
              <w:t xml:space="preserve"> </w:t>
            </w:r>
            <w:r>
              <w:rPr>
                <w:sz w:val="24"/>
              </w:rPr>
              <w:t>AI</w:t>
            </w:r>
            <w:r>
              <w:rPr>
                <w:spacing w:val="-8"/>
                <w:sz w:val="24"/>
              </w:rPr>
              <w:t xml:space="preserve"> </w:t>
            </w:r>
            <w:r>
              <w:rPr>
                <w:sz w:val="24"/>
              </w:rPr>
              <w:t>security</w:t>
            </w:r>
            <w:r>
              <w:rPr>
                <w:spacing w:val="-6"/>
                <w:sz w:val="24"/>
              </w:rPr>
              <w:t xml:space="preserve"> </w:t>
            </w:r>
            <w:r>
              <w:rPr>
                <w:spacing w:val="-2"/>
                <w:sz w:val="24"/>
              </w:rPr>
              <w:t>policy.</w:t>
            </w:r>
          </w:p>
          <w:p w14:paraId="7815B17C" w14:textId="77777777" w:rsidR="002C6CBB" w:rsidRDefault="00362FE4">
            <w:pPr>
              <w:pStyle w:val="TableParagraph"/>
              <w:numPr>
                <w:ilvl w:val="0"/>
                <w:numId w:val="4"/>
              </w:numPr>
              <w:tabs>
                <w:tab w:val="left" w:pos="369"/>
              </w:tabs>
              <w:spacing w:before="2" w:line="242" w:lineRule="auto"/>
              <w:ind w:right="571"/>
              <w:rPr>
                <w:sz w:val="24"/>
              </w:rPr>
            </w:pPr>
            <w:r>
              <w:rPr>
                <w:sz w:val="24"/>
              </w:rPr>
              <w:t>Support</w:t>
            </w:r>
            <w:r>
              <w:rPr>
                <w:spacing w:val="-17"/>
                <w:sz w:val="24"/>
              </w:rPr>
              <w:t xml:space="preserve"> </w:t>
            </w:r>
            <w:r>
              <w:rPr>
                <w:sz w:val="24"/>
              </w:rPr>
              <w:t>IT</w:t>
            </w:r>
            <w:r>
              <w:rPr>
                <w:spacing w:val="-17"/>
                <w:sz w:val="24"/>
              </w:rPr>
              <w:t xml:space="preserve"> </w:t>
            </w:r>
            <w:r>
              <w:rPr>
                <w:sz w:val="24"/>
              </w:rPr>
              <w:t>Security</w:t>
            </w:r>
            <w:r>
              <w:rPr>
                <w:spacing w:val="-14"/>
                <w:sz w:val="24"/>
              </w:rPr>
              <w:t xml:space="preserve"> </w:t>
            </w:r>
            <w:r>
              <w:rPr>
                <w:sz w:val="24"/>
              </w:rPr>
              <w:t>incident</w:t>
            </w:r>
            <w:r>
              <w:rPr>
                <w:spacing w:val="-16"/>
                <w:sz w:val="24"/>
              </w:rPr>
              <w:t xml:space="preserve"> </w:t>
            </w:r>
            <w:r>
              <w:rPr>
                <w:sz w:val="24"/>
              </w:rPr>
              <w:t>response</w:t>
            </w:r>
            <w:r>
              <w:rPr>
                <w:spacing w:val="-16"/>
                <w:sz w:val="24"/>
              </w:rPr>
              <w:t xml:space="preserve"> </w:t>
            </w:r>
            <w:r>
              <w:rPr>
                <w:sz w:val="24"/>
              </w:rPr>
              <w:t>resulting from the use of AI.</w:t>
            </w:r>
          </w:p>
          <w:p w14:paraId="7815B17D" w14:textId="77777777" w:rsidR="002C6CBB" w:rsidRDefault="00362FE4">
            <w:pPr>
              <w:pStyle w:val="TableParagraph"/>
              <w:numPr>
                <w:ilvl w:val="0"/>
                <w:numId w:val="4"/>
              </w:numPr>
              <w:tabs>
                <w:tab w:val="left" w:pos="369"/>
              </w:tabs>
              <w:spacing w:line="220" w:lineRule="auto"/>
              <w:ind w:right="1208"/>
              <w:rPr>
                <w:sz w:val="24"/>
              </w:rPr>
            </w:pPr>
            <w:r>
              <w:rPr>
                <w:sz w:val="24"/>
              </w:rPr>
              <w:t>Conduct</w:t>
            </w:r>
            <w:r>
              <w:rPr>
                <w:spacing w:val="-17"/>
                <w:sz w:val="24"/>
              </w:rPr>
              <w:t xml:space="preserve"> </w:t>
            </w:r>
            <w:r>
              <w:rPr>
                <w:sz w:val="24"/>
              </w:rPr>
              <w:t>security</w:t>
            </w:r>
            <w:r>
              <w:rPr>
                <w:spacing w:val="-16"/>
                <w:sz w:val="24"/>
              </w:rPr>
              <w:t xml:space="preserve"> </w:t>
            </w:r>
            <w:r>
              <w:rPr>
                <w:sz w:val="24"/>
              </w:rPr>
              <w:t>risk</w:t>
            </w:r>
            <w:r>
              <w:rPr>
                <w:spacing w:val="-17"/>
                <w:sz w:val="24"/>
              </w:rPr>
              <w:t xml:space="preserve"> </w:t>
            </w:r>
            <w:r>
              <w:rPr>
                <w:sz w:val="24"/>
              </w:rPr>
              <w:t>assessments</w:t>
            </w:r>
            <w:r>
              <w:rPr>
                <w:spacing w:val="-11"/>
                <w:sz w:val="24"/>
              </w:rPr>
              <w:t xml:space="preserve"> </w:t>
            </w:r>
            <w:r>
              <w:rPr>
                <w:sz w:val="24"/>
              </w:rPr>
              <w:t>for</w:t>
            </w:r>
            <w:r>
              <w:rPr>
                <w:spacing w:val="-16"/>
                <w:sz w:val="24"/>
              </w:rPr>
              <w:t xml:space="preserve"> </w:t>
            </w:r>
            <w:r>
              <w:rPr>
                <w:sz w:val="24"/>
              </w:rPr>
              <w:t>AI applications and use cases.</w:t>
            </w:r>
          </w:p>
        </w:tc>
      </w:tr>
      <w:tr w:rsidR="002C6CBB" w14:paraId="7815B181" w14:textId="77777777">
        <w:trPr>
          <w:trHeight w:val="801"/>
        </w:trPr>
        <w:tc>
          <w:tcPr>
            <w:tcW w:w="3453" w:type="dxa"/>
          </w:tcPr>
          <w:p w14:paraId="7815B17F" w14:textId="77777777" w:rsidR="002C6CBB" w:rsidRDefault="00362FE4">
            <w:pPr>
              <w:pStyle w:val="TableParagraph"/>
              <w:spacing w:before="10"/>
              <w:ind w:left="19"/>
              <w:rPr>
                <w:sz w:val="24"/>
              </w:rPr>
            </w:pPr>
            <w:r>
              <w:rPr>
                <w:sz w:val="24"/>
              </w:rPr>
              <w:t xml:space="preserve">Privacy </w:t>
            </w:r>
            <w:r>
              <w:rPr>
                <w:spacing w:val="-4"/>
                <w:sz w:val="24"/>
              </w:rPr>
              <w:t>Team</w:t>
            </w:r>
          </w:p>
        </w:tc>
        <w:tc>
          <w:tcPr>
            <w:tcW w:w="5887" w:type="dxa"/>
          </w:tcPr>
          <w:p w14:paraId="7815B180" w14:textId="77777777" w:rsidR="002C6CBB" w:rsidRDefault="00362FE4">
            <w:pPr>
              <w:pStyle w:val="TableParagraph"/>
              <w:numPr>
                <w:ilvl w:val="0"/>
                <w:numId w:val="3"/>
              </w:numPr>
              <w:tabs>
                <w:tab w:val="left" w:pos="743"/>
              </w:tabs>
              <w:spacing w:before="21" w:line="232" w:lineRule="auto"/>
              <w:ind w:right="1021"/>
              <w:rPr>
                <w:sz w:val="24"/>
              </w:rPr>
            </w:pPr>
            <w:r>
              <w:rPr>
                <w:sz w:val="24"/>
              </w:rPr>
              <w:t>Conduct</w:t>
            </w:r>
            <w:r>
              <w:rPr>
                <w:spacing w:val="-17"/>
                <w:sz w:val="24"/>
              </w:rPr>
              <w:t xml:space="preserve"> </w:t>
            </w:r>
            <w:r>
              <w:rPr>
                <w:sz w:val="24"/>
              </w:rPr>
              <w:t>privacy</w:t>
            </w:r>
            <w:r>
              <w:rPr>
                <w:spacing w:val="-17"/>
                <w:sz w:val="24"/>
              </w:rPr>
              <w:t xml:space="preserve"> </w:t>
            </w:r>
            <w:r>
              <w:rPr>
                <w:sz w:val="24"/>
              </w:rPr>
              <w:t>risk</w:t>
            </w:r>
            <w:r>
              <w:rPr>
                <w:spacing w:val="-12"/>
                <w:sz w:val="24"/>
              </w:rPr>
              <w:t xml:space="preserve"> </w:t>
            </w:r>
            <w:r>
              <w:rPr>
                <w:sz w:val="24"/>
              </w:rPr>
              <w:t>assessment</w:t>
            </w:r>
            <w:r>
              <w:rPr>
                <w:spacing w:val="-14"/>
                <w:sz w:val="24"/>
              </w:rPr>
              <w:t xml:space="preserve"> </w:t>
            </w:r>
            <w:r>
              <w:rPr>
                <w:sz w:val="24"/>
              </w:rPr>
              <w:t>for</w:t>
            </w:r>
            <w:r>
              <w:rPr>
                <w:spacing w:val="-17"/>
                <w:sz w:val="24"/>
              </w:rPr>
              <w:t xml:space="preserve"> </w:t>
            </w:r>
            <w:r>
              <w:rPr>
                <w:sz w:val="24"/>
              </w:rPr>
              <w:t>AI applications and use cases.</w:t>
            </w:r>
          </w:p>
        </w:tc>
      </w:tr>
      <w:tr w:rsidR="002C6CBB" w14:paraId="7815B188" w14:textId="77777777">
        <w:trPr>
          <w:trHeight w:val="2011"/>
        </w:trPr>
        <w:tc>
          <w:tcPr>
            <w:tcW w:w="3453" w:type="dxa"/>
          </w:tcPr>
          <w:p w14:paraId="7815B182" w14:textId="77777777" w:rsidR="002C6CBB" w:rsidRDefault="00362FE4">
            <w:pPr>
              <w:pStyle w:val="TableParagraph"/>
              <w:spacing w:before="10"/>
              <w:ind w:left="19"/>
              <w:rPr>
                <w:sz w:val="24"/>
              </w:rPr>
            </w:pPr>
            <w:r>
              <w:rPr>
                <w:sz w:val="24"/>
              </w:rPr>
              <w:t>CHFS</w:t>
            </w:r>
            <w:r>
              <w:rPr>
                <w:spacing w:val="-9"/>
                <w:sz w:val="24"/>
              </w:rPr>
              <w:t xml:space="preserve"> </w:t>
            </w:r>
            <w:r>
              <w:rPr>
                <w:sz w:val="24"/>
              </w:rPr>
              <w:t>AI</w:t>
            </w:r>
            <w:r>
              <w:rPr>
                <w:spacing w:val="-11"/>
                <w:sz w:val="24"/>
              </w:rPr>
              <w:t xml:space="preserve"> </w:t>
            </w:r>
            <w:r>
              <w:rPr>
                <w:sz w:val="24"/>
              </w:rPr>
              <w:t>Governance</w:t>
            </w:r>
            <w:r>
              <w:rPr>
                <w:spacing w:val="-4"/>
                <w:sz w:val="24"/>
              </w:rPr>
              <w:t xml:space="preserve"> team</w:t>
            </w:r>
          </w:p>
        </w:tc>
        <w:tc>
          <w:tcPr>
            <w:tcW w:w="5887" w:type="dxa"/>
          </w:tcPr>
          <w:p w14:paraId="7815B183" w14:textId="77777777" w:rsidR="002C6CBB" w:rsidRDefault="00362FE4">
            <w:pPr>
              <w:pStyle w:val="TableParagraph"/>
              <w:numPr>
                <w:ilvl w:val="0"/>
                <w:numId w:val="2"/>
              </w:numPr>
              <w:tabs>
                <w:tab w:val="left" w:pos="743"/>
              </w:tabs>
              <w:spacing w:line="275" w:lineRule="exact"/>
              <w:rPr>
                <w:sz w:val="24"/>
              </w:rPr>
            </w:pPr>
            <w:r>
              <w:rPr>
                <w:sz w:val="24"/>
              </w:rPr>
              <w:t>Develop</w:t>
            </w:r>
            <w:r>
              <w:rPr>
                <w:spacing w:val="-1"/>
                <w:sz w:val="24"/>
              </w:rPr>
              <w:t xml:space="preserve"> </w:t>
            </w:r>
            <w:r>
              <w:rPr>
                <w:sz w:val="24"/>
              </w:rPr>
              <w:t>and</w:t>
            </w:r>
            <w:r>
              <w:rPr>
                <w:spacing w:val="-6"/>
                <w:sz w:val="24"/>
              </w:rPr>
              <w:t xml:space="preserve"> </w:t>
            </w:r>
            <w:r>
              <w:rPr>
                <w:sz w:val="24"/>
              </w:rPr>
              <w:t>manage</w:t>
            </w:r>
            <w:r>
              <w:rPr>
                <w:spacing w:val="-1"/>
                <w:sz w:val="24"/>
              </w:rPr>
              <w:t xml:space="preserve"> </w:t>
            </w:r>
            <w:r>
              <w:rPr>
                <w:sz w:val="24"/>
              </w:rPr>
              <w:t>the</w:t>
            </w:r>
            <w:r>
              <w:rPr>
                <w:spacing w:val="-2"/>
                <w:sz w:val="24"/>
              </w:rPr>
              <w:t xml:space="preserve"> </w:t>
            </w:r>
            <w:r>
              <w:rPr>
                <w:sz w:val="24"/>
              </w:rPr>
              <w:t>AI</w:t>
            </w:r>
            <w:r>
              <w:rPr>
                <w:spacing w:val="-5"/>
                <w:sz w:val="24"/>
              </w:rPr>
              <w:t xml:space="preserve"> </w:t>
            </w:r>
            <w:r>
              <w:rPr>
                <w:spacing w:val="-2"/>
                <w:sz w:val="24"/>
              </w:rPr>
              <w:t>policy</w:t>
            </w:r>
          </w:p>
          <w:p w14:paraId="7815B184" w14:textId="77777777" w:rsidR="002C6CBB" w:rsidRDefault="00362FE4">
            <w:pPr>
              <w:pStyle w:val="TableParagraph"/>
              <w:numPr>
                <w:ilvl w:val="0"/>
                <w:numId w:val="2"/>
              </w:numPr>
              <w:tabs>
                <w:tab w:val="left" w:pos="743"/>
              </w:tabs>
              <w:spacing w:line="275" w:lineRule="exact"/>
              <w:rPr>
                <w:sz w:val="24"/>
              </w:rPr>
            </w:pPr>
            <w:r>
              <w:rPr>
                <w:sz w:val="24"/>
              </w:rPr>
              <w:t>Conduct</w:t>
            </w:r>
            <w:r>
              <w:rPr>
                <w:spacing w:val="-2"/>
                <w:sz w:val="24"/>
              </w:rPr>
              <w:t xml:space="preserve"> </w:t>
            </w:r>
            <w:r>
              <w:rPr>
                <w:sz w:val="24"/>
              </w:rPr>
              <w:t>a</w:t>
            </w:r>
            <w:r>
              <w:rPr>
                <w:spacing w:val="-6"/>
                <w:sz w:val="24"/>
              </w:rPr>
              <w:t xml:space="preserve"> </w:t>
            </w:r>
            <w:r>
              <w:rPr>
                <w:sz w:val="24"/>
              </w:rPr>
              <w:t>review</w:t>
            </w:r>
            <w:r>
              <w:rPr>
                <w:spacing w:val="-2"/>
                <w:sz w:val="24"/>
              </w:rPr>
              <w:t xml:space="preserve"> </w:t>
            </w:r>
            <w:r>
              <w:rPr>
                <w:sz w:val="24"/>
              </w:rPr>
              <w:t>of</w:t>
            </w:r>
            <w:r>
              <w:rPr>
                <w:spacing w:val="-1"/>
                <w:sz w:val="24"/>
              </w:rPr>
              <w:t xml:space="preserve"> </w:t>
            </w:r>
            <w:r>
              <w:rPr>
                <w:sz w:val="24"/>
              </w:rPr>
              <w:t>specific</w:t>
            </w:r>
            <w:r>
              <w:rPr>
                <w:spacing w:val="-2"/>
                <w:sz w:val="24"/>
              </w:rPr>
              <w:t xml:space="preserve"> </w:t>
            </w:r>
            <w:r>
              <w:rPr>
                <w:sz w:val="24"/>
              </w:rPr>
              <w:t>uses</w:t>
            </w:r>
            <w:r>
              <w:rPr>
                <w:spacing w:val="-2"/>
                <w:sz w:val="24"/>
              </w:rPr>
              <w:t xml:space="preserve"> </w:t>
            </w:r>
            <w:r>
              <w:rPr>
                <w:sz w:val="24"/>
              </w:rPr>
              <w:t>of</w:t>
            </w:r>
            <w:r>
              <w:rPr>
                <w:spacing w:val="-1"/>
                <w:sz w:val="24"/>
              </w:rPr>
              <w:t xml:space="preserve"> </w:t>
            </w:r>
            <w:r>
              <w:rPr>
                <w:spacing w:val="-5"/>
                <w:sz w:val="24"/>
              </w:rPr>
              <w:t>AI</w:t>
            </w:r>
          </w:p>
          <w:p w14:paraId="7815B185" w14:textId="77777777" w:rsidR="002C6CBB" w:rsidRDefault="00362FE4">
            <w:pPr>
              <w:pStyle w:val="TableParagraph"/>
              <w:numPr>
                <w:ilvl w:val="0"/>
                <w:numId w:val="2"/>
              </w:numPr>
              <w:tabs>
                <w:tab w:val="left" w:pos="743"/>
              </w:tabs>
              <w:spacing w:before="3"/>
              <w:rPr>
                <w:sz w:val="24"/>
              </w:rPr>
            </w:pPr>
            <w:r>
              <w:rPr>
                <w:sz w:val="24"/>
              </w:rPr>
              <w:t>Review</w:t>
            </w:r>
            <w:r>
              <w:rPr>
                <w:spacing w:val="-12"/>
                <w:sz w:val="24"/>
              </w:rPr>
              <w:t xml:space="preserve"> </w:t>
            </w:r>
            <w:r>
              <w:rPr>
                <w:sz w:val="24"/>
              </w:rPr>
              <w:t>and</w:t>
            </w:r>
            <w:r>
              <w:rPr>
                <w:spacing w:val="-1"/>
                <w:sz w:val="24"/>
              </w:rPr>
              <w:t xml:space="preserve"> </w:t>
            </w:r>
            <w:r>
              <w:rPr>
                <w:sz w:val="24"/>
              </w:rPr>
              <w:t>approve/</w:t>
            </w:r>
            <w:r>
              <w:rPr>
                <w:spacing w:val="-10"/>
                <w:sz w:val="24"/>
              </w:rPr>
              <w:t xml:space="preserve"> </w:t>
            </w:r>
            <w:r>
              <w:rPr>
                <w:sz w:val="24"/>
              </w:rPr>
              <w:t>reject</w:t>
            </w:r>
            <w:r>
              <w:rPr>
                <w:spacing w:val="-1"/>
                <w:sz w:val="24"/>
              </w:rPr>
              <w:t xml:space="preserve"> </w:t>
            </w:r>
            <w:r>
              <w:rPr>
                <w:sz w:val="24"/>
              </w:rPr>
              <w:t>AI</w:t>
            </w:r>
            <w:r>
              <w:rPr>
                <w:spacing w:val="-11"/>
                <w:sz w:val="24"/>
              </w:rPr>
              <w:t xml:space="preserve"> </w:t>
            </w:r>
            <w:r>
              <w:rPr>
                <w:sz w:val="24"/>
              </w:rPr>
              <w:t>Use</w:t>
            </w:r>
            <w:r>
              <w:rPr>
                <w:spacing w:val="-2"/>
                <w:sz w:val="24"/>
              </w:rPr>
              <w:t xml:space="preserve"> Cases.</w:t>
            </w:r>
          </w:p>
          <w:p w14:paraId="7815B186" w14:textId="77777777" w:rsidR="002C6CBB" w:rsidRDefault="00362FE4">
            <w:pPr>
              <w:pStyle w:val="TableParagraph"/>
              <w:numPr>
                <w:ilvl w:val="0"/>
                <w:numId w:val="2"/>
              </w:numPr>
              <w:tabs>
                <w:tab w:val="left" w:pos="743"/>
              </w:tabs>
              <w:spacing w:before="21" w:line="275" w:lineRule="exact"/>
              <w:rPr>
                <w:sz w:val="24"/>
              </w:rPr>
            </w:pPr>
            <w:r>
              <w:rPr>
                <w:sz w:val="24"/>
              </w:rPr>
              <w:t>Review</w:t>
            </w:r>
            <w:r>
              <w:rPr>
                <w:spacing w:val="-12"/>
                <w:sz w:val="24"/>
              </w:rPr>
              <w:t xml:space="preserve"> </w:t>
            </w:r>
            <w:r>
              <w:rPr>
                <w:sz w:val="24"/>
              </w:rPr>
              <w:t>and</w:t>
            </w:r>
            <w:r>
              <w:rPr>
                <w:spacing w:val="-6"/>
                <w:sz w:val="24"/>
              </w:rPr>
              <w:t xml:space="preserve"> </w:t>
            </w:r>
            <w:r>
              <w:rPr>
                <w:sz w:val="24"/>
              </w:rPr>
              <w:t>approve/</w:t>
            </w:r>
            <w:r>
              <w:rPr>
                <w:spacing w:val="-9"/>
                <w:sz w:val="24"/>
              </w:rPr>
              <w:t xml:space="preserve"> </w:t>
            </w:r>
            <w:r>
              <w:rPr>
                <w:sz w:val="24"/>
              </w:rPr>
              <w:t>reject</w:t>
            </w:r>
            <w:r>
              <w:rPr>
                <w:spacing w:val="-5"/>
                <w:sz w:val="24"/>
              </w:rPr>
              <w:t xml:space="preserve"> </w:t>
            </w:r>
            <w:r>
              <w:rPr>
                <w:sz w:val="24"/>
              </w:rPr>
              <w:t>software</w:t>
            </w:r>
            <w:r>
              <w:rPr>
                <w:spacing w:val="-10"/>
                <w:sz w:val="24"/>
              </w:rPr>
              <w:t xml:space="preserve"> </w:t>
            </w:r>
            <w:r>
              <w:rPr>
                <w:sz w:val="24"/>
              </w:rPr>
              <w:t>and</w:t>
            </w:r>
            <w:r>
              <w:rPr>
                <w:spacing w:val="-5"/>
                <w:sz w:val="24"/>
              </w:rPr>
              <w:t xml:space="preserve"> </w:t>
            </w:r>
            <w:r>
              <w:rPr>
                <w:spacing w:val="-2"/>
                <w:sz w:val="24"/>
              </w:rPr>
              <w:t>tools.</w:t>
            </w:r>
          </w:p>
          <w:p w14:paraId="7815B187" w14:textId="77777777" w:rsidR="002C6CBB" w:rsidRDefault="00362FE4">
            <w:pPr>
              <w:pStyle w:val="TableParagraph"/>
              <w:numPr>
                <w:ilvl w:val="0"/>
                <w:numId w:val="2"/>
              </w:numPr>
              <w:tabs>
                <w:tab w:val="left" w:pos="743"/>
              </w:tabs>
              <w:spacing w:line="242" w:lineRule="auto"/>
              <w:ind w:right="392"/>
              <w:rPr>
                <w:sz w:val="24"/>
              </w:rPr>
            </w:pPr>
            <w:r>
              <w:rPr>
                <w:sz w:val="24"/>
              </w:rPr>
              <w:t>Review</w:t>
            </w:r>
            <w:r>
              <w:rPr>
                <w:spacing w:val="-17"/>
                <w:sz w:val="24"/>
              </w:rPr>
              <w:t xml:space="preserve"> </w:t>
            </w:r>
            <w:r>
              <w:rPr>
                <w:sz w:val="24"/>
              </w:rPr>
              <w:t>policies</w:t>
            </w:r>
            <w:r>
              <w:rPr>
                <w:spacing w:val="-16"/>
                <w:sz w:val="24"/>
              </w:rPr>
              <w:t xml:space="preserve"> </w:t>
            </w:r>
            <w:r>
              <w:rPr>
                <w:sz w:val="24"/>
              </w:rPr>
              <w:t>and</w:t>
            </w:r>
            <w:r>
              <w:rPr>
                <w:spacing w:val="-16"/>
                <w:sz w:val="24"/>
              </w:rPr>
              <w:t xml:space="preserve"> </w:t>
            </w:r>
            <w:r>
              <w:rPr>
                <w:sz w:val="24"/>
              </w:rPr>
              <w:t>procedures</w:t>
            </w:r>
            <w:r>
              <w:rPr>
                <w:spacing w:val="-12"/>
                <w:sz w:val="24"/>
              </w:rPr>
              <w:t xml:space="preserve"> </w:t>
            </w:r>
            <w:r>
              <w:rPr>
                <w:sz w:val="24"/>
              </w:rPr>
              <w:t>on</w:t>
            </w:r>
            <w:r>
              <w:rPr>
                <w:spacing w:val="-14"/>
                <w:sz w:val="24"/>
              </w:rPr>
              <w:t xml:space="preserve"> </w:t>
            </w:r>
            <w:r>
              <w:rPr>
                <w:sz w:val="24"/>
              </w:rPr>
              <w:t xml:space="preserve">bi-annual </w:t>
            </w:r>
            <w:r>
              <w:rPr>
                <w:spacing w:val="-2"/>
                <w:sz w:val="24"/>
              </w:rPr>
              <w:t>basis.</w:t>
            </w:r>
          </w:p>
        </w:tc>
      </w:tr>
    </w:tbl>
    <w:p w14:paraId="7815B189" w14:textId="77777777" w:rsidR="002C6CBB" w:rsidRDefault="002C6CBB">
      <w:pPr>
        <w:pStyle w:val="BodyText"/>
        <w:spacing w:before="136"/>
      </w:pPr>
    </w:p>
    <w:p w14:paraId="7815B18A" w14:textId="77777777" w:rsidR="002C6CBB" w:rsidRDefault="00362FE4">
      <w:pPr>
        <w:pStyle w:val="Heading1"/>
        <w:numPr>
          <w:ilvl w:val="0"/>
          <w:numId w:val="6"/>
        </w:numPr>
        <w:tabs>
          <w:tab w:val="left" w:pos="431"/>
        </w:tabs>
        <w:ind w:left="431" w:hanging="431"/>
      </w:pPr>
      <w:bookmarkStart w:id="45" w:name="5_Policy_Maintenance_Responsibility"/>
      <w:bookmarkStart w:id="46" w:name="_bookmark22"/>
      <w:bookmarkEnd w:id="45"/>
      <w:bookmarkEnd w:id="46"/>
      <w:r>
        <w:t>Policy</w:t>
      </w:r>
      <w:r>
        <w:rPr>
          <w:spacing w:val="-11"/>
        </w:rPr>
        <w:t xml:space="preserve"> </w:t>
      </w:r>
      <w:r>
        <w:t>Maintenance</w:t>
      </w:r>
      <w:r>
        <w:rPr>
          <w:spacing w:val="-1"/>
        </w:rPr>
        <w:t xml:space="preserve"> </w:t>
      </w:r>
      <w:r>
        <w:rPr>
          <w:spacing w:val="-2"/>
        </w:rPr>
        <w:t>Responsibility</w:t>
      </w:r>
    </w:p>
    <w:p w14:paraId="7815B18B" w14:textId="77777777" w:rsidR="002C6CBB" w:rsidRDefault="00362FE4">
      <w:pPr>
        <w:pStyle w:val="BodyText"/>
        <w:spacing w:before="1"/>
        <w:ind w:right="946" w:firstLine="67"/>
      </w:pPr>
      <w:r>
        <w:t>The</w:t>
      </w:r>
      <w:r>
        <w:rPr>
          <w:spacing w:val="-4"/>
        </w:rPr>
        <w:t xml:space="preserve"> </w:t>
      </w:r>
      <w:r>
        <w:t>CHFS</w:t>
      </w:r>
      <w:r>
        <w:rPr>
          <w:spacing w:val="-6"/>
        </w:rPr>
        <w:t xml:space="preserve"> </w:t>
      </w:r>
      <w:r>
        <w:t>AI</w:t>
      </w:r>
      <w:r>
        <w:rPr>
          <w:spacing w:val="-4"/>
        </w:rPr>
        <w:t xml:space="preserve"> </w:t>
      </w:r>
      <w:r>
        <w:t>Governance</w:t>
      </w:r>
      <w:r>
        <w:rPr>
          <w:spacing w:val="-4"/>
        </w:rPr>
        <w:t xml:space="preserve"> </w:t>
      </w:r>
      <w:r>
        <w:t>team</w:t>
      </w:r>
      <w:r>
        <w:rPr>
          <w:spacing w:val="-3"/>
        </w:rPr>
        <w:t xml:space="preserve"> </w:t>
      </w:r>
      <w:r>
        <w:t>is</w:t>
      </w:r>
      <w:r>
        <w:rPr>
          <w:spacing w:val="-4"/>
        </w:rPr>
        <w:t xml:space="preserve"> </w:t>
      </w:r>
      <w:r>
        <w:t>responsible</w:t>
      </w:r>
      <w:r>
        <w:rPr>
          <w:spacing w:val="-4"/>
        </w:rPr>
        <w:t xml:space="preserve"> </w:t>
      </w:r>
      <w:r>
        <w:t>for</w:t>
      </w:r>
      <w:r>
        <w:rPr>
          <w:spacing w:val="-3"/>
        </w:rPr>
        <w:t xml:space="preserve"> </w:t>
      </w:r>
      <w:r>
        <w:t>coordinating</w:t>
      </w:r>
      <w:r>
        <w:rPr>
          <w:spacing w:val="-4"/>
        </w:rPr>
        <w:t xml:space="preserve"> </w:t>
      </w:r>
      <w:r>
        <w:t>maintenance</w:t>
      </w:r>
      <w:r>
        <w:rPr>
          <w:spacing w:val="-4"/>
        </w:rPr>
        <w:t xml:space="preserve"> </w:t>
      </w:r>
      <w:r>
        <w:t>of</w:t>
      </w:r>
      <w:r>
        <w:rPr>
          <w:spacing w:val="-4"/>
        </w:rPr>
        <w:t xml:space="preserve"> </w:t>
      </w:r>
      <w:r>
        <w:t>this policy.</w:t>
      </w:r>
      <w:r>
        <w:rPr>
          <w:spacing w:val="-3"/>
        </w:rPr>
        <w:t xml:space="preserve"> </w:t>
      </w:r>
      <w:r>
        <w:t>Recognizing</w:t>
      </w:r>
      <w:r>
        <w:rPr>
          <w:spacing w:val="-7"/>
        </w:rPr>
        <w:t xml:space="preserve"> </w:t>
      </w:r>
      <w:r>
        <w:t>the</w:t>
      </w:r>
      <w:r>
        <w:rPr>
          <w:spacing w:val="-3"/>
        </w:rPr>
        <w:t xml:space="preserve"> </w:t>
      </w:r>
      <w:r>
        <w:t>rapidly</w:t>
      </w:r>
      <w:r>
        <w:rPr>
          <w:spacing w:val="-3"/>
        </w:rPr>
        <w:t xml:space="preserve"> </w:t>
      </w:r>
      <w:r>
        <w:t>evolving</w:t>
      </w:r>
      <w:r>
        <w:rPr>
          <w:spacing w:val="-7"/>
        </w:rPr>
        <w:t xml:space="preserve"> </w:t>
      </w:r>
      <w:r>
        <w:t>nature</w:t>
      </w:r>
      <w:r>
        <w:rPr>
          <w:spacing w:val="-3"/>
        </w:rPr>
        <w:t xml:space="preserve"> </w:t>
      </w:r>
      <w:r>
        <w:t>of</w:t>
      </w:r>
      <w:r>
        <w:rPr>
          <w:spacing w:val="-3"/>
        </w:rPr>
        <w:t xml:space="preserve"> </w:t>
      </w:r>
      <w:r>
        <w:t>AI,</w:t>
      </w:r>
      <w:r>
        <w:rPr>
          <w:spacing w:val="-3"/>
        </w:rPr>
        <w:t xml:space="preserve"> </w:t>
      </w:r>
      <w:r>
        <w:t>this</w:t>
      </w:r>
      <w:r>
        <w:rPr>
          <w:spacing w:val="-3"/>
        </w:rPr>
        <w:t xml:space="preserve"> </w:t>
      </w:r>
      <w:r>
        <w:t>policy</w:t>
      </w:r>
      <w:r>
        <w:rPr>
          <w:spacing w:val="-3"/>
        </w:rPr>
        <w:t xml:space="preserve"> </w:t>
      </w:r>
      <w:r>
        <w:t>shall</w:t>
      </w:r>
      <w:r>
        <w:rPr>
          <w:spacing w:val="-4"/>
        </w:rPr>
        <w:t xml:space="preserve"> </w:t>
      </w:r>
      <w:r>
        <w:t>be</w:t>
      </w:r>
      <w:r>
        <w:rPr>
          <w:spacing w:val="-3"/>
        </w:rPr>
        <w:t xml:space="preserve"> </w:t>
      </w:r>
      <w:r>
        <w:t>reviewed</w:t>
      </w:r>
      <w:r>
        <w:rPr>
          <w:spacing w:val="-3"/>
        </w:rPr>
        <w:t xml:space="preserve"> </w:t>
      </w:r>
      <w:r>
        <w:t>at least annually and updated as necessary to align with applicable laws, regulations, Commonwealth policies, technologies, threats, challenges, and CHFS use cases.</w:t>
      </w:r>
    </w:p>
    <w:p w14:paraId="7815B18C" w14:textId="77777777" w:rsidR="002C6CBB" w:rsidRDefault="00362FE4">
      <w:pPr>
        <w:pStyle w:val="BodyText"/>
        <w:spacing w:before="1"/>
        <w:ind w:right="789"/>
      </w:pPr>
      <w:r>
        <w:t>Additionally,</w:t>
      </w:r>
      <w:r>
        <w:rPr>
          <w:spacing w:val="-1"/>
        </w:rPr>
        <w:t xml:space="preserve"> </w:t>
      </w:r>
      <w:r>
        <w:t>the</w:t>
      </w:r>
      <w:r>
        <w:rPr>
          <w:spacing w:val="-6"/>
        </w:rPr>
        <w:t xml:space="preserve"> </w:t>
      </w:r>
      <w:r>
        <w:t>IS</w:t>
      </w:r>
      <w:r>
        <w:rPr>
          <w:spacing w:val="-14"/>
        </w:rPr>
        <w:t xml:space="preserve"> </w:t>
      </w:r>
      <w:r>
        <w:t>Team</w:t>
      </w:r>
      <w:r>
        <w:rPr>
          <w:spacing w:val="-1"/>
        </w:rPr>
        <w:t xml:space="preserve"> </w:t>
      </w:r>
      <w:r>
        <w:t>is</w:t>
      </w:r>
      <w:r>
        <w:rPr>
          <w:spacing w:val="-13"/>
        </w:rPr>
        <w:t xml:space="preserve"> </w:t>
      </w:r>
      <w:r>
        <w:t>responsible</w:t>
      </w:r>
      <w:r>
        <w:rPr>
          <w:spacing w:val="-5"/>
        </w:rPr>
        <w:t xml:space="preserve"> </w:t>
      </w:r>
      <w:r>
        <w:t>for</w:t>
      </w:r>
      <w:r>
        <w:rPr>
          <w:spacing w:val="-10"/>
        </w:rPr>
        <w:t xml:space="preserve"> </w:t>
      </w:r>
      <w:r>
        <w:t>the</w:t>
      </w:r>
      <w:r>
        <w:rPr>
          <w:spacing w:val="-2"/>
        </w:rPr>
        <w:t xml:space="preserve"> </w:t>
      </w:r>
      <w:r>
        <w:t>maintenance</w:t>
      </w:r>
      <w:r>
        <w:rPr>
          <w:spacing w:val="-5"/>
        </w:rPr>
        <w:t xml:space="preserve"> </w:t>
      </w:r>
      <w:r>
        <w:t>of</w:t>
      </w:r>
      <w:r>
        <w:rPr>
          <w:spacing w:val="-12"/>
        </w:rPr>
        <w:t xml:space="preserve"> </w:t>
      </w:r>
      <w:r>
        <w:t>this</w:t>
      </w:r>
      <w:r>
        <w:rPr>
          <w:spacing w:val="-7"/>
        </w:rPr>
        <w:t xml:space="preserve"> </w:t>
      </w:r>
      <w:r>
        <w:t>policy</w:t>
      </w:r>
      <w:r>
        <w:rPr>
          <w:spacing w:val="-7"/>
        </w:rPr>
        <w:t xml:space="preserve"> </w:t>
      </w:r>
      <w:r>
        <w:t>and</w:t>
      </w:r>
      <w:r>
        <w:rPr>
          <w:spacing w:val="-6"/>
        </w:rPr>
        <w:t xml:space="preserve"> </w:t>
      </w:r>
      <w:r>
        <w:t xml:space="preserve">ensuring there is alignment with </w:t>
      </w:r>
      <w:hyperlink r:id="rId21">
        <w:r>
          <w:t>NIST SP 800-53 Rev 5</w:t>
        </w:r>
      </w:hyperlink>
      <w:r>
        <w:t>. Further policy review and updates are evaluated and coordinated through the Policy Charter Team including representatives from CHFS agencies including areas responsible for security, risk management, privacy, legal, and IT services.</w:t>
      </w:r>
    </w:p>
    <w:p w14:paraId="7815B18D" w14:textId="77777777" w:rsidR="002C6CBB" w:rsidRDefault="002C6CBB">
      <w:pPr>
        <w:pStyle w:val="BodyText"/>
        <w:sectPr w:rsidR="002C6CBB">
          <w:pgSz w:w="12240" w:h="15840"/>
          <w:pgMar w:top="420" w:right="720" w:bottom="1920" w:left="1440" w:header="182" w:footer="1734" w:gutter="0"/>
          <w:cols w:space="720"/>
        </w:sectPr>
      </w:pPr>
    </w:p>
    <w:p w14:paraId="7815B194" w14:textId="77777777" w:rsidR="002C6CBB" w:rsidRDefault="00362FE4">
      <w:pPr>
        <w:pStyle w:val="Heading1"/>
        <w:numPr>
          <w:ilvl w:val="0"/>
          <w:numId w:val="6"/>
        </w:numPr>
        <w:tabs>
          <w:tab w:val="left" w:pos="431"/>
        </w:tabs>
        <w:spacing w:before="272"/>
        <w:ind w:left="431" w:hanging="431"/>
      </w:pPr>
      <w:bookmarkStart w:id="47" w:name="6_Policy_Exceptions"/>
      <w:bookmarkStart w:id="48" w:name="_bookmark23"/>
      <w:bookmarkEnd w:id="47"/>
      <w:bookmarkEnd w:id="48"/>
      <w:r>
        <w:lastRenderedPageBreak/>
        <w:t>Policy</w:t>
      </w:r>
      <w:r>
        <w:rPr>
          <w:spacing w:val="4"/>
        </w:rPr>
        <w:t xml:space="preserve"> </w:t>
      </w:r>
      <w:r>
        <w:rPr>
          <w:spacing w:val="-2"/>
        </w:rPr>
        <w:t>Exceptions</w:t>
      </w:r>
    </w:p>
    <w:p w14:paraId="7815B195" w14:textId="77777777" w:rsidR="002C6CBB" w:rsidRDefault="00362FE4">
      <w:pPr>
        <w:pStyle w:val="BodyText"/>
        <w:spacing w:before="1" w:line="242" w:lineRule="auto"/>
        <w:ind w:right="1317"/>
        <w:jc w:val="both"/>
      </w:pPr>
      <w:r>
        <w:t>Any exceptions to this</w:t>
      </w:r>
      <w:r>
        <w:rPr>
          <w:spacing w:val="-3"/>
        </w:rPr>
        <w:t xml:space="preserve"> </w:t>
      </w:r>
      <w:r>
        <w:t>policy must follow the</w:t>
      </w:r>
      <w:r>
        <w:rPr>
          <w:spacing w:val="-3"/>
        </w:rPr>
        <w:t xml:space="preserve"> </w:t>
      </w:r>
      <w:r>
        <w:t xml:space="preserve">guidance established in </w:t>
      </w:r>
      <w:hyperlink r:id="rId22">
        <w:r>
          <w:rPr>
            <w:color w:val="0000FF"/>
            <w:u w:val="single" w:color="0000FF"/>
          </w:rPr>
          <w:t>CHFS OATS</w:t>
        </w:r>
      </w:hyperlink>
      <w:r>
        <w:rPr>
          <w:color w:val="0000FF"/>
        </w:rPr>
        <w:t xml:space="preserve"> </w:t>
      </w:r>
      <w:hyperlink r:id="rId23">
        <w:r>
          <w:rPr>
            <w:color w:val="0000FF"/>
            <w:u w:val="single" w:color="0000FF"/>
          </w:rPr>
          <w:t>Policy: 070.203 Security Exceptions and Exemptions to CHFS</w:t>
        </w:r>
        <w:r>
          <w:rPr>
            <w:color w:val="0000FF"/>
            <w:spacing w:val="-1"/>
            <w:u w:val="single" w:color="0000FF"/>
          </w:rPr>
          <w:t xml:space="preserve"> </w:t>
        </w:r>
        <w:r>
          <w:rPr>
            <w:color w:val="0000FF"/>
            <w:u w:val="single" w:color="0000FF"/>
          </w:rPr>
          <w:t>OATS Policies and</w:t>
        </w:r>
      </w:hyperlink>
      <w:r>
        <w:rPr>
          <w:color w:val="0000FF"/>
        </w:rPr>
        <w:t xml:space="preserve"> </w:t>
      </w:r>
      <w:hyperlink r:id="rId24">
        <w:r>
          <w:rPr>
            <w:color w:val="0000FF"/>
            <w:u w:val="single" w:color="0000FF"/>
          </w:rPr>
          <w:t>Security Control Policy</w:t>
        </w:r>
      </w:hyperlink>
      <w:r>
        <w:t>.</w:t>
      </w:r>
    </w:p>
    <w:p w14:paraId="7815B196" w14:textId="77777777" w:rsidR="002C6CBB" w:rsidRDefault="002C6CBB">
      <w:pPr>
        <w:pStyle w:val="BodyText"/>
        <w:spacing w:before="126"/>
        <w:rPr>
          <w:sz w:val="36"/>
        </w:rPr>
      </w:pPr>
    </w:p>
    <w:p w14:paraId="7815B197" w14:textId="77777777" w:rsidR="002C6CBB" w:rsidRDefault="00362FE4">
      <w:pPr>
        <w:pStyle w:val="Heading1"/>
        <w:numPr>
          <w:ilvl w:val="0"/>
          <w:numId w:val="6"/>
        </w:numPr>
        <w:tabs>
          <w:tab w:val="left" w:pos="431"/>
        </w:tabs>
        <w:ind w:left="431" w:hanging="431"/>
      </w:pPr>
      <w:bookmarkStart w:id="49" w:name="7_Policy_Review_Cycle"/>
      <w:bookmarkStart w:id="50" w:name="_bookmark24"/>
      <w:bookmarkEnd w:id="49"/>
      <w:bookmarkEnd w:id="50"/>
      <w:r>
        <w:t>Policy</w:t>
      </w:r>
      <w:r>
        <w:rPr>
          <w:spacing w:val="-9"/>
        </w:rPr>
        <w:t xml:space="preserve"> </w:t>
      </w:r>
      <w:r>
        <w:t>Review</w:t>
      </w:r>
      <w:r>
        <w:rPr>
          <w:spacing w:val="-7"/>
        </w:rPr>
        <w:t xml:space="preserve"> </w:t>
      </w:r>
      <w:r>
        <w:rPr>
          <w:spacing w:val="-4"/>
        </w:rPr>
        <w:t>Cycle</w:t>
      </w:r>
    </w:p>
    <w:p w14:paraId="7815B198" w14:textId="77777777" w:rsidR="002C6CBB" w:rsidRDefault="00362FE4">
      <w:pPr>
        <w:pStyle w:val="BodyText"/>
        <w:spacing w:before="6" w:line="242" w:lineRule="auto"/>
        <w:ind w:right="248" w:firstLine="67"/>
      </w:pPr>
      <w:r>
        <w:t>This</w:t>
      </w:r>
      <w:r>
        <w:rPr>
          <w:spacing w:val="-3"/>
        </w:rPr>
        <w:t xml:space="preserve"> </w:t>
      </w:r>
      <w:r>
        <w:t>policy</w:t>
      </w:r>
      <w:r>
        <w:rPr>
          <w:spacing w:val="-3"/>
        </w:rPr>
        <w:t xml:space="preserve"> </w:t>
      </w:r>
      <w:r>
        <w:t>shall</w:t>
      </w:r>
      <w:r>
        <w:rPr>
          <w:spacing w:val="-9"/>
        </w:rPr>
        <w:t xml:space="preserve"> </w:t>
      </w:r>
      <w:r>
        <w:t>be</w:t>
      </w:r>
      <w:r>
        <w:rPr>
          <w:spacing w:val="-3"/>
        </w:rPr>
        <w:t xml:space="preserve"> </w:t>
      </w:r>
      <w:r>
        <w:t>reviewed</w:t>
      </w:r>
      <w:r>
        <w:rPr>
          <w:spacing w:val="-2"/>
        </w:rPr>
        <w:t xml:space="preserve"> </w:t>
      </w:r>
      <w:r>
        <w:t>at</w:t>
      </w:r>
      <w:r>
        <w:rPr>
          <w:spacing w:val="-3"/>
        </w:rPr>
        <w:t xml:space="preserve"> </w:t>
      </w:r>
      <w:r>
        <w:t>least bi-annually</w:t>
      </w:r>
      <w:r>
        <w:rPr>
          <w:spacing w:val="-3"/>
        </w:rPr>
        <w:t xml:space="preserve"> </w:t>
      </w:r>
      <w:r>
        <w:t>and</w:t>
      </w:r>
      <w:r>
        <w:rPr>
          <w:spacing w:val="-3"/>
        </w:rPr>
        <w:t xml:space="preserve"> </w:t>
      </w:r>
      <w:r>
        <w:t>revised</w:t>
      </w:r>
      <w:r>
        <w:rPr>
          <w:spacing w:val="-3"/>
        </w:rPr>
        <w:t xml:space="preserve"> </w:t>
      </w:r>
      <w:r>
        <w:t>as</w:t>
      </w:r>
      <w:r>
        <w:rPr>
          <w:spacing w:val="-3"/>
        </w:rPr>
        <w:t xml:space="preserve"> </w:t>
      </w:r>
      <w:r>
        <w:t>needed</w:t>
      </w:r>
      <w:r>
        <w:rPr>
          <w:spacing w:val="-7"/>
        </w:rPr>
        <w:t xml:space="preserve"> </w:t>
      </w:r>
      <w:r>
        <w:t>based</w:t>
      </w:r>
      <w:r>
        <w:rPr>
          <w:spacing w:val="-3"/>
        </w:rPr>
        <w:t xml:space="preserve"> </w:t>
      </w:r>
      <w:r>
        <w:t>on</w:t>
      </w:r>
      <w:r>
        <w:rPr>
          <w:spacing w:val="-3"/>
        </w:rPr>
        <w:t xml:space="preserve"> </w:t>
      </w:r>
      <w:r>
        <w:t>changes in law, regulation, Commonwealth policy, technology, threat landscape, industry</w:t>
      </w:r>
      <w:r>
        <w:rPr>
          <w:spacing w:val="-2"/>
        </w:rPr>
        <w:t xml:space="preserve"> </w:t>
      </w:r>
      <w:r>
        <w:t>standards, and CHFS use of AI.</w:t>
      </w:r>
    </w:p>
    <w:p w14:paraId="7815B199" w14:textId="77777777" w:rsidR="002C6CBB" w:rsidRDefault="00362FE4">
      <w:pPr>
        <w:pStyle w:val="Heading1"/>
        <w:numPr>
          <w:ilvl w:val="0"/>
          <w:numId w:val="6"/>
        </w:numPr>
        <w:tabs>
          <w:tab w:val="left" w:pos="431"/>
        </w:tabs>
        <w:spacing w:before="271" w:line="414" w:lineRule="exact"/>
        <w:ind w:left="431" w:hanging="431"/>
      </w:pPr>
      <w:bookmarkStart w:id="51" w:name="8_Policy_References"/>
      <w:bookmarkStart w:id="52" w:name="_bookmark25"/>
      <w:bookmarkEnd w:id="51"/>
      <w:bookmarkEnd w:id="52"/>
      <w:r>
        <w:t>Policy</w:t>
      </w:r>
      <w:r>
        <w:rPr>
          <w:spacing w:val="4"/>
        </w:rPr>
        <w:t xml:space="preserve"> </w:t>
      </w:r>
      <w:r>
        <w:rPr>
          <w:spacing w:val="-2"/>
        </w:rPr>
        <w:t>References</w:t>
      </w:r>
    </w:p>
    <w:p w14:paraId="7815B19A" w14:textId="77777777" w:rsidR="002C6CBB" w:rsidRDefault="00362FE4">
      <w:pPr>
        <w:pStyle w:val="ListParagraph"/>
        <w:numPr>
          <w:ilvl w:val="0"/>
          <w:numId w:val="1"/>
        </w:numPr>
        <w:tabs>
          <w:tab w:val="left" w:pos="360"/>
        </w:tabs>
        <w:spacing w:line="293" w:lineRule="exact"/>
        <w:rPr>
          <w:sz w:val="24"/>
        </w:rPr>
      </w:pPr>
      <w:hyperlink r:id="rId25">
        <w:r>
          <w:rPr>
            <w:color w:val="0000FF"/>
            <w:sz w:val="24"/>
            <w:u w:val="single" w:color="0000FF"/>
          </w:rPr>
          <w:t>CHFS</w:t>
        </w:r>
        <w:r>
          <w:rPr>
            <w:color w:val="0000FF"/>
            <w:spacing w:val="-8"/>
            <w:sz w:val="24"/>
            <w:u w:val="single" w:color="0000FF"/>
          </w:rPr>
          <w:t xml:space="preserve"> </w:t>
        </w:r>
        <w:r>
          <w:rPr>
            <w:color w:val="0000FF"/>
            <w:sz w:val="24"/>
            <w:u w:val="single" w:color="0000FF"/>
          </w:rPr>
          <w:t>Policy:</w:t>
        </w:r>
        <w:r>
          <w:rPr>
            <w:color w:val="0000FF"/>
            <w:spacing w:val="-5"/>
            <w:sz w:val="24"/>
            <w:u w:val="single" w:color="0000FF"/>
          </w:rPr>
          <w:t xml:space="preserve"> </w:t>
        </w:r>
        <w:r>
          <w:rPr>
            <w:color w:val="0000FF"/>
            <w:sz w:val="24"/>
            <w:u w:val="single" w:color="0000FF"/>
          </w:rPr>
          <w:t>070.110</w:t>
        </w:r>
        <w:r>
          <w:rPr>
            <w:color w:val="0000FF"/>
            <w:spacing w:val="-9"/>
            <w:sz w:val="24"/>
            <w:u w:val="single" w:color="0000FF"/>
          </w:rPr>
          <w:t xml:space="preserve"> </w:t>
        </w:r>
        <w:r>
          <w:rPr>
            <w:color w:val="0000FF"/>
            <w:sz w:val="24"/>
            <w:u w:val="single" w:color="0000FF"/>
          </w:rPr>
          <w:t>Technology</w:t>
        </w:r>
        <w:r>
          <w:rPr>
            <w:color w:val="0000FF"/>
            <w:spacing w:val="-6"/>
            <w:sz w:val="24"/>
            <w:u w:val="single" w:color="0000FF"/>
          </w:rPr>
          <w:t xml:space="preserve"> </w:t>
        </w:r>
        <w:r>
          <w:rPr>
            <w:color w:val="0000FF"/>
            <w:sz w:val="24"/>
            <w:u w:val="single" w:color="0000FF"/>
          </w:rPr>
          <w:t>Acquisition</w:t>
        </w:r>
        <w:r>
          <w:rPr>
            <w:color w:val="0000FF"/>
            <w:spacing w:val="-9"/>
            <w:sz w:val="24"/>
            <w:u w:val="single" w:color="0000FF"/>
          </w:rPr>
          <w:t xml:space="preserve"> </w:t>
        </w:r>
        <w:r>
          <w:rPr>
            <w:color w:val="0000FF"/>
            <w:spacing w:val="-2"/>
            <w:sz w:val="24"/>
            <w:u w:val="single" w:color="0000FF"/>
          </w:rPr>
          <w:t>Policy</w:t>
        </w:r>
      </w:hyperlink>
    </w:p>
    <w:p w14:paraId="7815B19B" w14:textId="77777777" w:rsidR="002C6CBB" w:rsidRDefault="00362FE4">
      <w:pPr>
        <w:pStyle w:val="Heading3"/>
        <w:numPr>
          <w:ilvl w:val="0"/>
          <w:numId w:val="1"/>
        </w:numPr>
        <w:tabs>
          <w:tab w:val="left" w:pos="360"/>
        </w:tabs>
        <w:spacing w:line="293" w:lineRule="exact"/>
        <w:rPr>
          <w:u w:val="none"/>
        </w:rPr>
      </w:pPr>
      <w:r>
        <w:rPr>
          <w:color w:val="0000FF"/>
          <w:u w:color="0000FF"/>
        </w:rPr>
        <w:t>NIST</w:t>
      </w:r>
      <w:r>
        <w:rPr>
          <w:color w:val="0000FF"/>
          <w:spacing w:val="-3"/>
          <w:u w:color="0000FF"/>
        </w:rPr>
        <w:t xml:space="preserve"> </w:t>
      </w:r>
      <w:r>
        <w:rPr>
          <w:color w:val="0000FF"/>
          <w:u w:color="0000FF"/>
        </w:rPr>
        <w:t>AI</w:t>
      </w:r>
      <w:r>
        <w:rPr>
          <w:color w:val="0000FF"/>
          <w:spacing w:val="-3"/>
          <w:u w:color="0000FF"/>
        </w:rPr>
        <w:t xml:space="preserve"> </w:t>
      </w:r>
      <w:r>
        <w:rPr>
          <w:color w:val="0000FF"/>
          <w:u w:color="0000FF"/>
        </w:rPr>
        <w:t>risk</w:t>
      </w:r>
      <w:r>
        <w:rPr>
          <w:color w:val="0000FF"/>
          <w:spacing w:val="-3"/>
          <w:u w:color="0000FF"/>
        </w:rPr>
        <w:t xml:space="preserve"> </w:t>
      </w:r>
      <w:r>
        <w:rPr>
          <w:color w:val="0000FF"/>
          <w:u w:color="0000FF"/>
        </w:rPr>
        <w:t>management</w:t>
      </w:r>
      <w:r>
        <w:rPr>
          <w:color w:val="0000FF"/>
          <w:spacing w:val="-6"/>
          <w:u w:color="0000FF"/>
        </w:rPr>
        <w:t xml:space="preserve"> </w:t>
      </w:r>
      <w:r>
        <w:rPr>
          <w:color w:val="0000FF"/>
          <w:spacing w:val="-2"/>
          <w:u w:color="0000FF"/>
        </w:rPr>
        <w:t>framework:</w:t>
      </w:r>
    </w:p>
    <w:p w14:paraId="7815B19C" w14:textId="77777777" w:rsidR="002C6CBB" w:rsidRDefault="00362FE4">
      <w:pPr>
        <w:pStyle w:val="BodyText"/>
        <w:spacing w:before="6" w:line="274" w:lineRule="exact"/>
        <w:ind w:left="360"/>
      </w:pPr>
      <w:hyperlink r:id="rId26">
        <w:r>
          <w:rPr>
            <w:color w:val="0000FF"/>
            <w:u w:val="single" w:color="0000FF"/>
          </w:rPr>
          <w:t>Artificial</w:t>
        </w:r>
        <w:r>
          <w:rPr>
            <w:color w:val="0000FF"/>
            <w:spacing w:val="-4"/>
            <w:u w:val="single" w:color="0000FF"/>
          </w:rPr>
          <w:t xml:space="preserve"> </w:t>
        </w:r>
        <w:r>
          <w:rPr>
            <w:color w:val="0000FF"/>
            <w:u w:val="single" w:color="0000FF"/>
          </w:rPr>
          <w:t>Intelligence</w:t>
        </w:r>
        <w:r>
          <w:rPr>
            <w:color w:val="0000FF"/>
            <w:spacing w:val="-4"/>
            <w:u w:val="single" w:color="0000FF"/>
          </w:rPr>
          <w:t xml:space="preserve"> </w:t>
        </w:r>
        <w:r>
          <w:rPr>
            <w:color w:val="0000FF"/>
            <w:u w:val="single" w:color="0000FF"/>
          </w:rPr>
          <w:t>Risk</w:t>
        </w:r>
        <w:r>
          <w:rPr>
            <w:color w:val="0000FF"/>
            <w:spacing w:val="-9"/>
            <w:u w:val="single" w:color="0000FF"/>
          </w:rPr>
          <w:t xml:space="preserve"> </w:t>
        </w:r>
        <w:r>
          <w:rPr>
            <w:color w:val="0000FF"/>
            <w:u w:val="single" w:color="0000FF"/>
          </w:rPr>
          <w:t>Management</w:t>
        </w:r>
        <w:r>
          <w:rPr>
            <w:color w:val="0000FF"/>
            <w:spacing w:val="-8"/>
            <w:u w:val="single" w:color="0000FF"/>
          </w:rPr>
          <w:t xml:space="preserve"> </w:t>
        </w:r>
        <w:r>
          <w:rPr>
            <w:color w:val="0000FF"/>
            <w:u w:val="single" w:color="0000FF"/>
          </w:rPr>
          <w:t>Framework</w:t>
        </w:r>
        <w:r>
          <w:rPr>
            <w:color w:val="0000FF"/>
            <w:spacing w:val="-4"/>
            <w:u w:val="single" w:color="0000FF"/>
          </w:rPr>
          <w:t xml:space="preserve"> </w:t>
        </w:r>
        <w:r>
          <w:rPr>
            <w:color w:val="0000FF"/>
            <w:u w:val="single" w:color="0000FF"/>
          </w:rPr>
          <w:t>(AI</w:t>
        </w:r>
        <w:r>
          <w:rPr>
            <w:color w:val="0000FF"/>
            <w:spacing w:val="-4"/>
            <w:u w:val="single" w:color="0000FF"/>
          </w:rPr>
          <w:t xml:space="preserve"> </w:t>
        </w:r>
        <w:r>
          <w:rPr>
            <w:color w:val="0000FF"/>
            <w:u w:val="single" w:color="0000FF"/>
          </w:rPr>
          <w:t>RMF</w:t>
        </w:r>
        <w:r>
          <w:rPr>
            <w:color w:val="0000FF"/>
            <w:spacing w:val="-2"/>
            <w:u w:val="single" w:color="0000FF"/>
          </w:rPr>
          <w:t xml:space="preserve"> </w:t>
        </w:r>
        <w:r>
          <w:rPr>
            <w:color w:val="0000FF"/>
            <w:u w:val="single" w:color="0000FF"/>
          </w:rPr>
          <w:t>1.0)</w:t>
        </w:r>
        <w:r>
          <w:rPr>
            <w:color w:val="0000FF"/>
            <w:spacing w:val="-8"/>
            <w:u w:val="single" w:color="0000FF"/>
          </w:rPr>
          <w:t xml:space="preserve"> </w:t>
        </w:r>
        <w:r>
          <w:rPr>
            <w:color w:val="0000FF"/>
            <w:spacing w:val="-2"/>
            <w:u w:val="single" w:color="0000FF"/>
          </w:rPr>
          <w:t>(nist.gov)</w:t>
        </w:r>
      </w:hyperlink>
    </w:p>
    <w:p w14:paraId="7815B19D" w14:textId="77777777" w:rsidR="002C6CBB" w:rsidRDefault="00362FE4">
      <w:pPr>
        <w:pStyle w:val="ListParagraph"/>
        <w:numPr>
          <w:ilvl w:val="0"/>
          <w:numId w:val="1"/>
        </w:numPr>
        <w:tabs>
          <w:tab w:val="left" w:pos="360"/>
        </w:tabs>
        <w:spacing w:line="292" w:lineRule="exact"/>
        <w:rPr>
          <w:b/>
          <w:sz w:val="24"/>
        </w:rPr>
      </w:pPr>
      <w:r>
        <w:rPr>
          <w:b/>
          <w:color w:val="0000FF"/>
          <w:sz w:val="24"/>
          <w:u w:val="single" w:color="0000FF"/>
        </w:rPr>
        <w:t>AI</w:t>
      </w:r>
      <w:r>
        <w:rPr>
          <w:b/>
          <w:color w:val="0000FF"/>
          <w:spacing w:val="1"/>
          <w:sz w:val="24"/>
          <w:u w:val="single" w:color="0000FF"/>
        </w:rPr>
        <w:t xml:space="preserve"> </w:t>
      </w:r>
      <w:r>
        <w:rPr>
          <w:b/>
          <w:color w:val="0000FF"/>
          <w:sz w:val="24"/>
          <w:u w:val="single" w:color="0000FF"/>
        </w:rPr>
        <w:t>Guide</w:t>
      </w:r>
      <w:r>
        <w:rPr>
          <w:b/>
          <w:color w:val="0000FF"/>
          <w:spacing w:val="-3"/>
          <w:sz w:val="24"/>
          <w:u w:val="single" w:color="0000FF"/>
        </w:rPr>
        <w:t xml:space="preserve"> </w:t>
      </w:r>
      <w:r>
        <w:rPr>
          <w:b/>
          <w:color w:val="0000FF"/>
          <w:sz w:val="24"/>
          <w:u w:val="single" w:color="0000FF"/>
        </w:rPr>
        <w:t>for</w:t>
      </w:r>
      <w:r>
        <w:rPr>
          <w:b/>
          <w:color w:val="0000FF"/>
          <w:spacing w:val="-2"/>
          <w:sz w:val="24"/>
          <w:u w:val="single" w:color="0000FF"/>
        </w:rPr>
        <w:t xml:space="preserve"> Government</w:t>
      </w:r>
    </w:p>
    <w:p w14:paraId="7815B19E" w14:textId="77777777" w:rsidR="002C6CBB" w:rsidRDefault="00362FE4">
      <w:pPr>
        <w:pStyle w:val="BodyText"/>
        <w:spacing w:line="274" w:lineRule="exact"/>
        <w:ind w:left="360"/>
      </w:pPr>
      <w:hyperlink r:id="rId27">
        <w:r>
          <w:rPr>
            <w:color w:val="0000FF"/>
            <w:u w:val="single" w:color="0000FF"/>
          </w:rPr>
          <w:t>AI</w:t>
        </w:r>
        <w:r>
          <w:rPr>
            <w:color w:val="0000FF"/>
            <w:spacing w:val="-3"/>
            <w:u w:val="single" w:color="0000FF"/>
          </w:rPr>
          <w:t xml:space="preserve"> </w:t>
        </w:r>
        <w:r>
          <w:rPr>
            <w:color w:val="0000FF"/>
            <w:u w:val="single" w:color="0000FF"/>
          </w:rPr>
          <w:t>Guide</w:t>
        </w:r>
        <w:r>
          <w:rPr>
            <w:color w:val="0000FF"/>
            <w:spacing w:val="-1"/>
            <w:u w:val="single" w:color="0000FF"/>
          </w:rPr>
          <w:t xml:space="preserve"> </w:t>
        </w:r>
        <w:r>
          <w:rPr>
            <w:color w:val="0000FF"/>
            <w:u w:val="single" w:color="0000FF"/>
          </w:rPr>
          <w:t>for</w:t>
        </w:r>
        <w:r>
          <w:rPr>
            <w:color w:val="0000FF"/>
            <w:spacing w:val="-1"/>
            <w:u w:val="single" w:color="0000FF"/>
          </w:rPr>
          <w:t xml:space="preserve"> </w:t>
        </w:r>
        <w:r>
          <w:rPr>
            <w:color w:val="0000FF"/>
            <w:u w:val="single" w:color="0000FF"/>
          </w:rPr>
          <w:t>Government</w:t>
        </w:r>
        <w:r>
          <w:rPr>
            <w:color w:val="0000FF"/>
            <w:spacing w:val="-3"/>
            <w:u w:val="single" w:color="0000FF"/>
          </w:rPr>
          <w:t xml:space="preserve"> </w:t>
        </w:r>
        <w:r>
          <w:rPr>
            <w:color w:val="0000FF"/>
            <w:u w:val="single" w:color="0000FF"/>
          </w:rPr>
          <w:t>- AI</w:t>
        </w:r>
        <w:r>
          <w:rPr>
            <w:color w:val="0000FF"/>
            <w:spacing w:val="-2"/>
            <w:u w:val="single" w:color="0000FF"/>
          </w:rPr>
          <w:t xml:space="preserve"> </w:t>
        </w:r>
        <w:r>
          <w:rPr>
            <w:color w:val="0000FF"/>
            <w:u w:val="single" w:color="0000FF"/>
          </w:rPr>
          <w:t>CoE</w:t>
        </w:r>
        <w:r>
          <w:rPr>
            <w:color w:val="0000FF"/>
            <w:spacing w:val="-5"/>
            <w:u w:val="single" w:color="0000FF"/>
          </w:rPr>
          <w:t xml:space="preserve"> </w:t>
        </w:r>
        <w:r>
          <w:rPr>
            <w:color w:val="0000FF"/>
            <w:spacing w:val="-2"/>
            <w:u w:val="single" w:color="0000FF"/>
          </w:rPr>
          <w:t>(gsa.gov)</w:t>
        </w:r>
      </w:hyperlink>
    </w:p>
    <w:p w14:paraId="7815B19F" w14:textId="77777777" w:rsidR="002C6CBB" w:rsidRDefault="00362FE4">
      <w:pPr>
        <w:pStyle w:val="ListParagraph"/>
        <w:numPr>
          <w:ilvl w:val="0"/>
          <w:numId w:val="1"/>
        </w:numPr>
        <w:tabs>
          <w:tab w:val="left" w:pos="360"/>
        </w:tabs>
        <w:spacing w:line="292" w:lineRule="exact"/>
        <w:rPr>
          <w:b/>
          <w:sz w:val="24"/>
        </w:rPr>
      </w:pPr>
      <w:r>
        <w:rPr>
          <w:b/>
          <w:color w:val="0000FF"/>
          <w:sz w:val="24"/>
          <w:u w:val="single" w:color="0000FF"/>
        </w:rPr>
        <w:t>AI</w:t>
      </w:r>
      <w:r>
        <w:rPr>
          <w:b/>
          <w:color w:val="0000FF"/>
          <w:spacing w:val="-1"/>
          <w:sz w:val="24"/>
          <w:u w:val="single" w:color="0000FF"/>
        </w:rPr>
        <w:t xml:space="preserve"> </w:t>
      </w:r>
      <w:r>
        <w:rPr>
          <w:b/>
          <w:color w:val="0000FF"/>
          <w:sz w:val="24"/>
          <w:u w:val="single" w:color="0000FF"/>
        </w:rPr>
        <w:t>Strategy</w:t>
      </w:r>
      <w:r>
        <w:rPr>
          <w:b/>
          <w:color w:val="0000FF"/>
          <w:spacing w:val="-4"/>
          <w:sz w:val="24"/>
          <w:u w:val="single" w:color="0000FF"/>
        </w:rPr>
        <w:t xml:space="preserve"> </w:t>
      </w:r>
      <w:r>
        <w:rPr>
          <w:b/>
          <w:color w:val="0000FF"/>
          <w:sz w:val="24"/>
          <w:u w:val="single" w:color="0000FF"/>
        </w:rPr>
        <w:t>and</w:t>
      </w:r>
      <w:r>
        <w:rPr>
          <w:b/>
          <w:color w:val="0000FF"/>
          <w:spacing w:val="-3"/>
          <w:sz w:val="24"/>
          <w:u w:val="single" w:color="0000FF"/>
        </w:rPr>
        <w:t xml:space="preserve"> </w:t>
      </w:r>
      <w:r>
        <w:rPr>
          <w:b/>
          <w:color w:val="0000FF"/>
          <w:sz w:val="24"/>
          <w:u w:val="single" w:color="0000FF"/>
        </w:rPr>
        <w:t>use</w:t>
      </w:r>
      <w:r>
        <w:rPr>
          <w:b/>
          <w:color w:val="0000FF"/>
          <w:spacing w:val="-4"/>
          <w:sz w:val="24"/>
          <w:u w:val="single" w:color="0000FF"/>
        </w:rPr>
        <w:t xml:space="preserve"> cases</w:t>
      </w:r>
    </w:p>
    <w:p w14:paraId="7815B1A0" w14:textId="77777777" w:rsidR="002C6CBB" w:rsidRDefault="00362FE4">
      <w:pPr>
        <w:pStyle w:val="BodyText"/>
        <w:spacing w:before="1"/>
        <w:ind w:left="360"/>
      </w:pPr>
      <w:hyperlink r:id="rId28">
        <w:r>
          <w:rPr>
            <w:color w:val="0000FF"/>
            <w:u w:val="single" w:color="0000FF"/>
          </w:rPr>
          <w:t>HHS</w:t>
        </w:r>
        <w:r>
          <w:rPr>
            <w:color w:val="0000FF"/>
            <w:spacing w:val="-8"/>
            <w:u w:val="single" w:color="0000FF"/>
          </w:rPr>
          <w:t xml:space="preserve"> </w:t>
        </w:r>
        <w:r>
          <w:rPr>
            <w:color w:val="0000FF"/>
            <w:u w:val="single" w:color="0000FF"/>
          </w:rPr>
          <w:t>Artificial</w:t>
        </w:r>
        <w:r>
          <w:rPr>
            <w:color w:val="0000FF"/>
            <w:spacing w:val="-6"/>
            <w:u w:val="single" w:color="0000FF"/>
          </w:rPr>
          <w:t xml:space="preserve"> </w:t>
        </w:r>
        <w:r>
          <w:rPr>
            <w:color w:val="0000FF"/>
            <w:u w:val="single" w:color="0000FF"/>
          </w:rPr>
          <w:t>Intelligence</w:t>
        </w:r>
        <w:r>
          <w:rPr>
            <w:color w:val="0000FF"/>
            <w:spacing w:val="-5"/>
            <w:u w:val="single" w:color="0000FF"/>
          </w:rPr>
          <w:t xml:space="preserve"> </w:t>
        </w:r>
        <w:r>
          <w:rPr>
            <w:color w:val="0000FF"/>
            <w:u w:val="single" w:color="0000FF"/>
          </w:rPr>
          <w:t>(AI)</w:t>
        </w:r>
        <w:r>
          <w:rPr>
            <w:color w:val="0000FF"/>
            <w:spacing w:val="-6"/>
            <w:u w:val="single" w:color="0000FF"/>
          </w:rPr>
          <w:t xml:space="preserve"> </w:t>
        </w:r>
        <w:r>
          <w:rPr>
            <w:color w:val="0000FF"/>
            <w:u w:val="single" w:color="0000FF"/>
          </w:rPr>
          <w:t>Strategy</w:t>
        </w:r>
        <w:r>
          <w:rPr>
            <w:color w:val="0000FF"/>
            <w:spacing w:val="-6"/>
            <w:u w:val="single" w:color="0000FF"/>
          </w:rPr>
          <w:t xml:space="preserve"> </w:t>
        </w:r>
        <w:r>
          <w:rPr>
            <w:color w:val="0000FF"/>
            <w:u w:val="single" w:color="0000FF"/>
          </w:rPr>
          <w:t>|</w:t>
        </w:r>
        <w:r>
          <w:rPr>
            <w:color w:val="0000FF"/>
            <w:spacing w:val="-10"/>
            <w:u w:val="single" w:color="0000FF"/>
          </w:rPr>
          <w:t xml:space="preserve"> </w:t>
        </w:r>
        <w:r>
          <w:rPr>
            <w:color w:val="0000FF"/>
            <w:spacing w:val="-2"/>
            <w:u w:val="single" w:color="0000FF"/>
          </w:rPr>
          <w:t>HHS.gov</w:t>
        </w:r>
      </w:hyperlink>
    </w:p>
    <w:p w14:paraId="7815B1A1" w14:textId="77777777" w:rsidR="002C6CBB" w:rsidRDefault="00362FE4">
      <w:pPr>
        <w:pStyle w:val="ListParagraph"/>
        <w:numPr>
          <w:ilvl w:val="0"/>
          <w:numId w:val="1"/>
        </w:numPr>
        <w:tabs>
          <w:tab w:val="left" w:pos="360"/>
        </w:tabs>
        <w:ind w:right="1074"/>
        <w:rPr>
          <w:sz w:val="24"/>
        </w:rPr>
      </w:pPr>
      <w:hyperlink r:id="rId29">
        <w:r>
          <w:rPr>
            <w:color w:val="0000FF"/>
            <w:sz w:val="24"/>
            <w:u w:val="single" w:color="0000FF"/>
          </w:rPr>
          <w:t>Centers</w:t>
        </w:r>
        <w:r>
          <w:rPr>
            <w:color w:val="0000FF"/>
            <w:spacing w:val="-4"/>
            <w:sz w:val="24"/>
            <w:u w:val="single" w:color="0000FF"/>
          </w:rPr>
          <w:t xml:space="preserve"> </w:t>
        </w:r>
        <w:r>
          <w:rPr>
            <w:color w:val="0000FF"/>
            <w:sz w:val="24"/>
            <w:u w:val="single" w:color="0000FF"/>
          </w:rPr>
          <w:t>for</w:t>
        </w:r>
        <w:r>
          <w:rPr>
            <w:color w:val="0000FF"/>
            <w:spacing w:val="-3"/>
            <w:sz w:val="24"/>
            <w:u w:val="single" w:color="0000FF"/>
          </w:rPr>
          <w:t xml:space="preserve"> </w:t>
        </w:r>
        <w:r>
          <w:rPr>
            <w:color w:val="0000FF"/>
            <w:sz w:val="24"/>
            <w:u w:val="single" w:color="0000FF"/>
          </w:rPr>
          <w:t>Medicare</w:t>
        </w:r>
        <w:r>
          <w:rPr>
            <w:color w:val="0000FF"/>
            <w:spacing w:val="-8"/>
            <w:sz w:val="24"/>
            <w:u w:val="single" w:color="0000FF"/>
          </w:rPr>
          <w:t xml:space="preserve"> </w:t>
        </w:r>
        <w:r>
          <w:rPr>
            <w:color w:val="0000FF"/>
            <w:sz w:val="24"/>
            <w:u w:val="single" w:color="0000FF"/>
          </w:rPr>
          <w:t>and</w:t>
        </w:r>
        <w:r>
          <w:rPr>
            <w:color w:val="0000FF"/>
            <w:spacing w:val="-4"/>
            <w:sz w:val="24"/>
            <w:u w:val="single" w:color="0000FF"/>
          </w:rPr>
          <w:t xml:space="preserve"> </w:t>
        </w:r>
        <w:r>
          <w:rPr>
            <w:color w:val="0000FF"/>
            <w:sz w:val="24"/>
            <w:u w:val="single" w:color="0000FF"/>
          </w:rPr>
          <w:t>Medicaid</w:t>
        </w:r>
        <w:r>
          <w:rPr>
            <w:color w:val="0000FF"/>
            <w:spacing w:val="-4"/>
            <w:sz w:val="24"/>
            <w:u w:val="single" w:color="0000FF"/>
          </w:rPr>
          <w:t xml:space="preserve"> </w:t>
        </w:r>
        <w:r>
          <w:rPr>
            <w:color w:val="0000FF"/>
            <w:sz w:val="24"/>
            <w:u w:val="single" w:color="0000FF"/>
          </w:rPr>
          <w:t>Services</w:t>
        </w:r>
        <w:r>
          <w:rPr>
            <w:color w:val="0000FF"/>
            <w:spacing w:val="-8"/>
            <w:sz w:val="24"/>
            <w:u w:val="single" w:color="0000FF"/>
          </w:rPr>
          <w:t xml:space="preserve"> </w:t>
        </w:r>
        <w:r>
          <w:rPr>
            <w:color w:val="0000FF"/>
            <w:sz w:val="24"/>
            <w:u w:val="single" w:color="0000FF"/>
          </w:rPr>
          <w:t>(CMS)</w:t>
        </w:r>
        <w:r>
          <w:rPr>
            <w:color w:val="0000FF"/>
            <w:spacing w:val="-3"/>
            <w:sz w:val="24"/>
            <w:u w:val="single" w:color="0000FF"/>
          </w:rPr>
          <w:t xml:space="preserve"> </w:t>
        </w:r>
        <w:r>
          <w:rPr>
            <w:color w:val="0000FF"/>
            <w:sz w:val="24"/>
            <w:u w:val="single" w:color="0000FF"/>
          </w:rPr>
          <w:t>Acceptable</w:t>
        </w:r>
        <w:r>
          <w:rPr>
            <w:color w:val="0000FF"/>
            <w:spacing w:val="-4"/>
            <w:sz w:val="24"/>
            <w:u w:val="single" w:color="0000FF"/>
          </w:rPr>
          <w:t xml:space="preserve"> </w:t>
        </w:r>
        <w:r>
          <w:rPr>
            <w:color w:val="0000FF"/>
            <w:sz w:val="24"/>
            <w:u w:val="single" w:color="0000FF"/>
          </w:rPr>
          <w:t>Risk</w:t>
        </w:r>
        <w:r>
          <w:rPr>
            <w:color w:val="0000FF"/>
            <w:spacing w:val="-4"/>
            <w:sz w:val="24"/>
            <w:u w:val="single" w:color="0000FF"/>
          </w:rPr>
          <w:t xml:space="preserve"> </w:t>
        </w:r>
        <w:r>
          <w:rPr>
            <w:color w:val="0000FF"/>
            <w:sz w:val="24"/>
            <w:u w:val="single" w:color="0000FF"/>
          </w:rPr>
          <w:t>Controls</w:t>
        </w:r>
        <w:r>
          <w:rPr>
            <w:color w:val="0000FF"/>
            <w:spacing w:val="-4"/>
            <w:sz w:val="24"/>
            <w:u w:val="single" w:color="0000FF"/>
          </w:rPr>
          <w:t xml:space="preserve"> </w:t>
        </w:r>
        <w:r>
          <w:rPr>
            <w:color w:val="0000FF"/>
            <w:sz w:val="24"/>
            <w:u w:val="single" w:color="0000FF"/>
          </w:rPr>
          <w:t xml:space="preserve">for </w:t>
        </w:r>
      </w:hyperlink>
      <w:r>
        <w:rPr>
          <w:color w:val="0000FF"/>
          <w:sz w:val="24"/>
        </w:rPr>
        <w:t xml:space="preserve"> </w:t>
      </w:r>
      <w:hyperlink r:id="rId30">
        <w:r>
          <w:rPr>
            <w:color w:val="0000FF"/>
            <w:sz w:val="24"/>
            <w:u w:val="single" w:color="0000FF"/>
          </w:rPr>
          <w:t>Affordable Care Act (ACA), Medicaid, and Partner Entities (ARC-AMPE)</w:t>
        </w:r>
      </w:hyperlink>
    </w:p>
    <w:p w14:paraId="7815B1A2" w14:textId="77777777" w:rsidR="002C6CBB" w:rsidRDefault="00362FE4">
      <w:pPr>
        <w:pStyle w:val="ListParagraph"/>
        <w:numPr>
          <w:ilvl w:val="0"/>
          <w:numId w:val="1"/>
        </w:numPr>
        <w:tabs>
          <w:tab w:val="left" w:pos="360"/>
        </w:tabs>
        <w:spacing w:before="2"/>
        <w:ind w:right="1621"/>
        <w:rPr>
          <w:sz w:val="24"/>
        </w:rPr>
      </w:pPr>
      <w:hyperlink r:id="rId31">
        <w:r>
          <w:rPr>
            <w:color w:val="0000FF"/>
            <w:sz w:val="24"/>
            <w:u w:val="single" w:color="0000FF"/>
          </w:rPr>
          <w:t>CHFS</w:t>
        </w:r>
        <w:r>
          <w:rPr>
            <w:color w:val="0000FF"/>
            <w:spacing w:val="-6"/>
            <w:sz w:val="24"/>
            <w:u w:val="single" w:color="0000FF"/>
          </w:rPr>
          <w:t xml:space="preserve"> </w:t>
        </w:r>
        <w:r>
          <w:rPr>
            <w:color w:val="0000FF"/>
            <w:sz w:val="24"/>
            <w:u w:val="single" w:color="0000FF"/>
          </w:rPr>
          <w:t>Policy:</w:t>
        </w:r>
        <w:r>
          <w:rPr>
            <w:color w:val="0000FF"/>
            <w:spacing w:val="-4"/>
            <w:sz w:val="24"/>
            <w:u w:val="single" w:color="0000FF"/>
          </w:rPr>
          <w:t xml:space="preserve"> </w:t>
        </w:r>
        <w:r>
          <w:rPr>
            <w:color w:val="0000FF"/>
            <w:sz w:val="24"/>
            <w:u w:val="single" w:color="0000FF"/>
          </w:rPr>
          <w:t>070.203</w:t>
        </w:r>
        <w:r>
          <w:rPr>
            <w:color w:val="0000FF"/>
            <w:spacing w:val="-4"/>
            <w:sz w:val="24"/>
            <w:u w:val="single" w:color="0000FF"/>
          </w:rPr>
          <w:t xml:space="preserve"> </w:t>
        </w:r>
        <w:r>
          <w:rPr>
            <w:color w:val="0000FF"/>
            <w:sz w:val="24"/>
            <w:u w:val="single" w:color="0000FF"/>
          </w:rPr>
          <w:t>Security</w:t>
        </w:r>
        <w:r>
          <w:rPr>
            <w:color w:val="0000FF"/>
            <w:spacing w:val="-4"/>
            <w:sz w:val="24"/>
            <w:u w:val="single" w:color="0000FF"/>
          </w:rPr>
          <w:t xml:space="preserve"> </w:t>
        </w:r>
        <w:r>
          <w:rPr>
            <w:color w:val="0000FF"/>
            <w:sz w:val="24"/>
            <w:u w:val="single" w:color="0000FF"/>
          </w:rPr>
          <w:t>Exceptions</w:t>
        </w:r>
        <w:r>
          <w:rPr>
            <w:color w:val="0000FF"/>
            <w:spacing w:val="-8"/>
            <w:sz w:val="24"/>
            <w:u w:val="single" w:color="0000FF"/>
          </w:rPr>
          <w:t xml:space="preserve"> </w:t>
        </w:r>
        <w:r>
          <w:rPr>
            <w:color w:val="0000FF"/>
            <w:sz w:val="24"/>
            <w:u w:val="single" w:color="0000FF"/>
          </w:rPr>
          <w:t>and</w:t>
        </w:r>
        <w:r>
          <w:rPr>
            <w:color w:val="0000FF"/>
            <w:spacing w:val="-4"/>
            <w:sz w:val="24"/>
            <w:u w:val="single" w:color="0000FF"/>
          </w:rPr>
          <w:t xml:space="preserve"> </w:t>
        </w:r>
        <w:r>
          <w:rPr>
            <w:color w:val="0000FF"/>
            <w:sz w:val="24"/>
            <w:u w:val="single" w:color="0000FF"/>
          </w:rPr>
          <w:t>Exemptions</w:t>
        </w:r>
        <w:r>
          <w:rPr>
            <w:color w:val="0000FF"/>
            <w:spacing w:val="-4"/>
            <w:sz w:val="24"/>
            <w:u w:val="single" w:color="0000FF"/>
          </w:rPr>
          <w:t xml:space="preserve"> </w:t>
        </w:r>
        <w:r>
          <w:rPr>
            <w:color w:val="0000FF"/>
            <w:sz w:val="24"/>
            <w:u w:val="single" w:color="0000FF"/>
          </w:rPr>
          <w:t>to</w:t>
        </w:r>
        <w:r>
          <w:rPr>
            <w:color w:val="0000FF"/>
            <w:spacing w:val="-4"/>
            <w:sz w:val="24"/>
            <w:u w:val="single" w:color="0000FF"/>
          </w:rPr>
          <w:t xml:space="preserve"> </w:t>
        </w:r>
        <w:r>
          <w:rPr>
            <w:color w:val="0000FF"/>
            <w:sz w:val="24"/>
            <w:u w:val="single" w:color="0000FF"/>
          </w:rPr>
          <w:t>CHFS</w:t>
        </w:r>
        <w:r>
          <w:rPr>
            <w:color w:val="0000FF"/>
            <w:spacing w:val="-6"/>
            <w:sz w:val="24"/>
            <w:u w:val="single" w:color="0000FF"/>
          </w:rPr>
          <w:t xml:space="preserve"> </w:t>
        </w:r>
        <w:r>
          <w:rPr>
            <w:color w:val="0000FF"/>
            <w:sz w:val="24"/>
            <w:u w:val="single" w:color="0000FF"/>
          </w:rPr>
          <w:t>OATS</w:t>
        </w:r>
        <w:r>
          <w:rPr>
            <w:color w:val="0000FF"/>
            <w:spacing w:val="-1"/>
            <w:sz w:val="24"/>
            <w:u w:val="single" w:color="0000FF"/>
          </w:rPr>
          <w:t xml:space="preserve"> </w:t>
        </w:r>
      </w:hyperlink>
      <w:r>
        <w:rPr>
          <w:color w:val="0000FF"/>
          <w:spacing w:val="-1"/>
          <w:sz w:val="24"/>
        </w:rPr>
        <w:t xml:space="preserve"> </w:t>
      </w:r>
      <w:hyperlink r:id="rId32">
        <w:r>
          <w:rPr>
            <w:color w:val="0000FF"/>
            <w:sz w:val="24"/>
            <w:u w:val="single" w:color="0000FF"/>
          </w:rPr>
          <w:t>Policies and Security Control Policy</w:t>
        </w:r>
      </w:hyperlink>
    </w:p>
    <w:p w14:paraId="7815B1A3" w14:textId="77777777" w:rsidR="002C6CBB" w:rsidRDefault="00362FE4">
      <w:pPr>
        <w:pStyle w:val="ListParagraph"/>
        <w:numPr>
          <w:ilvl w:val="0"/>
          <w:numId w:val="1"/>
        </w:numPr>
        <w:tabs>
          <w:tab w:val="left" w:pos="360"/>
        </w:tabs>
        <w:ind w:right="1755"/>
        <w:rPr>
          <w:sz w:val="24"/>
        </w:rPr>
      </w:pPr>
      <w:r>
        <w:rPr>
          <w:color w:val="0000FF"/>
          <w:sz w:val="24"/>
          <w:u w:val="single" w:color="0000FF"/>
        </w:rPr>
        <w:t>CHFS</w:t>
      </w:r>
      <w:r>
        <w:rPr>
          <w:color w:val="0000FF"/>
          <w:spacing w:val="-6"/>
          <w:sz w:val="24"/>
          <w:u w:val="single" w:color="0000FF"/>
        </w:rPr>
        <w:t xml:space="preserve"> </w:t>
      </w:r>
      <w:r>
        <w:rPr>
          <w:color w:val="0000FF"/>
          <w:sz w:val="24"/>
          <w:u w:val="single" w:color="0000FF"/>
        </w:rPr>
        <w:t>Procedure:</w:t>
      </w:r>
      <w:r>
        <w:rPr>
          <w:color w:val="0000FF"/>
          <w:spacing w:val="-8"/>
          <w:sz w:val="24"/>
          <w:u w:val="single" w:color="0000FF"/>
        </w:rPr>
        <w:t xml:space="preserve"> </w:t>
      </w:r>
      <w:r>
        <w:rPr>
          <w:color w:val="0000FF"/>
          <w:sz w:val="24"/>
          <w:u w:val="single" w:color="0000FF"/>
        </w:rPr>
        <w:t>CHFS</w:t>
      </w:r>
      <w:r>
        <w:rPr>
          <w:color w:val="0000FF"/>
          <w:spacing w:val="-6"/>
          <w:sz w:val="24"/>
          <w:u w:val="single" w:color="0000FF"/>
        </w:rPr>
        <w:t xml:space="preserve"> </w:t>
      </w:r>
      <w:r>
        <w:rPr>
          <w:color w:val="0000FF"/>
          <w:sz w:val="24"/>
          <w:u w:val="single" w:color="0000FF"/>
        </w:rPr>
        <w:t>Systems</w:t>
      </w:r>
      <w:r>
        <w:rPr>
          <w:color w:val="0000FF"/>
          <w:spacing w:val="-4"/>
          <w:sz w:val="24"/>
          <w:u w:val="single" w:color="0000FF"/>
        </w:rPr>
        <w:t xml:space="preserve"> </w:t>
      </w:r>
      <w:r>
        <w:rPr>
          <w:color w:val="0000FF"/>
          <w:sz w:val="24"/>
          <w:u w:val="single" w:color="0000FF"/>
        </w:rPr>
        <w:t>Development</w:t>
      </w:r>
      <w:r>
        <w:rPr>
          <w:color w:val="0000FF"/>
          <w:spacing w:val="-4"/>
          <w:sz w:val="24"/>
          <w:u w:val="single" w:color="0000FF"/>
        </w:rPr>
        <w:t xml:space="preserve"> </w:t>
      </w:r>
      <w:r>
        <w:rPr>
          <w:color w:val="0000FF"/>
          <w:sz w:val="24"/>
          <w:u w:val="single" w:color="0000FF"/>
        </w:rPr>
        <w:t>Lifecycle</w:t>
      </w:r>
      <w:r>
        <w:rPr>
          <w:color w:val="0000FF"/>
          <w:spacing w:val="-4"/>
          <w:sz w:val="24"/>
          <w:u w:val="single" w:color="0000FF"/>
        </w:rPr>
        <w:t xml:space="preserve"> </w:t>
      </w:r>
      <w:r>
        <w:rPr>
          <w:color w:val="0000FF"/>
          <w:sz w:val="24"/>
          <w:u w:val="single" w:color="0000FF"/>
        </w:rPr>
        <w:t>(SDLC)</w:t>
      </w:r>
      <w:r>
        <w:rPr>
          <w:color w:val="0000FF"/>
          <w:spacing w:val="-7"/>
          <w:sz w:val="24"/>
          <w:u w:val="single" w:color="0000FF"/>
        </w:rPr>
        <w:t xml:space="preserve"> </w:t>
      </w:r>
      <w:r>
        <w:rPr>
          <w:color w:val="0000FF"/>
          <w:sz w:val="24"/>
          <w:u w:val="single" w:color="0000FF"/>
        </w:rPr>
        <w:t>and</w:t>
      </w:r>
      <w:r>
        <w:rPr>
          <w:color w:val="0000FF"/>
          <w:spacing w:val="-4"/>
          <w:sz w:val="24"/>
          <w:u w:val="single" w:color="0000FF"/>
        </w:rPr>
        <w:t xml:space="preserve"> </w:t>
      </w:r>
      <w:r>
        <w:rPr>
          <w:color w:val="0000FF"/>
          <w:sz w:val="24"/>
          <w:u w:val="single" w:color="0000FF"/>
        </w:rPr>
        <w:t>New</w:t>
      </w:r>
      <w:r>
        <w:rPr>
          <w:color w:val="0000FF"/>
          <w:sz w:val="24"/>
        </w:rPr>
        <w:t xml:space="preserve"> </w:t>
      </w:r>
      <w:r>
        <w:rPr>
          <w:color w:val="0000FF"/>
          <w:sz w:val="24"/>
          <w:u w:val="single" w:color="0000FF"/>
        </w:rPr>
        <w:t>Application Development Procedure</w:t>
      </w:r>
    </w:p>
    <w:p w14:paraId="7815B1A4" w14:textId="77777777" w:rsidR="002C6CBB" w:rsidRDefault="00362FE4">
      <w:pPr>
        <w:pStyle w:val="ListParagraph"/>
        <w:numPr>
          <w:ilvl w:val="0"/>
          <w:numId w:val="1"/>
        </w:numPr>
        <w:tabs>
          <w:tab w:val="left" w:pos="360"/>
        </w:tabs>
        <w:spacing w:line="285" w:lineRule="exact"/>
        <w:rPr>
          <w:sz w:val="24"/>
        </w:rPr>
      </w:pPr>
      <w:hyperlink r:id="rId33">
        <w:r>
          <w:rPr>
            <w:color w:val="0000FF"/>
            <w:sz w:val="24"/>
            <w:u w:val="single" w:color="0000FF"/>
          </w:rPr>
          <w:t>Health</w:t>
        </w:r>
        <w:r>
          <w:rPr>
            <w:color w:val="0000FF"/>
            <w:spacing w:val="-5"/>
            <w:sz w:val="24"/>
            <w:u w:val="single" w:color="0000FF"/>
          </w:rPr>
          <w:t xml:space="preserve"> </w:t>
        </w:r>
        <w:r>
          <w:rPr>
            <w:color w:val="0000FF"/>
            <w:sz w:val="24"/>
            <w:u w:val="single" w:color="0000FF"/>
          </w:rPr>
          <w:t>Insurance</w:t>
        </w:r>
        <w:r>
          <w:rPr>
            <w:color w:val="0000FF"/>
            <w:spacing w:val="-4"/>
            <w:sz w:val="24"/>
            <w:u w:val="single" w:color="0000FF"/>
          </w:rPr>
          <w:t xml:space="preserve"> </w:t>
        </w:r>
        <w:r>
          <w:rPr>
            <w:color w:val="0000FF"/>
            <w:sz w:val="24"/>
            <w:u w:val="single" w:color="0000FF"/>
          </w:rPr>
          <w:t>Portability</w:t>
        </w:r>
        <w:r>
          <w:rPr>
            <w:color w:val="0000FF"/>
            <w:spacing w:val="-5"/>
            <w:sz w:val="24"/>
            <w:u w:val="single" w:color="0000FF"/>
          </w:rPr>
          <w:t xml:space="preserve"> </w:t>
        </w:r>
        <w:r>
          <w:rPr>
            <w:color w:val="0000FF"/>
            <w:sz w:val="24"/>
            <w:u w:val="single" w:color="0000FF"/>
          </w:rPr>
          <w:t>and</w:t>
        </w:r>
        <w:r>
          <w:rPr>
            <w:color w:val="0000FF"/>
            <w:spacing w:val="-4"/>
            <w:sz w:val="24"/>
            <w:u w:val="single" w:color="0000FF"/>
          </w:rPr>
          <w:t xml:space="preserve"> </w:t>
        </w:r>
        <w:r>
          <w:rPr>
            <w:color w:val="0000FF"/>
            <w:sz w:val="24"/>
            <w:u w:val="single" w:color="0000FF"/>
          </w:rPr>
          <w:t>Accountability</w:t>
        </w:r>
        <w:r>
          <w:rPr>
            <w:color w:val="0000FF"/>
            <w:spacing w:val="-5"/>
            <w:sz w:val="24"/>
            <w:u w:val="single" w:color="0000FF"/>
          </w:rPr>
          <w:t xml:space="preserve"> </w:t>
        </w:r>
        <w:r>
          <w:rPr>
            <w:color w:val="0000FF"/>
            <w:sz w:val="24"/>
            <w:u w:val="single" w:color="0000FF"/>
          </w:rPr>
          <w:t>Act</w:t>
        </w:r>
        <w:r>
          <w:rPr>
            <w:color w:val="0000FF"/>
            <w:spacing w:val="-4"/>
            <w:sz w:val="24"/>
            <w:u w:val="single" w:color="0000FF"/>
          </w:rPr>
          <w:t xml:space="preserve"> </w:t>
        </w:r>
        <w:r>
          <w:rPr>
            <w:color w:val="0000FF"/>
            <w:sz w:val="24"/>
            <w:u w:val="single" w:color="0000FF"/>
          </w:rPr>
          <w:t>of</w:t>
        </w:r>
        <w:r>
          <w:rPr>
            <w:color w:val="0000FF"/>
            <w:spacing w:val="-5"/>
            <w:sz w:val="24"/>
            <w:u w:val="single" w:color="0000FF"/>
          </w:rPr>
          <w:t xml:space="preserve"> </w:t>
        </w:r>
        <w:r>
          <w:rPr>
            <w:color w:val="0000FF"/>
            <w:sz w:val="24"/>
            <w:u w:val="single" w:color="0000FF"/>
          </w:rPr>
          <w:t>1996</w:t>
        </w:r>
        <w:r>
          <w:rPr>
            <w:color w:val="0000FF"/>
            <w:spacing w:val="-8"/>
            <w:sz w:val="24"/>
            <w:u w:val="single" w:color="0000FF"/>
          </w:rPr>
          <w:t xml:space="preserve"> </w:t>
        </w:r>
        <w:r>
          <w:rPr>
            <w:color w:val="0000FF"/>
            <w:sz w:val="24"/>
            <w:u w:val="single" w:color="0000FF"/>
          </w:rPr>
          <w:t>(HIPAA)</w:t>
        </w:r>
        <w:r>
          <w:rPr>
            <w:color w:val="0000FF"/>
            <w:spacing w:val="-3"/>
            <w:sz w:val="24"/>
            <w:u w:val="single" w:color="0000FF"/>
          </w:rPr>
          <w:t xml:space="preserve"> </w:t>
        </w:r>
        <w:r>
          <w:rPr>
            <w:color w:val="0000FF"/>
            <w:sz w:val="24"/>
            <w:u w:val="single" w:color="0000FF"/>
          </w:rPr>
          <w:t>Privacy</w:t>
        </w:r>
        <w:r>
          <w:rPr>
            <w:color w:val="0000FF"/>
            <w:spacing w:val="-5"/>
            <w:sz w:val="24"/>
            <w:u w:val="single" w:color="0000FF"/>
          </w:rPr>
          <w:t xml:space="preserve"> </w:t>
        </w:r>
        <w:r>
          <w:rPr>
            <w:color w:val="0000FF"/>
            <w:spacing w:val="-4"/>
            <w:sz w:val="24"/>
            <w:u w:val="single" w:color="0000FF"/>
          </w:rPr>
          <w:t>Rule</w:t>
        </w:r>
      </w:hyperlink>
    </w:p>
    <w:p w14:paraId="7815B1A5" w14:textId="77777777" w:rsidR="002C6CBB" w:rsidRDefault="00362FE4">
      <w:pPr>
        <w:pStyle w:val="ListParagraph"/>
        <w:numPr>
          <w:ilvl w:val="0"/>
          <w:numId w:val="1"/>
        </w:numPr>
        <w:tabs>
          <w:tab w:val="left" w:pos="360"/>
        </w:tabs>
        <w:spacing w:line="293" w:lineRule="exact"/>
        <w:rPr>
          <w:sz w:val="24"/>
        </w:rPr>
      </w:pPr>
      <w:hyperlink r:id="rId34">
        <w:r>
          <w:rPr>
            <w:color w:val="0000FF"/>
            <w:sz w:val="24"/>
            <w:u w:val="single" w:color="0000FF"/>
          </w:rPr>
          <w:t>Internal</w:t>
        </w:r>
        <w:r>
          <w:rPr>
            <w:color w:val="0000FF"/>
            <w:spacing w:val="-5"/>
            <w:sz w:val="24"/>
            <w:u w:val="single" w:color="0000FF"/>
          </w:rPr>
          <w:t xml:space="preserve"> </w:t>
        </w:r>
        <w:r>
          <w:rPr>
            <w:color w:val="0000FF"/>
            <w:sz w:val="24"/>
            <w:u w:val="single" w:color="0000FF"/>
          </w:rPr>
          <w:t>Revenue</w:t>
        </w:r>
        <w:r>
          <w:rPr>
            <w:color w:val="0000FF"/>
            <w:spacing w:val="-4"/>
            <w:sz w:val="24"/>
            <w:u w:val="single" w:color="0000FF"/>
          </w:rPr>
          <w:t xml:space="preserve"> </w:t>
        </w:r>
        <w:r>
          <w:rPr>
            <w:color w:val="0000FF"/>
            <w:sz w:val="24"/>
            <w:u w:val="single" w:color="0000FF"/>
          </w:rPr>
          <w:t>Services</w:t>
        </w:r>
        <w:r>
          <w:rPr>
            <w:color w:val="0000FF"/>
            <w:spacing w:val="-4"/>
            <w:sz w:val="24"/>
            <w:u w:val="single" w:color="0000FF"/>
          </w:rPr>
          <w:t xml:space="preserve"> </w:t>
        </w:r>
        <w:r>
          <w:rPr>
            <w:color w:val="0000FF"/>
            <w:sz w:val="24"/>
            <w:u w:val="single" w:color="0000FF"/>
          </w:rPr>
          <w:t>(IRS)</w:t>
        </w:r>
        <w:r>
          <w:rPr>
            <w:color w:val="0000FF"/>
            <w:spacing w:val="-3"/>
            <w:sz w:val="24"/>
            <w:u w:val="single" w:color="0000FF"/>
          </w:rPr>
          <w:t xml:space="preserve"> </w:t>
        </w:r>
        <w:r>
          <w:rPr>
            <w:color w:val="0000FF"/>
            <w:sz w:val="24"/>
            <w:u w:val="single" w:color="0000FF"/>
          </w:rPr>
          <w:t>Publication</w:t>
        </w:r>
        <w:r>
          <w:rPr>
            <w:color w:val="0000FF"/>
            <w:spacing w:val="-4"/>
            <w:sz w:val="24"/>
            <w:u w:val="single" w:color="0000FF"/>
          </w:rPr>
          <w:t xml:space="preserve"> 1075</w:t>
        </w:r>
      </w:hyperlink>
    </w:p>
    <w:p w14:paraId="7815B1A6" w14:textId="77777777" w:rsidR="002C6CBB" w:rsidRDefault="00362FE4">
      <w:pPr>
        <w:pStyle w:val="ListParagraph"/>
        <w:numPr>
          <w:ilvl w:val="0"/>
          <w:numId w:val="1"/>
        </w:numPr>
        <w:tabs>
          <w:tab w:val="left" w:pos="360"/>
        </w:tabs>
        <w:spacing w:line="293" w:lineRule="exact"/>
        <w:rPr>
          <w:sz w:val="24"/>
        </w:rPr>
      </w:pPr>
      <w:hyperlink r:id="rId35">
        <w:r>
          <w:rPr>
            <w:color w:val="0000FF"/>
            <w:sz w:val="24"/>
            <w:u w:val="single" w:color="0000FF"/>
          </w:rPr>
          <w:t>Information</w:t>
        </w:r>
        <w:r>
          <w:rPr>
            <w:color w:val="0000FF"/>
            <w:spacing w:val="-7"/>
            <w:sz w:val="24"/>
            <w:u w:val="single" w:color="0000FF"/>
          </w:rPr>
          <w:t xml:space="preserve"> </w:t>
        </w:r>
        <w:r>
          <w:rPr>
            <w:color w:val="0000FF"/>
            <w:sz w:val="24"/>
            <w:u w:val="single" w:color="0000FF"/>
          </w:rPr>
          <w:t>Technology</w:t>
        </w:r>
        <w:r>
          <w:rPr>
            <w:color w:val="0000FF"/>
            <w:spacing w:val="-7"/>
            <w:sz w:val="24"/>
            <w:u w:val="single" w:color="0000FF"/>
          </w:rPr>
          <w:t xml:space="preserve"> </w:t>
        </w:r>
        <w:r>
          <w:rPr>
            <w:color w:val="0000FF"/>
            <w:sz w:val="24"/>
            <w:u w:val="single" w:color="0000FF"/>
          </w:rPr>
          <w:t>Management</w:t>
        </w:r>
        <w:r>
          <w:rPr>
            <w:color w:val="0000FF"/>
            <w:spacing w:val="-7"/>
            <w:sz w:val="24"/>
            <w:u w:val="single" w:color="0000FF"/>
          </w:rPr>
          <w:t xml:space="preserve"> </w:t>
        </w:r>
        <w:r>
          <w:rPr>
            <w:color w:val="0000FF"/>
            <w:sz w:val="24"/>
            <w:u w:val="single" w:color="0000FF"/>
          </w:rPr>
          <w:t>Portal</w:t>
        </w:r>
        <w:r>
          <w:rPr>
            <w:color w:val="0000FF"/>
            <w:spacing w:val="-7"/>
            <w:sz w:val="24"/>
            <w:u w:val="single" w:color="0000FF"/>
          </w:rPr>
          <w:t xml:space="preserve"> </w:t>
        </w:r>
        <w:r>
          <w:rPr>
            <w:color w:val="0000FF"/>
            <w:spacing w:val="-2"/>
            <w:sz w:val="24"/>
            <w:u w:val="single" w:color="0000FF"/>
          </w:rPr>
          <w:t>(ITMP)</w:t>
        </w:r>
      </w:hyperlink>
    </w:p>
    <w:p w14:paraId="7815B1A7" w14:textId="77777777" w:rsidR="002C6CBB" w:rsidRDefault="00362FE4">
      <w:pPr>
        <w:pStyle w:val="ListParagraph"/>
        <w:numPr>
          <w:ilvl w:val="0"/>
          <w:numId w:val="1"/>
        </w:numPr>
        <w:tabs>
          <w:tab w:val="left" w:pos="360"/>
        </w:tabs>
        <w:ind w:right="2927"/>
        <w:rPr>
          <w:sz w:val="24"/>
        </w:rPr>
      </w:pPr>
      <w:hyperlink r:id="rId36">
        <w:r>
          <w:rPr>
            <w:color w:val="0000FF"/>
            <w:sz w:val="24"/>
            <w:u w:val="single" w:color="0000FF"/>
          </w:rPr>
          <w:t>Kentucky</w:t>
        </w:r>
        <w:r>
          <w:rPr>
            <w:color w:val="0000FF"/>
            <w:spacing w:val="-5"/>
            <w:sz w:val="24"/>
            <w:u w:val="single" w:color="0000FF"/>
          </w:rPr>
          <w:t xml:space="preserve"> </w:t>
        </w:r>
        <w:r>
          <w:rPr>
            <w:color w:val="0000FF"/>
            <w:sz w:val="24"/>
            <w:u w:val="single" w:color="0000FF"/>
          </w:rPr>
          <w:t>Information</w:t>
        </w:r>
        <w:r>
          <w:rPr>
            <w:color w:val="0000FF"/>
            <w:spacing w:val="-9"/>
            <w:sz w:val="24"/>
            <w:u w:val="single" w:color="0000FF"/>
          </w:rPr>
          <w:t xml:space="preserve"> </w:t>
        </w:r>
        <w:r>
          <w:rPr>
            <w:color w:val="0000FF"/>
            <w:sz w:val="24"/>
            <w:u w:val="single" w:color="0000FF"/>
          </w:rPr>
          <w:t>Technology</w:t>
        </w:r>
        <w:r>
          <w:rPr>
            <w:color w:val="0000FF"/>
            <w:spacing w:val="-5"/>
            <w:sz w:val="24"/>
            <w:u w:val="single" w:color="0000FF"/>
          </w:rPr>
          <w:t xml:space="preserve"> </w:t>
        </w:r>
        <w:r>
          <w:rPr>
            <w:color w:val="0000FF"/>
            <w:sz w:val="24"/>
            <w:u w:val="single" w:color="0000FF"/>
          </w:rPr>
          <w:t>Standards</w:t>
        </w:r>
        <w:r>
          <w:rPr>
            <w:color w:val="0000FF"/>
            <w:spacing w:val="-10"/>
            <w:sz w:val="24"/>
            <w:u w:val="single" w:color="0000FF"/>
          </w:rPr>
          <w:t xml:space="preserve"> </w:t>
        </w:r>
        <w:r>
          <w:rPr>
            <w:color w:val="0000FF"/>
            <w:sz w:val="24"/>
            <w:u w:val="single" w:color="0000FF"/>
          </w:rPr>
          <w:t>(KITS):</w:t>
        </w:r>
        <w:r>
          <w:rPr>
            <w:color w:val="0000FF"/>
            <w:spacing w:val="-5"/>
            <w:sz w:val="24"/>
            <w:u w:val="single" w:color="0000FF"/>
          </w:rPr>
          <w:t xml:space="preserve"> </w:t>
        </w:r>
        <w:r>
          <w:rPr>
            <w:color w:val="0000FF"/>
            <w:sz w:val="24"/>
            <w:u w:val="single" w:color="0000FF"/>
          </w:rPr>
          <w:t>4080</w:t>
        </w:r>
        <w:r>
          <w:rPr>
            <w:color w:val="0000FF"/>
            <w:spacing w:val="-5"/>
            <w:sz w:val="24"/>
            <w:u w:val="single" w:color="0000FF"/>
          </w:rPr>
          <w:t xml:space="preserve"> </w:t>
        </w:r>
        <w:r>
          <w:rPr>
            <w:color w:val="0000FF"/>
            <w:sz w:val="24"/>
            <w:u w:val="single" w:color="0000FF"/>
          </w:rPr>
          <w:t xml:space="preserve">Data </w:t>
        </w:r>
      </w:hyperlink>
      <w:r>
        <w:rPr>
          <w:color w:val="0000FF"/>
          <w:sz w:val="24"/>
        </w:rPr>
        <w:t xml:space="preserve"> </w:t>
      </w:r>
      <w:hyperlink r:id="rId37">
        <w:r>
          <w:rPr>
            <w:color w:val="0000FF"/>
            <w:sz w:val="24"/>
            <w:u w:val="single" w:color="0000FF"/>
          </w:rPr>
          <w:t>Classification Standard</w:t>
        </w:r>
      </w:hyperlink>
    </w:p>
    <w:p w14:paraId="7815B1A8" w14:textId="77777777" w:rsidR="002C6CBB" w:rsidRDefault="00362FE4">
      <w:pPr>
        <w:pStyle w:val="ListParagraph"/>
        <w:numPr>
          <w:ilvl w:val="0"/>
          <w:numId w:val="1"/>
        </w:numPr>
        <w:tabs>
          <w:tab w:val="left" w:pos="360"/>
        </w:tabs>
        <w:spacing w:line="242" w:lineRule="auto"/>
        <w:ind w:right="1040"/>
        <w:rPr>
          <w:sz w:val="24"/>
        </w:rPr>
      </w:pPr>
      <w:hyperlink r:id="rId38">
        <w:r>
          <w:rPr>
            <w:color w:val="0000FF"/>
            <w:sz w:val="24"/>
            <w:u w:val="single" w:color="0000FF"/>
          </w:rPr>
          <w:t>National</w:t>
        </w:r>
        <w:r>
          <w:rPr>
            <w:color w:val="0000FF"/>
            <w:spacing w:val="-3"/>
            <w:sz w:val="24"/>
            <w:u w:val="single" w:color="0000FF"/>
          </w:rPr>
          <w:t xml:space="preserve"> </w:t>
        </w:r>
        <w:r>
          <w:rPr>
            <w:color w:val="0000FF"/>
            <w:sz w:val="24"/>
            <w:u w:val="single" w:color="0000FF"/>
          </w:rPr>
          <w:t>Institute</w:t>
        </w:r>
        <w:r>
          <w:rPr>
            <w:color w:val="0000FF"/>
            <w:spacing w:val="-3"/>
            <w:sz w:val="24"/>
            <w:u w:val="single" w:color="0000FF"/>
          </w:rPr>
          <w:t xml:space="preserve"> </w:t>
        </w:r>
        <w:r>
          <w:rPr>
            <w:color w:val="0000FF"/>
            <w:sz w:val="24"/>
            <w:u w:val="single" w:color="0000FF"/>
          </w:rPr>
          <w:t>of</w:t>
        </w:r>
        <w:r>
          <w:rPr>
            <w:color w:val="0000FF"/>
            <w:spacing w:val="-3"/>
            <w:sz w:val="24"/>
            <w:u w:val="single" w:color="0000FF"/>
          </w:rPr>
          <w:t xml:space="preserve"> </w:t>
        </w:r>
        <w:r>
          <w:rPr>
            <w:color w:val="0000FF"/>
            <w:sz w:val="24"/>
            <w:u w:val="single" w:color="0000FF"/>
          </w:rPr>
          <w:t>Standards</w:t>
        </w:r>
        <w:r>
          <w:rPr>
            <w:color w:val="0000FF"/>
            <w:spacing w:val="-8"/>
            <w:sz w:val="24"/>
            <w:u w:val="single" w:color="0000FF"/>
          </w:rPr>
          <w:t xml:space="preserve"> </w:t>
        </w:r>
        <w:r>
          <w:rPr>
            <w:color w:val="0000FF"/>
            <w:sz w:val="24"/>
            <w:u w:val="single" w:color="0000FF"/>
          </w:rPr>
          <w:t>and</w:t>
        </w:r>
        <w:r>
          <w:rPr>
            <w:color w:val="0000FF"/>
            <w:spacing w:val="-7"/>
            <w:sz w:val="24"/>
            <w:u w:val="single" w:color="0000FF"/>
          </w:rPr>
          <w:t xml:space="preserve"> </w:t>
        </w:r>
        <w:r>
          <w:rPr>
            <w:color w:val="0000FF"/>
            <w:sz w:val="24"/>
            <w:u w:val="single" w:color="0000FF"/>
          </w:rPr>
          <w:t>Technology</w:t>
        </w:r>
        <w:r>
          <w:rPr>
            <w:color w:val="0000FF"/>
            <w:spacing w:val="-3"/>
            <w:sz w:val="24"/>
            <w:u w:val="single" w:color="0000FF"/>
          </w:rPr>
          <w:t xml:space="preserve"> </w:t>
        </w:r>
        <w:r>
          <w:rPr>
            <w:color w:val="0000FF"/>
            <w:sz w:val="24"/>
            <w:u w:val="single" w:color="0000FF"/>
          </w:rPr>
          <w:t>(NIST)</w:t>
        </w:r>
        <w:r>
          <w:rPr>
            <w:color w:val="0000FF"/>
            <w:spacing w:val="-3"/>
            <w:sz w:val="24"/>
            <w:u w:val="single" w:color="0000FF"/>
          </w:rPr>
          <w:t xml:space="preserve"> </w:t>
        </w:r>
        <w:r>
          <w:rPr>
            <w:color w:val="0000FF"/>
            <w:sz w:val="24"/>
            <w:u w:val="single" w:color="0000FF"/>
          </w:rPr>
          <w:t>Special</w:t>
        </w:r>
        <w:r>
          <w:rPr>
            <w:color w:val="0000FF"/>
            <w:spacing w:val="-4"/>
            <w:sz w:val="24"/>
            <w:u w:val="single" w:color="0000FF"/>
          </w:rPr>
          <w:t xml:space="preserve"> </w:t>
        </w:r>
        <w:r>
          <w:rPr>
            <w:color w:val="0000FF"/>
            <w:sz w:val="24"/>
            <w:u w:val="single" w:color="0000FF"/>
          </w:rPr>
          <w:t>Publication</w:t>
        </w:r>
        <w:r>
          <w:rPr>
            <w:color w:val="0000FF"/>
            <w:spacing w:val="-4"/>
            <w:sz w:val="24"/>
            <w:u w:val="single" w:color="0000FF"/>
          </w:rPr>
          <w:t xml:space="preserve"> </w:t>
        </w:r>
        <w:r>
          <w:rPr>
            <w:color w:val="0000FF"/>
            <w:sz w:val="24"/>
            <w:u w:val="single" w:color="0000FF"/>
          </w:rPr>
          <w:t>800-53</w:t>
        </w:r>
      </w:hyperlink>
      <w:r>
        <w:rPr>
          <w:color w:val="0000FF"/>
          <w:sz w:val="24"/>
        </w:rPr>
        <w:t xml:space="preserve"> </w:t>
      </w:r>
      <w:hyperlink r:id="rId39">
        <w:r>
          <w:rPr>
            <w:color w:val="0000FF"/>
            <w:sz w:val="24"/>
            <w:u w:val="single" w:color="0000FF"/>
          </w:rPr>
          <w:t>Revision 5, Security</w:t>
        </w:r>
        <w:r>
          <w:rPr>
            <w:color w:val="0000FF"/>
            <w:spacing w:val="-1"/>
            <w:sz w:val="24"/>
            <w:u w:val="single" w:color="0000FF"/>
          </w:rPr>
          <w:t xml:space="preserve"> </w:t>
        </w:r>
        <w:r>
          <w:rPr>
            <w:color w:val="0000FF"/>
            <w:sz w:val="24"/>
            <w:u w:val="single" w:color="0000FF"/>
          </w:rPr>
          <w:t xml:space="preserve">and Privacy Controls for Federal Information Systems and </w:t>
        </w:r>
      </w:hyperlink>
      <w:r>
        <w:rPr>
          <w:color w:val="0000FF"/>
          <w:sz w:val="24"/>
        </w:rPr>
        <w:t xml:space="preserve"> </w:t>
      </w:r>
      <w:hyperlink r:id="rId40">
        <w:r>
          <w:rPr>
            <w:color w:val="0000FF"/>
            <w:spacing w:val="-2"/>
            <w:sz w:val="24"/>
            <w:u w:val="single" w:color="0000FF"/>
          </w:rPr>
          <w:t>Organizations</w:t>
        </w:r>
      </w:hyperlink>
    </w:p>
    <w:p w14:paraId="7815B1A9" w14:textId="77777777" w:rsidR="002C6CBB" w:rsidRDefault="00362FE4">
      <w:pPr>
        <w:pStyle w:val="ListParagraph"/>
        <w:numPr>
          <w:ilvl w:val="0"/>
          <w:numId w:val="1"/>
        </w:numPr>
        <w:tabs>
          <w:tab w:val="left" w:pos="360"/>
        </w:tabs>
        <w:ind w:right="1040"/>
        <w:rPr>
          <w:sz w:val="24"/>
        </w:rPr>
      </w:pPr>
      <w:hyperlink r:id="rId41">
        <w:r>
          <w:rPr>
            <w:color w:val="0000FF"/>
            <w:sz w:val="24"/>
            <w:u w:val="single" w:color="0000FF"/>
          </w:rPr>
          <w:t>National</w:t>
        </w:r>
        <w:r>
          <w:rPr>
            <w:color w:val="0000FF"/>
            <w:spacing w:val="-3"/>
            <w:sz w:val="24"/>
            <w:u w:val="single" w:color="0000FF"/>
          </w:rPr>
          <w:t xml:space="preserve"> </w:t>
        </w:r>
        <w:r>
          <w:rPr>
            <w:color w:val="0000FF"/>
            <w:sz w:val="24"/>
            <w:u w:val="single" w:color="0000FF"/>
          </w:rPr>
          <w:t>Institute</w:t>
        </w:r>
        <w:r>
          <w:rPr>
            <w:color w:val="0000FF"/>
            <w:spacing w:val="-3"/>
            <w:sz w:val="24"/>
            <w:u w:val="single" w:color="0000FF"/>
          </w:rPr>
          <w:t xml:space="preserve"> </w:t>
        </w:r>
        <w:r>
          <w:rPr>
            <w:color w:val="0000FF"/>
            <w:sz w:val="24"/>
            <w:u w:val="single" w:color="0000FF"/>
          </w:rPr>
          <w:t>of</w:t>
        </w:r>
        <w:r>
          <w:rPr>
            <w:color w:val="0000FF"/>
            <w:spacing w:val="-3"/>
            <w:sz w:val="24"/>
            <w:u w:val="single" w:color="0000FF"/>
          </w:rPr>
          <w:t xml:space="preserve"> </w:t>
        </w:r>
        <w:r>
          <w:rPr>
            <w:color w:val="0000FF"/>
            <w:sz w:val="24"/>
            <w:u w:val="single" w:color="0000FF"/>
          </w:rPr>
          <w:t>Standards</w:t>
        </w:r>
        <w:r>
          <w:rPr>
            <w:color w:val="0000FF"/>
            <w:spacing w:val="-8"/>
            <w:sz w:val="24"/>
            <w:u w:val="single" w:color="0000FF"/>
          </w:rPr>
          <w:t xml:space="preserve"> </w:t>
        </w:r>
        <w:r>
          <w:rPr>
            <w:color w:val="0000FF"/>
            <w:sz w:val="24"/>
            <w:u w:val="single" w:color="0000FF"/>
          </w:rPr>
          <w:t>and</w:t>
        </w:r>
        <w:r>
          <w:rPr>
            <w:color w:val="0000FF"/>
            <w:spacing w:val="-7"/>
            <w:sz w:val="24"/>
            <w:u w:val="single" w:color="0000FF"/>
          </w:rPr>
          <w:t xml:space="preserve"> </w:t>
        </w:r>
        <w:r>
          <w:rPr>
            <w:color w:val="0000FF"/>
            <w:sz w:val="24"/>
            <w:u w:val="single" w:color="0000FF"/>
          </w:rPr>
          <w:t>Technology</w:t>
        </w:r>
        <w:r>
          <w:rPr>
            <w:color w:val="0000FF"/>
            <w:spacing w:val="-3"/>
            <w:sz w:val="24"/>
            <w:u w:val="single" w:color="0000FF"/>
          </w:rPr>
          <w:t xml:space="preserve"> </w:t>
        </w:r>
        <w:r>
          <w:rPr>
            <w:color w:val="0000FF"/>
            <w:sz w:val="24"/>
            <w:u w:val="single" w:color="0000FF"/>
          </w:rPr>
          <w:t>(NIST)</w:t>
        </w:r>
        <w:r>
          <w:rPr>
            <w:color w:val="0000FF"/>
            <w:spacing w:val="-3"/>
            <w:sz w:val="24"/>
            <w:u w:val="single" w:color="0000FF"/>
          </w:rPr>
          <w:t xml:space="preserve"> </w:t>
        </w:r>
        <w:r>
          <w:rPr>
            <w:color w:val="0000FF"/>
            <w:sz w:val="24"/>
            <w:u w:val="single" w:color="0000FF"/>
          </w:rPr>
          <w:t>Special</w:t>
        </w:r>
        <w:r>
          <w:rPr>
            <w:color w:val="0000FF"/>
            <w:spacing w:val="-4"/>
            <w:sz w:val="24"/>
            <w:u w:val="single" w:color="0000FF"/>
          </w:rPr>
          <w:t xml:space="preserve"> </w:t>
        </w:r>
        <w:r>
          <w:rPr>
            <w:color w:val="0000FF"/>
            <w:sz w:val="24"/>
            <w:u w:val="single" w:color="0000FF"/>
          </w:rPr>
          <w:t>Publication</w:t>
        </w:r>
        <w:r>
          <w:rPr>
            <w:color w:val="0000FF"/>
            <w:spacing w:val="-4"/>
            <w:sz w:val="24"/>
            <w:u w:val="single" w:color="0000FF"/>
          </w:rPr>
          <w:t xml:space="preserve"> </w:t>
        </w:r>
        <w:r>
          <w:rPr>
            <w:color w:val="0000FF"/>
            <w:sz w:val="24"/>
            <w:u w:val="single" w:color="0000FF"/>
          </w:rPr>
          <w:t>800-64</w:t>
        </w:r>
      </w:hyperlink>
      <w:r>
        <w:rPr>
          <w:color w:val="0000FF"/>
          <w:sz w:val="24"/>
        </w:rPr>
        <w:t xml:space="preserve"> </w:t>
      </w:r>
      <w:hyperlink r:id="rId42">
        <w:r>
          <w:rPr>
            <w:color w:val="0000FF"/>
            <w:sz w:val="24"/>
            <w:u w:val="single" w:color="0000FF"/>
          </w:rPr>
          <w:t>Revision 2, Security Considerations in the System Development Life Cycle</w:t>
        </w:r>
      </w:hyperlink>
    </w:p>
    <w:p w14:paraId="7815B1AA" w14:textId="77777777" w:rsidR="002C6CBB" w:rsidRDefault="00362FE4">
      <w:pPr>
        <w:pStyle w:val="ListParagraph"/>
        <w:numPr>
          <w:ilvl w:val="0"/>
          <w:numId w:val="1"/>
        </w:numPr>
        <w:tabs>
          <w:tab w:val="left" w:pos="360"/>
        </w:tabs>
        <w:spacing w:line="281" w:lineRule="exact"/>
        <w:rPr>
          <w:sz w:val="24"/>
        </w:rPr>
      </w:pPr>
      <w:hyperlink r:id="rId43">
        <w:r>
          <w:rPr>
            <w:color w:val="0000FF"/>
            <w:sz w:val="24"/>
            <w:u w:val="single" w:color="0000FF"/>
          </w:rPr>
          <w:t>Generative</w:t>
        </w:r>
        <w:r>
          <w:rPr>
            <w:color w:val="0000FF"/>
            <w:spacing w:val="-6"/>
            <w:sz w:val="24"/>
            <w:u w:val="single" w:color="0000FF"/>
          </w:rPr>
          <w:t xml:space="preserve"> </w:t>
        </w:r>
        <w:r>
          <w:rPr>
            <w:color w:val="0000FF"/>
            <w:sz w:val="24"/>
            <w:u w:val="single" w:color="0000FF"/>
          </w:rPr>
          <w:t>AI</w:t>
        </w:r>
        <w:r>
          <w:rPr>
            <w:color w:val="0000FF"/>
            <w:spacing w:val="-1"/>
            <w:sz w:val="24"/>
            <w:u w:val="single" w:color="0000FF"/>
          </w:rPr>
          <w:t xml:space="preserve"> </w:t>
        </w:r>
        <w:r>
          <w:rPr>
            <w:color w:val="0000FF"/>
            <w:sz w:val="24"/>
            <w:u w:val="single" w:color="0000FF"/>
          </w:rPr>
          <w:t>Guidelines</w:t>
        </w:r>
        <w:r>
          <w:rPr>
            <w:color w:val="0000FF"/>
            <w:spacing w:val="-2"/>
            <w:sz w:val="24"/>
            <w:u w:val="single" w:color="0000FF"/>
          </w:rPr>
          <w:t xml:space="preserve"> </w:t>
        </w:r>
        <w:r>
          <w:rPr>
            <w:color w:val="0000FF"/>
            <w:sz w:val="24"/>
            <w:u w:val="single" w:color="0000FF"/>
          </w:rPr>
          <w:t>|</w:t>
        </w:r>
        <w:r>
          <w:rPr>
            <w:color w:val="0000FF"/>
            <w:spacing w:val="-5"/>
            <w:sz w:val="24"/>
            <w:u w:val="single" w:color="0000FF"/>
          </w:rPr>
          <w:t xml:space="preserve"> </w:t>
        </w:r>
        <w:r>
          <w:rPr>
            <w:color w:val="0000FF"/>
            <w:sz w:val="24"/>
            <w:u w:val="single" w:color="0000FF"/>
          </w:rPr>
          <w:t>OCIO</w:t>
        </w:r>
        <w:r>
          <w:rPr>
            <w:color w:val="0000FF"/>
            <w:spacing w:val="-1"/>
            <w:sz w:val="24"/>
            <w:u w:val="single" w:color="0000FF"/>
          </w:rPr>
          <w:t xml:space="preserve"> </w:t>
        </w:r>
        <w:r>
          <w:rPr>
            <w:color w:val="0000FF"/>
            <w:spacing w:val="-2"/>
            <w:sz w:val="24"/>
            <w:u w:val="single" w:color="0000FF"/>
          </w:rPr>
          <w:t>(wa.gov)</w:t>
        </w:r>
      </w:hyperlink>
    </w:p>
    <w:p w14:paraId="7815B1AB" w14:textId="77777777" w:rsidR="002C6CBB" w:rsidRDefault="00362FE4">
      <w:pPr>
        <w:pStyle w:val="ListParagraph"/>
        <w:numPr>
          <w:ilvl w:val="0"/>
          <w:numId w:val="1"/>
        </w:numPr>
        <w:tabs>
          <w:tab w:val="left" w:pos="360"/>
        </w:tabs>
        <w:spacing w:before="1"/>
        <w:rPr>
          <w:sz w:val="24"/>
        </w:rPr>
      </w:pPr>
      <w:hyperlink r:id="rId44">
        <w:r>
          <w:rPr>
            <w:color w:val="0000FF"/>
            <w:sz w:val="24"/>
            <w:u w:val="single" w:color="0000FF"/>
          </w:rPr>
          <w:t>Commonwealth</w:t>
        </w:r>
        <w:r>
          <w:rPr>
            <w:color w:val="0000FF"/>
            <w:spacing w:val="-3"/>
            <w:sz w:val="24"/>
            <w:u w:val="single" w:color="0000FF"/>
          </w:rPr>
          <w:t xml:space="preserve"> </w:t>
        </w:r>
        <w:r>
          <w:rPr>
            <w:color w:val="0000FF"/>
            <w:sz w:val="24"/>
            <w:u w:val="single" w:color="0000FF"/>
          </w:rPr>
          <w:t>Office</w:t>
        </w:r>
        <w:r>
          <w:rPr>
            <w:color w:val="0000FF"/>
            <w:spacing w:val="-7"/>
            <w:sz w:val="24"/>
            <w:u w:val="single" w:color="0000FF"/>
          </w:rPr>
          <w:t xml:space="preserve"> </w:t>
        </w:r>
        <w:r>
          <w:rPr>
            <w:color w:val="0000FF"/>
            <w:sz w:val="24"/>
            <w:u w:val="single" w:color="0000FF"/>
          </w:rPr>
          <w:t>of</w:t>
        </w:r>
        <w:r>
          <w:rPr>
            <w:color w:val="0000FF"/>
            <w:spacing w:val="-3"/>
            <w:sz w:val="24"/>
            <w:u w:val="single" w:color="0000FF"/>
          </w:rPr>
          <w:t xml:space="preserve"> </w:t>
        </w:r>
        <w:r>
          <w:rPr>
            <w:color w:val="0000FF"/>
            <w:sz w:val="24"/>
            <w:u w:val="single" w:color="0000FF"/>
          </w:rPr>
          <w:t>Technology</w:t>
        </w:r>
        <w:r>
          <w:rPr>
            <w:color w:val="0000FF"/>
            <w:spacing w:val="-2"/>
            <w:sz w:val="24"/>
            <w:u w:val="single" w:color="0000FF"/>
          </w:rPr>
          <w:t xml:space="preserve"> Policies</w:t>
        </w:r>
      </w:hyperlink>
    </w:p>
    <w:p w14:paraId="7815B1AC" w14:textId="77777777" w:rsidR="002C6CBB" w:rsidRDefault="00362FE4">
      <w:pPr>
        <w:pStyle w:val="ListParagraph"/>
        <w:numPr>
          <w:ilvl w:val="0"/>
          <w:numId w:val="1"/>
        </w:numPr>
        <w:tabs>
          <w:tab w:val="left" w:pos="360"/>
        </w:tabs>
        <w:spacing w:before="3" w:line="294" w:lineRule="exact"/>
        <w:rPr>
          <w:sz w:val="24"/>
        </w:rPr>
      </w:pPr>
      <w:hyperlink r:id="rId45">
        <w:r>
          <w:rPr>
            <w:color w:val="0000FF"/>
            <w:sz w:val="24"/>
            <w:u w:val="single" w:color="0000FF"/>
          </w:rPr>
          <w:t>CHFS</w:t>
        </w:r>
        <w:r>
          <w:rPr>
            <w:color w:val="0000FF"/>
            <w:spacing w:val="-6"/>
            <w:sz w:val="24"/>
            <w:u w:val="single" w:color="0000FF"/>
          </w:rPr>
          <w:t xml:space="preserve"> </w:t>
        </w:r>
        <w:r>
          <w:rPr>
            <w:color w:val="0000FF"/>
            <w:sz w:val="24"/>
            <w:u w:val="single" w:color="0000FF"/>
          </w:rPr>
          <w:t>IT</w:t>
        </w:r>
        <w:r>
          <w:rPr>
            <w:color w:val="0000FF"/>
            <w:spacing w:val="-2"/>
            <w:sz w:val="24"/>
            <w:u w:val="single" w:color="0000FF"/>
          </w:rPr>
          <w:t xml:space="preserve"> </w:t>
        </w:r>
        <w:r>
          <w:rPr>
            <w:color w:val="0000FF"/>
            <w:sz w:val="24"/>
            <w:u w:val="single" w:color="0000FF"/>
          </w:rPr>
          <w:t>Policies</w:t>
        </w:r>
        <w:r>
          <w:rPr>
            <w:color w:val="0000FF"/>
            <w:spacing w:val="-2"/>
            <w:sz w:val="24"/>
            <w:u w:val="single" w:color="0000FF"/>
          </w:rPr>
          <w:t xml:space="preserve"> </w:t>
        </w:r>
        <w:r>
          <w:rPr>
            <w:color w:val="0000FF"/>
            <w:sz w:val="24"/>
            <w:u w:val="single" w:color="0000FF"/>
          </w:rPr>
          <w:t>-</w:t>
        </w:r>
        <w:r>
          <w:rPr>
            <w:color w:val="0000FF"/>
            <w:spacing w:val="-1"/>
            <w:sz w:val="24"/>
            <w:u w:val="single" w:color="0000FF"/>
          </w:rPr>
          <w:t xml:space="preserve"> </w:t>
        </w:r>
        <w:r>
          <w:rPr>
            <w:color w:val="0000FF"/>
            <w:sz w:val="24"/>
            <w:u w:val="single" w:color="0000FF"/>
          </w:rPr>
          <w:t>Cabinet</w:t>
        </w:r>
        <w:r>
          <w:rPr>
            <w:color w:val="0000FF"/>
            <w:spacing w:val="-3"/>
            <w:sz w:val="24"/>
            <w:u w:val="single" w:color="0000FF"/>
          </w:rPr>
          <w:t xml:space="preserve"> </w:t>
        </w:r>
        <w:r>
          <w:rPr>
            <w:color w:val="0000FF"/>
            <w:sz w:val="24"/>
            <w:u w:val="single" w:color="0000FF"/>
          </w:rPr>
          <w:t>for</w:t>
        </w:r>
        <w:r>
          <w:rPr>
            <w:color w:val="0000FF"/>
            <w:spacing w:val="-8"/>
            <w:sz w:val="24"/>
            <w:u w:val="single" w:color="0000FF"/>
          </w:rPr>
          <w:t xml:space="preserve"> </w:t>
        </w:r>
        <w:r>
          <w:rPr>
            <w:color w:val="0000FF"/>
            <w:sz w:val="24"/>
            <w:u w:val="single" w:color="0000FF"/>
          </w:rPr>
          <w:t>Health</w:t>
        </w:r>
        <w:r>
          <w:rPr>
            <w:color w:val="0000FF"/>
            <w:spacing w:val="-3"/>
            <w:sz w:val="24"/>
            <w:u w:val="single" w:color="0000FF"/>
          </w:rPr>
          <w:t xml:space="preserve"> </w:t>
        </w:r>
        <w:r>
          <w:rPr>
            <w:color w:val="0000FF"/>
            <w:sz w:val="24"/>
            <w:u w:val="single" w:color="0000FF"/>
          </w:rPr>
          <w:t>and</w:t>
        </w:r>
        <w:r>
          <w:rPr>
            <w:color w:val="0000FF"/>
            <w:spacing w:val="-3"/>
            <w:sz w:val="24"/>
            <w:u w:val="single" w:color="0000FF"/>
          </w:rPr>
          <w:t xml:space="preserve"> </w:t>
        </w:r>
        <w:r>
          <w:rPr>
            <w:color w:val="0000FF"/>
            <w:sz w:val="24"/>
            <w:u w:val="single" w:color="0000FF"/>
          </w:rPr>
          <w:t>Family</w:t>
        </w:r>
        <w:r>
          <w:rPr>
            <w:color w:val="0000FF"/>
            <w:spacing w:val="-4"/>
            <w:sz w:val="24"/>
            <w:u w:val="single" w:color="0000FF"/>
          </w:rPr>
          <w:t xml:space="preserve"> </w:t>
        </w:r>
        <w:r>
          <w:rPr>
            <w:color w:val="0000FF"/>
            <w:sz w:val="24"/>
            <w:u w:val="single" w:color="0000FF"/>
          </w:rPr>
          <w:t>Services</w:t>
        </w:r>
        <w:r>
          <w:rPr>
            <w:color w:val="0000FF"/>
            <w:spacing w:val="-3"/>
            <w:sz w:val="24"/>
            <w:u w:val="single" w:color="0000FF"/>
          </w:rPr>
          <w:t xml:space="preserve"> </w:t>
        </w:r>
        <w:r>
          <w:rPr>
            <w:color w:val="0000FF"/>
            <w:spacing w:val="-2"/>
            <w:sz w:val="24"/>
            <w:u w:val="single" w:color="0000FF"/>
          </w:rPr>
          <w:t>(ky.gov)</w:t>
        </w:r>
      </w:hyperlink>
    </w:p>
    <w:p w14:paraId="7815B1AD" w14:textId="77777777" w:rsidR="002C6CBB" w:rsidRDefault="00362FE4">
      <w:pPr>
        <w:pStyle w:val="ListParagraph"/>
        <w:numPr>
          <w:ilvl w:val="0"/>
          <w:numId w:val="1"/>
        </w:numPr>
        <w:tabs>
          <w:tab w:val="left" w:pos="360"/>
        </w:tabs>
        <w:spacing w:line="294" w:lineRule="exact"/>
        <w:rPr>
          <w:sz w:val="24"/>
        </w:rPr>
      </w:pPr>
      <w:hyperlink r:id="rId46">
        <w:r>
          <w:rPr>
            <w:color w:val="0000FF"/>
            <w:sz w:val="24"/>
            <w:u w:val="single" w:color="0000FF"/>
          </w:rPr>
          <w:t>CIO-126</w:t>
        </w:r>
        <w:r>
          <w:rPr>
            <w:color w:val="0000FF"/>
            <w:spacing w:val="-8"/>
            <w:sz w:val="24"/>
            <w:u w:val="single" w:color="0000FF"/>
          </w:rPr>
          <w:t xml:space="preserve"> </w:t>
        </w:r>
        <w:r>
          <w:rPr>
            <w:color w:val="0000FF"/>
            <w:sz w:val="24"/>
            <w:u w:val="single" w:color="0000FF"/>
          </w:rPr>
          <w:t>Artificial</w:t>
        </w:r>
        <w:r>
          <w:rPr>
            <w:color w:val="0000FF"/>
            <w:spacing w:val="-6"/>
            <w:sz w:val="24"/>
            <w:u w:val="single" w:color="0000FF"/>
          </w:rPr>
          <w:t xml:space="preserve"> </w:t>
        </w:r>
        <w:r>
          <w:rPr>
            <w:color w:val="0000FF"/>
            <w:sz w:val="24"/>
            <w:u w:val="single" w:color="0000FF"/>
          </w:rPr>
          <w:t>Intelligence</w:t>
        </w:r>
        <w:r>
          <w:rPr>
            <w:color w:val="0000FF"/>
            <w:spacing w:val="-6"/>
            <w:sz w:val="24"/>
            <w:u w:val="single" w:color="0000FF"/>
          </w:rPr>
          <w:t xml:space="preserve"> </w:t>
        </w:r>
        <w:r>
          <w:rPr>
            <w:color w:val="0000FF"/>
            <w:spacing w:val="-2"/>
            <w:sz w:val="24"/>
            <w:u w:val="single" w:color="0000FF"/>
          </w:rPr>
          <w:t>Policy</w:t>
        </w:r>
      </w:hyperlink>
    </w:p>
    <w:p w14:paraId="7815B1AE" w14:textId="77777777" w:rsidR="002C6CBB" w:rsidRDefault="00362FE4">
      <w:pPr>
        <w:pStyle w:val="ListParagraph"/>
        <w:numPr>
          <w:ilvl w:val="0"/>
          <w:numId w:val="1"/>
        </w:numPr>
        <w:tabs>
          <w:tab w:val="left" w:pos="360"/>
        </w:tabs>
        <w:spacing w:before="13"/>
        <w:rPr>
          <w:sz w:val="24"/>
        </w:rPr>
      </w:pPr>
      <w:hyperlink r:id="rId47">
        <w:r>
          <w:rPr>
            <w:color w:val="0000FF"/>
            <w:sz w:val="24"/>
            <w:u w:val="single" w:color="0000FF"/>
          </w:rPr>
          <w:t>Privacy-</w:t>
        </w:r>
        <w:r>
          <w:rPr>
            <w:color w:val="0000FF"/>
            <w:spacing w:val="-4"/>
            <w:sz w:val="24"/>
            <w:u w:val="single" w:color="0000FF"/>
          </w:rPr>
          <w:t xml:space="preserve"> </w:t>
        </w:r>
        <w:r>
          <w:rPr>
            <w:color w:val="0000FF"/>
            <w:sz w:val="24"/>
            <w:u w:val="single" w:color="0000FF"/>
          </w:rPr>
          <w:t>CHFS</w:t>
        </w:r>
        <w:r>
          <w:rPr>
            <w:color w:val="0000FF"/>
            <w:spacing w:val="-7"/>
            <w:sz w:val="24"/>
            <w:u w:val="single" w:color="0000FF"/>
          </w:rPr>
          <w:t xml:space="preserve"> </w:t>
        </w:r>
        <w:r>
          <w:rPr>
            <w:color w:val="0000FF"/>
            <w:sz w:val="24"/>
            <w:u w:val="single" w:color="0000FF"/>
          </w:rPr>
          <w:t>Collection,</w:t>
        </w:r>
        <w:r>
          <w:rPr>
            <w:color w:val="0000FF"/>
            <w:spacing w:val="-5"/>
            <w:sz w:val="24"/>
            <w:u w:val="single" w:color="0000FF"/>
          </w:rPr>
          <w:t xml:space="preserve"> </w:t>
        </w:r>
        <w:r>
          <w:rPr>
            <w:color w:val="0000FF"/>
            <w:sz w:val="24"/>
            <w:u w:val="single" w:color="0000FF"/>
          </w:rPr>
          <w:t>Use,</w:t>
        </w:r>
        <w:r>
          <w:rPr>
            <w:color w:val="0000FF"/>
            <w:spacing w:val="-5"/>
            <w:sz w:val="24"/>
            <w:u w:val="single" w:color="0000FF"/>
          </w:rPr>
          <w:t xml:space="preserve"> </w:t>
        </w:r>
        <w:r>
          <w:rPr>
            <w:color w:val="0000FF"/>
            <w:sz w:val="24"/>
            <w:u w:val="single" w:color="0000FF"/>
          </w:rPr>
          <w:t>and</w:t>
        </w:r>
        <w:r>
          <w:rPr>
            <w:color w:val="0000FF"/>
            <w:spacing w:val="-5"/>
            <w:sz w:val="24"/>
            <w:u w:val="single" w:color="0000FF"/>
          </w:rPr>
          <w:t xml:space="preserve"> </w:t>
        </w:r>
        <w:r>
          <w:rPr>
            <w:color w:val="0000FF"/>
            <w:sz w:val="24"/>
            <w:u w:val="single" w:color="0000FF"/>
          </w:rPr>
          <w:t>Retention</w:t>
        </w:r>
        <w:r>
          <w:rPr>
            <w:color w:val="0000FF"/>
            <w:spacing w:val="-9"/>
            <w:sz w:val="24"/>
            <w:u w:val="single" w:color="0000FF"/>
          </w:rPr>
          <w:t xml:space="preserve"> </w:t>
        </w:r>
        <w:r>
          <w:rPr>
            <w:color w:val="0000FF"/>
            <w:sz w:val="24"/>
            <w:u w:val="single" w:color="0000FF"/>
          </w:rPr>
          <w:t>of</w:t>
        </w:r>
        <w:r>
          <w:rPr>
            <w:color w:val="0000FF"/>
            <w:spacing w:val="-5"/>
            <w:sz w:val="24"/>
            <w:u w:val="single" w:color="0000FF"/>
          </w:rPr>
          <w:t xml:space="preserve"> </w:t>
        </w:r>
        <w:r>
          <w:rPr>
            <w:color w:val="0000FF"/>
            <w:sz w:val="24"/>
            <w:u w:val="single" w:color="0000FF"/>
          </w:rPr>
          <w:t>Personal</w:t>
        </w:r>
        <w:r>
          <w:rPr>
            <w:color w:val="0000FF"/>
            <w:spacing w:val="-5"/>
            <w:sz w:val="24"/>
            <w:u w:val="single" w:color="0000FF"/>
          </w:rPr>
          <w:t xml:space="preserve"> </w:t>
        </w:r>
        <w:r>
          <w:rPr>
            <w:color w:val="0000FF"/>
            <w:sz w:val="24"/>
            <w:u w:val="single" w:color="0000FF"/>
          </w:rPr>
          <w:t>Information.pdf</w:t>
        </w:r>
        <w:r>
          <w:rPr>
            <w:color w:val="0000FF"/>
            <w:spacing w:val="-5"/>
            <w:sz w:val="24"/>
            <w:u w:val="single" w:color="0000FF"/>
          </w:rPr>
          <w:t xml:space="preserve"> </w:t>
        </w:r>
        <w:r>
          <w:rPr>
            <w:color w:val="0000FF"/>
            <w:spacing w:val="-2"/>
            <w:sz w:val="24"/>
            <w:u w:val="single" w:color="0000FF"/>
          </w:rPr>
          <w:t>(ky.gov)</w:t>
        </w:r>
      </w:hyperlink>
    </w:p>
    <w:sectPr w:rsidR="002C6CBB">
      <w:pgSz w:w="12240" w:h="15840"/>
      <w:pgMar w:top="420" w:right="720" w:bottom="2000" w:left="1440" w:header="182" w:footer="1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4D621" w14:textId="77777777" w:rsidR="00362FE4" w:rsidRDefault="00362FE4">
      <w:r>
        <w:separator/>
      </w:r>
    </w:p>
  </w:endnote>
  <w:endnote w:type="continuationSeparator" w:id="0">
    <w:p w14:paraId="6FC88214" w14:textId="77777777" w:rsidR="00362FE4" w:rsidRDefault="00362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5B1BD" w14:textId="77777777" w:rsidR="002C6CBB" w:rsidRDefault="00362FE4">
    <w:pPr>
      <w:pStyle w:val="BodyText"/>
      <w:spacing w:line="14" w:lineRule="auto"/>
      <w:rPr>
        <w:sz w:val="20"/>
      </w:rPr>
    </w:pPr>
    <w:r>
      <w:rPr>
        <w:noProof/>
        <w:sz w:val="20"/>
      </w:rPr>
      <w:drawing>
        <wp:anchor distT="0" distB="0" distL="0" distR="0" simplePos="0" relativeHeight="487179264" behindDoc="1" locked="0" layoutInCell="1" allowOverlap="1" wp14:anchorId="7815B1C2" wp14:editId="1EE85E6E">
          <wp:simplePos x="0" y="0"/>
          <wp:positionH relativeFrom="page">
            <wp:posOffset>5265420</wp:posOffset>
          </wp:positionH>
          <wp:positionV relativeFrom="page">
            <wp:posOffset>8787765</wp:posOffset>
          </wp:positionV>
          <wp:extent cx="1605026" cy="459105"/>
          <wp:effectExtent l="0" t="0" r="0" b="0"/>
          <wp:wrapNone/>
          <wp:docPr id="6" name="Image 6" descr="Team Kentuck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Team Kentucky"/>
                  <pic:cNvPicPr/>
                </pic:nvPicPr>
                <pic:blipFill>
                  <a:blip r:embed="rId1" cstate="print"/>
                  <a:stretch>
                    <a:fillRect/>
                  </a:stretch>
                </pic:blipFill>
                <pic:spPr>
                  <a:xfrm>
                    <a:off x="0" y="0"/>
                    <a:ext cx="1605026" cy="459105"/>
                  </a:xfrm>
                  <a:prstGeom prst="rect">
                    <a:avLst/>
                  </a:prstGeom>
                </pic:spPr>
              </pic:pic>
            </a:graphicData>
          </a:graphic>
        </wp:anchor>
      </w:drawing>
    </w:r>
    <w:r>
      <w:rPr>
        <w:noProof/>
        <w:sz w:val="20"/>
      </w:rPr>
      <mc:AlternateContent>
        <mc:Choice Requires="wps">
          <w:drawing>
            <wp:anchor distT="0" distB="0" distL="0" distR="0" simplePos="0" relativeHeight="487179776" behindDoc="1" locked="0" layoutInCell="1" allowOverlap="1" wp14:anchorId="7815B1C4" wp14:editId="7815B1C5">
              <wp:simplePos x="0" y="0"/>
              <wp:positionH relativeFrom="page">
                <wp:posOffset>969060</wp:posOffset>
              </wp:positionH>
              <wp:positionV relativeFrom="page">
                <wp:posOffset>9111406</wp:posOffset>
              </wp:positionV>
              <wp:extent cx="2014220" cy="1676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4220" cy="167640"/>
                      </a:xfrm>
                      <a:prstGeom prst="rect">
                        <a:avLst/>
                      </a:prstGeom>
                    </wps:spPr>
                    <wps:txbx>
                      <w:txbxContent>
                        <w:p w14:paraId="7815B1CA" w14:textId="77777777" w:rsidR="002C6CBB" w:rsidRDefault="00362FE4">
                          <w:pPr>
                            <w:spacing w:before="13"/>
                            <w:ind w:left="20"/>
                            <w:rPr>
                              <w:rFonts w:ascii="Times New Roman"/>
                              <w:sz w:val="20"/>
                            </w:rPr>
                          </w:pPr>
                          <w:r>
                            <w:rPr>
                              <w:rFonts w:ascii="Times New Roman"/>
                              <w:sz w:val="20"/>
                            </w:rPr>
                            <w:t>Cabinet</w:t>
                          </w:r>
                          <w:r>
                            <w:rPr>
                              <w:rFonts w:ascii="Times New Roman"/>
                              <w:spacing w:val="-10"/>
                              <w:sz w:val="20"/>
                            </w:rPr>
                            <w:t xml:space="preserve"> </w:t>
                          </w:r>
                          <w:r>
                            <w:rPr>
                              <w:rFonts w:ascii="Times New Roman"/>
                              <w:sz w:val="20"/>
                            </w:rPr>
                            <w:t>for</w:t>
                          </w:r>
                          <w:r>
                            <w:rPr>
                              <w:rFonts w:ascii="Times New Roman"/>
                              <w:spacing w:val="-10"/>
                              <w:sz w:val="20"/>
                            </w:rPr>
                            <w:t xml:space="preserve"> </w:t>
                          </w:r>
                          <w:r>
                            <w:rPr>
                              <w:rFonts w:ascii="Times New Roman"/>
                              <w:sz w:val="20"/>
                            </w:rPr>
                            <w:t>Health</w:t>
                          </w:r>
                          <w:r>
                            <w:rPr>
                              <w:rFonts w:ascii="Times New Roman"/>
                              <w:spacing w:val="-13"/>
                              <w:sz w:val="20"/>
                            </w:rPr>
                            <w:t xml:space="preserve"> </w:t>
                          </w:r>
                          <w:r>
                            <w:rPr>
                              <w:rFonts w:ascii="Times New Roman"/>
                              <w:sz w:val="20"/>
                            </w:rPr>
                            <w:t>and</w:t>
                          </w:r>
                          <w:r>
                            <w:rPr>
                              <w:rFonts w:ascii="Times New Roman"/>
                              <w:spacing w:val="-10"/>
                              <w:sz w:val="20"/>
                            </w:rPr>
                            <w:t xml:space="preserve"> </w:t>
                          </w:r>
                          <w:r>
                            <w:rPr>
                              <w:rFonts w:ascii="Times New Roman"/>
                              <w:sz w:val="20"/>
                            </w:rPr>
                            <w:t>Family</w:t>
                          </w:r>
                          <w:r>
                            <w:rPr>
                              <w:rFonts w:ascii="Times New Roman"/>
                              <w:spacing w:val="-10"/>
                              <w:sz w:val="20"/>
                            </w:rPr>
                            <w:t xml:space="preserve"> </w:t>
                          </w:r>
                          <w:r>
                            <w:rPr>
                              <w:rFonts w:ascii="Times New Roman"/>
                              <w:spacing w:val="-2"/>
                              <w:sz w:val="20"/>
                            </w:rPr>
                            <w:t>Services</w:t>
                          </w:r>
                        </w:p>
                      </w:txbxContent>
                    </wps:txbx>
                    <wps:bodyPr wrap="square" lIns="0" tIns="0" rIns="0" bIns="0" rtlCol="0">
                      <a:noAutofit/>
                    </wps:bodyPr>
                  </wps:wsp>
                </a:graphicData>
              </a:graphic>
            </wp:anchor>
          </w:drawing>
        </mc:Choice>
        <mc:Fallback>
          <w:pict>
            <v:shapetype w14:anchorId="7815B1C4" id="_x0000_t202" coordsize="21600,21600" o:spt="202" path="m,l,21600r21600,l21600,xe">
              <v:stroke joinstyle="miter"/>
              <v:path gradientshapeok="t" o:connecttype="rect"/>
            </v:shapetype>
            <v:shape id="Textbox 7" o:spid="_x0000_s1027" type="#_x0000_t202" style="position:absolute;margin-left:76.3pt;margin-top:717.45pt;width:158.6pt;height:13.2pt;z-index:-1613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TMlgEAACIDAAAOAAAAZHJzL2Uyb0RvYy54bWysUtGuEyEQfTfxHwjvlra5qWbT7Y16ozG5&#10;UZOrH0BZ6BIXBmdod/v3Dtxta/TN+DIMzHA45wzb+ykM4mSRPMRWrhZLKWw00Pl4aOX3bx9evZGC&#10;so6dHiDaVp4tyfvdyxfbMTV2DT0MnUXBIJGaMbWyzzk1SpHpbdC0gGQjFx1g0Jm3eFAd6pHRw6DW&#10;y+VGjYBdQjCWiE8fnotyV/GdsyZ/cY5sFkMrmVuuEWvcl6h2W90cUKfem5mG/gcWQfvIj16hHnTW&#10;4oj+L6jgDQKBywsDQYFz3tiqgdWsln+oeep1slULm0PpahP9P1jz+fSUvqLI0zuYeIBVBKVHMD+I&#10;vVFjombuKZ5SQ9xdhE4OQ1lZguCL7O356qedsjB8yJLu1msuGa6tNq83d9VwdbudkPJHC0GUpJXI&#10;86oM9OmRcnlfN5eWmczz+4VJnvaT8F0hzZ3lZA/dmbWMPM5W0s+jRivF8CmyX2X2lwQvyf6SYB7e&#10;Q/0hRVKEt8cMzlcCN9yZAA+i8po/TZn07/vadfvau18AAAD//wMAUEsDBBQABgAIAAAAIQDNSI6r&#10;4QAAAA0BAAAPAAAAZHJzL2Rvd25yZXYueG1sTI/BTsMwEETvSPyDtUjcqNM2WCTEqSoEJyREGg4c&#10;ndhNrMbrELtt+Hu2p3Lb2R3Nvik2sxvYyUzBepSwXCTADLZeW+wkfNVvD0/AQlSo1eDRSPg1ATbl&#10;7U2hcu3PWJnTLnaMQjDkSkIf45hzHtreOBUWfjRIt72fnIokp47rSZ0p3A18lSSCO2WRPvRqNC+9&#10;aQ+7o5Ow/cbq1f58NJ/VvrJ1nSX4Lg5S3t/N22dg0czxaoYLPqFDSUyNP6IObCD9uBJkpSFdpxkw&#10;sqQiozbNZSWWa+Blwf+3KP8AAAD//wMAUEsBAi0AFAAGAAgAAAAhALaDOJL+AAAA4QEAABMAAAAA&#10;AAAAAAAAAAAAAAAAAFtDb250ZW50X1R5cGVzXS54bWxQSwECLQAUAAYACAAAACEAOP0h/9YAAACU&#10;AQAACwAAAAAAAAAAAAAAAAAvAQAAX3JlbHMvLnJlbHNQSwECLQAUAAYACAAAACEArhXUzJYBAAAi&#10;AwAADgAAAAAAAAAAAAAAAAAuAgAAZHJzL2Uyb0RvYy54bWxQSwECLQAUAAYACAAAACEAzUiOq+EA&#10;AAANAQAADwAAAAAAAAAAAAAAAADwAwAAZHJzL2Rvd25yZXYueG1sUEsFBgAAAAAEAAQA8wAAAP4E&#10;AAAAAA==&#10;" filled="f" stroked="f">
              <v:textbox inset="0,0,0,0">
                <w:txbxContent>
                  <w:p w14:paraId="7815B1CA" w14:textId="77777777" w:rsidR="002C6CBB" w:rsidRDefault="00362FE4">
                    <w:pPr>
                      <w:spacing w:before="13"/>
                      <w:ind w:left="20"/>
                      <w:rPr>
                        <w:rFonts w:ascii="Times New Roman"/>
                        <w:sz w:val="20"/>
                      </w:rPr>
                    </w:pPr>
                    <w:r>
                      <w:rPr>
                        <w:rFonts w:ascii="Times New Roman"/>
                        <w:sz w:val="20"/>
                      </w:rPr>
                      <w:t>Cabinet</w:t>
                    </w:r>
                    <w:r>
                      <w:rPr>
                        <w:rFonts w:ascii="Times New Roman"/>
                        <w:spacing w:val="-10"/>
                        <w:sz w:val="20"/>
                      </w:rPr>
                      <w:t xml:space="preserve"> </w:t>
                    </w:r>
                    <w:r>
                      <w:rPr>
                        <w:rFonts w:ascii="Times New Roman"/>
                        <w:sz w:val="20"/>
                      </w:rPr>
                      <w:t>for</w:t>
                    </w:r>
                    <w:r>
                      <w:rPr>
                        <w:rFonts w:ascii="Times New Roman"/>
                        <w:spacing w:val="-10"/>
                        <w:sz w:val="20"/>
                      </w:rPr>
                      <w:t xml:space="preserve"> </w:t>
                    </w:r>
                    <w:r>
                      <w:rPr>
                        <w:rFonts w:ascii="Times New Roman"/>
                        <w:sz w:val="20"/>
                      </w:rPr>
                      <w:t>Health</w:t>
                    </w:r>
                    <w:r>
                      <w:rPr>
                        <w:rFonts w:ascii="Times New Roman"/>
                        <w:spacing w:val="-13"/>
                        <w:sz w:val="20"/>
                      </w:rPr>
                      <w:t xml:space="preserve"> </w:t>
                    </w:r>
                    <w:r>
                      <w:rPr>
                        <w:rFonts w:ascii="Times New Roman"/>
                        <w:sz w:val="20"/>
                      </w:rPr>
                      <w:t>and</w:t>
                    </w:r>
                    <w:r>
                      <w:rPr>
                        <w:rFonts w:ascii="Times New Roman"/>
                        <w:spacing w:val="-10"/>
                        <w:sz w:val="20"/>
                      </w:rPr>
                      <w:t xml:space="preserve"> </w:t>
                    </w:r>
                    <w:r>
                      <w:rPr>
                        <w:rFonts w:ascii="Times New Roman"/>
                        <w:sz w:val="20"/>
                      </w:rPr>
                      <w:t>Family</w:t>
                    </w:r>
                    <w:r>
                      <w:rPr>
                        <w:rFonts w:ascii="Times New Roman"/>
                        <w:spacing w:val="-10"/>
                        <w:sz w:val="20"/>
                      </w:rPr>
                      <w:t xml:space="preserve"> </w:t>
                    </w:r>
                    <w:r>
                      <w:rPr>
                        <w:rFonts w:ascii="Times New Roman"/>
                        <w:spacing w:val="-2"/>
                        <w:sz w:val="20"/>
                      </w:rPr>
                      <w:t>Services</w:t>
                    </w:r>
                  </w:p>
                </w:txbxContent>
              </v:textbox>
              <w10:wrap anchorx="page" anchory="page"/>
            </v:shape>
          </w:pict>
        </mc:Fallback>
      </mc:AlternateContent>
    </w:r>
    <w:r>
      <w:rPr>
        <w:noProof/>
        <w:sz w:val="20"/>
      </w:rPr>
      <mc:AlternateContent>
        <mc:Choice Requires="wps">
          <w:drawing>
            <wp:anchor distT="0" distB="0" distL="0" distR="0" simplePos="0" relativeHeight="487180288" behindDoc="1" locked="0" layoutInCell="1" allowOverlap="1" wp14:anchorId="7815B1C6" wp14:editId="7815B1C7">
              <wp:simplePos x="0" y="0"/>
              <wp:positionH relativeFrom="page">
                <wp:posOffset>3914647</wp:posOffset>
              </wp:positionH>
              <wp:positionV relativeFrom="page">
                <wp:posOffset>9111406</wp:posOffset>
              </wp:positionV>
              <wp:extent cx="427990" cy="1676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990" cy="167640"/>
                      </a:xfrm>
                      <a:prstGeom prst="rect">
                        <a:avLst/>
                      </a:prstGeom>
                    </wps:spPr>
                    <wps:txbx>
                      <w:txbxContent>
                        <w:p w14:paraId="7815B1CB" w14:textId="77777777" w:rsidR="002C6CBB" w:rsidRDefault="00362FE4">
                          <w:pPr>
                            <w:spacing w:before="13"/>
                            <w:ind w:left="20"/>
                            <w:rPr>
                              <w:rFonts w:ascii="Times New Roman"/>
                              <w:sz w:val="20"/>
                            </w:rPr>
                          </w:pPr>
                          <w:r>
                            <w:rPr>
                              <w:rFonts w:ascii="Times New Roman"/>
                              <w:sz w:val="20"/>
                            </w:rPr>
                            <w:t>Page</w:t>
                          </w:r>
                          <w:r>
                            <w:rPr>
                              <w:rFonts w:ascii="Times New Roman"/>
                              <w:spacing w:val="-2"/>
                              <w:sz w:val="20"/>
                            </w:rPr>
                            <w:t xml:space="preserve"> </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14</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7815B1C6" id="Textbox 8" o:spid="_x0000_s1028" type="#_x0000_t202" style="position:absolute;margin-left:308.25pt;margin-top:717.45pt;width:33.7pt;height:13.2pt;z-index:-1613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4fEmAEAACEDAAAOAAAAZHJzL2Uyb0RvYy54bWysUl9v2yAQf5+074B4X5xEVbpacaptVadJ&#10;1Tap7QcgGGI0w9E7Ejvffgd1kml9m/aCz9zx4/eH9e3oe3EwSA5CIxezuRQmaGhd2DXy+en+w0cp&#10;KKnQqh6CaeTRkLzdvH+3HmJtltBB3xoUDBKoHmIju5RiXVWkO+MVzSCawE0L6FXiX9xVLaqB0X1f&#10;LefzVTUAthFBGyLevXttyk3Bt9bo9MNaMkn0jWRuqaxY1m1eq81a1TtUsXN6oqH+gYVXLvClZ6g7&#10;lZTYo3sD5Z1GILBppsFXYK3TpmhgNYv5X2oeOxVN0cLmUDzbRP8PVn8/PMafKNL4GUYOsIig+AD6&#10;F7E31RCpnmayp1QTT2eho0WfvyxB8EH29nj204xJaN68Wl7f3HBHc2uxul5dFb+ry+GIlL4a8CIX&#10;jUSOqxBQhwdK+XpVn0YmLq/XZyJp3I7CtY1c5hDzzhbaI0sZOM1G0steoZGi/xbYrhz9qcBTsT0V&#10;mPovUB5IVhTg0z6BdYXABXciwDkUXtObyUH/+V+mLi978xsAAP//AwBQSwMEFAAGAAgAAAAhAFVO&#10;yZHhAAAADQEAAA8AAABkcnMvZG93bnJldi54bWxMj8FOwzAQRO9I/IO1SNyoE1KsNsSpKgQnJEQa&#10;Dhyd2E2sxusQu234e7anctvdGc2+KTazG9jJTMF6lJAuEmAGW68tdhK+6reHFbAQFWo1eDQSfk2A&#10;TXl7U6hc+zNW5rSLHaMQDLmS0Mc45pyHtjdOhYUfDZK295NTkdap43pSZwp3A39MEsGdskgfejWa&#10;l960h93RSdh+Y/Vqfz6az2pf2bpeJ/guDlLe383bZ2DRzPFqhgs+oUNJTI0/og5skCBS8URWEpbZ&#10;cg2MLGKV0dBcTiLNgJcF/9+i/AMAAP//AwBQSwECLQAUAAYACAAAACEAtoM4kv4AAADhAQAAEwAA&#10;AAAAAAAAAAAAAAAAAAAAW0NvbnRlbnRfVHlwZXNdLnhtbFBLAQItABQABgAIAAAAIQA4/SH/1gAA&#10;AJQBAAALAAAAAAAAAAAAAAAAAC8BAABfcmVscy8ucmVsc1BLAQItABQABgAIAAAAIQCRL4fEmAEA&#10;ACEDAAAOAAAAAAAAAAAAAAAAAC4CAABkcnMvZTJvRG9jLnhtbFBLAQItABQABgAIAAAAIQBVTsmR&#10;4QAAAA0BAAAPAAAAAAAAAAAAAAAAAPIDAABkcnMvZG93bnJldi54bWxQSwUGAAAAAAQABADzAAAA&#10;AAUAAAAA&#10;" filled="f" stroked="f">
              <v:textbox inset="0,0,0,0">
                <w:txbxContent>
                  <w:p w14:paraId="7815B1CB" w14:textId="77777777" w:rsidR="002C6CBB" w:rsidRDefault="00362FE4">
                    <w:pPr>
                      <w:spacing w:before="13"/>
                      <w:ind w:left="20"/>
                      <w:rPr>
                        <w:rFonts w:ascii="Times New Roman"/>
                        <w:sz w:val="20"/>
                      </w:rPr>
                    </w:pPr>
                    <w:r>
                      <w:rPr>
                        <w:rFonts w:ascii="Times New Roman"/>
                        <w:sz w:val="20"/>
                      </w:rPr>
                      <w:t>Page</w:t>
                    </w:r>
                    <w:r>
                      <w:rPr>
                        <w:rFonts w:ascii="Times New Roman"/>
                        <w:spacing w:val="-2"/>
                        <w:sz w:val="20"/>
                      </w:rPr>
                      <w:t xml:space="preserve"> </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14</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C27D3" w14:textId="77777777" w:rsidR="00362FE4" w:rsidRDefault="00362FE4">
      <w:r>
        <w:separator/>
      </w:r>
    </w:p>
  </w:footnote>
  <w:footnote w:type="continuationSeparator" w:id="0">
    <w:p w14:paraId="563A9BC2" w14:textId="77777777" w:rsidR="00362FE4" w:rsidRDefault="00362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5B1BB" w14:textId="77777777" w:rsidR="002C6CBB" w:rsidRDefault="00362FE4">
    <w:pPr>
      <w:pStyle w:val="BodyText"/>
      <w:spacing w:line="14" w:lineRule="auto"/>
      <w:rPr>
        <w:sz w:val="20"/>
      </w:rPr>
    </w:pPr>
    <w:r>
      <w:rPr>
        <w:noProof/>
        <w:sz w:val="20"/>
      </w:rPr>
      <mc:AlternateContent>
        <mc:Choice Requires="wps">
          <w:drawing>
            <wp:anchor distT="0" distB="0" distL="0" distR="0" simplePos="0" relativeHeight="487178240" behindDoc="1" locked="0" layoutInCell="1" allowOverlap="1" wp14:anchorId="7815B1BE" wp14:editId="7815B1BF">
              <wp:simplePos x="0" y="0"/>
              <wp:positionH relativeFrom="page">
                <wp:posOffset>203200</wp:posOffset>
              </wp:positionH>
              <wp:positionV relativeFrom="page">
                <wp:posOffset>116405</wp:posOffset>
              </wp:positionV>
              <wp:extent cx="312547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5470" cy="139065"/>
                      </a:xfrm>
                      <a:prstGeom prst="rect">
                        <a:avLst/>
                      </a:prstGeom>
                    </wps:spPr>
                    <wps:txbx>
                      <w:txbxContent>
                        <w:p w14:paraId="7815B1C8" w14:textId="77777777" w:rsidR="002C6CBB" w:rsidRDefault="00362FE4">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F1880A4B-5012-8FC6-82B8-612E4A907A10</w:t>
                          </w:r>
                        </w:p>
                      </w:txbxContent>
                    </wps:txbx>
                    <wps:bodyPr wrap="square" lIns="0" tIns="0" rIns="0" bIns="0" rtlCol="0">
                      <a:noAutofit/>
                    </wps:bodyPr>
                  </wps:wsp>
                </a:graphicData>
              </a:graphic>
            </wp:anchor>
          </w:drawing>
        </mc:Choice>
        <mc:Fallback>
          <w:pict>
            <v:shapetype w14:anchorId="7815B1BE" id="_x0000_t202" coordsize="21600,21600" o:spt="202" path="m,l,21600r21600,l21600,xe">
              <v:stroke joinstyle="miter"/>
              <v:path gradientshapeok="t" o:connecttype="rect"/>
            </v:shapetype>
            <v:shape id="Textbox 1" o:spid="_x0000_s1026" type="#_x0000_t202" style="position:absolute;margin-left:16pt;margin-top:9.15pt;width:246.1pt;height:10.95pt;z-index:-1613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a12lAEAABsDAAAOAAAAZHJzL2Uyb0RvYy54bWysUsGO0zAQvSPxD5bv1GmXXSBqugJWIKQV&#10;IC18gOvYTUTsMTNuk/49YzdtEdwQF3vsGb95743X95MfxMEi9RAauVxUUthgoO3DrpHfv3148VoK&#10;Sjq0eoBgG3m0JO83z5+tx1jbFXQwtBYFgwSqx9jILqVYK0Wms17TAqINnHSAXic+4k61qEdG94Na&#10;VdWdGgHbiGAsEd8+nJJyU/CdsyZ9cY5sEkMjmVsqK5Z1m1e1Wet6hzp2vZlp6H9g4XUfuOkF6kEn&#10;LfbY/wXle4NA4NLCgFfgXG9s0cBqltUfap46HW3RwuZQvNhE/w/WfD48xa8o0vQOJh5gEUHxEcwP&#10;Ym/UGKmea7KnVBNXZ6GTQ593liD4IXt7vPhppyQMX94sV7cvX3HKcG5586a6u82Gq+vriJQ+WvAi&#10;B41EnldhoA+PlE6l55KZzKl/ZpKm7cQlOdxCe2QRI8+xkfRzr9FKMXwKbFQe+jnAc7A9B5iG91C+&#10;RtYS4O0+getL5yvu3JknULjPvyWP+Pdzqbr+6c0vAAAA//8DAFBLAwQUAAYACAAAACEAyC81It4A&#10;AAAIAQAADwAAAGRycy9kb3ducmV2LnhtbEyPwU7DMBBE70j8g7VI3Khdt1QljVNVCE5IiDQcODrx&#10;NrEar0PstuHvMadynJ3VzJt8O7menXEM1pOC+UwAQ2q8sdQq+KxeH9bAQtRkdO8JFfxggG1xe5Pr&#10;zPgLlXjex5alEAqZVtDFOGSch6ZDp8PMD0jJO/jR6Zjk2HIz6ksKdz2XQqy405ZSQ6cHfO6wOe5P&#10;TsHui8oX+/1ef5SH0lbVk6C31VGp+7tptwEWcYrXZ/jDT+hQJKban8gE1itYyDQlpvt6ASz5j3Ip&#10;gdUKlkICL3L+f0DxCwAA//8DAFBLAQItABQABgAIAAAAIQC2gziS/gAAAOEBAAATAAAAAAAAAAAA&#10;AAAAAAAAAABbQ29udGVudF9UeXBlc10ueG1sUEsBAi0AFAAGAAgAAAAhADj9If/WAAAAlAEAAAsA&#10;AAAAAAAAAAAAAAAALwEAAF9yZWxzLy5yZWxzUEsBAi0AFAAGAAgAAAAhAA/ZrXaUAQAAGwMAAA4A&#10;AAAAAAAAAAAAAAAALgIAAGRycy9lMm9Eb2MueG1sUEsBAi0AFAAGAAgAAAAhAMgvNSLeAAAACAEA&#10;AA8AAAAAAAAAAAAAAAAA7gMAAGRycy9kb3ducmV2LnhtbFBLBQYAAAAABAAEAPMAAAD5BAAAAAA=&#10;" filled="f" stroked="f">
              <v:textbox inset="0,0,0,0">
                <w:txbxContent>
                  <w:p w14:paraId="7815B1C8" w14:textId="77777777" w:rsidR="002C6CBB" w:rsidRDefault="00362FE4">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F1880A4B-5012-8FC6-82B8-612E4A907A10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BF7F" w14:textId="65C32FE2" w:rsidR="004D307B" w:rsidRDefault="004D307B">
    <w:pPr>
      <w:pStyle w:val="Header"/>
    </w:pPr>
  </w:p>
  <w:tbl>
    <w:tblPr>
      <w:tblW w:w="0" w:type="auto"/>
      <w:tblInd w:w="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050"/>
      <w:gridCol w:w="3510"/>
    </w:tblGrid>
    <w:tr w:rsidR="004D307B" w14:paraId="2E768F9D" w14:textId="77777777" w:rsidTr="0024588E">
      <w:trPr>
        <w:trHeight w:val="345"/>
      </w:trPr>
      <w:tc>
        <w:tcPr>
          <w:tcW w:w="6050" w:type="dxa"/>
        </w:tcPr>
        <w:p w14:paraId="71DD2AC0" w14:textId="77777777" w:rsidR="004D307B" w:rsidRDefault="004D307B" w:rsidP="004D307B">
          <w:pPr>
            <w:pStyle w:val="TableParagraph"/>
            <w:spacing w:before="9"/>
            <w:rPr>
              <w:sz w:val="20"/>
            </w:rPr>
          </w:pPr>
          <w:hyperlink r:id="rId1">
            <w:r>
              <w:rPr>
                <w:color w:val="0000FF"/>
                <w:sz w:val="20"/>
                <w:u w:val="single" w:color="0000FF"/>
              </w:rPr>
              <w:t>080.101</w:t>
            </w:r>
            <w:r>
              <w:rPr>
                <w:color w:val="0000FF"/>
                <w:spacing w:val="-11"/>
                <w:sz w:val="20"/>
                <w:u w:val="single" w:color="0000FF"/>
              </w:rPr>
              <w:t xml:space="preserve"> </w:t>
            </w:r>
            <w:r>
              <w:rPr>
                <w:color w:val="0000FF"/>
                <w:sz w:val="20"/>
                <w:u w:val="single" w:color="0000FF"/>
              </w:rPr>
              <w:t>Artificial</w:t>
            </w:r>
            <w:r>
              <w:rPr>
                <w:color w:val="0000FF"/>
                <w:spacing w:val="-10"/>
                <w:sz w:val="20"/>
                <w:u w:val="single" w:color="0000FF"/>
              </w:rPr>
              <w:t xml:space="preserve"> </w:t>
            </w:r>
            <w:r>
              <w:rPr>
                <w:color w:val="0000FF"/>
                <w:sz w:val="20"/>
                <w:u w:val="single" w:color="0000FF"/>
              </w:rPr>
              <w:t>Intelligence</w:t>
            </w:r>
            <w:r>
              <w:rPr>
                <w:color w:val="0000FF"/>
                <w:spacing w:val="-9"/>
                <w:sz w:val="20"/>
                <w:u w:val="single" w:color="0000FF"/>
              </w:rPr>
              <w:t xml:space="preserve"> </w:t>
            </w:r>
            <w:r>
              <w:rPr>
                <w:color w:val="0000FF"/>
                <w:spacing w:val="-2"/>
                <w:sz w:val="20"/>
                <w:u w:val="single" w:color="0000FF"/>
              </w:rPr>
              <w:t>Policy</w:t>
            </w:r>
          </w:hyperlink>
        </w:p>
      </w:tc>
      <w:tc>
        <w:tcPr>
          <w:tcW w:w="3510" w:type="dxa"/>
        </w:tcPr>
        <w:p w14:paraId="4CBDF541" w14:textId="77777777" w:rsidR="004D307B" w:rsidRDefault="004D307B" w:rsidP="004D307B">
          <w:pPr>
            <w:pStyle w:val="TableParagraph"/>
            <w:spacing w:before="42"/>
            <w:ind w:left="117"/>
            <w:rPr>
              <w:sz w:val="20"/>
            </w:rPr>
          </w:pPr>
          <w:r>
            <w:rPr>
              <w:spacing w:val="-2"/>
              <w:sz w:val="20"/>
            </w:rPr>
            <w:t>Current Version:</w:t>
          </w:r>
          <w:r>
            <w:rPr>
              <w:spacing w:val="4"/>
              <w:sz w:val="20"/>
            </w:rPr>
            <w:t xml:space="preserve"> </w:t>
          </w:r>
          <w:r>
            <w:rPr>
              <w:spacing w:val="-5"/>
              <w:sz w:val="20"/>
            </w:rPr>
            <w:t>1.4</w:t>
          </w:r>
        </w:p>
      </w:tc>
    </w:tr>
    <w:tr w:rsidR="004D307B" w14:paraId="7807DDF0" w14:textId="77777777" w:rsidTr="0024588E">
      <w:trPr>
        <w:trHeight w:val="239"/>
      </w:trPr>
      <w:tc>
        <w:tcPr>
          <w:tcW w:w="6050" w:type="dxa"/>
        </w:tcPr>
        <w:p w14:paraId="15703B13" w14:textId="77777777" w:rsidR="004D307B" w:rsidRDefault="004D307B" w:rsidP="004D307B">
          <w:pPr>
            <w:pStyle w:val="TableParagraph"/>
            <w:spacing w:line="215" w:lineRule="exact"/>
            <w:rPr>
              <w:sz w:val="20"/>
            </w:rPr>
          </w:pPr>
          <w:r>
            <w:rPr>
              <w:spacing w:val="-2"/>
              <w:sz w:val="20"/>
            </w:rPr>
            <w:t>080.101</w:t>
          </w:r>
          <w:r>
            <w:rPr>
              <w:spacing w:val="-7"/>
              <w:sz w:val="20"/>
            </w:rPr>
            <w:t xml:space="preserve"> </w:t>
          </w:r>
          <w:r>
            <w:rPr>
              <w:spacing w:val="-2"/>
              <w:sz w:val="20"/>
            </w:rPr>
            <w:t>Policy</w:t>
          </w:r>
          <w:r>
            <w:rPr>
              <w:spacing w:val="3"/>
              <w:sz w:val="20"/>
            </w:rPr>
            <w:t xml:space="preserve"> </w:t>
          </w:r>
          <w:r>
            <w:rPr>
              <w:spacing w:val="-4"/>
              <w:sz w:val="20"/>
            </w:rPr>
            <w:t>Group</w:t>
          </w:r>
        </w:p>
      </w:tc>
      <w:tc>
        <w:tcPr>
          <w:tcW w:w="3510" w:type="dxa"/>
        </w:tcPr>
        <w:p w14:paraId="0D9714DB" w14:textId="77777777" w:rsidR="004D307B" w:rsidRDefault="004D307B" w:rsidP="004D307B">
          <w:pPr>
            <w:pStyle w:val="TableParagraph"/>
            <w:spacing w:line="215" w:lineRule="exact"/>
            <w:ind w:left="117"/>
            <w:rPr>
              <w:sz w:val="20"/>
            </w:rPr>
          </w:pPr>
          <w:r>
            <w:rPr>
              <w:sz w:val="20"/>
            </w:rPr>
            <w:t>Review</w:t>
          </w:r>
          <w:r>
            <w:rPr>
              <w:spacing w:val="-12"/>
              <w:sz w:val="20"/>
            </w:rPr>
            <w:t xml:space="preserve"> </w:t>
          </w:r>
          <w:r>
            <w:rPr>
              <w:sz w:val="20"/>
            </w:rPr>
            <w:t>Date:</w:t>
          </w:r>
          <w:r>
            <w:rPr>
              <w:spacing w:val="-8"/>
              <w:sz w:val="20"/>
            </w:rPr>
            <w:t xml:space="preserve"> </w:t>
          </w:r>
          <w:r>
            <w:rPr>
              <w:spacing w:val="-2"/>
              <w:sz w:val="20"/>
            </w:rPr>
            <w:t>10/12/2026</w:t>
          </w:r>
        </w:p>
      </w:tc>
    </w:tr>
  </w:tbl>
  <w:p w14:paraId="2452A462" w14:textId="79FC7937" w:rsidR="004D307B" w:rsidRDefault="004D307B">
    <w:pPr>
      <w:pStyle w:val="Header"/>
    </w:pPr>
  </w:p>
  <w:p w14:paraId="7815B1BC" w14:textId="065920F9" w:rsidR="002C6CBB" w:rsidRDefault="002C6CBB">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3146"/>
    <w:multiLevelType w:val="hybridMultilevel"/>
    <w:tmpl w:val="08AE4B1C"/>
    <w:lvl w:ilvl="0" w:tplc="D10A10F4">
      <w:numFmt w:val="bullet"/>
      <w:lvlText w:val=""/>
      <w:lvlJc w:val="left"/>
      <w:pPr>
        <w:ind w:left="369" w:hanging="360"/>
      </w:pPr>
      <w:rPr>
        <w:rFonts w:ascii="Symbol" w:eastAsia="Symbol" w:hAnsi="Symbol" w:cs="Symbol" w:hint="default"/>
        <w:b w:val="0"/>
        <w:bCs w:val="0"/>
        <w:i w:val="0"/>
        <w:iCs w:val="0"/>
        <w:spacing w:val="0"/>
        <w:w w:val="100"/>
        <w:sz w:val="22"/>
        <w:szCs w:val="22"/>
        <w:lang w:val="en-US" w:eastAsia="en-US" w:bidi="ar-SA"/>
      </w:rPr>
    </w:lvl>
    <w:lvl w:ilvl="1" w:tplc="C3CE3934">
      <w:numFmt w:val="bullet"/>
      <w:lvlText w:val="•"/>
      <w:lvlJc w:val="left"/>
      <w:pPr>
        <w:ind w:left="911" w:hanging="360"/>
      </w:pPr>
      <w:rPr>
        <w:rFonts w:hint="default"/>
        <w:lang w:val="en-US" w:eastAsia="en-US" w:bidi="ar-SA"/>
      </w:rPr>
    </w:lvl>
    <w:lvl w:ilvl="2" w:tplc="EC5AF898">
      <w:numFmt w:val="bullet"/>
      <w:lvlText w:val="•"/>
      <w:lvlJc w:val="left"/>
      <w:pPr>
        <w:ind w:left="1463" w:hanging="360"/>
      </w:pPr>
      <w:rPr>
        <w:rFonts w:hint="default"/>
        <w:lang w:val="en-US" w:eastAsia="en-US" w:bidi="ar-SA"/>
      </w:rPr>
    </w:lvl>
    <w:lvl w:ilvl="3" w:tplc="6E82E0F8">
      <w:numFmt w:val="bullet"/>
      <w:lvlText w:val="•"/>
      <w:lvlJc w:val="left"/>
      <w:pPr>
        <w:ind w:left="2015" w:hanging="360"/>
      </w:pPr>
      <w:rPr>
        <w:rFonts w:hint="default"/>
        <w:lang w:val="en-US" w:eastAsia="en-US" w:bidi="ar-SA"/>
      </w:rPr>
    </w:lvl>
    <w:lvl w:ilvl="4" w:tplc="14E2837E">
      <w:numFmt w:val="bullet"/>
      <w:lvlText w:val="•"/>
      <w:lvlJc w:val="left"/>
      <w:pPr>
        <w:ind w:left="2566" w:hanging="360"/>
      </w:pPr>
      <w:rPr>
        <w:rFonts w:hint="default"/>
        <w:lang w:val="en-US" w:eastAsia="en-US" w:bidi="ar-SA"/>
      </w:rPr>
    </w:lvl>
    <w:lvl w:ilvl="5" w:tplc="E6783C24">
      <w:numFmt w:val="bullet"/>
      <w:lvlText w:val="•"/>
      <w:lvlJc w:val="left"/>
      <w:pPr>
        <w:ind w:left="3118" w:hanging="360"/>
      </w:pPr>
      <w:rPr>
        <w:rFonts w:hint="default"/>
        <w:lang w:val="en-US" w:eastAsia="en-US" w:bidi="ar-SA"/>
      </w:rPr>
    </w:lvl>
    <w:lvl w:ilvl="6" w:tplc="7ACC43D2">
      <w:numFmt w:val="bullet"/>
      <w:lvlText w:val="•"/>
      <w:lvlJc w:val="left"/>
      <w:pPr>
        <w:ind w:left="3670" w:hanging="360"/>
      </w:pPr>
      <w:rPr>
        <w:rFonts w:hint="default"/>
        <w:lang w:val="en-US" w:eastAsia="en-US" w:bidi="ar-SA"/>
      </w:rPr>
    </w:lvl>
    <w:lvl w:ilvl="7" w:tplc="4E76967C">
      <w:numFmt w:val="bullet"/>
      <w:lvlText w:val="•"/>
      <w:lvlJc w:val="left"/>
      <w:pPr>
        <w:ind w:left="4221" w:hanging="360"/>
      </w:pPr>
      <w:rPr>
        <w:rFonts w:hint="default"/>
        <w:lang w:val="en-US" w:eastAsia="en-US" w:bidi="ar-SA"/>
      </w:rPr>
    </w:lvl>
    <w:lvl w:ilvl="8" w:tplc="AE6633D0">
      <w:numFmt w:val="bullet"/>
      <w:lvlText w:val="•"/>
      <w:lvlJc w:val="left"/>
      <w:pPr>
        <w:ind w:left="4773" w:hanging="360"/>
      </w:pPr>
      <w:rPr>
        <w:rFonts w:hint="default"/>
        <w:lang w:val="en-US" w:eastAsia="en-US" w:bidi="ar-SA"/>
      </w:rPr>
    </w:lvl>
  </w:abstractNum>
  <w:abstractNum w:abstractNumId="1" w15:restartNumberingAfterBreak="0">
    <w:nsid w:val="20AA57B7"/>
    <w:multiLevelType w:val="hybridMultilevel"/>
    <w:tmpl w:val="A844D934"/>
    <w:lvl w:ilvl="0" w:tplc="5504E458">
      <w:numFmt w:val="bullet"/>
      <w:lvlText w:val=""/>
      <w:lvlJc w:val="left"/>
      <w:pPr>
        <w:ind w:left="961" w:hanging="519"/>
      </w:pPr>
      <w:rPr>
        <w:rFonts w:ascii="Symbol" w:eastAsia="Symbol" w:hAnsi="Symbol" w:cs="Symbol" w:hint="default"/>
        <w:b w:val="0"/>
        <w:bCs w:val="0"/>
        <w:i w:val="0"/>
        <w:iCs w:val="0"/>
        <w:spacing w:val="0"/>
        <w:w w:val="100"/>
        <w:sz w:val="22"/>
        <w:szCs w:val="22"/>
        <w:lang w:val="en-US" w:eastAsia="en-US" w:bidi="ar-SA"/>
      </w:rPr>
    </w:lvl>
    <w:lvl w:ilvl="1" w:tplc="A2C6396C">
      <w:numFmt w:val="bullet"/>
      <w:lvlText w:val="•"/>
      <w:lvlJc w:val="left"/>
      <w:pPr>
        <w:ind w:left="1872" w:hanging="519"/>
      </w:pPr>
      <w:rPr>
        <w:rFonts w:hint="default"/>
        <w:lang w:val="en-US" w:eastAsia="en-US" w:bidi="ar-SA"/>
      </w:rPr>
    </w:lvl>
    <w:lvl w:ilvl="2" w:tplc="4A8C5098">
      <w:numFmt w:val="bullet"/>
      <w:lvlText w:val="•"/>
      <w:lvlJc w:val="left"/>
      <w:pPr>
        <w:ind w:left="2784" w:hanging="519"/>
      </w:pPr>
      <w:rPr>
        <w:rFonts w:hint="default"/>
        <w:lang w:val="en-US" w:eastAsia="en-US" w:bidi="ar-SA"/>
      </w:rPr>
    </w:lvl>
    <w:lvl w:ilvl="3" w:tplc="6C00DA1C">
      <w:numFmt w:val="bullet"/>
      <w:lvlText w:val="•"/>
      <w:lvlJc w:val="left"/>
      <w:pPr>
        <w:ind w:left="3696" w:hanging="519"/>
      </w:pPr>
      <w:rPr>
        <w:rFonts w:hint="default"/>
        <w:lang w:val="en-US" w:eastAsia="en-US" w:bidi="ar-SA"/>
      </w:rPr>
    </w:lvl>
    <w:lvl w:ilvl="4" w:tplc="25323D34">
      <w:numFmt w:val="bullet"/>
      <w:lvlText w:val="•"/>
      <w:lvlJc w:val="left"/>
      <w:pPr>
        <w:ind w:left="4608" w:hanging="519"/>
      </w:pPr>
      <w:rPr>
        <w:rFonts w:hint="default"/>
        <w:lang w:val="en-US" w:eastAsia="en-US" w:bidi="ar-SA"/>
      </w:rPr>
    </w:lvl>
    <w:lvl w:ilvl="5" w:tplc="7AA21018">
      <w:numFmt w:val="bullet"/>
      <w:lvlText w:val="•"/>
      <w:lvlJc w:val="left"/>
      <w:pPr>
        <w:ind w:left="5520" w:hanging="519"/>
      </w:pPr>
      <w:rPr>
        <w:rFonts w:hint="default"/>
        <w:lang w:val="en-US" w:eastAsia="en-US" w:bidi="ar-SA"/>
      </w:rPr>
    </w:lvl>
    <w:lvl w:ilvl="6" w:tplc="C8EA6750">
      <w:numFmt w:val="bullet"/>
      <w:lvlText w:val="•"/>
      <w:lvlJc w:val="left"/>
      <w:pPr>
        <w:ind w:left="6432" w:hanging="519"/>
      </w:pPr>
      <w:rPr>
        <w:rFonts w:hint="default"/>
        <w:lang w:val="en-US" w:eastAsia="en-US" w:bidi="ar-SA"/>
      </w:rPr>
    </w:lvl>
    <w:lvl w:ilvl="7" w:tplc="F4284CD0">
      <w:numFmt w:val="bullet"/>
      <w:lvlText w:val="•"/>
      <w:lvlJc w:val="left"/>
      <w:pPr>
        <w:ind w:left="7344" w:hanging="519"/>
      </w:pPr>
      <w:rPr>
        <w:rFonts w:hint="default"/>
        <w:lang w:val="en-US" w:eastAsia="en-US" w:bidi="ar-SA"/>
      </w:rPr>
    </w:lvl>
    <w:lvl w:ilvl="8" w:tplc="2B388AEA">
      <w:numFmt w:val="bullet"/>
      <w:lvlText w:val="•"/>
      <w:lvlJc w:val="left"/>
      <w:pPr>
        <w:ind w:left="8256" w:hanging="519"/>
      </w:pPr>
      <w:rPr>
        <w:rFonts w:hint="default"/>
        <w:lang w:val="en-US" w:eastAsia="en-US" w:bidi="ar-SA"/>
      </w:rPr>
    </w:lvl>
  </w:abstractNum>
  <w:abstractNum w:abstractNumId="2" w15:restartNumberingAfterBreak="0">
    <w:nsid w:val="24306D3D"/>
    <w:multiLevelType w:val="multilevel"/>
    <w:tmpl w:val="18143AA4"/>
    <w:lvl w:ilvl="0">
      <w:start w:val="1"/>
      <w:numFmt w:val="decimal"/>
      <w:lvlText w:val="%1"/>
      <w:lvlJc w:val="left"/>
      <w:pPr>
        <w:ind w:left="480" w:hanging="481"/>
        <w:jc w:val="left"/>
      </w:pPr>
      <w:rPr>
        <w:rFonts w:ascii="Times New Roman" w:eastAsia="Times New Roman" w:hAnsi="Times New Roman" w:cs="Times New Roman" w:hint="default"/>
        <w:b/>
        <w:bCs/>
        <w:i w:val="0"/>
        <w:iCs w:val="0"/>
        <w:spacing w:val="0"/>
        <w:w w:val="95"/>
        <w:sz w:val="20"/>
        <w:szCs w:val="20"/>
        <w:lang w:val="en-US" w:eastAsia="en-US" w:bidi="ar-SA"/>
      </w:rPr>
    </w:lvl>
    <w:lvl w:ilvl="1">
      <w:start w:val="1"/>
      <w:numFmt w:val="decimal"/>
      <w:lvlText w:val="%1.%2"/>
      <w:lvlJc w:val="left"/>
      <w:pPr>
        <w:ind w:left="961" w:hanging="721"/>
        <w:jc w:val="left"/>
      </w:pPr>
      <w:rPr>
        <w:rFonts w:ascii="Times New Roman" w:eastAsia="Times New Roman" w:hAnsi="Times New Roman" w:cs="Times New Roman" w:hint="default"/>
        <w:b w:val="0"/>
        <w:bCs w:val="0"/>
        <w:i w:val="0"/>
        <w:iCs w:val="0"/>
        <w:spacing w:val="-5"/>
        <w:w w:val="100"/>
        <w:sz w:val="20"/>
        <w:szCs w:val="20"/>
        <w:lang w:val="en-US" w:eastAsia="en-US" w:bidi="ar-SA"/>
      </w:rPr>
    </w:lvl>
    <w:lvl w:ilvl="2">
      <w:numFmt w:val="bullet"/>
      <w:lvlText w:val="•"/>
      <w:lvlJc w:val="left"/>
      <w:pPr>
        <w:ind w:left="1973" w:hanging="721"/>
      </w:pPr>
      <w:rPr>
        <w:rFonts w:hint="default"/>
        <w:lang w:val="en-US" w:eastAsia="en-US" w:bidi="ar-SA"/>
      </w:rPr>
    </w:lvl>
    <w:lvl w:ilvl="3">
      <w:numFmt w:val="bullet"/>
      <w:lvlText w:val="•"/>
      <w:lvlJc w:val="left"/>
      <w:pPr>
        <w:ind w:left="2986" w:hanging="721"/>
      </w:pPr>
      <w:rPr>
        <w:rFonts w:hint="default"/>
        <w:lang w:val="en-US" w:eastAsia="en-US" w:bidi="ar-SA"/>
      </w:rPr>
    </w:lvl>
    <w:lvl w:ilvl="4">
      <w:numFmt w:val="bullet"/>
      <w:lvlText w:val="•"/>
      <w:lvlJc w:val="left"/>
      <w:pPr>
        <w:ind w:left="4000" w:hanging="721"/>
      </w:pPr>
      <w:rPr>
        <w:rFonts w:hint="default"/>
        <w:lang w:val="en-US" w:eastAsia="en-US" w:bidi="ar-SA"/>
      </w:rPr>
    </w:lvl>
    <w:lvl w:ilvl="5">
      <w:numFmt w:val="bullet"/>
      <w:lvlText w:val="•"/>
      <w:lvlJc w:val="left"/>
      <w:pPr>
        <w:ind w:left="5013" w:hanging="721"/>
      </w:pPr>
      <w:rPr>
        <w:rFonts w:hint="default"/>
        <w:lang w:val="en-US" w:eastAsia="en-US" w:bidi="ar-SA"/>
      </w:rPr>
    </w:lvl>
    <w:lvl w:ilvl="6">
      <w:numFmt w:val="bullet"/>
      <w:lvlText w:val="•"/>
      <w:lvlJc w:val="left"/>
      <w:pPr>
        <w:ind w:left="6026" w:hanging="721"/>
      </w:pPr>
      <w:rPr>
        <w:rFonts w:hint="default"/>
        <w:lang w:val="en-US" w:eastAsia="en-US" w:bidi="ar-SA"/>
      </w:rPr>
    </w:lvl>
    <w:lvl w:ilvl="7">
      <w:numFmt w:val="bullet"/>
      <w:lvlText w:val="•"/>
      <w:lvlJc w:val="left"/>
      <w:pPr>
        <w:ind w:left="7040" w:hanging="721"/>
      </w:pPr>
      <w:rPr>
        <w:rFonts w:hint="default"/>
        <w:lang w:val="en-US" w:eastAsia="en-US" w:bidi="ar-SA"/>
      </w:rPr>
    </w:lvl>
    <w:lvl w:ilvl="8">
      <w:numFmt w:val="bullet"/>
      <w:lvlText w:val="•"/>
      <w:lvlJc w:val="left"/>
      <w:pPr>
        <w:ind w:left="8053" w:hanging="721"/>
      </w:pPr>
      <w:rPr>
        <w:rFonts w:hint="default"/>
        <w:lang w:val="en-US" w:eastAsia="en-US" w:bidi="ar-SA"/>
      </w:rPr>
    </w:lvl>
  </w:abstractNum>
  <w:abstractNum w:abstractNumId="3" w15:restartNumberingAfterBreak="0">
    <w:nsid w:val="2B510610"/>
    <w:multiLevelType w:val="hybridMultilevel"/>
    <w:tmpl w:val="69266DEA"/>
    <w:lvl w:ilvl="0" w:tplc="1202378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4D18E544">
      <w:numFmt w:val="bullet"/>
      <w:lvlText w:val="•"/>
      <w:lvlJc w:val="left"/>
      <w:pPr>
        <w:ind w:left="1253" w:hanging="360"/>
      </w:pPr>
      <w:rPr>
        <w:rFonts w:hint="default"/>
        <w:lang w:val="en-US" w:eastAsia="en-US" w:bidi="ar-SA"/>
      </w:rPr>
    </w:lvl>
    <w:lvl w:ilvl="2" w:tplc="0E3C90A6">
      <w:numFmt w:val="bullet"/>
      <w:lvlText w:val="•"/>
      <w:lvlJc w:val="left"/>
      <w:pPr>
        <w:ind w:left="1767" w:hanging="360"/>
      </w:pPr>
      <w:rPr>
        <w:rFonts w:hint="default"/>
        <w:lang w:val="en-US" w:eastAsia="en-US" w:bidi="ar-SA"/>
      </w:rPr>
    </w:lvl>
    <w:lvl w:ilvl="3" w:tplc="DC06701A">
      <w:numFmt w:val="bullet"/>
      <w:lvlText w:val="•"/>
      <w:lvlJc w:val="left"/>
      <w:pPr>
        <w:ind w:left="2281" w:hanging="360"/>
      </w:pPr>
      <w:rPr>
        <w:rFonts w:hint="default"/>
        <w:lang w:val="en-US" w:eastAsia="en-US" w:bidi="ar-SA"/>
      </w:rPr>
    </w:lvl>
    <w:lvl w:ilvl="4" w:tplc="1B8C3E3C">
      <w:numFmt w:val="bullet"/>
      <w:lvlText w:val="•"/>
      <w:lvlJc w:val="left"/>
      <w:pPr>
        <w:ind w:left="2794" w:hanging="360"/>
      </w:pPr>
      <w:rPr>
        <w:rFonts w:hint="default"/>
        <w:lang w:val="en-US" w:eastAsia="en-US" w:bidi="ar-SA"/>
      </w:rPr>
    </w:lvl>
    <w:lvl w:ilvl="5" w:tplc="CE9A7576">
      <w:numFmt w:val="bullet"/>
      <w:lvlText w:val="•"/>
      <w:lvlJc w:val="left"/>
      <w:pPr>
        <w:ind w:left="3308" w:hanging="360"/>
      </w:pPr>
      <w:rPr>
        <w:rFonts w:hint="default"/>
        <w:lang w:val="en-US" w:eastAsia="en-US" w:bidi="ar-SA"/>
      </w:rPr>
    </w:lvl>
    <w:lvl w:ilvl="6" w:tplc="A3A0DDAC">
      <w:numFmt w:val="bullet"/>
      <w:lvlText w:val="•"/>
      <w:lvlJc w:val="left"/>
      <w:pPr>
        <w:ind w:left="3822" w:hanging="360"/>
      </w:pPr>
      <w:rPr>
        <w:rFonts w:hint="default"/>
        <w:lang w:val="en-US" w:eastAsia="en-US" w:bidi="ar-SA"/>
      </w:rPr>
    </w:lvl>
    <w:lvl w:ilvl="7" w:tplc="9D4AB208">
      <w:numFmt w:val="bullet"/>
      <w:lvlText w:val="•"/>
      <w:lvlJc w:val="left"/>
      <w:pPr>
        <w:ind w:left="4335" w:hanging="360"/>
      </w:pPr>
      <w:rPr>
        <w:rFonts w:hint="default"/>
        <w:lang w:val="en-US" w:eastAsia="en-US" w:bidi="ar-SA"/>
      </w:rPr>
    </w:lvl>
    <w:lvl w:ilvl="8" w:tplc="612EB224">
      <w:numFmt w:val="bullet"/>
      <w:lvlText w:val="•"/>
      <w:lvlJc w:val="left"/>
      <w:pPr>
        <w:ind w:left="4849" w:hanging="360"/>
      </w:pPr>
      <w:rPr>
        <w:rFonts w:hint="default"/>
        <w:lang w:val="en-US" w:eastAsia="en-US" w:bidi="ar-SA"/>
      </w:rPr>
    </w:lvl>
  </w:abstractNum>
  <w:abstractNum w:abstractNumId="4" w15:restartNumberingAfterBreak="0">
    <w:nsid w:val="3BE91C01"/>
    <w:multiLevelType w:val="hybridMultilevel"/>
    <w:tmpl w:val="01243FEA"/>
    <w:lvl w:ilvl="0" w:tplc="6132370C">
      <w:numFmt w:val="bullet"/>
      <w:lvlText w:val=""/>
      <w:lvlJc w:val="left"/>
      <w:pPr>
        <w:ind w:left="360" w:hanging="360"/>
      </w:pPr>
      <w:rPr>
        <w:rFonts w:ascii="Symbol" w:eastAsia="Symbol" w:hAnsi="Symbol" w:cs="Symbol" w:hint="default"/>
        <w:spacing w:val="0"/>
        <w:w w:val="100"/>
        <w:lang w:val="en-US" w:eastAsia="en-US" w:bidi="ar-SA"/>
      </w:rPr>
    </w:lvl>
    <w:lvl w:ilvl="1" w:tplc="3E4AE64C">
      <w:numFmt w:val="bullet"/>
      <w:lvlText w:val="•"/>
      <w:lvlJc w:val="left"/>
      <w:pPr>
        <w:ind w:left="1393" w:hanging="360"/>
      </w:pPr>
      <w:rPr>
        <w:rFonts w:ascii="Arial" w:eastAsia="Arial" w:hAnsi="Arial" w:cs="Arial" w:hint="default"/>
        <w:b w:val="0"/>
        <w:bCs w:val="0"/>
        <w:i w:val="0"/>
        <w:iCs w:val="0"/>
        <w:spacing w:val="0"/>
        <w:w w:val="100"/>
        <w:sz w:val="24"/>
        <w:szCs w:val="24"/>
        <w:lang w:val="en-US" w:eastAsia="en-US" w:bidi="ar-SA"/>
      </w:rPr>
    </w:lvl>
    <w:lvl w:ilvl="2" w:tplc="958A721C">
      <w:numFmt w:val="bullet"/>
      <w:lvlText w:val="•"/>
      <w:lvlJc w:val="left"/>
      <w:pPr>
        <w:ind w:left="2364" w:hanging="360"/>
      </w:pPr>
      <w:rPr>
        <w:rFonts w:hint="default"/>
        <w:lang w:val="en-US" w:eastAsia="en-US" w:bidi="ar-SA"/>
      </w:rPr>
    </w:lvl>
    <w:lvl w:ilvl="3" w:tplc="19F42ABA">
      <w:numFmt w:val="bullet"/>
      <w:lvlText w:val="•"/>
      <w:lvlJc w:val="left"/>
      <w:pPr>
        <w:ind w:left="3328" w:hanging="360"/>
      </w:pPr>
      <w:rPr>
        <w:rFonts w:hint="default"/>
        <w:lang w:val="en-US" w:eastAsia="en-US" w:bidi="ar-SA"/>
      </w:rPr>
    </w:lvl>
    <w:lvl w:ilvl="4" w:tplc="A0DA6D00">
      <w:numFmt w:val="bullet"/>
      <w:lvlText w:val="•"/>
      <w:lvlJc w:val="left"/>
      <w:pPr>
        <w:ind w:left="4293" w:hanging="360"/>
      </w:pPr>
      <w:rPr>
        <w:rFonts w:hint="default"/>
        <w:lang w:val="en-US" w:eastAsia="en-US" w:bidi="ar-SA"/>
      </w:rPr>
    </w:lvl>
    <w:lvl w:ilvl="5" w:tplc="02421866">
      <w:numFmt w:val="bullet"/>
      <w:lvlText w:val="•"/>
      <w:lvlJc w:val="left"/>
      <w:pPr>
        <w:ind w:left="5257" w:hanging="360"/>
      </w:pPr>
      <w:rPr>
        <w:rFonts w:hint="default"/>
        <w:lang w:val="en-US" w:eastAsia="en-US" w:bidi="ar-SA"/>
      </w:rPr>
    </w:lvl>
    <w:lvl w:ilvl="6" w:tplc="7AF0CCB0">
      <w:numFmt w:val="bullet"/>
      <w:lvlText w:val="•"/>
      <w:lvlJc w:val="left"/>
      <w:pPr>
        <w:ind w:left="6222" w:hanging="360"/>
      </w:pPr>
      <w:rPr>
        <w:rFonts w:hint="default"/>
        <w:lang w:val="en-US" w:eastAsia="en-US" w:bidi="ar-SA"/>
      </w:rPr>
    </w:lvl>
    <w:lvl w:ilvl="7" w:tplc="296EAE64">
      <w:numFmt w:val="bullet"/>
      <w:lvlText w:val="•"/>
      <w:lvlJc w:val="left"/>
      <w:pPr>
        <w:ind w:left="7186" w:hanging="360"/>
      </w:pPr>
      <w:rPr>
        <w:rFonts w:hint="default"/>
        <w:lang w:val="en-US" w:eastAsia="en-US" w:bidi="ar-SA"/>
      </w:rPr>
    </w:lvl>
    <w:lvl w:ilvl="8" w:tplc="B92E8760">
      <w:numFmt w:val="bullet"/>
      <w:lvlText w:val="•"/>
      <w:lvlJc w:val="left"/>
      <w:pPr>
        <w:ind w:left="8151" w:hanging="360"/>
      </w:pPr>
      <w:rPr>
        <w:rFonts w:hint="default"/>
        <w:lang w:val="en-US" w:eastAsia="en-US" w:bidi="ar-SA"/>
      </w:rPr>
    </w:lvl>
  </w:abstractNum>
  <w:abstractNum w:abstractNumId="5" w15:restartNumberingAfterBreak="0">
    <w:nsid w:val="6B4D3004"/>
    <w:multiLevelType w:val="hybridMultilevel"/>
    <w:tmpl w:val="7BCA68BC"/>
    <w:lvl w:ilvl="0" w:tplc="89BEDCA2">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B2FAD80C">
      <w:numFmt w:val="bullet"/>
      <w:lvlText w:val="•"/>
      <w:lvlJc w:val="left"/>
      <w:pPr>
        <w:ind w:left="1253" w:hanging="360"/>
      </w:pPr>
      <w:rPr>
        <w:rFonts w:hint="default"/>
        <w:lang w:val="en-US" w:eastAsia="en-US" w:bidi="ar-SA"/>
      </w:rPr>
    </w:lvl>
    <w:lvl w:ilvl="2" w:tplc="E612BEDE">
      <w:numFmt w:val="bullet"/>
      <w:lvlText w:val="•"/>
      <w:lvlJc w:val="left"/>
      <w:pPr>
        <w:ind w:left="1767" w:hanging="360"/>
      </w:pPr>
      <w:rPr>
        <w:rFonts w:hint="default"/>
        <w:lang w:val="en-US" w:eastAsia="en-US" w:bidi="ar-SA"/>
      </w:rPr>
    </w:lvl>
    <w:lvl w:ilvl="3" w:tplc="BA9A279C">
      <w:numFmt w:val="bullet"/>
      <w:lvlText w:val="•"/>
      <w:lvlJc w:val="left"/>
      <w:pPr>
        <w:ind w:left="2281" w:hanging="360"/>
      </w:pPr>
      <w:rPr>
        <w:rFonts w:hint="default"/>
        <w:lang w:val="en-US" w:eastAsia="en-US" w:bidi="ar-SA"/>
      </w:rPr>
    </w:lvl>
    <w:lvl w:ilvl="4" w:tplc="082CF590">
      <w:numFmt w:val="bullet"/>
      <w:lvlText w:val="•"/>
      <w:lvlJc w:val="left"/>
      <w:pPr>
        <w:ind w:left="2794" w:hanging="360"/>
      </w:pPr>
      <w:rPr>
        <w:rFonts w:hint="default"/>
        <w:lang w:val="en-US" w:eastAsia="en-US" w:bidi="ar-SA"/>
      </w:rPr>
    </w:lvl>
    <w:lvl w:ilvl="5" w:tplc="1772D1E4">
      <w:numFmt w:val="bullet"/>
      <w:lvlText w:val="•"/>
      <w:lvlJc w:val="left"/>
      <w:pPr>
        <w:ind w:left="3308" w:hanging="360"/>
      </w:pPr>
      <w:rPr>
        <w:rFonts w:hint="default"/>
        <w:lang w:val="en-US" w:eastAsia="en-US" w:bidi="ar-SA"/>
      </w:rPr>
    </w:lvl>
    <w:lvl w:ilvl="6" w:tplc="D44013BA">
      <w:numFmt w:val="bullet"/>
      <w:lvlText w:val="•"/>
      <w:lvlJc w:val="left"/>
      <w:pPr>
        <w:ind w:left="3822" w:hanging="360"/>
      </w:pPr>
      <w:rPr>
        <w:rFonts w:hint="default"/>
        <w:lang w:val="en-US" w:eastAsia="en-US" w:bidi="ar-SA"/>
      </w:rPr>
    </w:lvl>
    <w:lvl w:ilvl="7" w:tplc="32EC112A">
      <w:numFmt w:val="bullet"/>
      <w:lvlText w:val="•"/>
      <w:lvlJc w:val="left"/>
      <w:pPr>
        <w:ind w:left="4335" w:hanging="360"/>
      </w:pPr>
      <w:rPr>
        <w:rFonts w:hint="default"/>
        <w:lang w:val="en-US" w:eastAsia="en-US" w:bidi="ar-SA"/>
      </w:rPr>
    </w:lvl>
    <w:lvl w:ilvl="8" w:tplc="EBDE3AA6">
      <w:numFmt w:val="bullet"/>
      <w:lvlText w:val="•"/>
      <w:lvlJc w:val="left"/>
      <w:pPr>
        <w:ind w:left="4849" w:hanging="360"/>
      </w:pPr>
      <w:rPr>
        <w:rFonts w:hint="default"/>
        <w:lang w:val="en-US" w:eastAsia="en-US" w:bidi="ar-SA"/>
      </w:rPr>
    </w:lvl>
  </w:abstractNum>
  <w:abstractNum w:abstractNumId="6" w15:restartNumberingAfterBreak="0">
    <w:nsid w:val="6B5615FD"/>
    <w:multiLevelType w:val="multilevel"/>
    <w:tmpl w:val="59E4E23C"/>
    <w:lvl w:ilvl="0">
      <w:start w:val="1"/>
      <w:numFmt w:val="decimal"/>
      <w:lvlText w:val="%1"/>
      <w:lvlJc w:val="left"/>
      <w:pPr>
        <w:ind w:left="432" w:hanging="432"/>
        <w:jc w:val="left"/>
      </w:pPr>
      <w:rPr>
        <w:rFonts w:ascii="Arial" w:eastAsia="Arial" w:hAnsi="Arial" w:cs="Arial" w:hint="default"/>
        <w:b/>
        <w:bCs/>
        <w:i w:val="0"/>
        <w:iCs w:val="0"/>
        <w:spacing w:val="0"/>
        <w:w w:val="97"/>
        <w:sz w:val="36"/>
        <w:szCs w:val="36"/>
        <w:lang w:val="en-US" w:eastAsia="en-US" w:bidi="ar-SA"/>
      </w:rPr>
    </w:lvl>
    <w:lvl w:ilvl="1">
      <w:start w:val="1"/>
      <w:numFmt w:val="decimal"/>
      <w:lvlText w:val="%1.%2"/>
      <w:lvlJc w:val="left"/>
      <w:pPr>
        <w:ind w:left="1081" w:hanging="721"/>
        <w:jc w:val="left"/>
      </w:pPr>
      <w:rPr>
        <w:rFonts w:hint="default"/>
        <w:spacing w:val="-3"/>
        <w:w w:val="100"/>
        <w:lang w:val="en-US" w:eastAsia="en-US" w:bidi="ar-SA"/>
      </w:rPr>
    </w:lvl>
    <w:lvl w:ilvl="2">
      <w:numFmt w:val="bullet"/>
      <w:lvlText w:val=""/>
      <w:lvlJc w:val="left"/>
      <w:pPr>
        <w:ind w:left="721" w:hanging="361"/>
      </w:pPr>
      <w:rPr>
        <w:rFonts w:ascii="Symbol" w:eastAsia="Symbol" w:hAnsi="Symbol" w:cs="Symbol" w:hint="default"/>
        <w:b w:val="0"/>
        <w:bCs w:val="0"/>
        <w:i w:val="0"/>
        <w:iCs w:val="0"/>
        <w:spacing w:val="0"/>
        <w:w w:val="100"/>
        <w:sz w:val="24"/>
        <w:szCs w:val="24"/>
        <w:lang w:val="en-US" w:eastAsia="en-US" w:bidi="ar-SA"/>
      </w:rPr>
    </w:lvl>
    <w:lvl w:ilvl="3">
      <w:numFmt w:val="bullet"/>
      <w:lvlText w:val="o"/>
      <w:lvlJc w:val="left"/>
      <w:pPr>
        <w:ind w:left="1441"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2161" w:hanging="360"/>
      </w:pPr>
      <w:rPr>
        <w:rFonts w:ascii="Wingdings" w:eastAsia="Wingdings" w:hAnsi="Wingdings" w:cs="Wingdings" w:hint="default"/>
        <w:b w:val="0"/>
        <w:bCs w:val="0"/>
        <w:i w:val="0"/>
        <w:iCs w:val="0"/>
        <w:spacing w:val="0"/>
        <w:w w:val="100"/>
        <w:sz w:val="24"/>
        <w:szCs w:val="24"/>
        <w:lang w:val="en-US" w:eastAsia="en-US" w:bidi="ar-SA"/>
      </w:rPr>
    </w:lvl>
    <w:lvl w:ilvl="5">
      <w:numFmt w:val="bullet"/>
      <w:lvlText w:val="•"/>
      <w:lvlJc w:val="left"/>
      <w:pPr>
        <w:ind w:left="3480" w:hanging="360"/>
      </w:pPr>
      <w:rPr>
        <w:rFonts w:hint="default"/>
        <w:lang w:val="en-US" w:eastAsia="en-US" w:bidi="ar-SA"/>
      </w:rPr>
    </w:lvl>
    <w:lvl w:ilvl="6">
      <w:numFmt w:val="bullet"/>
      <w:lvlText w:val="•"/>
      <w:lvlJc w:val="left"/>
      <w:pPr>
        <w:ind w:left="4800" w:hanging="360"/>
      </w:pPr>
      <w:rPr>
        <w:rFonts w:hint="default"/>
        <w:lang w:val="en-US" w:eastAsia="en-US" w:bidi="ar-SA"/>
      </w:rPr>
    </w:lvl>
    <w:lvl w:ilvl="7">
      <w:numFmt w:val="bullet"/>
      <w:lvlText w:val="•"/>
      <w:lvlJc w:val="left"/>
      <w:pPr>
        <w:ind w:left="6120" w:hanging="360"/>
      </w:pPr>
      <w:rPr>
        <w:rFonts w:hint="default"/>
        <w:lang w:val="en-US" w:eastAsia="en-US" w:bidi="ar-SA"/>
      </w:rPr>
    </w:lvl>
    <w:lvl w:ilvl="8">
      <w:numFmt w:val="bullet"/>
      <w:lvlText w:val="•"/>
      <w:lvlJc w:val="left"/>
      <w:pPr>
        <w:ind w:left="7440" w:hanging="360"/>
      </w:pPr>
      <w:rPr>
        <w:rFonts w:hint="default"/>
        <w:lang w:val="en-US" w:eastAsia="en-US" w:bidi="ar-SA"/>
      </w:rPr>
    </w:lvl>
  </w:abstractNum>
  <w:abstractNum w:abstractNumId="7" w15:restartNumberingAfterBreak="0">
    <w:nsid w:val="73113101"/>
    <w:multiLevelType w:val="hybridMultilevel"/>
    <w:tmpl w:val="43FC6AE8"/>
    <w:lvl w:ilvl="0" w:tplc="E2AEF27C">
      <w:numFmt w:val="bullet"/>
      <w:lvlText w:val=""/>
      <w:lvlJc w:val="left"/>
      <w:pPr>
        <w:ind w:left="360" w:hanging="360"/>
      </w:pPr>
      <w:rPr>
        <w:rFonts w:ascii="Symbol" w:eastAsia="Symbol" w:hAnsi="Symbol" w:cs="Symbol" w:hint="default"/>
        <w:b w:val="0"/>
        <w:bCs w:val="0"/>
        <w:i w:val="0"/>
        <w:iCs w:val="0"/>
        <w:color w:val="0000FF"/>
        <w:spacing w:val="0"/>
        <w:w w:val="100"/>
        <w:sz w:val="24"/>
        <w:szCs w:val="24"/>
        <w:lang w:val="en-US" w:eastAsia="en-US" w:bidi="ar-SA"/>
      </w:rPr>
    </w:lvl>
    <w:lvl w:ilvl="1" w:tplc="FEBE7AC4">
      <w:numFmt w:val="bullet"/>
      <w:lvlText w:val="•"/>
      <w:lvlJc w:val="left"/>
      <w:pPr>
        <w:ind w:left="1332" w:hanging="360"/>
      </w:pPr>
      <w:rPr>
        <w:rFonts w:hint="default"/>
        <w:lang w:val="en-US" w:eastAsia="en-US" w:bidi="ar-SA"/>
      </w:rPr>
    </w:lvl>
    <w:lvl w:ilvl="2" w:tplc="45BCA26C">
      <w:numFmt w:val="bullet"/>
      <w:lvlText w:val="•"/>
      <w:lvlJc w:val="left"/>
      <w:pPr>
        <w:ind w:left="2304" w:hanging="360"/>
      </w:pPr>
      <w:rPr>
        <w:rFonts w:hint="default"/>
        <w:lang w:val="en-US" w:eastAsia="en-US" w:bidi="ar-SA"/>
      </w:rPr>
    </w:lvl>
    <w:lvl w:ilvl="3" w:tplc="882EE918">
      <w:numFmt w:val="bullet"/>
      <w:lvlText w:val="•"/>
      <w:lvlJc w:val="left"/>
      <w:pPr>
        <w:ind w:left="3276" w:hanging="360"/>
      </w:pPr>
      <w:rPr>
        <w:rFonts w:hint="default"/>
        <w:lang w:val="en-US" w:eastAsia="en-US" w:bidi="ar-SA"/>
      </w:rPr>
    </w:lvl>
    <w:lvl w:ilvl="4" w:tplc="DDCEC742">
      <w:numFmt w:val="bullet"/>
      <w:lvlText w:val="•"/>
      <w:lvlJc w:val="left"/>
      <w:pPr>
        <w:ind w:left="4248" w:hanging="360"/>
      </w:pPr>
      <w:rPr>
        <w:rFonts w:hint="default"/>
        <w:lang w:val="en-US" w:eastAsia="en-US" w:bidi="ar-SA"/>
      </w:rPr>
    </w:lvl>
    <w:lvl w:ilvl="5" w:tplc="CFD00D0C">
      <w:numFmt w:val="bullet"/>
      <w:lvlText w:val="•"/>
      <w:lvlJc w:val="left"/>
      <w:pPr>
        <w:ind w:left="5220" w:hanging="360"/>
      </w:pPr>
      <w:rPr>
        <w:rFonts w:hint="default"/>
        <w:lang w:val="en-US" w:eastAsia="en-US" w:bidi="ar-SA"/>
      </w:rPr>
    </w:lvl>
    <w:lvl w:ilvl="6" w:tplc="D6D2F370">
      <w:numFmt w:val="bullet"/>
      <w:lvlText w:val="•"/>
      <w:lvlJc w:val="left"/>
      <w:pPr>
        <w:ind w:left="6192" w:hanging="360"/>
      </w:pPr>
      <w:rPr>
        <w:rFonts w:hint="default"/>
        <w:lang w:val="en-US" w:eastAsia="en-US" w:bidi="ar-SA"/>
      </w:rPr>
    </w:lvl>
    <w:lvl w:ilvl="7" w:tplc="D6B8E0E4">
      <w:numFmt w:val="bullet"/>
      <w:lvlText w:val="•"/>
      <w:lvlJc w:val="left"/>
      <w:pPr>
        <w:ind w:left="7164" w:hanging="360"/>
      </w:pPr>
      <w:rPr>
        <w:rFonts w:hint="default"/>
        <w:lang w:val="en-US" w:eastAsia="en-US" w:bidi="ar-SA"/>
      </w:rPr>
    </w:lvl>
    <w:lvl w:ilvl="8" w:tplc="193428A8">
      <w:numFmt w:val="bullet"/>
      <w:lvlText w:val="•"/>
      <w:lvlJc w:val="left"/>
      <w:pPr>
        <w:ind w:left="8136" w:hanging="360"/>
      </w:pPr>
      <w:rPr>
        <w:rFonts w:hint="default"/>
        <w:lang w:val="en-US" w:eastAsia="en-US" w:bidi="ar-SA"/>
      </w:rPr>
    </w:lvl>
  </w:abstractNum>
  <w:num w:numId="1" w16cid:durableId="1753621865">
    <w:abstractNumId w:val="7"/>
  </w:num>
  <w:num w:numId="2" w16cid:durableId="3093187">
    <w:abstractNumId w:val="5"/>
  </w:num>
  <w:num w:numId="3" w16cid:durableId="1325432099">
    <w:abstractNumId w:val="3"/>
  </w:num>
  <w:num w:numId="4" w16cid:durableId="2139762693">
    <w:abstractNumId w:val="0"/>
  </w:num>
  <w:num w:numId="5" w16cid:durableId="81876272">
    <w:abstractNumId w:val="4"/>
  </w:num>
  <w:num w:numId="6" w16cid:durableId="87897513">
    <w:abstractNumId w:val="6"/>
  </w:num>
  <w:num w:numId="7" w16cid:durableId="1015040963">
    <w:abstractNumId w:val="1"/>
  </w:num>
  <w:num w:numId="8" w16cid:durableId="7180902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CBB"/>
    <w:rsid w:val="002C6CBB"/>
    <w:rsid w:val="00362FE4"/>
    <w:rsid w:val="004D307B"/>
    <w:rsid w:val="009D7D8C"/>
    <w:rsid w:val="00A50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B020"/>
  <w15:docId w15:val="{5A298DD9-8440-4EE8-88AF-A32EA4D2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31" w:hanging="431"/>
      <w:outlineLvl w:val="0"/>
    </w:pPr>
    <w:rPr>
      <w:b/>
      <w:bCs/>
      <w:sz w:val="36"/>
      <w:szCs w:val="36"/>
    </w:rPr>
  </w:style>
  <w:style w:type="paragraph" w:styleId="Heading2">
    <w:name w:val="heading 2"/>
    <w:basedOn w:val="Normal"/>
    <w:uiPriority w:val="9"/>
    <w:unhideWhenUsed/>
    <w:qFormat/>
    <w:pPr>
      <w:ind w:left="1080" w:hanging="720"/>
      <w:outlineLvl w:val="1"/>
    </w:pPr>
    <w:rPr>
      <w:b/>
      <w:bCs/>
      <w:i/>
      <w:iCs/>
      <w:sz w:val="32"/>
      <w:szCs w:val="32"/>
    </w:rPr>
  </w:style>
  <w:style w:type="paragraph" w:styleId="Heading3">
    <w:name w:val="heading 3"/>
    <w:basedOn w:val="Normal"/>
    <w:uiPriority w:val="9"/>
    <w:unhideWhenUsed/>
    <w:qFormat/>
    <w:pPr>
      <w:spacing w:line="292" w:lineRule="exact"/>
      <w:ind w:left="360" w:hanging="360"/>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0"/>
      <w:ind w:left="480" w:hanging="480"/>
    </w:pPr>
    <w:rPr>
      <w:rFonts w:ascii="Times New Roman" w:eastAsia="Times New Roman" w:hAnsi="Times New Roman" w:cs="Times New Roman"/>
      <w:b/>
      <w:bCs/>
      <w:sz w:val="20"/>
      <w:szCs w:val="20"/>
    </w:rPr>
  </w:style>
  <w:style w:type="paragraph" w:styleId="TOC2">
    <w:name w:val="toc 2"/>
    <w:basedOn w:val="Normal"/>
    <w:uiPriority w:val="1"/>
    <w:qFormat/>
    <w:pPr>
      <w:spacing w:before="10"/>
      <w:ind w:left="960" w:hanging="720"/>
    </w:pPr>
    <w:rPr>
      <w:rFonts w:ascii="Times New Roman" w:eastAsia="Times New Roman" w:hAnsi="Times New Roman" w:cs="Times New Roman"/>
      <w:sz w:val="20"/>
      <w:szCs w:val="20"/>
    </w:rPr>
  </w:style>
  <w:style w:type="paragraph" w:styleId="TOC3">
    <w:name w:val="toc 3"/>
    <w:basedOn w:val="Normal"/>
    <w:uiPriority w:val="1"/>
    <w:qFormat/>
    <w:pPr>
      <w:ind w:left="960" w:hanging="518"/>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4D307B"/>
    <w:pPr>
      <w:tabs>
        <w:tab w:val="center" w:pos="4680"/>
        <w:tab w:val="right" w:pos="9360"/>
      </w:tabs>
    </w:pPr>
  </w:style>
  <w:style w:type="character" w:customStyle="1" w:styleId="HeaderChar">
    <w:name w:val="Header Char"/>
    <w:basedOn w:val="DefaultParagraphFont"/>
    <w:link w:val="Header"/>
    <w:uiPriority w:val="99"/>
    <w:rsid w:val="004D307B"/>
    <w:rPr>
      <w:rFonts w:ascii="Arial" w:eastAsia="Arial" w:hAnsi="Arial" w:cs="Arial"/>
    </w:rPr>
  </w:style>
  <w:style w:type="paragraph" w:styleId="Footer">
    <w:name w:val="footer"/>
    <w:basedOn w:val="Normal"/>
    <w:link w:val="FooterChar"/>
    <w:uiPriority w:val="99"/>
    <w:unhideWhenUsed/>
    <w:rsid w:val="004D307B"/>
    <w:pPr>
      <w:tabs>
        <w:tab w:val="center" w:pos="4680"/>
        <w:tab w:val="right" w:pos="9360"/>
      </w:tabs>
    </w:pPr>
  </w:style>
  <w:style w:type="character" w:customStyle="1" w:styleId="FooterChar">
    <w:name w:val="Footer Char"/>
    <w:basedOn w:val="DefaultParagraphFont"/>
    <w:link w:val="Footer"/>
    <w:uiPriority w:val="99"/>
    <w:rsid w:val="004D307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CHFS_AIGovGroup@ky.gov" TargetMode="External"/><Relationship Id="rId26" Type="http://schemas.openxmlformats.org/officeDocument/2006/relationships/hyperlink" Target="https://nvlpubs.nist.gov/nistpubs/ai/NIST.AI.100-1.pdf" TargetMode="External"/><Relationship Id="rId39" Type="http://schemas.openxmlformats.org/officeDocument/2006/relationships/hyperlink" Target="https://nvlpubs.nist.gov/nistpubs/SpecialPublications/NIST.SP.800-53r5.pdf" TargetMode="External"/><Relationship Id="rId21" Type="http://schemas.openxmlformats.org/officeDocument/2006/relationships/hyperlink" Target="https://nvlpubs.nist.gov/nistpubs/SpecialPublications/NIST.SP.800-53r5.pdf" TargetMode="External"/><Relationship Id="rId34" Type="http://schemas.openxmlformats.org/officeDocument/2006/relationships/hyperlink" Target="https://www.irs.gov/pub/irs-pdf/p1075.pdf" TargetMode="External"/><Relationship Id="rId42" Type="http://schemas.openxmlformats.org/officeDocument/2006/relationships/hyperlink" Target="https://nvlpubs.nist.gov/nistpubs/legacy/sp/nistspecialpublication800-64r2.pdf" TargetMode="External"/><Relationship Id="rId47" Type="http://schemas.openxmlformats.org/officeDocument/2006/relationships/hyperlink" Target="https://www.chfs.ky.gov/_layouts/download.aspx?SourceUrl=https%3A//www.chfs.ky.gov/agencies/os/oats/polstand/Privacy%20-%20Collection%2C%20Use%2C%20and%20Retention%20of%20Personal%20Information.docx" TargetMode="External"/><Relationship Id="rId50" Type="http://schemas.openxmlformats.org/officeDocument/2006/relationships/customXml" Target="../customXml/item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CHFSIncidentResponse@ky.gov" TargetMode="External"/><Relationship Id="rId29" Type="http://schemas.openxmlformats.org/officeDocument/2006/relationships/hyperlink" Target="https://www.cms.gov/files/document/arc-ampe-vol-1-v102-508-5cr-04112025.pdf" TargetMode="External"/><Relationship Id="rId11" Type="http://schemas.openxmlformats.org/officeDocument/2006/relationships/image" Target="media/image4.png"/><Relationship Id="rId24" Type="http://schemas.openxmlformats.org/officeDocument/2006/relationships/hyperlink" Target="https://www.chfs.ky.gov/agencies/os/oats/polstand/070203SecurityExceptionsandExemptions.docx" TargetMode="External"/><Relationship Id="rId32" Type="http://schemas.openxmlformats.org/officeDocument/2006/relationships/hyperlink" Target="https://www.chfs.ky.gov/agencies/os/oats/polstand/070203SecurityExceptionsandExemptions.docx" TargetMode="External"/><Relationship Id="rId37" Type="http://schemas.openxmlformats.org/officeDocument/2006/relationships/hyperlink" Target="https://technology.ky.gov/about-the-agency/Documents/KITS_Report.pdf" TargetMode="External"/><Relationship Id="rId40" Type="http://schemas.openxmlformats.org/officeDocument/2006/relationships/hyperlink" Target="https://nvlpubs.nist.gov/nistpubs/SpecialPublications/NIST.SP.800-53r5.pdf" TargetMode="External"/><Relationship Id="rId45" Type="http://schemas.openxmlformats.org/officeDocument/2006/relationships/hyperlink" Target="https://www.chfs.ky.gov/agencies/os/oats/Pages/ITpolicies.aspx"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chfs.ky.gov/agencies/os/oats/polstand/070203SecurityExceptionsandExemptions.docx" TargetMode="External"/><Relationship Id="rId28" Type="http://schemas.openxmlformats.org/officeDocument/2006/relationships/hyperlink" Target="https://www.hhs.gov/programs/topic-sites/ai/strategy-implementation/index.html" TargetMode="External"/><Relationship Id="rId36" Type="http://schemas.openxmlformats.org/officeDocument/2006/relationships/hyperlink" Target="https://technology.ky.gov/about-the-agency/Documents/KITS_Report.pdf"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kymsoffice.sharepoint.com/sites/chfsext-AIHub/SitePages/Home.aspx" TargetMode="External"/><Relationship Id="rId31" Type="http://schemas.openxmlformats.org/officeDocument/2006/relationships/hyperlink" Target="https://www.chfs.ky.gov/agencies/os/oats/polstand/070203SecurityExceptionsandExemptions.docx" TargetMode="External"/><Relationship Id="rId44" Type="http://schemas.openxmlformats.org/officeDocument/2006/relationships/hyperlink" Target="https://technology.ky.gov/policies-and-procedures/Pages/policies.aspx" TargetMode="External"/><Relationship Id="rId52"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yperlink" Target="https://www.chfs.ky.gov/agencies/os/oats/polstand/070203SecurityExceptionsandExemptions.docx" TargetMode="External"/><Relationship Id="rId27" Type="http://schemas.openxmlformats.org/officeDocument/2006/relationships/hyperlink" Target="https://coe.gsa.gov/coe/ai-guide-for-government/print-all/index.html" TargetMode="External"/><Relationship Id="rId30" Type="http://schemas.openxmlformats.org/officeDocument/2006/relationships/hyperlink" Target="https://www.cms.gov/files/document/arc-ampe-vol-1-v102-508-5cr-04112025.pdf" TargetMode="External"/><Relationship Id="rId35" Type="http://schemas.openxmlformats.org/officeDocument/2006/relationships/hyperlink" Target="https://prd.webapps.chfsinet.ky.gov/ITMP/home.aspx" TargetMode="External"/><Relationship Id="rId43" Type="http://schemas.openxmlformats.org/officeDocument/2006/relationships/hyperlink" Target="https://watech.wa.gov/sites/default/files/2024-03/State%20Agency%20Generative%20AI%20Guidelines%208-7-23%20.pdf" TargetMode="External"/><Relationship Id="rId48"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mailto:CHFSOATSSecurity@ky.gov" TargetMode="External"/><Relationship Id="rId25" Type="http://schemas.openxmlformats.org/officeDocument/2006/relationships/hyperlink" Target="https://www.chfs.ky.gov/agencies/os/oats/polstand/070110TechnologyAcquisition.docx" TargetMode="External"/><Relationship Id="rId33" Type="http://schemas.openxmlformats.org/officeDocument/2006/relationships/hyperlink" Target="https://www.cdc.gov/phlp/php/resources/health-insurance-portability-and-accountability-act-of-1996-hipaa.html" TargetMode="External"/><Relationship Id="rId38" Type="http://schemas.openxmlformats.org/officeDocument/2006/relationships/hyperlink" Target="https://nvlpubs.nist.gov/nistpubs/SpecialPublications/NIST.SP.800-53r5.pdf" TargetMode="External"/><Relationship Id="rId46" Type="http://schemas.openxmlformats.org/officeDocument/2006/relationships/hyperlink" Target="https://technology.ky.gov/policies-and-procedures/PoliciesProcedures/CIO-126%20Artificial%20Intelligence%20Policy.pdf" TargetMode="External"/><Relationship Id="rId20" Type="http://schemas.openxmlformats.org/officeDocument/2006/relationships/hyperlink" Target="mailto:CHFS_AIGovGroup@ky.gov" TargetMode="External"/><Relationship Id="rId41" Type="http://schemas.openxmlformats.org/officeDocument/2006/relationships/hyperlink" Target="https://nvlpubs.nist.gov/nistpubs/legacy/sp/nistspecialpublication800-64r2.pdf"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hyperlink" Target="https://www.chfs.ky.gov/agencies/os/oats/polstand/080101AIGen%20AI.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6B80B5454FBE4896EA5F98485B41B4" ma:contentTypeVersion="2" ma:contentTypeDescription="Create a new document." ma:contentTypeScope="" ma:versionID="d0ad69c1881d399a5578a3ebbb0382c0">
  <xsd:schema xmlns:xsd="http://www.w3.org/2001/XMLSchema" xmlns:xs="http://www.w3.org/2001/XMLSchema" xmlns:p="http://schemas.microsoft.com/office/2006/metadata/properties" xmlns:ns2="316c6df3-ccae-4f20-9035-90ad8bd12d2b" xmlns:ns3="9d98fa39-7fbd-4685-a488-797cac822720" targetNamespace="http://schemas.microsoft.com/office/2006/metadata/properties" ma:root="true" ma:fieldsID="7deba52f30ec956591c2a8fb009875dd" ns2:_="" ns3:_="">
    <xsd:import namespace="316c6df3-ccae-4f20-9035-90ad8bd12d2b"/>
    <xsd:import namespace="9d98fa39-7fbd-4685-a488-797cac822720"/>
    <xsd:element name="properties">
      <xsd:complexType>
        <xsd:sequence>
          <xsd:element name="documentManagement">
            <xsd:complexType>
              <xsd:all>
                <xsd:element ref="ns2:oatspolstan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c6df3-ccae-4f20-9035-90ad8bd12d2b" elementFormDefault="qualified">
    <xsd:import namespace="http://schemas.microsoft.com/office/2006/documentManagement/types"/>
    <xsd:import namespace="http://schemas.microsoft.com/office/infopath/2007/PartnerControls"/>
    <xsd:element name="oatspolstand" ma:index="8" nillable="true" ma:displayName="Policies and Standards" ma:format="Dropdown" ma:internalName="oatspolstand">
      <xsd:simpleType>
        <xsd:union memberTypes="dms:Text">
          <xsd:simpleType>
            <xsd:restriction base="dms:Choice">
              <xsd:enumeration value="Policy"/>
              <xsd:enumeration value="Standar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atspolstand xmlns="316c6df3-ccae-4f20-9035-90ad8bd12d2b">Policy</oatspolstand>
  </documentManagement>
</p:properties>
</file>

<file path=customXml/itemProps1.xml><?xml version="1.0" encoding="utf-8"?>
<ds:datastoreItem xmlns:ds="http://schemas.openxmlformats.org/officeDocument/2006/customXml" ds:itemID="{8323F4DA-24E0-46E4-BEB6-B2A9DF13C4CA}"/>
</file>

<file path=customXml/itemProps2.xml><?xml version="1.0" encoding="utf-8"?>
<ds:datastoreItem xmlns:ds="http://schemas.openxmlformats.org/officeDocument/2006/customXml" ds:itemID="{EF25AD05-EBAA-4F5D-B0C4-CEFA83ECBBCF}"/>
</file>

<file path=customXml/itemProps3.xml><?xml version="1.0" encoding="utf-8"?>
<ds:datastoreItem xmlns:ds="http://schemas.openxmlformats.org/officeDocument/2006/customXml" ds:itemID="{D26116F6-E5F9-4AD5-8386-224556BFAA14}"/>
</file>

<file path=docProps/app.xml><?xml version="1.0" encoding="utf-8"?>
<Properties xmlns="http://schemas.openxmlformats.org/officeDocument/2006/extended-properties" xmlns:vt="http://schemas.openxmlformats.org/officeDocument/2006/docPropsVTypes">
  <Template>Normal</Template>
  <TotalTime>0</TotalTime>
  <Pages>15</Pages>
  <Words>5414</Words>
  <Characters>30865</Characters>
  <Application>Microsoft Office Word</Application>
  <DocSecurity>2</DocSecurity>
  <Lines>257</Lines>
  <Paragraphs>72</Paragraphs>
  <ScaleCrop>false</ScaleCrop>
  <HeadingPairs>
    <vt:vector size="2" baseType="variant">
      <vt:variant>
        <vt:lpstr>Title</vt:lpstr>
      </vt:variant>
      <vt:variant>
        <vt:i4>1</vt:i4>
      </vt:variant>
    </vt:vector>
  </HeadingPairs>
  <TitlesOfParts>
    <vt:vector size="1" baseType="lpstr">
      <vt:lpstr>080.101 AIGen/AI</vt:lpstr>
    </vt:vector>
  </TitlesOfParts>
  <Company/>
  <LinksUpToDate>false</LinksUpToDate>
  <CharactersWithSpaces>36207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080.101 AIPolicy</dc:title>
  <dc:subject>Use Case</dc:subject>
  <dc:creator>Rob.Wells</dc:creator>
  <cp:lastModifiedBy>Bartley, Megan (CHFS OATS DES)</cp:lastModifiedBy>
  <cp:revision>2</cp:revision>
  <dcterms:created xsi:type="dcterms:W3CDTF">2026-10-12T20:23:00Z</dcterms:created>
  <dcterms:modified xsi:type="dcterms:W3CDTF">2026-10-12T20:23:00Z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Creator">
    <vt:lpwstr>Microsoft® Word LTSC</vt:lpwstr>
  </property>
  <property fmtid="{D5CDD505-2E9C-101B-9397-08002B2CF9AE}" pid="4" name="LastSaved">
    <vt:filetime>2026-10-12T00:00:00Z</vt:filetime>
  </property>
  <property fmtid="{D5CDD505-2E9C-101B-9397-08002B2CF9AE}" pid="5" name="Producer">
    <vt:lpwstr>Docusign DMv10</vt:lpwstr>
  </property>
  <property fmtid="{D5CDD505-2E9C-101B-9397-08002B2CF9AE}" pid="6" name="ContentTypeId">
    <vt:lpwstr>0x0101004A6B80B5454FBE4896EA5F98485B41B4</vt:lpwstr>
  </property>
</Properties>
</file>