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E89F" w14:textId="28E6DEB7" w:rsidR="008C1BEA" w:rsidRPr="00054623" w:rsidRDefault="00E376F4" w:rsidP="008C1BEA">
      <w:pPr>
        <w:jc w:val="center"/>
        <w:rPr>
          <w:rStyle w:val="normaltextrun"/>
          <w:rFonts w:asciiTheme="majorHAnsi" w:hAnsiTheme="majorHAnsi" w:cstheme="majorHAnsi"/>
          <w:b/>
          <w:bCs/>
          <w:color w:val="000000"/>
          <w:sz w:val="32"/>
          <w:szCs w:val="32"/>
          <w:shd w:val="clear" w:color="auto" w:fill="FFFFFF"/>
        </w:rPr>
      </w:pPr>
      <w:r w:rsidRPr="00054623">
        <w:rPr>
          <w:rFonts w:asciiTheme="majorHAnsi" w:hAnsiTheme="majorHAnsi" w:cstheme="majorHAnsi"/>
          <w:b/>
          <w:bCs/>
          <w:sz w:val="32"/>
          <w:szCs w:val="32"/>
        </w:rPr>
        <w:t>R</w:t>
      </w:r>
      <w:r w:rsidR="00FC44D5" w:rsidRPr="00054623">
        <w:rPr>
          <w:rFonts w:asciiTheme="majorHAnsi" w:hAnsiTheme="majorHAnsi" w:cstheme="majorHAnsi"/>
          <w:b/>
          <w:bCs/>
          <w:sz w:val="32"/>
          <w:szCs w:val="32"/>
        </w:rPr>
        <w:t>equest for Application</w:t>
      </w:r>
      <w:r w:rsidR="004D3DF3" w:rsidRPr="00054623">
        <w:rPr>
          <w:rFonts w:asciiTheme="majorHAnsi" w:hAnsiTheme="majorHAnsi" w:cstheme="majorHAnsi"/>
          <w:b/>
          <w:bCs/>
          <w:sz w:val="32"/>
          <w:szCs w:val="32"/>
        </w:rPr>
        <w:t xml:space="preserve"> (RFA)</w:t>
      </w:r>
      <w:r w:rsidR="00A22B60" w:rsidRPr="00054623">
        <w:rPr>
          <w:rFonts w:asciiTheme="majorHAnsi" w:hAnsiTheme="majorHAnsi" w:cstheme="majorHAnsi"/>
          <w:b/>
          <w:bCs/>
          <w:sz w:val="32"/>
          <w:szCs w:val="32"/>
        </w:rPr>
        <w:t>:</w:t>
      </w:r>
      <w:r w:rsidR="00A22B60" w:rsidRPr="00054623">
        <w:rPr>
          <w:rStyle w:val="normaltextrun"/>
          <w:rFonts w:asciiTheme="majorHAnsi" w:hAnsiTheme="majorHAnsi" w:cstheme="majorHAnsi"/>
          <w:b/>
          <w:bCs/>
          <w:color w:val="000000"/>
          <w:sz w:val="32"/>
          <w:szCs w:val="32"/>
          <w:shd w:val="clear" w:color="auto" w:fill="FFFFFF"/>
        </w:rPr>
        <w:t xml:space="preserve"> </w:t>
      </w:r>
      <w:r w:rsidR="008C1BEA" w:rsidRPr="00054623">
        <w:rPr>
          <w:rStyle w:val="normaltextrun"/>
          <w:rFonts w:asciiTheme="majorHAnsi" w:hAnsiTheme="majorHAnsi" w:cstheme="majorHAnsi"/>
          <w:b/>
          <w:bCs/>
          <w:color w:val="000000"/>
          <w:sz w:val="32"/>
          <w:szCs w:val="32"/>
          <w:shd w:val="clear" w:color="auto" w:fill="FFFFFF"/>
        </w:rPr>
        <w:t xml:space="preserve">Rural Health </w:t>
      </w:r>
      <w:r w:rsidR="000A1343" w:rsidRPr="00054623">
        <w:rPr>
          <w:rStyle w:val="normaltextrun"/>
          <w:rFonts w:asciiTheme="majorHAnsi" w:hAnsiTheme="majorHAnsi" w:cstheme="majorHAnsi"/>
          <w:b/>
          <w:bCs/>
          <w:color w:val="000000"/>
          <w:sz w:val="32"/>
          <w:szCs w:val="32"/>
          <w:shd w:val="clear" w:color="auto" w:fill="FFFFFF"/>
        </w:rPr>
        <w:t>Transformation Program</w:t>
      </w:r>
      <w:r w:rsidR="008C1BEA" w:rsidRPr="00054623">
        <w:rPr>
          <w:rStyle w:val="normaltextrun"/>
          <w:rFonts w:asciiTheme="majorHAnsi" w:hAnsiTheme="majorHAnsi" w:cstheme="majorHAnsi"/>
          <w:b/>
          <w:bCs/>
          <w:color w:val="000000"/>
          <w:sz w:val="32"/>
          <w:szCs w:val="32"/>
          <w:shd w:val="clear" w:color="auto" w:fill="FFFFFF"/>
        </w:rPr>
        <w:t xml:space="preserve"> </w:t>
      </w:r>
      <w:r w:rsidR="000A1343" w:rsidRPr="00054623">
        <w:rPr>
          <w:rStyle w:val="normaltextrun"/>
          <w:rFonts w:asciiTheme="majorHAnsi" w:hAnsiTheme="majorHAnsi" w:cstheme="majorHAnsi"/>
          <w:b/>
          <w:bCs/>
          <w:color w:val="000000"/>
          <w:sz w:val="32"/>
          <w:szCs w:val="32"/>
          <w:shd w:val="clear" w:color="auto" w:fill="FFFFFF"/>
        </w:rPr>
        <w:t>Funding Opportunity</w:t>
      </w:r>
    </w:p>
    <w:p w14:paraId="342D5F9E" w14:textId="55BA6834" w:rsidR="00FC44D5" w:rsidRPr="00054623" w:rsidRDefault="001D7DA4" w:rsidP="02EC67FB">
      <w:pPr>
        <w:jc w:val="center"/>
        <w:rPr>
          <w:rFonts w:asciiTheme="majorHAnsi" w:hAnsiTheme="majorHAnsi" w:cstheme="majorHAnsi"/>
          <w:b/>
          <w:bCs/>
          <w:sz w:val="32"/>
          <w:szCs w:val="32"/>
        </w:rPr>
      </w:pPr>
      <w:r>
        <w:rPr>
          <w:rStyle w:val="normaltextrun"/>
          <w:rFonts w:asciiTheme="majorHAnsi" w:hAnsiTheme="majorHAnsi" w:cstheme="majorHAnsi"/>
          <w:b/>
          <w:bCs/>
          <w:color w:val="000000"/>
          <w:sz w:val="32"/>
          <w:szCs w:val="32"/>
          <w:shd w:val="clear" w:color="auto" w:fill="FFFFFF"/>
        </w:rPr>
        <w:t xml:space="preserve">to </w:t>
      </w:r>
      <w:r w:rsidR="00F27AD9">
        <w:rPr>
          <w:rStyle w:val="normaltextrun"/>
          <w:rFonts w:asciiTheme="majorHAnsi" w:hAnsiTheme="majorHAnsi" w:cstheme="majorHAnsi"/>
          <w:b/>
          <w:bCs/>
          <w:color w:val="000000"/>
          <w:sz w:val="32"/>
          <w:szCs w:val="32"/>
          <w:shd w:val="clear" w:color="auto" w:fill="FFFFFF"/>
        </w:rPr>
        <w:t>Increase EMS Training Equipment Quality and Offer Mobile Training Units to Underserved Areas</w:t>
      </w:r>
    </w:p>
    <w:p w14:paraId="4E45578B" w14:textId="59CC92BA" w:rsidR="002D0DE5" w:rsidRPr="00A27316" w:rsidRDefault="002D0DE5" w:rsidP="00E376F4">
      <w:pPr>
        <w:jc w:val="center"/>
        <w:rPr>
          <w:rFonts w:asciiTheme="majorHAnsi" w:hAnsiTheme="majorHAnsi" w:cstheme="majorHAnsi"/>
          <w:b/>
          <w:bCs/>
          <w:sz w:val="28"/>
          <w:szCs w:val="28"/>
        </w:rPr>
      </w:pPr>
    </w:p>
    <w:p w14:paraId="585A4B8A" w14:textId="249DFDBC" w:rsidR="00A73157" w:rsidRPr="00A27316" w:rsidRDefault="183587D6" w:rsidP="02EC67FB">
      <w:pPr>
        <w:pStyle w:val="NoSpacing"/>
        <w:jc w:val="center"/>
        <w:rPr>
          <w:rFonts w:asciiTheme="majorHAnsi" w:eastAsia="Calibri" w:hAnsiTheme="majorHAnsi" w:cstheme="majorHAnsi"/>
        </w:rPr>
      </w:pPr>
      <w:r w:rsidRPr="00A27316">
        <w:rPr>
          <w:rFonts w:asciiTheme="majorHAnsi" w:hAnsiTheme="majorHAnsi" w:cstheme="majorHAnsi"/>
        </w:rPr>
        <w:t>A series of RF</w:t>
      </w:r>
      <w:r w:rsidR="00105142">
        <w:rPr>
          <w:rFonts w:asciiTheme="majorHAnsi" w:hAnsiTheme="majorHAnsi" w:cstheme="majorHAnsi"/>
        </w:rPr>
        <w:t>As</w:t>
      </w:r>
      <w:r w:rsidRPr="00A27316">
        <w:rPr>
          <w:rFonts w:asciiTheme="majorHAnsi" w:hAnsiTheme="majorHAnsi" w:cstheme="majorHAnsi"/>
        </w:rPr>
        <w:t xml:space="preserve"> will be issued over the lifecycle of the Rural Health Transformation Program (RHTP) grant related to Kentucky’s five priority initiativ</w:t>
      </w:r>
      <w:r w:rsidR="055B65DA" w:rsidRPr="00A27316">
        <w:rPr>
          <w:rFonts w:asciiTheme="majorHAnsi" w:hAnsiTheme="majorHAnsi" w:cstheme="majorHAnsi"/>
        </w:rPr>
        <w:t>es</w:t>
      </w:r>
      <w:r w:rsidR="7D28AE64" w:rsidRPr="00A27316">
        <w:rPr>
          <w:rFonts w:asciiTheme="majorHAnsi" w:hAnsiTheme="majorHAnsi" w:cstheme="majorHAnsi"/>
        </w:rPr>
        <w:t>. For more information on Kentucky’s plan, visit our website:</w:t>
      </w:r>
      <w:r w:rsidR="7D28AE64" w:rsidRPr="00A27316">
        <w:rPr>
          <w:rFonts w:asciiTheme="majorHAnsi" w:hAnsiTheme="majorHAnsi" w:cstheme="majorHAnsi"/>
          <w:color w:val="0070C0"/>
        </w:rPr>
        <w:t xml:space="preserve"> </w:t>
      </w:r>
      <w:hyperlink r:id="rId11">
        <w:r w:rsidR="7D28AE64" w:rsidRPr="00A27316">
          <w:rPr>
            <w:rStyle w:val="Hyperlink"/>
            <w:rFonts w:asciiTheme="majorHAnsi" w:hAnsiTheme="majorHAnsi" w:cstheme="majorHAnsi"/>
            <w:color w:val="0070C0"/>
          </w:rPr>
          <w:t>https://ruralhealthplan.ky.gov</w:t>
        </w:r>
      </w:hyperlink>
      <w:r w:rsidR="7D28AE64" w:rsidRPr="00A27316">
        <w:rPr>
          <w:rFonts w:asciiTheme="majorHAnsi" w:hAnsiTheme="majorHAnsi" w:cstheme="majorHAnsi"/>
        </w:rPr>
        <w:t xml:space="preserve">. </w:t>
      </w:r>
    </w:p>
    <w:p w14:paraId="07F02FF9" w14:textId="7093E66B" w:rsidR="00A73157" w:rsidRPr="00A27316" w:rsidRDefault="00A73157" w:rsidP="02EC67FB">
      <w:pPr>
        <w:pStyle w:val="NoSpacing"/>
        <w:jc w:val="center"/>
        <w:rPr>
          <w:rFonts w:asciiTheme="majorHAnsi" w:eastAsia="Calibri" w:hAnsiTheme="majorHAnsi" w:cstheme="majorHAnsi"/>
        </w:rPr>
      </w:pPr>
    </w:p>
    <w:p w14:paraId="4167107F" w14:textId="3EE56987" w:rsidR="00CC60FD" w:rsidRPr="00C00BFF" w:rsidRDefault="055B65DA" w:rsidP="59BFCCB6">
      <w:pPr>
        <w:pStyle w:val="NoSpacing"/>
        <w:jc w:val="center"/>
        <w:rPr>
          <w:rFonts w:asciiTheme="majorHAnsi" w:hAnsiTheme="majorHAnsi" w:cstheme="majorHAnsi"/>
        </w:rPr>
      </w:pPr>
      <w:r w:rsidRPr="00A27316">
        <w:rPr>
          <w:rFonts w:asciiTheme="majorHAnsi" w:eastAsia="Calibri" w:hAnsiTheme="majorHAnsi" w:cstheme="majorHAnsi"/>
        </w:rPr>
        <w:t>A</w:t>
      </w:r>
      <w:r w:rsidR="4357E5A9" w:rsidRPr="00A27316">
        <w:rPr>
          <w:rFonts w:asciiTheme="majorHAnsi" w:hAnsiTheme="majorHAnsi" w:cstheme="majorHAnsi"/>
        </w:rPr>
        <w:t>pplications</w:t>
      </w:r>
      <w:r w:rsidR="6AE85BB1" w:rsidRPr="00A27316">
        <w:rPr>
          <w:rFonts w:asciiTheme="majorHAnsi" w:hAnsiTheme="majorHAnsi" w:cstheme="majorHAnsi"/>
        </w:rPr>
        <w:t xml:space="preserve"> for this funding opportunity</w:t>
      </w:r>
      <w:r w:rsidR="4357E5A9" w:rsidRPr="00A27316">
        <w:rPr>
          <w:rFonts w:asciiTheme="majorHAnsi" w:hAnsiTheme="majorHAnsi" w:cstheme="majorHAnsi"/>
        </w:rPr>
        <w:t xml:space="preserve"> will </w:t>
      </w:r>
      <w:r w:rsidR="004D3DF3" w:rsidRPr="00A27316">
        <w:rPr>
          <w:rFonts w:asciiTheme="majorHAnsi" w:hAnsiTheme="majorHAnsi" w:cstheme="majorHAnsi"/>
        </w:rPr>
        <w:t xml:space="preserve">be considered on a rolling basis. Please submit responses by </w:t>
      </w:r>
      <w:r w:rsidR="00C00BFF" w:rsidRPr="00C00BFF">
        <w:rPr>
          <w:rFonts w:asciiTheme="majorHAnsi" w:hAnsiTheme="majorHAnsi" w:cstheme="majorHAnsi"/>
        </w:rPr>
        <w:t>June 12</w:t>
      </w:r>
      <w:r w:rsidR="004D3DF3" w:rsidRPr="00A27316">
        <w:rPr>
          <w:rFonts w:asciiTheme="majorHAnsi" w:hAnsiTheme="majorHAnsi" w:cstheme="majorHAnsi"/>
        </w:rPr>
        <w:t xml:space="preserve">, </w:t>
      </w:r>
      <w:proofErr w:type="gramStart"/>
      <w:r w:rsidR="004D3DF3" w:rsidRPr="00A27316">
        <w:rPr>
          <w:rFonts w:asciiTheme="majorHAnsi" w:hAnsiTheme="majorHAnsi" w:cstheme="majorHAnsi"/>
        </w:rPr>
        <w:t>2026</w:t>
      </w:r>
      <w:proofErr w:type="gramEnd"/>
      <w:r w:rsidR="004D3DF3" w:rsidRPr="00A27316">
        <w:rPr>
          <w:rFonts w:asciiTheme="majorHAnsi" w:hAnsiTheme="majorHAnsi" w:cstheme="majorHAnsi"/>
        </w:rPr>
        <w:t xml:space="preserve"> to be considered for funding available</w:t>
      </w:r>
    </w:p>
    <w:p w14:paraId="0ADC020C" w14:textId="705B4106" w:rsidR="00A73157" w:rsidRPr="00A27316" w:rsidRDefault="00B54F7A" w:rsidP="59BFCCB6">
      <w:pPr>
        <w:pStyle w:val="NoSpacing"/>
        <w:jc w:val="center"/>
        <w:rPr>
          <w:rFonts w:asciiTheme="majorHAnsi" w:eastAsia="Calibri" w:hAnsiTheme="majorHAnsi" w:cstheme="majorBidi"/>
        </w:rPr>
      </w:pPr>
      <w:r w:rsidRPr="4064C17F">
        <w:rPr>
          <w:rFonts w:asciiTheme="majorHAnsi" w:hAnsiTheme="majorHAnsi" w:cstheme="majorBidi"/>
        </w:rPr>
        <w:t>August</w:t>
      </w:r>
      <w:r w:rsidR="004D3DF3" w:rsidRPr="4064C17F">
        <w:rPr>
          <w:rFonts w:asciiTheme="majorHAnsi" w:hAnsiTheme="majorHAnsi" w:cstheme="majorBidi"/>
        </w:rPr>
        <w:t xml:space="preserve"> 1, 2026</w:t>
      </w:r>
      <w:r w:rsidR="4357E5A9" w:rsidRPr="4064C17F">
        <w:rPr>
          <w:rFonts w:asciiTheme="majorHAnsi" w:hAnsiTheme="majorHAnsi" w:cstheme="majorBidi"/>
        </w:rPr>
        <w:t>.</w:t>
      </w:r>
      <w:r w:rsidR="004D3DF3" w:rsidRPr="4064C17F">
        <w:rPr>
          <w:rFonts w:asciiTheme="majorHAnsi" w:hAnsiTheme="majorHAnsi" w:cstheme="majorBidi"/>
        </w:rPr>
        <w:t xml:space="preserve"> Submit to: </w:t>
      </w:r>
      <w:hyperlink r:id="rId12">
        <w:r w:rsidR="4E62A4AB" w:rsidRPr="4064C17F">
          <w:rPr>
            <w:rStyle w:val="Hyperlink"/>
            <w:rFonts w:asciiTheme="majorHAnsi" w:hAnsiTheme="majorHAnsi" w:cstheme="majorBidi"/>
          </w:rPr>
          <w:t>jimmie.hampton@ky.gov</w:t>
        </w:r>
      </w:hyperlink>
      <w:r w:rsidR="006B7F14">
        <w:t>.</w:t>
      </w:r>
      <w:r w:rsidR="19B60755">
        <w:t xml:space="preserve"> </w:t>
      </w:r>
    </w:p>
    <w:p w14:paraId="743BD469" w14:textId="7BE2BC59" w:rsidR="00054623" w:rsidRPr="00A27316" w:rsidRDefault="00054623" w:rsidP="004626BE">
      <w:pPr>
        <w:pStyle w:val="Heading2"/>
        <w:numPr>
          <w:ilvl w:val="0"/>
          <w:numId w:val="7"/>
        </w:numPr>
        <w:rPr>
          <w:rFonts w:cstheme="majorHAnsi"/>
          <w:b/>
          <w:bCs/>
          <w:color w:val="auto"/>
        </w:rPr>
      </w:pPr>
      <w:r w:rsidRPr="00A27316">
        <w:rPr>
          <w:rFonts w:cstheme="majorHAnsi"/>
          <w:b/>
          <w:bCs/>
          <w:color w:val="auto"/>
        </w:rPr>
        <w:t>Context and Background</w:t>
      </w:r>
    </w:p>
    <w:p w14:paraId="2659F277" w14:textId="4F31D14A" w:rsidR="00A928C2" w:rsidRPr="00A27316" w:rsidRDefault="00A928C2" w:rsidP="00A928C2">
      <w:pPr>
        <w:rPr>
          <w:rFonts w:asciiTheme="majorHAnsi" w:eastAsia="Times New Roman" w:hAnsiTheme="majorHAnsi" w:cstheme="majorHAnsi"/>
          <w:sz w:val="22"/>
        </w:rPr>
      </w:pPr>
      <w:r w:rsidRPr="00A27316">
        <w:rPr>
          <w:rFonts w:asciiTheme="majorHAnsi" w:eastAsia="Times New Roman" w:hAnsiTheme="majorHAnsi" w:cstheme="majorHAnsi"/>
          <w:sz w:val="22"/>
        </w:rPr>
        <w:t>The Commonwealth of Kentucky has been awarded funding through the Centers for Medicare &amp; Medicaid Services (CMS) Rural Health Transformation Fund (RHTF). This investment will empower Kentucky to launch and implement its Rural Health Transformation Plan (</w:t>
      </w:r>
      <w:r w:rsidR="00B00444" w:rsidRPr="00A27316">
        <w:rPr>
          <w:rFonts w:asciiTheme="majorHAnsi" w:eastAsia="Times New Roman" w:hAnsiTheme="majorHAnsi" w:cstheme="majorHAnsi"/>
          <w:sz w:val="22"/>
        </w:rPr>
        <w:t>RHTP),</w:t>
      </w:r>
      <w:r w:rsidRPr="00A27316">
        <w:rPr>
          <w:rFonts w:asciiTheme="majorHAnsi" w:eastAsia="Times New Roman" w:hAnsiTheme="majorHAnsi" w:cstheme="majorHAnsi"/>
          <w:sz w:val="22"/>
        </w:rPr>
        <w:t xml:space="preserve"> a community-driven strategy to expand access and improve health outcomes for rural residents across the Commonwealth</w:t>
      </w:r>
      <w:r w:rsidRPr="00A27316">
        <w:rPr>
          <w:rStyle w:val="FootnoteReference"/>
          <w:rFonts w:asciiTheme="majorHAnsi" w:hAnsiTheme="majorHAnsi" w:cstheme="majorHAnsi"/>
          <w:sz w:val="22"/>
        </w:rPr>
        <w:footnoteReference w:id="2"/>
      </w:r>
      <w:r w:rsidR="00CB6E0B" w:rsidRPr="00A27316">
        <w:rPr>
          <w:rFonts w:asciiTheme="majorHAnsi" w:eastAsia="Times New Roman" w:hAnsiTheme="majorHAnsi" w:cstheme="majorHAnsi"/>
          <w:sz w:val="22"/>
        </w:rPr>
        <w:t>.</w:t>
      </w:r>
    </w:p>
    <w:p w14:paraId="63B78EF4" w14:textId="77777777" w:rsidR="00A928C2" w:rsidRPr="00054623" w:rsidRDefault="00A928C2" w:rsidP="00A928C2">
      <w:pPr>
        <w:rPr>
          <w:rFonts w:asciiTheme="majorHAnsi" w:eastAsia="Times New Roman" w:hAnsiTheme="majorHAnsi" w:cstheme="majorHAnsi"/>
          <w:sz w:val="22"/>
        </w:rPr>
      </w:pPr>
    </w:p>
    <w:p w14:paraId="13F40AAC" w14:textId="77777777" w:rsidR="00A928C2" w:rsidRPr="00054623" w:rsidRDefault="00A928C2" w:rsidP="00A928C2">
      <w:pPr>
        <w:rPr>
          <w:rFonts w:asciiTheme="majorHAnsi" w:eastAsia="Times New Roman" w:hAnsiTheme="majorHAnsi" w:cstheme="majorHAnsi"/>
          <w:b/>
          <w:bCs/>
          <w:sz w:val="22"/>
        </w:rPr>
      </w:pPr>
      <w:r w:rsidRPr="00054623">
        <w:rPr>
          <w:rFonts w:asciiTheme="majorHAnsi" w:eastAsia="Times New Roman" w:hAnsiTheme="majorHAnsi" w:cstheme="majorHAnsi"/>
          <w:b/>
          <w:bCs/>
          <w:sz w:val="22"/>
        </w:rPr>
        <w:t>Our Plan</w:t>
      </w:r>
    </w:p>
    <w:p w14:paraId="144A2EC5" w14:textId="77777777"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Kentucky’s RHTP launches five interrelated initiatives designed to build rural health infrastructure and provide sustainable, long-term improvements. This plan directly supports Kentucky’s rural counties while advancing statewide impact through innovation, technology-enabled care and strengthened workforce recruitment pipelines for both clinical and non-clinical staff. This strategy will help build a resilient, integrated and technology-forward health system across the Commonwealth.​</w:t>
      </w:r>
    </w:p>
    <w:p w14:paraId="7CF0FD93" w14:textId="07F23996"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Rural Community Hubs for Chronic Care Innovation:</w:t>
      </w:r>
      <w:r w:rsidRPr="00054623">
        <w:rPr>
          <w:rFonts w:asciiTheme="majorHAnsi" w:eastAsia="Times New Roman" w:hAnsiTheme="majorHAnsi" w:cstheme="majorHAnsi"/>
          <w:sz w:val="22"/>
        </w:rPr>
        <w:t xml:space="preserve"> Establishes local “hub-and-spoke” collaboratives focused on obesity and diabetes prevention and management. These hubs will integrate nutrition, physical activity </w:t>
      </w:r>
      <w:r w:rsidR="00B9778B" w:rsidRPr="00054623">
        <w:rPr>
          <w:rFonts w:asciiTheme="majorHAnsi" w:eastAsia="Times New Roman" w:hAnsiTheme="majorHAnsi" w:cstheme="majorHAnsi"/>
          <w:sz w:val="22"/>
        </w:rPr>
        <w:t>programs,</w:t>
      </w:r>
      <w:r w:rsidRPr="00054623">
        <w:rPr>
          <w:rFonts w:asciiTheme="majorHAnsi" w:eastAsia="Times New Roman" w:hAnsiTheme="majorHAnsi" w:cstheme="majorHAnsi"/>
          <w:sz w:val="22"/>
        </w:rPr>
        <w:t xml:space="preserve"> and digital self-management tools.</w:t>
      </w:r>
    </w:p>
    <w:p w14:paraId="443CF194" w14:textId="77777777"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PoWERing Maternal and Infant Health: </w:t>
      </w:r>
      <w:r w:rsidRPr="00054623">
        <w:rPr>
          <w:rFonts w:asciiTheme="majorHAnsi" w:eastAsia="Times New Roman" w:hAnsiTheme="majorHAnsi" w:cstheme="majorHAnsi"/>
          <w:sz w:val="22"/>
        </w:rPr>
        <w:t>Expands timely prenatal and postpartum care by deploying telehealth-enabled maternal care teams who will serve maternity-care deserts and high-risk regions, to help mothers and infants receive seamless, high-quality support.</w:t>
      </w:r>
    </w:p>
    <w:p w14:paraId="710C9A4C" w14:textId="77777777"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Rapid Response to Recovery (EmPATH Model): </w:t>
      </w:r>
      <w:r w:rsidRPr="00054623">
        <w:rPr>
          <w:rFonts w:asciiTheme="majorHAnsi" w:eastAsia="Times New Roman" w:hAnsiTheme="majorHAnsi" w:cstheme="majorHAnsi"/>
          <w:sz w:val="22"/>
        </w:rPr>
        <w:t>Deploys technology-enabled crisis stabilization and mobile behavioral health response teams to connect individuals with community-based treatment and recovery supports.​</w:t>
      </w:r>
    </w:p>
    <w:p w14:paraId="0B884628" w14:textId="0D071534"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b/>
          <w:bCs/>
          <w:sz w:val="22"/>
        </w:rPr>
        <w:t>Rooted in Health: Rural Dental Access:</w:t>
      </w:r>
      <w:r w:rsidRPr="00054623">
        <w:rPr>
          <w:rFonts w:asciiTheme="majorHAnsi" w:eastAsia="Times New Roman" w:hAnsiTheme="majorHAnsi" w:cstheme="majorHAnsi"/>
          <w:sz w:val="22"/>
        </w:rPr>
        <w:t> Increases access to preventive oral health services through expanded dental hygiene training programs, externships</w:t>
      </w:r>
      <w:r w:rsidR="00540A01" w:rsidRPr="00054623">
        <w:rPr>
          <w:rFonts w:asciiTheme="majorHAnsi" w:eastAsia="Times New Roman" w:hAnsiTheme="majorHAnsi" w:cstheme="majorHAnsi"/>
          <w:sz w:val="22"/>
        </w:rPr>
        <w:t xml:space="preserve">, and investment in Public Health Dental Hygiene </w:t>
      </w:r>
      <w:r w:rsidR="00772E1F" w:rsidRPr="00054623">
        <w:rPr>
          <w:rFonts w:asciiTheme="majorHAnsi" w:eastAsia="Times New Roman" w:hAnsiTheme="majorHAnsi" w:cstheme="majorHAnsi"/>
          <w:sz w:val="22"/>
        </w:rPr>
        <w:t xml:space="preserve">(PHDH) </w:t>
      </w:r>
      <w:r w:rsidR="00540A01" w:rsidRPr="00054623">
        <w:rPr>
          <w:rFonts w:asciiTheme="majorHAnsi" w:eastAsia="Times New Roman" w:hAnsiTheme="majorHAnsi" w:cstheme="majorHAnsi"/>
          <w:sz w:val="22"/>
        </w:rPr>
        <w:t>teams in Local Health Districts</w:t>
      </w:r>
      <w:r w:rsidR="00772E1F" w:rsidRPr="00054623">
        <w:rPr>
          <w:rFonts w:asciiTheme="majorHAnsi" w:eastAsia="Times New Roman" w:hAnsiTheme="majorHAnsi" w:cstheme="majorHAnsi"/>
          <w:sz w:val="22"/>
        </w:rPr>
        <w:t xml:space="preserve"> (LHDs)</w:t>
      </w:r>
      <w:r w:rsidR="00540A01" w:rsidRPr="00054623">
        <w:rPr>
          <w:rFonts w:asciiTheme="majorHAnsi" w:eastAsia="Times New Roman" w:hAnsiTheme="majorHAnsi" w:cstheme="majorHAnsi"/>
          <w:sz w:val="22"/>
        </w:rPr>
        <w:t>.</w:t>
      </w:r>
    </w:p>
    <w:p w14:paraId="05F8196B" w14:textId="77777777" w:rsidR="00A928C2" w:rsidRPr="00054623" w:rsidRDefault="00A928C2" w:rsidP="004626BE">
      <w:pPr>
        <w:numPr>
          <w:ilvl w:val="0"/>
          <w:numId w:val="8"/>
        </w:numPr>
        <w:rPr>
          <w:rFonts w:asciiTheme="majorHAnsi" w:eastAsia="Times New Roman" w:hAnsiTheme="majorHAnsi" w:cstheme="majorHAnsi"/>
          <w:sz w:val="22"/>
        </w:rPr>
      </w:pPr>
      <w:r w:rsidRPr="00054623">
        <w:rPr>
          <w:rFonts w:asciiTheme="majorHAnsi" w:eastAsia="Times New Roman" w:hAnsiTheme="majorHAnsi" w:cstheme="majorHAnsi"/>
          <w:sz w:val="22"/>
        </w:rPr>
        <w:t>​</w:t>
      </w:r>
      <w:r w:rsidRPr="00054623">
        <w:rPr>
          <w:rFonts w:asciiTheme="majorHAnsi" w:eastAsia="Times New Roman" w:hAnsiTheme="majorHAnsi" w:cstheme="majorHAnsi"/>
          <w:b/>
          <w:bCs/>
          <w:sz w:val="22"/>
        </w:rPr>
        <w:t>Crisis to Care: Integrated Emergency Medical Services (EMS) Response and Coordination: </w:t>
      </w:r>
      <w:r w:rsidRPr="00054623">
        <w:rPr>
          <w:rFonts w:asciiTheme="majorHAnsi" w:eastAsia="Times New Roman" w:hAnsiTheme="majorHAnsi" w:cstheme="majorHAnsi"/>
          <w:sz w:val="22"/>
        </w:rPr>
        <w:t>Enhances pre-hospital capacity and trauma coordination through treat-in-place protocols, improved data connectivity and workforce training for rural EMS providers.</w:t>
      </w:r>
    </w:p>
    <w:p w14:paraId="19F3C9C8" w14:textId="77777777" w:rsidR="00A928C2" w:rsidRPr="00054623" w:rsidRDefault="00A928C2" w:rsidP="00A928C2">
      <w:pPr>
        <w:rPr>
          <w:rFonts w:asciiTheme="majorHAnsi" w:eastAsia="Times New Roman" w:hAnsiTheme="majorHAnsi" w:cstheme="majorHAnsi"/>
          <w:b/>
          <w:bCs/>
          <w:sz w:val="22"/>
        </w:rPr>
      </w:pPr>
    </w:p>
    <w:p w14:paraId="3890C211" w14:textId="77777777" w:rsidR="00A928C2" w:rsidRPr="00054623" w:rsidRDefault="00A928C2" w:rsidP="00A928C2">
      <w:pPr>
        <w:rPr>
          <w:rFonts w:asciiTheme="majorHAnsi" w:eastAsia="Times New Roman" w:hAnsiTheme="majorHAnsi" w:cstheme="majorHAnsi"/>
          <w:b/>
          <w:bCs/>
          <w:sz w:val="22"/>
        </w:rPr>
      </w:pPr>
      <w:r w:rsidRPr="00054623">
        <w:rPr>
          <w:rFonts w:asciiTheme="majorHAnsi" w:eastAsia="Times New Roman" w:hAnsiTheme="majorHAnsi" w:cstheme="majorHAnsi"/>
          <w:b/>
          <w:bCs/>
          <w:sz w:val="22"/>
        </w:rPr>
        <w:t>About the Program</w:t>
      </w:r>
    </w:p>
    <w:p w14:paraId="2471D9CC" w14:textId="7ACC79EF"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t>​This project is 100% funded by the Centers for Medicare and Medicaid Services of the U.S. Department of Health and Human Services (HHS) for a total of $212.9 million in budget year 1 with 100% by CMS/HHS. The RHTF grant spans five budget periods aligned with federal fiscal years (FY2026–FY2030). Funding is disbursed annually by CMS based on achievement of performance metrics.</w:t>
      </w:r>
    </w:p>
    <w:p w14:paraId="3EBD35DC" w14:textId="77777777" w:rsidR="00A928C2" w:rsidRPr="00054623" w:rsidRDefault="00A928C2" w:rsidP="00A928C2">
      <w:pPr>
        <w:rPr>
          <w:rFonts w:asciiTheme="majorHAnsi" w:eastAsia="Times New Roman" w:hAnsiTheme="majorHAnsi" w:cstheme="majorHAnsi"/>
          <w:sz w:val="22"/>
        </w:rPr>
      </w:pPr>
    </w:p>
    <w:p w14:paraId="7BC80F16" w14:textId="484151E3" w:rsidR="00A928C2" w:rsidRPr="00054623" w:rsidRDefault="00A928C2" w:rsidP="00A928C2">
      <w:pPr>
        <w:rPr>
          <w:rFonts w:asciiTheme="majorHAnsi" w:eastAsia="Times New Roman" w:hAnsiTheme="majorHAnsi" w:cstheme="majorHAnsi"/>
          <w:sz w:val="22"/>
        </w:rPr>
      </w:pPr>
      <w:r w:rsidRPr="00054623">
        <w:rPr>
          <w:rFonts w:asciiTheme="majorHAnsi" w:eastAsia="Times New Roman" w:hAnsiTheme="majorHAnsi" w:cstheme="majorHAnsi"/>
          <w:sz w:val="22"/>
        </w:rPr>
        <w:lastRenderedPageBreak/>
        <w:t>The Commonwealth of Kentucky has been awarded funding through the Centers for Medicare &amp; Medicaid Services (CMS) Rural Health Transformation Fund (RHTF)</w:t>
      </w:r>
      <w:r w:rsidR="00B9778B" w:rsidRPr="00054623">
        <w:rPr>
          <w:rFonts w:asciiTheme="majorHAnsi" w:eastAsia="Times New Roman" w:hAnsiTheme="majorHAnsi" w:cstheme="majorHAnsi"/>
          <w:sz w:val="22"/>
        </w:rPr>
        <w:t xml:space="preserve">. </w:t>
      </w:r>
      <w:r w:rsidRPr="00054623">
        <w:rPr>
          <w:rFonts w:asciiTheme="majorHAnsi" w:eastAsia="Times New Roman" w:hAnsiTheme="majorHAnsi" w:cstheme="majorHAnsi"/>
          <w:sz w:val="22"/>
        </w:rPr>
        <w:t>This investment will empower Kentucky to launch and implement its Rural Health Transformation Plan (RHTP) — a community-driven strategy to expand access and improve health outcomes for rural residents across the Commonwealth.</w:t>
      </w:r>
    </w:p>
    <w:p w14:paraId="44F7BAD9" w14:textId="77777777" w:rsidR="00A928C2" w:rsidRPr="00054623" w:rsidRDefault="00A928C2" w:rsidP="00A928C2">
      <w:pPr>
        <w:rPr>
          <w:rFonts w:asciiTheme="majorHAnsi" w:eastAsia="Times New Roman" w:hAnsiTheme="majorHAnsi" w:cstheme="majorHAnsi"/>
          <w:sz w:val="22"/>
        </w:rPr>
      </w:pPr>
    </w:p>
    <w:p w14:paraId="6EC7FA69" w14:textId="4C0109C3" w:rsidR="00A928C2" w:rsidRPr="00054623" w:rsidRDefault="0011665A" w:rsidP="00A928C2">
      <w:pPr>
        <w:rPr>
          <w:rFonts w:asciiTheme="majorHAnsi" w:eastAsia="Times New Roman" w:hAnsiTheme="majorHAnsi" w:cstheme="majorHAnsi"/>
          <w:b/>
          <w:bCs/>
          <w:sz w:val="22"/>
        </w:rPr>
      </w:pPr>
      <w:r>
        <w:rPr>
          <w:rFonts w:asciiTheme="majorHAnsi" w:eastAsia="Times New Roman" w:hAnsiTheme="majorHAnsi" w:cstheme="majorHAnsi"/>
          <w:b/>
          <w:bCs/>
          <w:sz w:val="22"/>
        </w:rPr>
        <w:t xml:space="preserve">Crisis to Care </w:t>
      </w:r>
      <w:r w:rsidR="00C92AED">
        <w:rPr>
          <w:rFonts w:asciiTheme="majorHAnsi" w:eastAsia="Times New Roman" w:hAnsiTheme="majorHAnsi" w:cstheme="majorHAnsi"/>
          <w:b/>
          <w:bCs/>
          <w:sz w:val="22"/>
        </w:rPr>
        <w:t>(CTC)</w:t>
      </w:r>
      <w:r w:rsidR="00A928C2" w:rsidRPr="005D57E8">
        <w:rPr>
          <w:rFonts w:asciiTheme="majorHAnsi" w:eastAsia="Times New Roman" w:hAnsiTheme="majorHAnsi" w:cstheme="majorHAnsi"/>
          <w:b/>
          <w:bCs/>
          <w:sz w:val="22"/>
        </w:rPr>
        <w:t xml:space="preserve">: </w:t>
      </w:r>
      <w:r w:rsidR="00B36207">
        <w:rPr>
          <w:rFonts w:asciiTheme="majorHAnsi" w:eastAsia="Times New Roman" w:hAnsiTheme="majorHAnsi" w:cstheme="majorHAnsi"/>
          <w:b/>
          <w:bCs/>
          <w:sz w:val="22"/>
        </w:rPr>
        <w:t>Education &amp; Training Modernization</w:t>
      </w:r>
    </w:p>
    <w:p w14:paraId="503DE027" w14:textId="72DAC038" w:rsidR="00427A7F" w:rsidRDefault="000F5167" w:rsidP="00427A7F">
      <w:pPr>
        <w:rPr>
          <w:rFonts w:asciiTheme="majorHAnsi" w:eastAsia="Times New Roman" w:hAnsiTheme="majorHAnsi" w:cstheme="majorHAnsi"/>
          <w:sz w:val="22"/>
        </w:rPr>
      </w:pPr>
      <w:r w:rsidRPr="000F5167">
        <w:rPr>
          <w:rFonts w:asciiTheme="majorHAnsi" w:eastAsia="Times New Roman" w:hAnsiTheme="majorHAnsi" w:cstheme="majorHAnsi"/>
          <w:sz w:val="22"/>
        </w:rPr>
        <w:t xml:space="preserve">Under Kentucky’s RHTP, EMS agencies are primarily supported through the Crisis to Care (CTC) to strengthen pre-hospital and crisis response program capacity through initiative programming alongside routine EMS operations. The CTC initiative focuses on </w:t>
      </w:r>
      <w:r w:rsidR="00A56CEF">
        <w:rPr>
          <w:rFonts w:asciiTheme="majorHAnsi" w:eastAsia="Times New Roman" w:hAnsiTheme="majorHAnsi" w:cstheme="majorHAnsi"/>
          <w:sz w:val="22"/>
        </w:rPr>
        <w:t xml:space="preserve">improving access </w:t>
      </w:r>
      <w:r w:rsidR="00595748">
        <w:rPr>
          <w:rFonts w:asciiTheme="majorHAnsi" w:eastAsia="Times New Roman" w:hAnsiTheme="majorHAnsi" w:cstheme="majorHAnsi"/>
          <w:sz w:val="22"/>
        </w:rPr>
        <w:t xml:space="preserve">to education &amp; training, </w:t>
      </w:r>
      <w:r w:rsidRPr="000F5167">
        <w:rPr>
          <w:rFonts w:asciiTheme="majorHAnsi" w:eastAsia="Times New Roman" w:hAnsiTheme="majorHAnsi" w:cstheme="majorHAnsi"/>
          <w:sz w:val="22"/>
        </w:rPr>
        <w:t xml:space="preserve">enhancing integrated EMS response and coordination, enabling EMS agencies to better manage patients in the field and coordinate care pathways. </w:t>
      </w:r>
      <w:r w:rsidR="00595748">
        <w:rPr>
          <w:rFonts w:asciiTheme="majorHAnsi" w:eastAsia="Times New Roman" w:hAnsiTheme="majorHAnsi" w:cstheme="majorHAnsi"/>
          <w:sz w:val="22"/>
        </w:rPr>
        <w:t xml:space="preserve">This effort recognizes the need to increase the number of certified EMS professionals throughout the state of Kentucky to support </w:t>
      </w:r>
      <w:r w:rsidR="009A3DF3">
        <w:rPr>
          <w:rFonts w:asciiTheme="majorHAnsi" w:eastAsia="Times New Roman" w:hAnsiTheme="majorHAnsi" w:cstheme="majorHAnsi"/>
          <w:sz w:val="22"/>
        </w:rPr>
        <w:t>patient care, and transfer</w:t>
      </w:r>
      <w:r w:rsidR="00BB0C7E">
        <w:rPr>
          <w:rFonts w:asciiTheme="majorHAnsi" w:eastAsia="Times New Roman" w:hAnsiTheme="majorHAnsi" w:cstheme="majorHAnsi"/>
          <w:sz w:val="22"/>
        </w:rPr>
        <w:t xml:space="preserve"> </w:t>
      </w:r>
      <w:r w:rsidR="008B31C8">
        <w:rPr>
          <w:rFonts w:asciiTheme="majorHAnsi" w:eastAsia="Times New Roman" w:hAnsiTheme="majorHAnsi" w:cstheme="majorHAnsi"/>
          <w:sz w:val="22"/>
        </w:rPr>
        <w:t xml:space="preserve">and that starts with the education received </w:t>
      </w:r>
      <w:r w:rsidR="00B2206B">
        <w:rPr>
          <w:rFonts w:asciiTheme="majorHAnsi" w:eastAsia="Times New Roman" w:hAnsiTheme="majorHAnsi" w:cstheme="majorHAnsi"/>
          <w:sz w:val="22"/>
        </w:rPr>
        <w:t>during initial certification, continuing education and career advancement.</w:t>
      </w:r>
    </w:p>
    <w:p w14:paraId="60C9A0FB" w14:textId="77777777" w:rsidR="002D0C85" w:rsidRDefault="002D0C85" w:rsidP="00427A7F">
      <w:pPr>
        <w:rPr>
          <w:rFonts w:asciiTheme="majorHAnsi" w:eastAsia="Times New Roman" w:hAnsiTheme="majorHAnsi" w:cstheme="majorHAnsi"/>
          <w:sz w:val="22"/>
        </w:rPr>
      </w:pPr>
    </w:p>
    <w:p w14:paraId="2BA061BF" w14:textId="3E4C6A1C" w:rsidR="00E56541" w:rsidRDefault="002D0C85" w:rsidP="007E13BD">
      <w:pPr>
        <w:rPr>
          <w:rFonts w:asciiTheme="majorHAnsi" w:eastAsia="Times New Roman" w:hAnsiTheme="majorHAnsi" w:cstheme="majorHAnsi"/>
          <w:sz w:val="22"/>
        </w:rPr>
      </w:pPr>
      <w:r>
        <w:rPr>
          <w:rFonts w:asciiTheme="majorHAnsi" w:eastAsia="Times New Roman" w:hAnsiTheme="majorHAnsi" w:cstheme="majorHAnsi"/>
          <w:sz w:val="22"/>
        </w:rPr>
        <w:t xml:space="preserve">EMS Education &amp; training </w:t>
      </w:r>
      <w:r w:rsidR="003F00D7">
        <w:rPr>
          <w:rFonts w:asciiTheme="majorHAnsi" w:eastAsia="Times New Roman" w:hAnsiTheme="majorHAnsi" w:cstheme="majorHAnsi"/>
          <w:sz w:val="22"/>
        </w:rPr>
        <w:t xml:space="preserve">requires a level of commitment from students and </w:t>
      </w:r>
      <w:r w:rsidR="00AD14F0">
        <w:rPr>
          <w:rFonts w:asciiTheme="majorHAnsi" w:eastAsia="Times New Roman" w:hAnsiTheme="majorHAnsi" w:cstheme="majorHAnsi"/>
          <w:sz w:val="22"/>
        </w:rPr>
        <w:t>educators/</w:t>
      </w:r>
      <w:r w:rsidR="003F00D7">
        <w:rPr>
          <w:rFonts w:asciiTheme="majorHAnsi" w:eastAsia="Times New Roman" w:hAnsiTheme="majorHAnsi" w:cstheme="majorHAnsi"/>
          <w:sz w:val="22"/>
        </w:rPr>
        <w:t xml:space="preserve">trainers </w:t>
      </w:r>
      <w:r w:rsidR="00EF7BA0">
        <w:rPr>
          <w:rFonts w:asciiTheme="majorHAnsi" w:eastAsia="Times New Roman" w:hAnsiTheme="majorHAnsi" w:cstheme="majorHAnsi"/>
          <w:sz w:val="22"/>
        </w:rPr>
        <w:t xml:space="preserve">to fully commit </w:t>
      </w:r>
      <w:r w:rsidR="00AD14F0">
        <w:rPr>
          <w:rFonts w:asciiTheme="majorHAnsi" w:eastAsia="Times New Roman" w:hAnsiTheme="majorHAnsi" w:cstheme="majorHAnsi"/>
          <w:sz w:val="22"/>
        </w:rPr>
        <w:t xml:space="preserve">to </w:t>
      </w:r>
      <w:r w:rsidR="00EF7BA0">
        <w:rPr>
          <w:rFonts w:asciiTheme="majorHAnsi" w:eastAsia="Times New Roman" w:hAnsiTheme="majorHAnsi" w:cstheme="majorHAnsi"/>
          <w:sz w:val="22"/>
        </w:rPr>
        <w:t>pursuing the certification</w:t>
      </w:r>
      <w:r w:rsidR="00AD14F0">
        <w:rPr>
          <w:rFonts w:asciiTheme="majorHAnsi" w:eastAsia="Times New Roman" w:hAnsiTheme="majorHAnsi" w:cstheme="majorHAnsi"/>
          <w:sz w:val="22"/>
        </w:rPr>
        <w:t xml:space="preserve"> and providing quality lecture and hands-on skills training. </w:t>
      </w:r>
      <w:r w:rsidR="00770BCE">
        <w:rPr>
          <w:rFonts w:asciiTheme="majorHAnsi" w:eastAsia="Times New Roman" w:hAnsiTheme="majorHAnsi" w:cstheme="majorHAnsi"/>
          <w:sz w:val="22"/>
        </w:rPr>
        <w:t>However, many rural communities experience limited access to education programs to enter the EMS workforce</w:t>
      </w:r>
      <w:r w:rsidR="00956645">
        <w:rPr>
          <w:rFonts w:asciiTheme="majorHAnsi" w:eastAsia="Times New Roman" w:hAnsiTheme="majorHAnsi" w:cstheme="majorHAnsi"/>
          <w:sz w:val="22"/>
        </w:rPr>
        <w:t>. Experiencing long commute times to attend in-person skills sessions</w:t>
      </w:r>
      <w:r w:rsidR="00863BB4">
        <w:rPr>
          <w:rFonts w:asciiTheme="majorHAnsi" w:eastAsia="Times New Roman" w:hAnsiTheme="majorHAnsi" w:cstheme="majorHAnsi"/>
          <w:sz w:val="22"/>
        </w:rPr>
        <w:t xml:space="preserve"> </w:t>
      </w:r>
      <w:r w:rsidR="00A53F7A">
        <w:rPr>
          <w:rFonts w:asciiTheme="majorHAnsi" w:eastAsia="Times New Roman" w:hAnsiTheme="majorHAnsi" w:cstheme="majorHAnsi"/>
          <w:sz w:val="22"/>
        </w:rPr>
        <w:t>with advanced equipment to provide quality education. The education &amp; training modernization program intends to give EMS providers the ability to increase the quality of their hands-on skills training equipment</w:t>
      </w:r>
      <w:r w:rsidR="00006F5C">
        <w:rPr>
          <w:rFonts w:asciiTheme="majorHAnsi" w:eastAsia="Times New Roman" w:hAnsiTheme="majorHAnsi" w:cstheme="majorHAnsi"/>
          <w:sz w:val="22"/>
        </w:rPr>
        <w:t xml:space="preserve"> and increase access to rural communities with mobile training units for students in the certification process</w:t>
      </w:r>
      <w:r w:rsidR="007E13BD">
        <w:rPr>
          <w:rFonts w:asciiTheme="majorHAnsi" w:eastAsia="Times New Roman" w:hAnsiTheme="majorHAnsi" w:cstheme="majorHAnsi"/>
          <w:sz w:val="22"/>
        </w:rPr>
        <w:t>. By supporting students where they a</w:t>
      </w:r>
      <w:r w:rsidR="00D65D48">
        <w:rPr>
          <w:rFonts w:asciiTheme="majorHAnsi" w:eastAsia="Times New Roman" w:hAnsiTheme="majorHAnsi" w:cstheme="majorHAnsi"/>
          <w:sz w:val="22"/>
        </w:rPr>
        <w:t>re, it provides increased access and opportunities that may otherwise not be available to students in rural communities to grow careers within EMS</w:t>
      </w:r>
      <w:r w:rsidR="003E4F41">
        <w:rPr>
          <w:rFonts w:asciiTheme="majorHAnsi" w:eastAsia="Times New Roman" w:hAnsiTheme="majorHAnsi" w:cstheme="majorHAnsi"/>
          <w:sz w:val="22"/>
        </w:rPr>
        <w:t xml:space="preserve"> and provide quality patient care</w:t>
      </w:r>
      <w:r w:rsidR="00D65D48">
        <w:rPr>
          <w:rFonts w:asciiTheme="majorHAnsi" w:eastAsia="Times New Roman" w:hAnsiTheme="majorHAnsi" w:cstheme="majorHAnsi"/>
          <w:sz w:val="22"/>
        </w:rPr>
        <w:t>.</w:t>
      </w:r>
      <w:r w:rsidR="00E56541" w:rsidRPr="00E56541">
        <w:rPr>
          <w:rFonts w:asciiTheme="majorHAnsi" w:eastAsia="Times New Roman" w:hAnsiTheme="majorHAnsi" w:cstheme="majorHAnsi"/>
          <w:sz w:val="22"/>
        </w:rPr>
        <w:t xml:space="preserve"> Expanding EMS </w:t>
      </w:r>
      <w:r w:rsidR="00D65D48">
        <w:rPr>
          <w:rFonts w:asciiTheme="majorHAnsi" w:eastAsia="Times New Roman" w:hAnsiTheme="majorHAnsi" w:cstheme="majorHAnsi"/>
          <w:sz w:val="22"/>
        </w:rPr>
        <w:t xml:space="preserve">education &amp; training </w:t>
      </w:r>
      <w:r w:rsidR="00E56541" w:rsidRPr="00E56541">
        <w:rPr>
          <w:rFonts w:asciiTheme="majorHAnsi" w:eastAsia="Times New Roman" w:hAnsiTheme="majorHAnsi" w:cstheme="majorHAnsi"/>
          <w:sz w:val="22"/>
        </w:rPr>
        <w:t>builds local capacity, keeps care closer to home, and strengthens the overall health system in rural communities.</w:t>
      </w:r>
    </w:p>
    <w:p w14:paraId="56EBDBF7" w14:textId="77777777" w:rsidR="00A928C2" w:rsidRDefault="00A928C2" w:rsidP="00427A7F">
      <w:pPr>
        <w:rPr>
          <w:rFonts w:asciiTheme="majorHAnsi" w:eastAsia="Times New Roman" w:hAnsiTheme="majorHAnsi" w:cstheme="majorHAnsi"/>
          <w:sz w:val="22"/>
        </w:rPr>
      </w:pPr>
    </w:p>
    <w:p w14:paraId="0E76E74C" w14:textId="7FB36488" w:rsidR="00FD7448" w:rsidRPr="000F3666" w:rsidRDefault="00FD7448" w:rsidP="00427A7F">
      <w:pPr>
        <w:rPr>
          <w:rFonts w:asciiTheme="majorHAnsi" w:eastAsia="Times New Roman" w:hAnsiTheme="majorHAnsi" w:cstheme="majorHAnsi"/>
          <w:b/>
          <w:bCs/>
          <w:sz w:val="22"/>
        </w:rPr>
      </w:pPr>
      <w:r w:rsidRPr="000F3666">
        <w:rPr>
          <w:rFonts w:asciiTheme="majorHAnsi" w:eastAsia="Times New Roman" w:hAnsiTheme="majorHAnsi" w:cstheme="majorHAnsi"/>
          <w:b/>
          <w:bCs/>
          <w:sz w:val="22"/>
        </w:rPr>
        <w:t>Definitions</w:t>
      </w:r>
    </w:p>
    <w:p w14:paraId="652241A9" w14:textId="61DFFCB3" w:rsidR="00F202B8" w:rsidRDefault="00A232F2" w:rsidP="00427A7F">
      <w:pPr>
        <w:rPr>
          <w:rFonts w:asciiTheme="majorHAnsi" w:eastAsia="Times New Roman" w:hAnsiTheme="majorHAnsi" w:cstheme="majorBidi"/>
          <w:sz w:val="22"/>
        </w:rPr>
      </w:pPr>
      <w:r>
        <w:rPr>
          <w:rFonts w:asciiTheme="majorHAnsi" w:eastAsia="Times New Roman" w:hAnsiTheme="majorHAnsi" w:cstheme="majorBidi"/>
          <w:sz w:val="22"/>
        </w:rPr>
        <w:t>“Training education institution (TEI)</w:t>
      </w:r>
      <w:r w:rsidR="00172984">
        <w:rPr>
          <w:rFonts w:asciiTheme="majorHAnsi" w:eastAsia="Times New Roman" w:hAnsiTheme="majorHAnsi" w:cstheme="majorBidi"/>
          <w:sz w:val="22"/>
        </w:rPr>
        <w:t>”</w:t>
      </w:r>
      <w:r>
        <w:rPr>
          <w:rFonts w:asciiTheme="majorHAnsi" w:eastAsia="Times New Roman" w:hAnsiTheme="majorHAnsi" w:cstheme="majorBidi"/>
          <w:sz w:val="22"/>
        </w:rPr>
        <w:t xml:space="preserve"> is a KBEMS certification provided to an agency to provide initial EMS licensure education </w:t>
      </w:r>
      <w:r w:rsidR="000302D2">
        <w:rPr>
          <w:rFonts w:asciiTheme="majorHAnsi" w:eastAsia="Times New Roman" w:hAnsiTheme="majorHAnsi" w:cstheme="majorBidi"/>
          <w:sz w:val="22"/>
        </w:rPr>
        <w:t>and/or continuing EMS education.</w:t>
      </w:r>
      <w:r w:rsidR="00777A24">
        <w:rPr>
          <w:rFonts w:asciiTheme="majorHAnsi" w:eastAsia="Times New Roman" w:hAnsiTheme="majorHAnsi" w:cstheme="majorBidi"/>
          <w:sz w:val="22"/>
        </w:rPr>
        <w:t xml:space="preserve"> There are five TEI service classifications</w:t>
      </w:r>
      <w:r w:rsidR="00172984">
        <w:rPr>
          <w:rFonts w:asciiTheme="majorHAnsi" w:eastAsia="Times New Roman" w:hAnsiTheme="majorHAnsi" w:cstheme="majorBidi"/>
          <w:sz w:val="22"/>
        </w:rPr>
        <w:t xml:space="preserve"> in which a certification is provided to an individual EMS professional to provide initial EMS education and/or continuing education. Those five TEI service classifications are as stated:</w:t>
      </w:r>
    </w:p>
    <w:p w14:paraId="68D1AB1C" w14:textId="69FB7E28" w:rsidR="00172984" w:rsidRDefault="00172984" w:rsidP="00E957AF">
      <w:pPr>
        <w:pStyle w:val="ListParagraph"/>
        <w:numPr>
          <w:ilvl w:val="0"/>
          <w:numId w:val="14"/>
        </w:numPr>
        <w:rPr>
          <w:rFonts w:asciiTheme="majorHAnsi" w:eastAsia="Times New Roman" w:hAnsiTheme="majorHAnsi" w:cstheme="majorBidi"/>
          <w:sz w:val="22"/>
        </w:rPr>
      </w:pPr>
      <w:r>
        <w:rPr>
          <w:rFonts w:asciiTheme="majorHAnsi" w:eastAsia="Times New Roman" w:hAnsiTheme="majorHAnsi" w:cstheme="majorBidi"/>
          <w:sz w:val="22"/>
        </w:rPr>
        <w:t>EMS</w:t>
      </w:r>
      <w:r w:rsidR="00C766B7">
        <w:rPr>
          <w:rFonts w:asciiTheme="majorHAnsi" w:eastAsia="Times New Roman" w:hAnsiTheme="majorHAnsi" w:cstheme="majorBidi"/>
          <w:sz w:val="22"/>
        </w:rPr>
        <w:t>-TEI 1: Emergency Medical Responder (EMR)</w:t>
      </w:r>
    </w:p>
    <w:p w14:paraId="2739723B" w14:textId="7EAEF8A3" w:rsidR="00C766B7" w:rsidRDefault="00C766B7" w:rsidP="00E957AF">
      <w:pPr>
        <w:pStyle w:val="ListParagraph"/>
        <w:numPr>
          <w:ilvl w:val="0"/>
          <w:numId w:val="14"/>
        </w:numPr>
        <w:rPr>
          <w:rFonts w:asciiTheme="majorHAnsi" w:eastAsia="Times New Roman" w:hAnsiTheme="majorHAnsi" w:cstheme="majorBidi"/>
          <w:sz w:val="22"/>
        </w:rPr>
      </w:pPr>
      <w:r>
        <w:rPr>
          <w:rFonts w:asciiTheme="majorHAnsi" w:eastAsia="Times New Roman" w:hAnsiTheme="majorHAnsi" w:cstheme="majorBidi"/>
          <w:sz w:val="22"/>
        </w:rPr>
        <w:t>EMS-TEI 2: EMR and Emergency Medical Technician (EMT)</w:t>
      </w:r>
    </w:p>
    <w:p w14:paraId="3023053A" w14:textId="21F78B4F" w:rsidR="00C766B7" w:rsidRDefault="00C766B7" w:rsidP="00E957AF">
      <w:pPr>
        <w:pStyle w:val="ListParagraph"/>
        <w:numPr>
          <w:ilvl w:val="0"/>
          <w:numId w:val="14"/>
        </w:numPr>
        <w:rPr>
          <w:rFonts w:asciiTheme="majorHAnsi" w:eastAsia="Times New Roman" w:hAnsiTheme="majorHAnsi" w:cstheme="majorBidi"/>
          <w:sz w:val="22"/>
        </w:rPr>
      </w:pPr>
      <w:r>
        <w:rPr>
          <w:rFonts w:asciiTheme="majorHAnsi" w:eastAsia="Times New Roman" w:hAnsiTheme="majorHAnsi" w:cstheme="majorBidi"/>
          <w:sz w:val="22"/>
        </w:rPr>
        <w:t>EMS-TEI 3:</w:t>
      </w:r>
      <w:r w:rsidR="004C3695">
        <w:rPr>
          <w:rFonts w:asciiTheme="majorHAnsi" w:eastAsia="Times New Roman" w:hAnsiTheme="majorHAnsi" w:cstheme="majorBidi"/>
          <w:sz w:val="22"/>
        </w:rPr>
        <w:t xml:space="preserve"> EMR, EMT, and Advanced Emergency Medical Technician (AEMT)</w:t>
      </w:r>
    </w:p>
    <w:p w14:paraId="3AAB470E" w14:textId="7E8E958D" w:rsidR="004C3695" w:rsidRDefault="004C3695" w:rsidP="00E957AF">
      <w:pPr>
        <w:pStyle w:val="ListParagraph"/>
        <w:numPr>
          <w:ilvl w:val="0"/>
          <w:numId w:val="14"/>
        </w:numPr>
        <w:rPr>
          <w:rFonts w:asciiTheme="majorHAnsi" w:eastAsia="Times New Roman" w:hAnsiTheme="majorHAnsi" w:cstheme="majorBidi"/>
          <w:sz w:val="22"/>
        </w:rPr>
      </w:pPr>
      <w:r w:rsidRPr="004C3695">
        <w:rPr>
          <w:rFonts w:asciiTheme="majorHAnsi" w:eastAsia="Times New Roman" w:hAnsiTheme="majorHAnsi" w:cstheme="majorBidi"/>
          <w:sz w:val="22"/>
        </w:rPr>
        <w:t>EMS-TEI 4: EMR, EMT, AEMT, and P</w:t>
      </w:r>
      <w:r>
        <w:rPr>
          <w:rFonts w:asciiTheme="majorHAnsi" w:eastAsia="Times New Roman" w:hAnsiTheme="majorHAnsi" w:cstheme="majorBidi"/>
          <w:sz w:val="22"/>
        </w:rPr>
        <w:t>aramedic</w:t>
      </w:r>
    </w:p>
    <w:p w14:paraId="551AD8CF" w14:textId="57FB3430" w:rsidR="004C3695" w:rsidRPr="004C3695" w:rsidRDefault="004C3695" w:rsidP="00E957AF">
      <w:pPr>
        <w:pStyle w:val="ListParagraph"/>
        <w:numPr>
          <w:ilvl w:val="0"/>
          <w:numId w:val="14"/>
        </w:numPr>
        <w:rPr>
          <w:rFonts w:asciiTheme="majorHAnsi" w:eastAsia="Times New Roman" w:hAnsiTheme="majorHAnsi" w:cstheme="majorBidi"/>
          <w:sz w:val="22"/>
        </w:rPr>
      </w:pPr>
      <w:r>
        <w:rPr>
          <w:rFonts w:asciiTheme="majorHAnsi" w:eastAsia="Times New Roman" w:hAnsiTheme="majorHAnsi" w:cstheme="majorBidi"/>
          <w:sz w:val="22"/>
        </w:rPr>
        <w:t>EMS-TEI CE: Continuing Education Only</w:t>
      </w:r>
      <w:r w:rsidR="0085422C">
        <w:rPr>
          <w:rStyle w:val="FootnoteReference"/>
          <w:rFonts w:asciiTheme="majorHAnsi" w:eastAsia="Times New Roman" w:hAnsiTheme="majorHAnsi" w:cstheme="majorBidi"/>
          <w:sz w:val="22"/>
        </w:rPr>
        <w:footnoteReference w:id="3"/>
      </w:r>
    </w:p>
    <w:p w14:paraId="64C5FB65" w14:textId="77777777" w:rsidR="006965C7" w:rsidRPr="004C3695" w:rsidRDefault="006965C7" w:rsidP="00427A7F">
      <w:pPr>
        <w:rPr>
          <w:rFonts w:asciiTheme="majorHAnsi" w:eastAsia="Times New Roman" w:hAnsiTheme="majorHAnsi" w:cstheme="majorHAnsi"/>
          <w:sz w:val="22"/>
        </w:rPr>
      </w:pPr>
    </w:p>
    <w:p w14:paraId="0FD77DC2" w14:textId="61FDB8DE" w:rsidR="00F10A5E" w:rsidRDefault="006965C7" w:rsidP="00F10A5E">
      <w:pPr>
        <w:rPr>
          <w:rFonts w:asciiTheme="majorHAnsi" w:eastAsia="Times New Roman" w:hAnsiTheme="majorHAnsi" w:cstheme="majorHAnsi"/>
          <w:sz w:val="22"/>
        </w:rPr>
      </w:pPr>
      <w:r>
        <w:rPr>
          <w:rFonts w:asciiTheme="majorHAnsi" w:eastAsia="Times New Roman" w:hAnsiTheme="majorHAnsi" w:cstheme="majorHAnsi"/>
          <w:sz w:val="22"/>
        </w:rPr>
        <w:t>“</w:t>
      </w:r>
      <w:r w:rsidR="00AF2640">
        <w:rPr>
          <w:rFonts w:asciiTheme="majorHAnsi" w:eastAsia="Times New Roman" w:hAnsiTheme="majorHAnsi" w:cstheme="majorHAnsi"/>
          <w:sz w:val="22"/>
        </w:rPr>
        <w:t xml:space="preserve">Rural” </w:t>
      </w:r>
      <w:r w:rsidR="00026ADF">
        <w:rPr>
          <w:rFonts w:asciiTheme="majorHAnsi" w:eastAsia="Times New Roman" w:hAnsiTheme="majorHAnsi" w:cstheme="majorHAnsi"/>
          <w:sz w:val="22"/>
        </w:rPr>
        <w:t xml:space="preserve">refers to </w:t>
      </w:r>
      <w:r w:rsidR="004F203A">
        <w:rPr>
          <w:rFonts w:asciiTheme="majorHAnsi" w:eastAsia="Times New Roman" w:hAnsiTheme="majorHAnsi" w:cstheme="majorHAnsi"/>
          <w:sz w:val="22"/>
        </w:rPr>
        <w:t>non</w:t>
      </w:r>
      <w:r w:rsidR="0057363C" w:rsidRPr="0057363C">
        <w:rPr>
          <w:rFonts w:ascii="Cambria Math" w:eastAsia="Times New Roman" w:hAnsi="Cambria Math" w:cs="Cambria Math"/>
          <w:sz w:val="22"/>
        </w:rPr>
        <w:t>‑</w:t>
      </w:r>
      <w:r w:rsidR="004F203A">
        <w:rPr>
          <w:rFonts w:asciiTheme="majorHAnsi" w:eastAsia="Times New Roman" w:hAnsiTheme="majorHAnsi" w:cstheme="majorHAnsi"/>
          <w:sz w:val="22"/>
        </w:rPr>
        <w:t>metropolitan counties</w:t>
      </w:r>
      <w:r w:rsidR="00D60DCC">
        <w:rPr>
          <w:rFonts w:asciiTheme="majorHAnsi" w:eastAsia="Times New Roman" w:hAnsiTheme="majorHAnsi" w:cstheme="majorHAnsi"/>
          <w:sz w:val="22"/>
        </w:rPr>
        <w:t xml:space="preserve"> </w:t>
      </w:r>
      <w:r w:rsidR="00EC567B">
        <w:rPr>
          <w:rFonts w:asciiTheme="majorHAnsi" w:eastAsia="Times New Roman" w:hAnsiTheme="majorHAnsi" w:cstheme="majorHAnsi"/>
          <w:sz w:val="22"/>
        </w:rPr>
        <w:t xml:space="preserve">or outlying metropolitan counties </w:t>
      </w:r>
      <w:r w:rsidR="0057363C" w:rsidRPr="0057363C">
        <w:rPr>
          <w:rFonts w:asciiTheme="majorHAnsi" w:eastAsia="Times New Roman" w:hAnsiTheme="majorHAnsi" w:cstheme="majorHAnsi"/>
          <w:sz w:val="22"/>
        </w:rPr>
        <w:t xml:space="preserve">that do not include an urban area </w:t>
      </w:r>
      <w:r w:rsidR="00EC567B">
        <w:rPr>
          <w:rFonts w:asciiTheme="majorHAnsi" w:eastAsia="Times New Roman" w:hAnsiTheme="majorHAnsi" w:cstheme="majorHAnsi"/>
          <w:sz w:val="22"/>
        </w:rPr>
        <w:t xml:space="preserve">with </w:t>
      </w:r>
      <w:r w:rsidR="0057363C" w:rsidRPr="0057363C">
        <w:rPr>
          <w:rFonts w:asciiTheme="majorHAnsi" w:eastAsia="Times New Roman" w:hAnsiTheme="majorHAnsi" w:cstheme="majorHAnsi"/>
          <w:sz w:val="22"/>
        </w:rPr>
        <w:t>a</w:t>
      </w:r>
      <w:r w:rsidR="00EC567B">
        <w:rPr>
          <w:rFonts w:asciiTheme="majorHAnsi" w:eastAsia="Times New Roman" w:hAnsiTheme="majorHAnsi" w:cstheme="majorHAnsi"/>
          <w:sz w:val="22"/>
        </w:rPr>
        <w:t xml:space="preserve"> population of 50,000 or more</w:t>
      </w:r>
      <w:r w:rsidR="0057363C" w:rsidRPr="0057363C">
        <w:rPr>
          <w:rFonts w:asciiTheme="majorHAnsi" w:eastAsia="Times New Roman" w:hAnsiTheme="majorHAnsi" w:cstheme="majorHAnsi"/>
          <w:sz w:val="22"/>
        </w:rPr>
        <w:t>.</w:t>
      </w:r>
      <w:r w:rsidR="00EC567B">
        <w:rPr>
          <w:rFonts w:asciiTheme="majorHAnsi" w:eastAsia="Times New Roman" w:hAnsiTheme="majorHAnsi" w:cstheme="majorHAnsi"/>
          <w:sz w:val="22"/>
        </w:rPr>
        <w:t xml:space="preserve"> </w:t>
      </w:r>
      <w:r w:rsidR="004D2C63">
        <w:rPr>
          <w:rFonts w:asciiTheme="majorHAnsi" w:eastAsia="Times New Roman" w:hAnsiTheme="majorHAnsi" w:cstheme="majorHAnsi"/>
          <w:sz w:val="22"/>
        </w:rPr>
        <w:t>This definition is inclusive of counties that are “Partially</w:t>
      </w:r>
      <w:r w:rsidR="00603567">
        <w:rPr>
          <w:rFonts w:asciiTheme="majorHAnsi" w:eastAsia="Times New Roman" w:hAnsiTheme="majorHAnsi" w:cstheme="majorHAnsi"/>
          <w:sz w:val="22"/>
        </w:rPr>
        <w:t xml:space="preserve"> Rural</w:t>
      </w:r>
      <w:r w:rsidR="00CB7628">
        <w:rPr>
          <w:rFonts w:asciiTheme="majorHAnsi" w:eastAsia="Times New Roman" w:hAnsiTheme="majorHAnsi" w:cstheme="majorHAnsi"/>
          <w:sz w:val="22"/>
        </w:rPr>
        <w:t>”</w:t>
      </w:r>
      <w:r w:rsidR="00CB7628">
        <w:rPr>
          <w:rStyle w:val="FootnoteReference"/>
          <w:rFonts w:asciiTheme="majorHAnsi" w:eastAsia="Times New Roman" w:hAnsiTheme="majorHAnsi" w:cstheme="majorHAnsi"/>
          <w:sz w:val="22"/>
        </w:rPr>
        <w:footnoteReference w:id="4"/>
      </w:r>
      <w:r w:rsidR="00603567">
        <w:rPr>
          <w:rFonts w:asciiTheme="majorHAnsi" w:eastAsia="Times New Roman" w:hAnsiTheme="majorHAnsi" w:cstheme="majorHAnsi"/>
          <w:sz w:val="22"/>
        </w:rPr>
        <w:t>.</w:t>
      </w:r>
    </w:p>
    <w:p w14:paraId="4498E946" w14:textId="77777777" w:rsidR="00FD7448" w:rsidRPr="00F17BC0" w:rsidRDefault="00FD7448" w:rsidP="00427A7F">
      <w:pPr>
        <w:rPr>
          <w:rFonts w:asciiTheme="majorHAnsi" w:eastAsia="Times New Roman" w:hAnsiTheme="majorHAnsi" w:cstheme="majorHAnsi"/>
          <w:sz w:val="22"/>
        </w:rPr>
      </w:pPr>
    </w:p>
    <w:p w14:paraId="32DB60C9" w14:textId="1F918ECD" w:rsidR="00054623" w:rsidRPr="00F17BC0" w:rsidRDefault="00054623" w:rsidP="004626BE">
      <w:pPr>
        <w:pStyle w:val="Heading2"/>
        <w:numPr>
          <w:ilvl w:val="0"/>
          <w:numId w:val="7"/>
        </w:numPr>
        <w:rPr>
          <w:b/>
          <w:bCs/>
          <w:color w:val="auto"/>
        </w:rPr>
      </w:pPr>
      <w:r w:rsidRPr="00F17BC0">
        <w:rPr>
          <w:b/>
          <w:bCs/>
          <w:color w:val="auto"/>
        </w:rPr>
        <w:t>Program Objectives</w:t>
      </w:r>
    </w:p>
    <w:p w14:paraId="74C0C287" w14:textId="15EDC49A" w:rsidR="00ED69A5" w:rsidRPr="00F17BC0" w:rsidRDefault="00ED69A5" w:rsidP="02EC67FB">
      <w:pPr>
        <w:rPr>
          <w:rFonts w:asciiTheme="majorHAnsi" w:eastAsia="Times New Roman" w:hAnsiTheme="majorHAnsi" w:cstheme="majorHAnsi"/>
          <w:sz w:val="22"/>
        </w:rPr>
      </w:pPr>
      <w:r w:rsidRPr="00F17BC0">
        <w:rPr>
          <w:rFonts w:asciiTheme="majorHAnsi" w:eastAsia="Times New Roman" w:hAnsiTheme="majorHAnsi" w:cstheme="majorHAnsi"/>
          <w:sz w:val="22"/>
        </w:rPr>
        <w:t xml:space="preserve">Funded </w:t>
      </w:r>
      <w:r w:rsidR="00C85203" w:rsidRPr="00F17BC0">
        <w:rPr>
          <w:rFonts w:asciiTheme="majorHAnsi" w:eastAsia="Times New Roman" w:hAnsiTheme="majorHAnsi" w:cstheme="majorHAnsi"/>
          <w:sz w:val="22"/>
        </w:rPr>
        <w:t>programs</w:t>
      </w:r>
      <w:r w:rsidRPr="00F17BC0">
        <w:rPr>
          <w:rFonts w:asciiTheme="majorHAnsi" w:eastAsia="Times New Roman" w:hAnsiTheme="majorHAnsi" w:cstheme="majorHAnsi"/>
          <w:sz w:val="22"/>
        </w:rPr>
        <w:t xml:space="preserve"> must demonstrate the</w:t>
      </w:r>
      <w:r w:rsidR="008E195A" w:rsidRPr="00F17BC0">
        <w:rPr>
          <w:rFonts w:asciiTheme="majorHAnsi" w:eastAsia="Times New Roman" w:hAnsiTheme="majorHAnsi" w:cstheme="majorHAnsi"/>
          <w:sz w:val="22"/>
        </w:rPr>
        <w:t>ir</w:t>
      </w:r>
      <w:r w:rsidRPr="00F17BC0">
        <w:rPr>
          <w:rFonts w:asciiTheme="majorHAnsi" w:eastAsia="Times New Roman" w:hAnsiTheme="majorHAnsi" w:cstheme="majorHAnsi"/>
          <w:sz w:val="22"/>
        </w:rPr>
        <w:t xml:space="preserve"> </w:t>
      </w:r>
      <w:r w:rsidR="7F891311" w:rsidRPr="00F17BC0">
        <w:rPr>
          <w:rFonts w:asciiTheme="majorHAnsi" w:eastAsia="Times New Roman" w:hAnsiTheme="majorHAnsi" w:cstheme="majorHAnsi"/>
          <w:sz w:val="22"/>
        </w:rPr>
        <w:t xml:space="preserve">willingness and </w:t>
      </w:r>
      <w:r w:rsidRPr="00F17BC0">
        <w:rPr>
          <w:rFonts w:asciiTheme="majorHAnsi" w:eastAsia="Times New Roman" w:hAnsiTheme="majorHAnsi" w:cstheme="majorHAnsi"/>
          <w:sz w:val="22"/>
        </w:rPr>
        <w:t>ability to</w:t>
      </w:r>
      <w:r w:rsidR="00FD0114">
        <w:rPr>
          <w:rFonts w:asciiTheme="majorHAnsi" w:eastAsia="Times New Roman" w:hAnsiTheme="majorHAnsi" w:cstheme="majorHAnsi"/>
          <w:sz w:val="22"/>
        </w:rPr>
        <w:t xml:space="preserve"> participate in the following</w:t>
      </w:r>
      <w:r w:rsidRPr="00F17BC0">
        <w:rPr>
          <w:rFonts w:asciiTheme="majorHAnsi" w:eastAsia="Times New Roman" w:hAnsiTheme="majorHAnsi" w:cstheme="majorHAnsi"/>
          <w:sz w:val="22"/>
        </w:rPr>
        <w:t>:</w:t>
      </w:r>
    </w:p>
    <w:p w14:paraId="21F39F4B" w14:textId="5E19881D" w:rsidR="00ED69A5" w:rsidRPr="00F17BC0" w:rsidRDefault="7CCBC46E" w:rsidP="1AEE3DEC">
      <w:pPr>
        <w:numPr>
          <w:ilvl w:val="0"/>
          <w:numId w:val="3"/>
        </w:numPr>
        <w:ind w:left="360"/>
        <w:rPr>
          <w:rFonts w:asciiTheme="majorHAnsi" w:eastAsia="Times New Roman" w:hAnsiTheme="majorHAnsi" w:cstheme="majorBidi"/>
          <w:sz w:val="22"/>
        </w:rPr>
      </w:pPr>
      <w:r w:rsidRPr="00F17BC0">
        <w:rPr>
          <w:rFonts w:asciiTheme="majorHAnsi" w:eastAsia="Times New Roman" w:hAnsiTheme="majorHAnsi" w:cstheme="majorBidi"/>
          <w:sz w:val="22"/>
        </w:rPr>
        <w:lastRenderedPageBreak/>
        <w:t xml:space="preserve">Design and deliver </w:t>
      </w:r>
      <w:r w:rsidR="00B83FA2">
        <w:rPr>
          <w:rFonts w:asciiTheme="majorHAnsi" w:eastAsia="Times New Roman" w:hAnsiTheme="majorHAnsi" w:cstheme="majorBidi"/>
          <w:sz w:val="22"/>
        </w:rPr>
        <w:t xml:space="preserve">a mobile training </w:t>
      </w:r>
      <w:r w:rsidR="004D7319">
        <w:rPr>
          <w:rFonts w:asciiTheme="majorHAnsi" w:eastAsia="Times New Roman" w:hAnsiTheme="majorHAnsi" w:cstheme="majorBidi"/>
          <w:sz w:val="22"/>
        </w:rPr>
        <w:t xml:space="preserve">simulation </w:t>
      </w:r>
      <w:r w:rsidR="00B83FA2">
        <w:rPr>
          <w:rFonts w:asciiTheme="majorHAnsi" w:eastAsia="Times New Roman" w:hAnsiTheme="majorHAnsi" w:cstheme="majorBidi"/>
          <w:sz w:val="22"/>
        </w:rPr>
        <w:t xml:space="preserve">program to increase access to hands-on skills </w:t>
      </w:r>
      <w:r w:rsidR="00AC7EA0">
        <w:rPr>
          <w:rFonts w:asciiTheme="majorHAnsi" w:eastAsia="Times New Roman" w:hAnsiTheme="majorHAnsi" w:cstheme="majorBidi"/>
          <w:sz w:val="22"/>
        </w:rPr>
        <w:t>training in rural underserved communities to reduce geographic and logistics barriers for students</w:t>
      </w:r>
      <w:r w:rsidR="00800FCA">
        <w:rPr>
          <w:rFonts w:asciiTheme="majorHAnsi" w:eastAsia="Times New Roman" w:hAnsiTheme="majorHAnsi" w:cstheme="majorBidi"/>
          <w:sz w:val="22"/>
        </w:rPr>
        <w:t xml:space="preserve"> </w:t>
      </w:r>
      <w:r w:rsidR="00800FCA" w:rsidRPr="00F715D9">
        <w:rPr>
          <w:rFonts w:asciiTheme="majorHAnsi" w:eastAsia="Times New Roman" w:hAnsiTheme="majorHAnsi" w:cstheme="majorBidi"/>
          <w:i/>
          <w:iCs/>
          <w:sz w:val="22"/>
        </w:rPr>
        <w:t xml:space="preserve">(note this is only applicable to agencies that </w:t>
      </w:r>
      <w:r w:rsidR="00BE502F" w:rsidRPr="00F715D9">
        <w:rPr>
          <w:rFonts w:asciiTheme="majorHAnsi" w:eastAsia="Times New Roman" w:hAnsiTheme="majorHAnsi" w:cstheme="majorBidi"/>
          <w:i/>
          <w:iCs/>
          <w:sz w:val="22"/>
        </w:rPr>
        <w:t>elect the mobile training unit program)</w:t>
      </w:r>
      <w:r w:rsidR="004D7319">
        <w:rPr>
          <w:rFonts w:asciiTheme="majorHAnsi" w:eastAsia="Times New Roman" w:hAnsiTheme="majorHAnsi" w:cstheme="majorBidi"/>
          <w:sz w:val="22"/>
        </w:rPr>
        <w:t>.</w:t>
      </w:r>
    </w:p>
    <w:p w14:paraId="293116C3" w14:textId="7E1E6F06" w:rsidR="006D07BD" w:rsidRPr="00F17BC0" w:rsidRDefault="004D7319" w:rsidP="00B659EB">
      <w:pPr>
        <w:numPr>
          <w:ilvl w:val="0"/>
          <w:numId w:val="3"/>
        </w:numPr>
        <w:ind w:left="360"/>
        <w:rPr>
          <w:rFonts w:asciiTheme="majorHAnsi" w:eastAsia="Times New Roman" w:hAnsiTheme="majorHAnsi" w:cstheme="majorHAnsi"/>
          <w:sz w:val="22"/>
        </w:rPr>
      </w:pPr>
      <w:r>
        <w:rPr>
          <w:rFonts w:asciiTheme="majorHAnsi" w:eastAsia="Times New Roman" w:hAnsiTheme="majorHAnsi" w:cstheme="majorHAnsi"/>
          <w:sz w:val="22"/>
        </w:rPr>
        <w:t xml:space="preserve">Enhance the quality of EMS </w:t>
      </w:r>
      <w:r w:rsidR="0091714B">
        <w:rPr>
          <w:rFonts w:asciiTheme="majorHAnsi" w:eastAsia="Times New Roman" w:hAnsiTheme="majorHAnsi" w:cstheme="majorHAnsi"/>
          <w:sz w:val="22"/>
        </w:rPr>
        <w:t>education &amp; training by acquiring equipment that supports high quality, hands-on training aligned with current curriculum standards.</w:t>
      </w:r>
    </w:p>
    <w:p w14:paraId="7B8626AA" w14:textId="3697D62D" w:rsidR="00DC1E53" w:rsidRPr="00F17BC0" w:rsidRDefault="00365BC2" w:rsidP="00B659EB">
      <w:pPr>
        <w:numPr>
          <w:ilvl w:val="0"/>
          <w:numId w:val="3"/>
        </w:numPr>
        <w:ind w:left="360"/>
        <w:rPr>
          <w:rFonts w:asciiTheme="majorHAnsi" w:eastAsia="Times New Roman" w:hAnsiTheme="majorHAnsi" w:cstheme="majorHAnsi"/>
          <w:sz w:val="22"/>
        </w:rPr>
      </w:pPr>
      <w:r>
        <w:rPr>
          <w:rFonts w:asciiTheme="majorHAnsi" w:eastAsia="Times New Roman" w:hAnsiTheme="majorHAnsi" w:cstheme="majorBidi"/>
          <w:sz w:val="22"/>
        </w:rPr>
        <w:t>Increase awareness of EMS education &amp; training opportunities by actively promoting programs to local communities, prospective students, and partners to strengthen the workforce pipeline.</w:t>
      </w:r>
    </w:p>
    <w:p w14:paraId="70A61FF4" w14:textId="4CB6974B" w:rsidR="6AC6B480" w:rsidRDefault="00365BC2" w:rsidP="1AEE3DEC">
      <w:pPr>
        <w:numPr>
          <w:ilvl w:val="0"/>
          <w:numId w:val="3"/>
        </w:numPr>
        <w:ind w:left="360"/>
        <w:rPr>
          <w:rFonts w:asciiTheme="majorHAnsi" w:eastAsia="Times New Roman" w:hAnsiTheme="majorHAnsi" w:cstheme="majorBidi"/>
          <w:sz w:val="22"/>
        </w:rPr>
      </w:pPr>
      <w:r>
        <w:rPr>
          <w:rFonts w:asciiTheme="majorHAnsi" w:eastAsia="Times New Roman" w:hAnsiTheme="majorHAnsi" w:cstheme="majorBidi"/>
          <w:sz w:val="22"/>
        </w:rPr>
        <w:t xml:space="preserve">Build relationships with existing </w:t>
      </w:r>
      <w:r w:rsidR="00F40820">
        <w:rPr>
          <w:rFonts w:asciiTheme="majorHAnsi" w:eastAsia="Times New Roman" w:hAnsiTheme="majorHAnsi" w:cstheme="majorBidi"/>
          <w:sz w:val="22"/>
        </w:rPr>
        <w:t xml:space="preserve">EMS education &amp; training courses to support students and increase access to </w:t>
      </w:r>
      <w:r w:rsidR="00B57071">
        <w:rPr>
          <w:rFonts w:asciiTheme="majorHAnsi" w:eastAsia="Times New Roman" w:hAnsiTheme="majorHAnsi" w:cstheme="majorBidi"/>
          <w:sz w:val="22"/>
        </w:rPr>
        <w:t>hands-on skills training sites that might otherwise not be accessible.</w:t>
      </w:r>
    </w:p>
    <w:p w14:paraId="12127023" w14:textId="6C3C07FC" w:rsidR="00471D60" w:rsidRPr="00613EE8" w:rsidRDefault="00C70900" w:rsidP="1AEE3DEC">
      <w:pPr>
        <w:numPr>
          <w:ilvl w:val="0"/>
          <w:numId w:val="3"/>
        </w:numPr>
        <w:ind w:left="360"/>
        <w:rPr>
          <w:rFonts w:asciiTheme="majorHAnsi" w:eastAsia="Times New Roman" w:hAnsiTheme="majorHAnsi" w:cstheme="majorBidi"/>
          <w:sz w:val="22"/>
        </w:rPr>
      </w:pPr>
      <w:r w:rsidRPr="1AEE3DEC">
        <w:rPr>
          <w:rFonts w:asciiTheme="majorHAnsi" w:eastAsia="Times New Roman" w:hAnsiTheme="majorHAnsi" w:cstheme="majorBidi"/>
          <w:sz w:val="22"/>
        </w:rPr>
        <w:t>Operate in a cost-effective, sustainable, and compliant manner.</w:t>
      </w:r>
      <w:r w:rsidR="00F91259" w:rsidRPr="1AEE3DEC">
        <w:rPr>
          <w:rFonts w:asciiTheme="majorHAnsi" w:eastAsia="Times New Roman" w:hAnsiTheme="majorHAnsi" w:cstheme="majorBidi"/>
          <w:sz w:val="22"/>
        </w:rPr>
        <w:t xml:space="preserve"> Compliance is defined as adherence to </w:t>
      </w:r>
      <w:r w:rsidR="7CBF279F" w:rsidRPr="1AEE3DEC">
        <w:rPr>
          <w:rFonts w:asciiTheme="majorHAnsi" w:eastAsia="Times New Roman" w:hAnsiTheme="majorHAnsi" w:cstheme="majorBidi"/>
          <w:sz w:val="22"/>
        </w:rPr>
        <w:t xml:space="preserve">KBEMS </w:t>
      </w:r>
      <w:r w:rsidR="00465CFF" w:rsidRPr="1AEE3DEC">
        <w:rPr>
          <w:rFonts w:asciiTheme="majorHAnsi" w:eastAsia="Times New Roman" w:hAnsiTheme="majorHAnsi" w:cstheme="majorBidi"/>
          <w:sz w:val="22"/>
        </w:rPr>
        <w:t xml:space="preserve">standards for </w:t>
      </w:r>
      <w:r w:rsidR="2533683D" w:rsidRPr="1AEE3DEC">
        <w:rPr>
          <w:rFonts w:asciiTheme="majorHAnsi" w:eastAsia="Times New Roman" w:hAnsiTheme="majorHAnsi" w:cstheme="majorBidi"/>
          <w:sz w:val="22"/>
        </w:rPr>
        <w:t>EMS agencies</w:t>
      </w:r>
      <w:r w:rsidR="00465CFF" w:rsidRPr="1AEE3DEC">
        <w:rPr>
          <w:rFonts w:asciiTheme="majorHAnsi" w:eastAsia="Times New Roman" w:hAnsiTheme="majorHAnsi" w:cstheme="majorBidi"/>
          <w:sz w:val="22"/>
        </w:rPr>
        <w:t xml:space="preserve">. </w:t>
      </w:r>
    </w:p>
    <w:p w14:paraId="7FA2518E" w14:textId="77777777" w:rsidR="00D57F3D" w:rsidRPr="00054623" w:rsidRDefault="00D57F3D" w:rsidP="00D57F3D">
      <w:pPr>
        <w:rPr>
          <w:rFonts w:asciiTheme="majorHAnsi" w:eastAsia="Times New Roman" w:hAnsiTheme="majorHAnsi" w:cstheme="majorHAnsi"/>
          <w:sz w:val="22"/>
        </w:rPr>
      </w:pPr>
    </w:p>
    <w:p w14:paraId="49C08DB8" w14:textId="1ED0F1F2" w:rsidR="00054623" w:rsidRPr="00150592" w:rsidRDefault="00054623" w:rsidP="004626BE">
      <w:pPr>
        <w:pStyle w:val="Heading2"/>
        <w:numPr>
          <w:ilvl w:val="0"/>
          <w:numId w:val="7"/>
        </w:numPr>
        <w:rPr>
          <w:b/>
          <w:bCs/>
          <w:color w:val="auto"/>
        </w:rPr>
      </w:pPr>
      <w:r w:rsidRPr="00150592">
        <w:rPr>
          <w:b/>
          <w:bCs/>
          <w:color w:val="auto"/>
        </w:rPr>
        <w:t>Eligible Applicants</w:t>
      </w:r>
    </w:p>
    <w:p w14:paraId="2CEA19CD" w14:textId="530CDD1B" w:rsidR="00673000" w:rsidRPr="00150592" w:rsidRDefault="000F7305" w:rsidP="00673000">
      <w:pPr>
        <w:rPr>
          <w:rFonts w:asciiTheme="majorHAnsi" w:eastAsia="Times New Roman" w:hAnsiTheme="majorHAnsi" w:cstheme="majorBidi"/>
          <w:sz w:val="22"/>
        </w:rPr>
      </w:pPr>
      <w:r w:rsidRPr="00150592">
        <w:rPr>
          <w:rFonts w:asciiTheme="majorHAnsi" w:eastAsia="Times New Roman" w:hAnsiTheme="majorHAnsi" w:cstheme="majorBidi"/>
          <w:sz w:val="22"/>
        </w:rPr>
        <w:t xml:space="preserve">Eligible applicants are non-profit and publicly funded </w:t>
      </w:r>
      <w:r w:rsidR="00602357">
        <w:rPr>
          <w:rFonts w:asciiTheme="majorHAnsi" w:eastAsia="Times New Roman" w:hAnsiTheme="majorHAnsi" w:cstheme="majorBidi"/>
          <w:sz w:val="22"/>
        </w:rPr>
        <w:t xml:space="preserve">agencies or programs </w:t>
      </w:r>
      <w:r w:rsidR="00B868B6">
        <w:rPr>
          <w:rFonts w:asciiTheme="majorHAnsi" w:eastAsia="Times New Roman" w:hAnsiTheme="majorHAnsi" w:cstheme="majorBidi"/>
          <w:sz w:val="22"/>
        </w:rPr>
        <w:t xml:space="preserve">that EMS </w:t>
      </w:r>
      <w:r w:rsidR="00150592" w:rsidRPr="00150592">
        <w:rPr>
          <w:rFonts w:asciiTheme="majorHAnsi" w:eastAsia="Times New Roman" w:hAnsiTheme="majorHAnsi" w:cstheme="majorBidi"/>
          <w:sz w:val="22"/>
        </w:rPr>
        <w:t xml:space="preserve">TEI </w:t>
      </w:r>
      <w:proofErr w:type="gramStart"/>
      <w:r w:rsidR="00150592" w:rsidRPr="00150592">
        <w:rPr>
          <w:rFonts w:asciiTheme="majorHAnsi" w:eastAsia="Times New Roman" w:hAnsiTheme="majorHAnsi" w:cstheme="majorBidi"/>
          <w:sz w:val="22"/>
        </w:rPr>
        <w:t>licensed</w:t>
      </w:r>
      <w:proofErr w:type="gramEnd"/>
      <w:r w:rsidRPr="00150592">
        <w:rPr>
          <w:rFonts w:asciiTheme="majorHAnsi" w:eastAsia="Times New Roman" w:hAnsiTheme="majorHAnsi" w:cstheme="majorBidi"/>
          <w:sz w:val="22"/>
        </w:rPr>
        <w:t xml:space="preserve"> operating within the Commonwealth of Kentucky. To be considered for funding, applicant agencies must hold an active EMS </w:t>
      </w:r>
      <w:r w:rsidR="0005170A" w:rsidRPr="00150592">
        <w:rPr>
          <w:rFonts w:asciiTheme="majorHAnsi" w:eastAsia="Times New Roman" w:hAnsiTheme="majorHAnsi" w:cstheme="majorBidi"/>
          <w:sz w:val="22"/>
        </w:rPr>
        <w:t xml:space="preserve">licensed </w:t>
      </w:r>
      <w:r w:rsidR="00027671" w:rsidRPr="00150592">
        <w:rPr>
          <w:rFonts w:asciiTheme="majorHAnsi" w:eastAsia="Times New Roman" w:hAnsiTheme="majorHAnsi" w:cstheme="majorBidi"/>
          <w:sz w:val="22"/>
        </w:rPr>
        <w:t>TEI</w:t>
      </w:r>
      <w:r w:rsidR="005F5B51" w:rsidRPr="00150592">
        <w:rPr>
          <w:rFonts w:asciiTheme="majorHAnsi" w:eastAsia="Times New Roman" w:hAnsiTheme="majorHAnsi" w:cstheme="majorBidi"/>
          <w:sz w:val="22"/>
        </w:rPr>
        <w:t xml:space="preserve"> </w:t>
      </w:r>
      <w:r w:rsidRPr="00150592">
        <w:rPr>
          <w:rFonts w:asciiTheme="majorHAnsi" w:eastAsia="Times New Roman" w:hAnsiTheme="majorHAnsi" w:cstheme="majorBidi"/>
          <w:sz w:val="22"/>
        </w:rPr>
        <w:t>license and be in good standing at the time of application and throughout the award period.</w:t>
      </w:r>
    </w:p>
    <w:p w14:paraId="2E97CF13" w14:textId="77777777" w:rsidR="00F47910" w:rsidRPr="000F7305" w:rsidRDefault="00F47910" w:rsidP="000F7305">
      <w:pPr>
        <w:rPr>
          <w:rFonts w:asciiTheme="majorHAnsi" w:eastAsia="Times New Roman" w:hAnsiTheme="majorHAnsi" w:cstheme="majorHAnsi"/>
          <w:sz w:val="22"/>
        </w:rPr>
      </w:pPr>
    </w:p>
    <w:p w14:paraId="26935DFD" w14:textId="617832CD" w:rsidR="00054623" w:rsidRDefault="00054623" w:rsidP="00BA41BD">
      <w:pPr>
        <w:pStyle w:val="Heading2"/>
        <w:numPr>
          <w:ilvl w:val="0"/>
          <w:numId w:val="7"/>
        </w:numPr>
        <w:rPr>
          <w:b/>
          <w:bCs/>
          <w:color w:val="171717" w:themeColor="background2" w:themeShade="1A"/>
        </w:rPr>
      </w:pPr>
      <w:r w:rsidRPr="00054623">
        <w:rPr>
          <w:b/>
          <w:bCs/>
          <w:color w:val="171717" w:themeColor="background2" w:themeShade="1A"/>
        </w:rPr>
        <w:t>Timeline</w:t>
      </w:r>
      <w:r w:rsidR="00550C03">
        <w:rPr>
          <w:b/>
          <w:bCs/>
          <w:color w:val="171717" w:themeColor="background2" w:themeShade="1A"/>
        </w:rPr>
        <w:t xml:space="preserve"> </w:t>
      </w:r>
    </w:p>
    <w:p w14:paraId="0D58488F" w14:textId="77777777" w:rsidR="003F0811" w:rsidRDefault="003F0811" w:rsidP="00673000"/>
    <w:p w14:paraId="6367A54B" w14:textId="6F00D0D4" w:rsidR="00673000" w:rsidRDefault="003F0811" w:rsidP="00673000">
      <w:r>
        <w:t xml:space="preserve">This funding opportunity will be offered on a </w:t>
      </w:r>
      <w:r w:rsidRPr="003F0811">
        <w:rPr>
          <w:b/>
          <w:bCs/>
        </w:rPr>
        <w:t>rolling application basis</w:t>
      </w:r>
      <w:r>
        <w:t xml:space="preserve">. Agencies seeking to receive funding in Budget Period 1 (BP1) must submit their application by </w:t>
      </w:r>
      <w:r w:rsidRPr="003F0811">
        <w:rPr>
          <w:b/>
          <w:bCs/>
        </w:rPr>
        <w:t>June 12, 2026.</w:t>
      </w:r>
    </w:p>
    <w:p w14:paraId="02558BE3" w14:textId="77777777" w:rsidR="00252003" w:rsidRPr="00673000" w:rsidRDefault="00252003" w:rsidP="006730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1870"/>
      </w:tblGrid>
      <w:tr w:rsidR="00BB1681" w:rsidRPr="00054623" w14:paraId="63DB915A" w14:textId="77777777" w:rsidTr="00255D64">
        <w:trPr>
          <w:trHeight w:val="491"/>
        </w:trPr>
        <w:tc>
          <w:tcPr>
            <w:tcW w:w="2520" w:type="dxa"/>
          </w:tcPr>
          <w:p w14:paraId="68D3B6A2" w14:textId="4C5A3C61" w:rsidR="00B07095" w:rsidRPr="004F77CE" w:rsidRDefault="00C97F67"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 xml:space="preserve">May </w:t>
            </w:r>
            <w:r w:rsidR="003076A8">
              <w:rPr>
                <w:rFonts w:asciiTheme="majorHAnsi" w:hAnsiTheme="majorHAnsi" w:cstheme="majorHAnsi"/>
                <w:sz w:val="22"/>
              </w:rPr>
              <w:t>1</w:t>
            </w:r>
            <w:r w:rsidR="00324747">
              <w:rPr>
                <w:rFonts w:asciiTheme="majorHAnsi" w:hAnsiTheme="majorHAnsi" w:cstheme="majorHAnsi"/>
                <w:sz w:val="22"/>
              </w:rPr>
              <w:t>1</w:t>
            </w:r>
            <w:r>
              <w:rPr>
                <w:rFonts w:asciiTheme="majorHAnsi" w:hAnsiTheme="majorHAnsi" w:cstheme="majorHAnsi"/>
                <w:sz w:val="22"/>
              </w:rPr>
              <w:t xml:space="preserve">, </w:t>
            </w:r>
            <w:proofErr w:type="gramStart"/>
            <w:r>
              <w:rPr>
                <w:rFonts w:asciiTheme="majorHAnsi" w:hAnsiTheme="majorHAnsi" w:cstheme="majorHAnsi"/>
                <w:sz w:val="22"/>
              </w:rPr>
              <w:t>2026</w:t>
            </w:r>
            <w:proofErr w:type="gramEnd"/>
            <w:r w:rsidR="00B07095" w:rsidRPr="004F77CE">
              <w:rPr>
                <w:rFonts w:asciiTheme="majorHAnsi" w:hAnsiTheme="majorHAnsi" w:cstheme="majorHAnsi"/>
                <w:sz w:val="22"/>
              </w:rPr>
              <w:tab/>
            </w:r>
          </w:p>
        </w:tc>
        <w:tc>
          <w:tcPr>
            <w:tcW w:w="11870" w:type="dxa"/>
          </w:tcPr>
          <w:p w14:paraId="1D12588B" w14:textId="58785CE4"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RFA Released</w:t>
            </w:r>
          </w:p>
        </w:tc>
      </w:tr>
      <w:tr w:rsidR="00BB1681" w:rsidRPr="00054623" w14:paraId="68D4F294" w14:textId="77777777" w:rsidTr="00255D64">
        <w:trPr>
          <w:trHeight w:val="491"/>
        </w:trPr>
        <w:tc>
          <w:tcPr>
            <w:tcW w:w="2520" w:type="dxa"/>
          </w:tcPr>
          <w:p w14:paraId="7964271F" w14:textId="3E04D7D2" w:rsidR="00B07095" w:rsidRPr="004F77CE" w:rsidRDefault="00874170"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 xml:space="preserve">May </w:t>
            </w:r>
            <w:r w:rsidR="00BC2C98">
              <w:rPr>
                <w:rFonts w:asciiTheme="majorHAnsi" w:hAnsiTheme="majorHAnsi" w:cstheme="majorHAnsi"/>
                <w:sz w:val="22"/>
              </w:rPr>
              <w:t>21</w:t>
            </w:r>
            <w:r w:rsidR="00B07095" w:rsidRPr="004F77CE">
              <w:rPr>
                <w:rFonts w:asciiTheme="majorHAnsi" w:hAnsiTheme="majorHAnsi" w:cstheme="majorHAnsi"/>
                <w:sz w:val="22"/>
              </w:rPr>
              <w:t>, 2026</w:t>
            </w:r>
          </w:p>
        </w:tc>
        <w:tc>
          <w:tcPr>
            <w:tcW w:w="11870" w:type="dxa"/>
          </w:tcPr>
          <w:p w14:paraId="123DD304" w14:textId="4EE72633"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RFA Information Session</w:t>
            </w:r>
          </w:p>
        </w:tc>
      </w:tr>
      <w:tr w:rsidR="00BB1681" w:rsidRPr="00054623" w14:paraId="534F3FCC" w14:textId="77777777" w:rsidTr="00255D64">
        <w:trPr>
          <w:trHeight w:val="491"/>
        </w:trPr>
        <w:tc>
          <w:tcPr>
            <w:tcW w:w="2520" w:type="dxa"/>
          </w:tcPr>
          <w:p w14:paraId="18846B07" w14:textId="1D3AFA83" w:rsidR="000A533F" w:rsidRDefault="00874170"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 xml:space="preserve">May </w:t>
            </w:r>
            <w:r w:rsidR="007D3178">
              <w:rPr>
                <w:rFonts w:asciiTheme="majorHAnsi" w:hAnsiTheme="majorHAnsi" w:cstheme="majorHAnsi"/>
                <w:sz w:val="22"/>
              </w:rPr>
              <w:t>27</w:t>
            </w:r>
            <w:r w:rsidR="002A6A2D">
              <w:rPr>
                <w:rFonts w:asciiTheme="majorHAnsi" w:hAnsiTheme="majorHAnsi" w:cstheme="majorHAnsi"/>
                <w:sz w:val="22"/>
              </w:rPr>
              <w:t xml:space="preserve"> &amp; </w:t>
            </w:r>
            <w:r w:rsidR="00255D64">
              <w:rPr>
                <w:rFonts w:asciiTheme="majorHAnsi" w:hAnsiTheme="majorHAnsi" w:cstheme="majorHAnsi"/>
                <w:sz w:val="22"/>
              </w:rPr>
              <w:t xml:space="preserve">June </w:t>
            </w:r>
            <w:r w:rsidR="007D3178">
              <w:rPr>
                <w:rFonts w:asciiTheme="majorHAnsi" w:hAnsiTheme="majorHAnsi" w:cstheme="majorHAnsi"/>
                <w:sz w:val="22"/>
              </w:rPr>
              <w:t>8</w:t>
            </w:r>
            <w:r>
              <w:rPr>
                <w:rFonts w:asciiTheme="majorHAnsi" w:hAnsiTheme="majorHAnsi" w:cstheme="majorHAnsi"/>
                <w:sz w:val="22"/>
              </w:rPr>
              <w:t>, 2026</w:t>
            </w:r>
          </w:p>
        </w:tc>
        <w:tc>
          <w:tcPr>
            <w:tcW w:w="11870" w:type="dxa"/>
          </w:tcPr>
          <w:p w14:paraId="2B0AAB02" w14:textId="35EC8623" w:rsidR="000A533F" w:rsidRPr="004F77CE" w:rsidRDefault="00F47910"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RFA Office Hours</w:t>
            </w:r>
          </w:p>
        </w:tc>
      </w:tr>
      <w:tr w:rsidR="00BB1681" w:rsidRPr="00054623" w14:paraId="3AB44B99" w14:textId="77777777" w:rsidTr="00255D64">
        <w:trPr>
          <w:trHeight w:val="491"/>
        </w:trPr>
        <w:tc>
          <w:tcPr>
            <w:tcW w:w="2520" w:type="dxa"/>
          </w:tcPr>
          <w:p w14:paraId="4C6B0576" w14:textId="50063E5A" w:rsidR="00B07095" w:rsidRPr="004F77CE" w:rsidRDefault="002B487F"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June 12</w:t>
            </w:r>
            <w:r w:rsidR="00B07095" w:rsidRPr="004F77CE">
              <w:rPr>
                <w:rFonts w:asciiTheme="majorHAnsi" w:hAnsiTheme="majorHAnsi" w:cstheme="majorHAnsi"/>
                <w:sz w:val="22"/>
              </w:rPr>
              <w:t xml:space="preserve">, </w:t>
            </w:r>
            <w:proofErr w:type="gramStart"/>
            <w:r w:rsidR="00B07095" w:rsidRPr="004F77CE">
              <w:rPr>
                <w:rFonts w:asciiTheme="majorHAnsi" w:hAnsiTheme="majorHAnsi" w:cstheme="majorHAnsi"/>
                <w:sz w:val="22"/>
              </w:rPr>
              <w:t>2026</w:t>
            </w:r>
            <w:proofErr w:type="gramEnd"/>
            <w:r w:rsidR="00B07095" w:rsidRPr="004F77CE">
              <w:rPr>
                <w:rFonts w:asciiTheme="majorHAnsi" w:hAnsiTheme="majorHAnsi" w:cstheme="majorHAnsi"/>
                <w:sz w:val="22"/>
              </w:rPr>
              <w:t xml:space="preserve">    </w:t>
            </w:r>
          </w:p>
        </w:tc>
        <w:tc>
          <w:tcPr>
            <w:tcW w:w="11870" w:type="dxa"/>
          </w:tcPr>
          <w:p w14:paraId="40BD56B6" w14:textId="7DB3A9D5"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Deadline for Receipt of Applications</w:t>
            </w:r>
          </w:p>
        </w:tc>
      </w:tr>
      <w:tr w:rsidR="00BB1681" w:rsidRPr="00054623" w14:paraId="2A00B7B6" w14:textId="77777777" w:rsidTr="00255D64">
        <w:trPr>
          <w:trHeight w:val="491"/>
        </w:trPr>
        <w:tc>
          <w:tcPr>
            <w:tcW w:w="2520" w:type="dxa"/>
          </w:tcPr>
          <w:p w14:paraId="31C5115D" w14:textId="6DA1D84F" w:rsidR="00B07095" w:rsidRPr="004F77CE" w:rsidRDefault="00492D5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July 1</w:t>
            </w:r>
            <w:r w:rsidR="00B07095" w:rsidRPr="004F77CE">
              <w:rPr>
                <w:rFonts w:asciiTheme="majorHAnsi" w:hAnsiTheme="majorHAnsi" w:cstheme="majorHAnsi"/>
                <w:sz w:val="22"/>
              </w:rPr>
              <w:t xml:space="preserve">, </w:t>
            </w:r>
            <w:proofErr w:type="gramStart"/>
            <w:r w:rsidR="00B07095" w:rsidRPr="004F77CE">
              <w:rPr>
                <w:rFonts w:asciiTheme="majorHAnsi" w:hAnsiTheme="majorHAnsi" w:cstheme="majorHAnsi"/>
                <w:sz w:val="22"/>
              </w:rPr>
              <w:t>2026</w:t>
            </w:r>
            <w:proofErr w:type="gramEnd"/>
            <w:r w:rsidR="00B07095" w:rsidRPr="004F77CE">
              <w:rPr>
                <w:rFonts w:asciiTheme="majorHAnsi" w:hAnsiTheme="majorHAnsi" w:cstheme="majorHAnsi"/>
                <w:sz w:val="22"/>
              </w:rPr>
              <w:t xml:space="preserve">         </w:t>
            </w:r>
          </w:p>
        </w:tc>
        <w:tc>
          <w:tcPr>
            <w:tcW w:w="11870" w:type="dxa"/>
          </w:tcPr>
          <w:p w14:paraId="7037DC06" w14:textId="4824C56E" w:rsidR="00B07095" w:rsidRPr="004F77CE" w:rsidRDefault="00DB32B1"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Notification of Award to Grantees</w:t>
            </w:r>
          </w:p>
        </w:tc>
      </w:tr>
      <w:tr w:rsidR="00BB1681" w:rsidRPr="00054623" w14:paraId="237AC95F" w14:textId="77777777" w:rsidTr="00255D64">
        <w:trPr>
          <w:trHeight w:val="491"/>
        </w:trPr>
        <w:tc>
          <w:tcPr>
            <w:tcW w:w="2520" w:type="dxa"/>
          </w:tcPr>
          <w:p w14:paraId="78947963" w14:textId="6113AED3" w:rsidR="00B07095" w:rsidRPr="004F77CE" w:rsidRDefault="002B487F"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Pr>
                <w:rFonts w:asciiTheme="majorHAnsi" w:hAnsiTheme="majorHAnsi" w:cstheme="majorHAnsi"/>
                <w:sz w:val="22"/>
              </w:rPr>
              <w:t>August</w:t>
            </w:r>
            <w:r w:rsidR="00725FFA" w:rsidRPr="004F77CE">
              <w:rPr>
                <w:rFonts w:asciiTheme="majorHAnsi" w:hAnsiTheme="majorHAnsi" w:cstheme="majorHAnsi"/>
                <w:sz w:val="22"/>
              </w:rPr>
              <w:t xml:space="preserve"> 1, </w:t>
            </w:r>
            <w:r w:rsidR="00DB32B1" w:rsidRPr="004F77CE">
              <w:rPr>
                <w:rFonts w:asciiTheme="majorHAnsi" w:hAnsiTheme="majorHAnsi" w:cstheme="majorHAnsi"/>
                <w:sz w:val="22"/>
              </w:rPr>
              <w:t>2026</w:t>
            </w:r>
          </w:p>
        </w:tc>
        <w:tc>
          <w:tcPr>
            <w:tcW w:w="11870" w:type="dxa"/>
          </w:tcPr>
          <w:p w14:paraId="7301B49C" w14:textId="72E9CA9A" w:rsidR="00B07095" w:rsidRPr="004F77CE" w:rsidRDefault="001F4736" w:rsidP="00B44E55">
            <w:pPr>
              <w:pStyle w:val="BlockBarText"/>
              <w:pBdr>
                <w:top w:val="single" w:sz="2" w:space="0" w:color="auto"/>
                <w:left w:val="single" w:sz="2" w:space="1" w:color="auto"/>
                <w:bottom w:val="single" w:sz="2" w:space="0" w:color="auto"/>
                <w:right w:val="single" w:sz="2" w:space="1" w:color="auto"/>
              </w:pBdr>
              <w:rPr>
                <w:rFonts w:asciiTheme="majorHAnsi" w:hAnsiTheme="majorHAnsi" w:cstheme="majorHAnsi"/>
                <w:sz w:val="22"/>
              </w:rPr>
            </w:pPr>
            <w:r w:rsidRPr="004F77CE">
              <w:rPr>
                <w:rFonts w:asciiTheme="majorHAnsi" w:hAnsiTheme="majorHAnsi" w:cstheme="majorHAnsi"/>
                <w:sz w:val="22"/>
              </w:rPr>
              <w:t>Funding Period Begins</w:t>
            </w:r>
            <w:r w:rsidR="005B18FC">
              <w:rPr>
                <w:rFonts w:asciiTheme="majorHAnsi" w:hAnsiTheme="majorHAnsi" w:cstheme="majorHAnsi"/>
                <w:sz w:val="22"/>
              </w:rPr>
              <w:t>*</w:t>
            </w:r>
          </w:p>
        </w:tc>
      </w:tr>
    </w:tbl>
    <w:p w14:paraId="7433092A" w14:textId="1AA2300A" w:rsidR="00427A7F" w:rsidRPr="00054623" w:rsidRDefault="00181DB7" w:rsidP="00C7316D">
      <w:pPr>
        <w:pStyle w:val="NoSpacing"/>
        <w:rPr>
          <w:rFonts w:asciiTheme="majorHAnsi" w:hAnsiTheme="majorHAnsi" w:cstheme="majorHAnsi"/>
        </w:rPr>
      </w:pPr>
      <w:r w:rsidRPr="005A65FA">
        <w:rPr>
          <w:rFonts w:asciiTheme="majorHAnsi" w:hAnsiTheme="majorHAnsi" w:cstheme="majorHAnsi"/>
        </w:rPr>
        <w:t>*</w:t>
      </w:r>
      <w:r w:rsidR="001A0D6E">
        <w:rPr>
          <w:rFonts w:asciiTheme="majorHAnsi" w:hAnsiTheme="majorHAnsi" w:cstheme="majorHAnsi"/>
        </w:rPr>
        <w:t>EMS agencies</w:t>
      </w:r>
      <w:r w:rsidR="005B18FC" w:rsidRPr="005A65FA">
        <w:rPr>
          <w:rFonts w:asciiTheme="majorHAnsi" w:hAnsiTheme="majorHAnsi" w:cstheme="majorHAnsi"/>
        </w:rPr>
        <w:t xml:space="preserve"> </w:t>
      </w:r>
      <w:r w:rsidRPr="005A65FA">
        <w:rPr>
          <w:rFonts w:asciiTheme="majorHAnsi" w:hAnsiTheme="majorHAnsi" w:cstheme="majorHAnsi"/>
        </w:rPr>
        <w:t xml:space="preserve">will be required to report </w:t>
      </w:r>
      <w:r w:rsidR="005A65FA" w:rsidRPr="005A65FA">
        <w:rPr>
          <w:rFonts w:asciiTheme="majorHAnsi" w:hAnsiTheme="majorHAnsi" w:cstheme="majorHAnsi"/>
        </w:rPr>
        <w:t>on</w:t>
      </w:r>
      <w:r w:rsidR="00A30CBD">
        <w:rPr>
          <w:rFonts w:asciiTheme="majorHAnsi" w:hAnsiTheme="majorHAnsi" w:cstheme="majorHAnsi"/>
        </w:rPr>
        <w:t xml:space="preserve"> RHTP implementation</w:t>
      </w:r>
      <w:r w:rsidR="005A65FA" w:rsidRPr="005A65FA">
        <w:rPr>
          <w:rFonts w:asciiTheme="majorHAnsi" w:hAnsiTheme="majorHAnsi" w:cstheme="majorHAnsi"/>
        </w:rPr>
        <w:t xml:space="preserve"> progress</w:t>
      </w:r>
      <w:r w:rsidR="00A30CBD">
        <w:rPr>
          <w:rFonts w:asciiTheme="majorHAnsi" w:hAnsiTheme="majorHAnsi" w:cstheme="majorHAnsi"/>
        </w:rPr>
        <w:t xml:space="preserve"> periodically</w:t>
      </w:r>
      <w:r w:rsidR="005A65FA" w:rsidRPr="005A65FA">
        <w:rPr>
          <w:rFonts w:asciiTheme="majorHAnsi" w:hAnsiTheme="majorHAnsi" w:cstheme="majorHAnsi"/>
        </w:rPr>
        <w:t xml:space="preserve"> throughout the funding period</w:t>
      </w:r>
      <w:r w:rsidRPr="005A65FA">
        <w:rPr>
          <w:rFonts w:asciiTheme="majorHAnsi" w:hAnsiTheme="majorHAnsi" w:cstheme="majorHAnsi"/>
        </w:rPr>
        <w:t xml:space="preserve">. Additional reporting guidance will be provided </w:t>
      </w:r>
      <w:r w:rsidR="005A65FA" w:rsidRPr="005A65FA">
        <w:rPr>
          <w:rFonts w:asciiTheme="majorHAnsi" w:hAnsiTheme="majorHAnsi" w:cstheme="majorHAnsi"/>
        </w:rPr>
        <w:t xml:space="preserve">as </w:t>
      </w:r>
      <w:r w:rsidR="00C7316D" w:rsidRPr="005A65FA">
        <w:rPr>
          <w:rFonts w:asciiTheme="majorHAnsi" w:hAnsiTheme="majorHAnsi" w:cstheme="majorHAnsi"/>
        </w:rPr>
        <w:t>CMS requirements</w:t>
      </w:r>
      <w:r w:rsidR="005A65FA" w:rsidRPr="005A65FA">
        <w:rPr>
          <w:rFonts w:asciiTheme="majorHAnsi" w:hAnsiTheme="majorHAnsi" w:cstheme="majorHAnsi"/>
        </w:rPr>
        <w:t xml:space="preserve"> are further determined</w:t>
      </w:r>
      <w:r w:rsidR="00C7316D" w:rsidRPr="005A65FA">
        <w:rPr>
          <w:rFonts w:asciiTheme="majorHAnsi" w:hAnsiTheme="majorHAnsi" w:cstheme="majorHAnsi"/>
        </w:rPr>
        <w:t>.</w:t>
      </w:r>
    </w:p>
    <w:p w14:paraId="7DAE93E8" w14:textId="77777777" w:rsidR="00476C0C" w:rsidRPr="00054623" w:rsidRDefault="00476C0C" w:rsidP="00222CDD">
      <w:pPr>
        <w:pStyle w:val="NoSpacing"/>
        <w:jc w:val="both"/>
        <w:rPr>
          <w:rFonts w:asciiTheme="majorHAnsi" w:hAnsiTheme="majorHAnsi" w:cstheme="majorHAnsi"/>
          <w:b/>
          <w:bCs/>
          <w:sz w:val="28"/>
          <w:szCs w:val="28"/>
        </w:rPr>
      </w:pPr>
    </w:p>
    <w:p w14:paraId="6BAAAB7C" w14:textId="50144337" w:rsidR="00054623" w:rsidRPr="00B0251E" w:rsidRDefault="009066D8" w:rsidP="004626BE">
      <w:pPr>
        <w:pStyle w:val="Heading2"/>
        <w:numPr>
          <w:ilvl w:val="0"/>
          <w:numId w:val="7"/>
        </w:numPr>
        <w:rPr>
          <w:b/>
          <w:bCs/>
          <w:color w:val="auto"/>
        </w:rPr>
      </w:pPr>
      <w:r w:rsidRPr="00B0251E">
        <w:rPr>
          <w:b/>
          <w:bCs/>
          <w:color w:val="auto"/>
        </w:rPr>
        <w:t xml:space="preserve">Program </w:t>
      </w:r>
      <w:r w:rsidR="0057588F" w:rsidRPr="00B0251E">
        <w:rPr>
          <w:b/>
          <w:bCs/>
          <w:color w:val="auto"/>
        </w:rPr>
        <w:t>S</w:t>
      </w:r>
      <w:r w:rsidR="00D44B64" w:rsidRPr="00B0251E">
        <w:rPr>
          <w:b/>
          <w:bCs/>
          <w:color w:val="auto"/>
        </w:rPr>
        <w:t>tandards</w:t>
      </w:r>
    </w:p>
    <w:p w14:paraId="00A7EF5D" w14:textId="50893106" w:rsidR="00C85203" w:rsidRPr="00B0251E" w:rsidRDefault="00C85203" w:rsidP="00C85203">
      <w:pPr>
        <w:rPr>
          <w:rFonts w:asciiTheme="majorHAnsi" w:hAnsiTheme="majorHAnsi" w:cstheme="majorHAnsi"/>
          <w:sz w:val="22"/>
          <w:highlight w:val="yellow"/>
        </w:rPr>
      </w:pPr>
      <w:r w:rsidRPr="00B0251E">
        <w:rPr>
          <w:rFonts w:asciiTheme="majorHAnsi" w:hAnsiTheme="majorHAnsi" w:cstheme="majorHAnsi"/>
          <w:sz w:val="22"/>
        </w:rPr>
        <w:t xml:space="preserve">Funded </w:t>
      </w:r>
      <w:r w:rsidR="008D554F" w:rsidRPr="00B0251E">
        <w:rPr>
          <w:rFonts w:asciiTheme="majorHAnsi" w:hAnsiTheme="majorHAnsi" w:cstheme="majorHAnsi"/>
          <w:sz w:val="22"/>
        </w:rPr>
        <w:t>agencies</w:t>
      </w:r>
      <w:r w:rsidRPr="00B0251E">
        <w:rPr>
          <w:rFonts w:asciiTheme="majorHAnsi" w:hAnsiTheme="majorHAnsi" w:cstheme="majorHAnsi"/>
          <w:sz w:val="22"/>
        </w:rPr>
        <w:t xml:space="preserve"> must </w:t>
      </w:r>
      <w:r w:rsidR="00156DE4" w:rsidRPr="00B0251E">
        <w:rPr>
          <w:rFonts w:asciiTheme="majorHAnsi" w:hAnsiTheme="majorHAnsi" w:cstheme="majorHAnsi"/>
          <w:sz w:val="22"/>
        </w:rPr>
        <w:t xml:space="preserve">demonstrate a willingness and commitment to </w:t>
      </w:r>
      <w:r w:rsidR="00D44B64" w:rsidRPr="00B0251E">
        <w:rPr>
          <w:rFonts w:asciiTheme="majorHAnsi" w:hAnsiTheme="majorHAnsi" w:cstheme="majorHAnsi"/>
          <w:sz w:val="22"/>
        </w:rPr>
        <w:t>adhere to</w:t>
      </w:r>
      <w:r w:rsidR="00156DE4" w:rsidRPr="00B0251E">
        <w:rPr>
          <w:rFonts w:asciiTheme="majorHAnsi" w:hAnsiTheme="majorHAnsi" w:cstheme="majorHAnsi"/>
          <w:sz w:val="22"/>
        </w:rPr>
        <w:t xml:space="preserve"> </w:t>
      </w:r>
      <w:r w:rsidR="002C4B45">
        <w:rPr>
          <w:rFonts w:asciiTheme="majorHAnsi" w:hAnsiTheme="majorHAnsi" w:cstheme="majorHAnsi"/>
          <w:sz w:val="22"/>
        </w:rPr>
        <w:t xml:space="preserve">various </w:t>
      </w:r>
      <w:r w:rsidR="00DB09C8">
        <w:rPr>
          <w:rFonts w:asciiTheme="majorHAnsi" w:hAnsiTheme="majorHAnsi" w:cstheme="majorHAnsi"/>
          <w:sz w:val="22"/>
        </w:rPr>
        <w:t>Kentucky Board</w:t>
      </w:r>
      <w:r w:rsidR="00E80B3E" w:rsidRPr="00B0251E">
        <w:rPr>
          <w:rFonts w:asciiTheme="majorHAnsi" w:hAnsiTheme="majorHAnsi" w:cstheme="majorHAnsi"/>
          <w:sz w:val="22"/>
        </w:rPr>
        <w:t xml:space="preserve"> of </w:t>
      </w:r>
      <w:r w:rsidR="00DB09C8">
        <w:rPr>
          <w:rFonts w:asciiTheme="majorHAnsi" w:hAnsiTheme="majorHAnsi" w:cstheme="majorHAnsi"/>
          <w:sz w:val="22"/>
        </w:rPr>
        <w:t xml:space="preserve">Emergency Medical Services (KBEMS) </w:t>
      </w:r>
      <w:r w:rsidR="007C505A">
        <w:rPr>
          <w:rFonts w:asciiTheme="majorHAnsi" w:hAnsiTheme="majorHAnsi" w:cstheme="majorHAnsi"/>
          <w:sz w:val="22"/>
        </w:rPr>
        <w:t>regulatory standards</w:t>
      </w:r>
      <w:r w:rsidR="00E80B3E" w:rsidRPr="00B0251E">
        <w:rPr>
          <w:rFonts w:asciiTheme="majorHAnsi" w:hAnsiTheme="majorHAnsi" w:cstheme="majorHAnsi"/>
          <w:sz w:val="22"/>
        </w:rPr>
        <w:t xml:space="preserve">: </w:t>
      </w:r>
    </w:p>
    <w:p w14:paraId="64ECFB96" w14:textId="4860673F" w:rsidR="00F22512" w:rsidRPr="00B0251E" w:rsidRDefault="00372A80" w:rsidP="004626BE">
      <w:pPr>
        <w:pStyle w:val="ListParagraph"/>
        <w:numPr>
          <w:ilvl w:val="0"/>
          <w:numId w:val="4"/>
        </w:numPr>
        <w:ind w:left="360"/>
        <w:rPr>
          <w:rFonts w:asciiTheme="majorHAnsi" w:eastAsia="Times New Roman" w:hAnsiTheme="majorHAnsi" w:cstheme="majorHAnsi"/>
          <w:b/>
          <w:bCs/>
          <w:sz w:val="22"/>
        </w:rPr>
      </w:pPr>
      <w:r w:rsidRPr="00B0251E">
        <w:rPr>
          <w:rFonts w:asciiTheme="majorHAnsi" w:eastAsia="Times New Roman" w:hAnsiTheme="majorHAnsi" w:cstheme="majorHAnsi"/>
          <w:b/>
          <w:bCs/>
          <w:sz w:val="22"/>
        </w:rPr>
        <w:lastRenderedPageBreak/>
        <w:t>Program</w:t>
      </w:r>
      <w:r w:rsidR="00035D3D" w:rsidRPr="00B0251E">
        <w:rPr>
          <w:rFonts w:asciiTheme="majorHAnsi" w:eastAsia="Times New Roman" w:hAnsiTheme="majorHAnsi" w:cstheme="majorHAnsi"/>
          <w:b/>
          <w:bCs/>
          <w:sz w:val="22"/>
        </w:rPr>
        <w:t xml:space="preserve"> Leadership and</w:t>
      </w:r>
      <w:r w:rsidR="00BA2047" w:rsidRPr="00B0251E">
        <w:rPr>
          <w:rFonts w:asciiTheme="majorHAnsi" w:eastAsia="Times New Roman" w:hAnsiTheme="majorHAnsi" w:cstheme="majorHAnsi"/>
          <w:b/>
          <w:bCs/>
          <w:sz w:val="22"/>
        </w:rPr>
        <w:t xml:space="preserve"> Effectiveness</w:t>
      </w:r>
      <w:r w:rsidR="00146BDF" w:rsidRPr="00B0251E">
        <w:rPr>
          <w:rFonts w:asciiTheme="majorHAnsi" w:eastAsia="Times New Roman" w:hAnsiTheme="majorHAnsi" w:cstheme="majorHAnsi"/>
          <w:b/>
          <w:bCs/>
          <w:sz w:val="22"/>
        </w:rPr>
        <w:t xml:space="preserve">: </w:t>
      </w:r>
      <w:r w:rsidR="00F22512" w:rsidRPr="00B0251E">
        <w:rPr>
          <w:rFonts w:asciiTheme="majorHAnsi" w:eastAsia="Times New Roman" w:hAnsiTheme="majorHAnsi" w:cstheme="majorHAnsi"/>
          <w:sz w:val="22"/>
        </w:rPr>
        <w:t xml:space="preserve">Programs must demonstrate </w:t>
      </w:r>
      <w:r w:rsidR="00035D3D" w:rsidRPr="00B0251E">
        <w:rPr>
          <w:rFonts w:asciiTheme="majorHAnsi" w:eastAsia="Times New Roman" w:hAnsiTheme="majorHAnsi" w:cstheme="majorHAnsi"/>
          <w:sz w:val="22"/>
        </w:rPr>
        <w:t xml:space="preserve">defined leadership responsibilities, systematic planning, performance monitoring, and alignment with the agency mission and community </w:t>
      </w:r>
      <w:r w:rsidR="00872342" w:rsidRPr="00B0251E">
        <w:rPr>
          <w:rFonts w:asciiTheme="majorHAnsi" w:eastAsia="Times New Roman" w:hAnsiTheme="majorHAnsi" w:cstheme="majorHAnsi"/>
          <w:sz w:val="22"/>
        </w:rPr>
        <w:t>needs</w:t>
      </w:r>
      <w:r w:rsidR="00035D3D" w:rsidRPr="00B0251E">
        <w:rPr>
          <w:rFonts w:asciiTheme="majorHAnsi" w:eastAsia="Times New Roman" w:hAnsiTheme="majorHAnsi" w:cstheme="majorHAnsi"/>
          <w:sz w:val="22"/>
        </w:rPr>
        <w:t>.</w:t>
      </w:r>
    </w:p>
    <w:p w14:paraId="7227D09C" w14:textId="705A8171" w:rsidR="0096246F" w:rsidRPr="00B0251E" w:rsidRDefault="0015313A" w:rsidP="1AEE3DEC">
      <w:pPr>
        <w:pStyle w:val="ListParagraph"/>
        <w:numPr>
          <w:ilvl w:val="0"/>
          <w:numId w:val="4"/>
        </w:numPr>
        <w:ind w:left="360"/>
        <w:rPr>
          <w:rFonts w:asciiTheme="majorHAnsi" w:eastAsia="Times New Roman" w:hAnsiTheme="majorHAnsi" w:cstheme="majorBidi"/>
          <w:b/>
          <w:bCs/>
          <w:sz w:val="22"/>
        </w:rPr>
      </w:pPr>
      <w:r w:rsidRPr="00B0251E">
        <w:rPr>
          <w:rFonts w:asciiTheme="majorHAnsi" w:eastAsia="Times New Roman" w:hAnsiTheme="majorHAnsi" w:cstheme="majorBidi"/>
          <w:b/>
          <w:bCs/>
          <w:sz w:val="22"/>
        </w:rPr>
        <w:t>Clinical Program Design and Scope of Services</w:t>
      </w:r>
      <w:r w:rsidR="00146BDF" w:rsidRPr="00B0251E">
        <w:rPr>
          <w:rFonts w:asciiTheme="majorHAnsi" w:eastAsia="Times New Roman" w:hAnsiTheme="majorHAnsi" w:cstheme="majorBidi"/>
          <w:b/>
          <w:bCs/>
          <w:sz w:val="22"/>
        </w:rPr>
        <w:t xml:space="preserve">: </w:t>
      </w:r>
      <w:r w:rsidRPr="00B0251E">
        <w:rPr>
          <w:rFonts w:asciiTheme="majorHAnsi" w:eastAsia="Times New Roman" w:hAnsiTheme="majorHAnsi" w:cstheme="majorBidi"/>
          <w:sz w:val="22"/>
        </w:rPr>
        <w:t xml:space="preserve">Programs must define the scope of services to be delivered, ensuring services are non-emergent, preventative, and care coordination </w:t>
      </w:r>
      <w:r w:rsidR="00B0251E" w:rsidRPr="00B0251E">
        <w:rPr>
          <w:rFonts w:asciiTheme="majorHAnsi" w:eastAsia="Times New Roman" w:hAnsiTheme="majorHAnsi" w:cstheme="majorBidi"/>
          <w:sz w:val="22"/>
        </w:rPr>
        <w:t>focused and provided within the scopes of practice outlined by KBEMS.</w:t>
      </w:r>
    </w:p>
    <w:p w14:paraId="05FAF57A" w14:textId="67A9F38F" w:rsidR="00E541BE" w:rsidRPr="005E26B3" w:rsidRDefault="00E91A8B" w:rsidP="1AEE3DEC">
      <w:pPr>
        <w:pStyle w:val="ListParagraph"/>
        <w:numPr>
          <w:ilvl w:val="0"/>
          <w:numId w:val="4"/>
        </w:numPr>
        <w:ind w:left="360"/>
        <w:rPr>
          <w:rFonts w:asciiTheme="majorHAnsi" w:eastAsia="Times New Roman" w:hAnsiTheme="majorHAnsi" w:cstheme="majorBidi"/>
          <w:b/>
          <w:bCs/>
          <w:sz w:val="22"/>
        </w:rPr>
      </w:pPr>
      <w:r w:rsidRPr="005E26B3">
        <w:rPr>
          <w:rFonts w:asciiTheme="majorHAnsi" w:eastAsia="Times New Roman" w:hAnsiTheme="majorHAnsi" w:cstheme="majorBidi"/>
          <w:b/>
          <w:bCs/>
          <w:sz w:val="22"/>
        </w:rPr>
        <w:t xml:space="preserve">Administration, </w:t>
      </w:r>
      <w:r w:rsidR="00B0251E" w:rsidRPr="005E26B3">
        <w:rPr>
          <w:rFonts w:asciiTheme="majorHAnsi" w:eastAsia="Times New Roman" w:hAnsiTheme="majorHAnsi" w:cstheme="majorBidi"/>
          <w:b/>
          <w:bCs/>
          <w:sz w:val="22"/>
        </w:rPr>
        <w:t>Staffing</w:t>
      </w:r>
      <w:r w:rsidRPr="005E26B3">
        <w:rPr>
          <w:rFonts w:asciiTheme="majorHAnsi" w:eastAsia="Times New Roman" w:hAnsiTheme="majorHAnsi" w:cstheme="majorBidi"/>
          <w:b/>
          <w:bCs/>
          <w:sz w:val="22"/>
        </w:rPr>
        <w:t xml:space="preserve">, and </w:t>
      </w:r>
      <w:r w:rsidR="00B0251E" w:rsidRPr="005E26B3">
        <w:rPr>
          <w:rFonts w:asciiTheme="majorHAnsi" w:eastAsia="Times New Roman" w:hAnsiTheme="majorHAnsi" w:cstheme="majorBidi"/>
          <w:b/>
          <w:bCs/>
          <w:sz w:val="22"/>
        </w:rPr>
        <w:t>Training</w:t>
      </w:r>
      <w:r w:rsidR="00146BDF" w:rsidRPr="005E26B3">
        <w:rPr>
          <w:rFonts w:asciiTheme="majorHAnsi" w:eastAsia="Times New Roman" w:hAnsiTheme="majorHAnsi" w:cstheme="majorBidi"/>
          <w:b/>
          <w:bCs/>
          <w:sz w:val="22"/>
        </w:rPr>
        <w:t xml:space="preserve">: </w:t>
      </w:r>
      <w:r w:rsidR="007F1646" w:rsidRPr="005E26B3">
        <w:rPr>
          <w:rFonts w:asciiTheme="majorHAnsi" w:eastAsia="Times New Roman" w:hAnsiTheme="majorHAnsi" w:cstheme="majorBidi"/>
          <w:sz w:val="22"/>
        </w:rPr>
        <w:t xml:space="preserve">Programs must </w:t>
      </w:r>
      <w:r w:rsidR="00B0251E" w:rsidRPr="005E26B3">
        <w:rPr>
          <w:rFonts w:asciiTheme="majorHAnsi" w:eastAsia="Times New Roman" w:hAnsiTheme="majorHAnsi" w:cstheme="majorBidi"/>
          <w:sz w:val="22"/>
        </w:rPr>
        <w:t xml:space="preserve">be led by qualified agency leadership and supported by </w:t>
      </w:r>
      <w:r w:rsidR="004E15D7">
        <w:rPr>
          <w:rFonts w:asciiTheme="majorHAnsi" w:eastAsia="Times New Roman" w:hAnsiTheme="majorHAnsi" w:cstheme="majorBidi"/>
          <w:sz w:val="22"/>
        </w:rPr>
        <w:t>TEI</w:t>
      </w:r>
      <w:r w:rsidR="00C16C8B" w:rsidRPr="005E26B3">
        <w:rPr>
          <w:rFonts w:asciiTheme="majorHAnsi" w:eastAsia="Times New Roman" w:hAnsiTheme="majorHAnsi" w:cstheme="majorBidi"/>
          <w:sz w:val="22"/>
        </w:rPr>
        <w:t xml:space="preserve"> credentialed EMS personnel. Agencies must demonstrate adequate staffing, training, and supervision to support </w:t>
      </w:r>
      <w:r w:rsidR="00CA31CD">
        <w:rPr>
          <w:rFonts w:asciiTheme="majorHAnsi" w:eastAsia="Times New Roman" w:hAnsiTheme="majorHAnsi" w:cstheme="majorBidi"/>
          <w:sz w:val="22"/>
        </w:rPr>
        <w:t>trainer roles</w:t>
      </w:r>
      <w:r w:rsidR="00C16C8B" w:rsidRPr="005E26B3">
        <w:rPr>
          <w:rFonts w:asciiTheme="majorHAnsi" w:eastAsia="Times New Roman" w:hAnsiTheme="majorHAnsi" w:cstheme="majorBidi"/>
          <w:sz w:val="22"/>
        </w:rPr>
        <w:t>.</w:t>
      </w:r>
    </w:p>
    <w:p w14:paraId="61499E03" w14:textId="74687F50" w:rsidR="00E34830" w:rsidRPr="00B11CF4" w:rsidRDefault="005E26B3" w:rsidP="004626BE">
      <w:pPr>
        <w:pStyle w:val="ListParagraph"/>
        <w:numPr>
          <w:ilvl w:val="0"/>
          <w:numId w:val="4"/>
        </w:numPr>
        <w:ind w:left="360"/>
        <w:rPr>
          <w:rFonts w:asciiTheme="majorHAnsi" w:eastAsia="Times New Roman" w:hAnsiTheme="majorHAnsi" w:cstheme="majorHAnsi"/>
          <w:b/>
          <w:sz w:val="22"/>
        </w:rPr>
      </w:pPr>
      <w:r w:rsidRPr="00B11CF4">
        <w:rPr>
          <w:rFonts w:asciiTheme="majorHAnsi" w:eastAsia="Times New Roman" w:hAnsiTheme="majorHAnsi" w:cstheme="majorHAnsi"/>
          <w:b/>
          <w:sz w:val="22"/>
        </w:rPr>
        <w:t xml:space="preserve">Medical Direction &amp; </w:t>
      </w:r>
      <w:r w:rsidR="00CE33F8" w:rsidRPr="00B11CF4">
        <w:rPr>
          <w:rFonts w:asciiTheme="majorHAnsi" w:eastAsia="Times New Roman" w:hAnsiTheme="majorHAnsi" w:cstheme="majorHAnsi"/>
          <w:b/>
          <w:sz w:val="22"/>
        </w:rPr>
        <w:t xml:space="preserve">Clinical </w:t>
      </w:r>
      <w:r w:rsidRPr="00B11CF4">
        <w:rPr>
          <w:rFonts w:asciiTheme="majorHAnsi" w:eastAsia="Times New Roman" w:hAnsiTheme="majorHAnsi" w:cstheme="majorHAnsi"/>
          <w:b/>
          <w:sz w:val="22"/>
        </w:rPr>
        <w:t>Oversight</w:t>
      </w:r>
      <w:r w:rsidR="00146BDF" w:rsidRPr="00B11CF4">
        <w:rPr>
          <w:rFonts w:asciiTheme="majorHAnsi" w:eastAsia="Times New Roman" w:hAnsiTheme="majorHAnsi" w:cstheme="majorHAnsi"/>
          <w:b/>
          <w:sz w:val="22"/>
        </w:rPr>
        <w:t xml:space="preserve">: </w:t>
      </w:r>
      <w:r w:rsidR="00CE33F8" w:rsidRPr="00B11CF4">
        <w:rPr>
          <w:rFonts w:asciiTheme="majorHAnsi" w:eastAsia="Times New Roman" w:hAnsiTheme="majorHAnsi" w:cstheme="majorHAnsi"/>
          <w:sz w:val="22"/>
        </w:rPr>
        <w:t xml:space="preserve">Programs must operate </w:t>
      </w:r>
      <w:r w:rsidR="00C8749A">
        <w:rPr>
          <w:rFonts w:asciiTheme="majorHAnsi" w:eastAsia="Times New Roman" w:hAnsiTheme="majorHAnsi" w:cstheme="majorHAnsi"/>
          <w:sz w:val="22"/>
        </w:rPr>
        <w:t xml:space="preserve">under an approved medical director and adhere to KBEMS-approved </w:t>
      </w:r>
      <w:r w:rsidR="00FE20D5">
        <w:rPr>
          <w:rFonts w:asciiTheme="majorHAnsi" w:eastAsia="Times New Roman" w:hAnsiTheme="majorHAnsi" w:cstheme="majorHAnsi"/>
          <w:sz w:val="22"/>
        </w:rPr>
        <w:t xml:space="preserve">protocols </w:t>
      </w:r>
      <w:r w:rsidR="00CA31CD">
        <w:rPr>
          <w:rFonts w:asciiTheme="majorHAnsi" w:eastAsia="Times New Roman" w:hAnsiTheme="majorHAnsi" w:cstheme="majorHAnsi"/>
          <w:sz w:val="22"/>
        </w:rPr>
        <w:t>providing training and education</w:t>
      </w:r>
      <w:r w:rsidR="000D51C2">
        <w:rPr>
          <w:rFonts w:asciiTheme="majorHAnsi" w:eastAsia="Times New Roman" w:hAnsiTheme="majorHAnsi" w:cstheme="majorHAnsi"/>
          <w:sz w:val="22"/>
        </w:rPr>
        <w:t xml:space="preserve"> to align with </w:t>
      </w:r>
      <w:r w:rsidR="00DF59EE">
        <w:rPr>
          <w:rFonts w:asciiTheme="majorHAnsi" w:eastAsia="Times New Roman" w:hAnsiTheme="majorHAnsi" w:cstheme="majorHAnsi"/>
          <w:sz w:val="22"/>
        </w:rPr>
        <w:t>requirements to successfully complete hands-on skills training</w:t>
      </w:r>
      <w:r w:rsidR="00CA31CD">
        <w:rPr>
          <w:rFonts w:asciiTheme="majorHAnsi" w:eastAsia="Times New Roman" w:hAnsiTheme="majorHAnsi" w:cstheme="majorHAnsi"/>
          <w:sz w:val="22"/>
        </w:rPr>
        <w:t>.</w:t>
      </w:r>
    </w:p>
    <w:p w14:paraId="4A50E320" w14:textId="5912EF33" w:rsidR="000907AD" w:rsidRPr="002C7FEB" w:rsidRDefault="002C7FEB" w:rsidP="005A4E81">
      <w:pPr>
        <w:pStyle w:val="ListParagraph"/>
        <w:numPr>
          <w:ilvl w:val="0"/>
          <w:numId w:val="4"/>
        </w:numPr>
        <w:ind w:left="360"/>
        <w:rPr>
          <w:rFonts w:asciiTheme="majorHAnsi" w:eastAsia="Times New Roman" w:hAnsiTheme="majorHAnsi" w:cstheme="majorBidi"/>
          <w:b/>
          <w:sz w:val="22"/>
        </w:rPr>
      </w:pPr>
      <w:r w:rsidRPr="002C7FEB">
        <w:rPr>
          <w:rFonts w:asciiTheme="majorHAnsi" w:eastAsia="Times New Roman" w:hAnsiTheme="majorHAnsi" w:cstheme="majorBidi"/>
          <w:b/>
          <w:bCs/>
          <w:sz w:val="22"/>
        </w:rPr>
        <w:t>Patient Safety and Quality Assurance</w:t>
      </w:r>
      <w:r w:rsidR="00146BDF" w:rsidRPr="002C7FEB">
        <w:rPr>
          <w:rFonts w:asciiTheme="majorHAnsi" w:eastAsia="Times New Roman" w:hAnsiTheme="majorHAnsi" w:cstheme="majorBidi"/>
          <w:b/>
          <w:bCs/>
          <w:sz w:val="22"/>
        </w:rPr>
        <w:t xml:space="preserve">: </w:t>
      </w:r>
      <w:r w:rsidRPr="002C7FEB">
        <w:rPr>
          <w:rFonts w:asciiTheme="majorHAnsi" w:eastAsia="Times New Roman" w:hAnsiTheme="majorHAnsi" w:cstheme="majorBidi"/>
          <w:sz w:val="22"/>
        </w:rPr>
        <w:t>Programs must comply with all applicable health, safety, and infection control standards and maintain quality assurance and improvement processes to ensure safe, ethical, and effective patient care.</w:t>
      </w:r>
    </w:p>
    <w:p w14:paraId="3B51B55B" w14:textId="77777777" w:rsidR="00BA41BD" w:rsidRPr="00F17BC0" w:rsidRDefault="00BA41BD" w:rsidP="00BA41BD">
      <w:pPr>
        <w:rPr>
          <w:rFonts w:asciiTheme="majorHAnsi" w:eastAsia="Times New Roman" w:hAnsiTheme="majorHAnsi" w:cstheme="majorHAnsi"/>
          <w:color w:val="FF0000"/>
          <w:sz w:val="22"/>
        </w:rPr>
      </w:pPr>
    </w:p>
    <w:p w14:paraId="3D1DCE19" w14:textId="74458264" w:rsidR="00054623" w:rsidRPr="00E918B2" w:rsidRDefault="00673000" w:rsidP="004626BE">
      <w:pPr>
        <w:pStyle w:val="Heading2"/>
        <w:numPr>
          <w:ilvl w:val="0"/>
          <w:numId w:val="7"/>
        </w:numPr>
        <w:rPr>
          <w:b/>
          <w:bCs/>
          <w:color w:val="auto"/>
        </w:rPr>
      </w:pPr>
      <w:r w:rsidRPr="00E918B2">
        <w:rPr>
          <w:b/>
          <w:bCs/>
          <w:color w:val="auto"/>
        </w:rPr>
        <w:t>Allowable Uses of Funds</w:t>
      </w:r>
    </w:p>
    <w:p w14:paraId="2CB53ED9" w14:textId="0E4EBCFD" w:rsidR="00B25B6E" w:rsidRPr="00B25B6E" w:rsidRDefault="00B25B6E" w:rsidP="00B25B6E">
      <w:pPr>
        <w:rPr>
          <w:rFonts w:asciiTheme="majorHAnsi" w:eastAsia="Times New Roman" w:hAnsiTheme="majorHAnsi" w:cstheme="majorHAnsi"/>
          <w:sz w:val="22"/>
        </w:rPr>
      </w:pPr>
      <w:r w:rsidRPr="00B25B6E">
        <w:rPr>
          <w:rFonts w:asciiTheme="majorHAnsi" w:eastAsia="Times New Roman" w:hAnsiTheme="majorHAnsi" w:cstheme="majorHAnsi"/>
          <w:sz w:val="22"/>
        </w:rPr>
        <w:t xml:space="preserve">Grant funding awarded under this RFA may be used to support allowable costs associated with </w:t>
      </w:r>
      <w:r w:rsidR="00DF59EE">
        <w:rPr>
          <w:rFonts w:asciiTheme="majorHAnsi" w:eastAsia="Times New Roman" w:hAnsiTheme="majorHAnsi" w:cstheme="majorHAnsi"/>
          <w:sz w:val="22"/>
        </w:rPr>
        <w:t xml:space="preserve">expanding current access to </w:t>
      </w:r>
      <w:r w:rsidR="00A26363">
        <w:rPr>
          <w:rFonts w:asciiTheme="majorHAnsi" w:eastAsia="Times New Roman" w:hAnsiTheme="majorHAnsi" w:cstheme="majorHAnsi"/>
          <w:sz w:val="22"/>
        </w:rPr>
        <w:t>training equipment and building of a mobile training simulation unit</w:t>
      </w:r>
      <w:r w:rsidRPr="00B25B6E">
        <w:rPr>
          <w:rFonts w:asciiTheme="majorHAnsi" w:eastAsia="Times New Roman" w:hAnsiTheme="majorHAnsi" w:cstheme="majorHAnsi"/>
          <w:sz w:val="22"/>
        </w:rPr>
        <w:t>, consistent with CMS guidance and RHTP program requirements.</w:t>
      </w:r>
      <w:r>
        <w:rPr>
          <w:rFonts w:asciiTheme="majorHAnsi" w:eastAsia="Times New Roman" w:hAnsiTheme="majorHAnsi" w:cstheme="majorHAnsi"/>
          <w:sz w:val="22"/>
        </w:rPr>
        <w:t xml:space="preserve"> </w:t>
      </w:r>
      <w:r w:rsidRPr="00B25B6E">
        <w:rPr>
          <w:rFonts w:asciiTheme="majorHAnsi" w:eastAsia="Times New Roman" w:hAnsiTheme="majorHAnsi" w:cstheme="majorHAnsi"/>
          <w:sz w:val="22"/>
        </w:rPr>
        <w:t>Allowable uses of funds vary by pathway:</w:t>
      </w:r>
    </w:p>
    <w:p w14:paraId="38562E2C" w14:textId="7C96CB2C" w:rsidR="00390C3D" w:rsidRPr="00390C3D" w:rsidRDefault="00390C3D" w:rsidP="00E957AF">
      <w:pPr>
        <w:pStyle w:val="ListParagraph"/>
        <w:numPr>
          <w:ilvl w:val="0"/>
          <w:numId w:val="13"/>
        </w:numPr>
        <w:rPr>
          <w:rFonts w:asciiTheme="majorHAnsi" w:eastAsia="Times New Roman" w:hAnsiTheme="majorHAnsi" w:cstheme="majorBidi"/>
          <w:sz w:val="22"/>
          <w:u w:val="single"/>
        </w:rPr>
      </w:pPr>
      <w:r>
        <w:rPr>
          <w:rFonts w:asciiTheme="majorHAnsi" w:eastAsia="Times New Roman" w:hAnsiTheme="majorHAnsi" w:cstheme="majorBidi"/>
          <w:sz w:val="22"/>
          <w:u w:val="single"/>
        </w:rPr>
        <w:t xml:space="preserve">Enhance a </w:t>
      </w:r>
      <w:r w:rsidRPr="00390C3D">
        <w:rPr>
          <w:rFonts w:asciiTheme="majorHAnsi" w:eastAsia="Times New Roman" w:hAnsiTheme="majorHAnsi" w:cstheme="majorBidi"/>
          <w:sz w:val="22"/>
          <w:u w:val="single"/>
        </w:rPr>
        <w:t>Hands-On Skills Training Program: Purchase Equipment for Hands-On Skills Training:</w:t>
      </w:r>
      <w:r w:rsidR="00D35BBC" w:rsidRPr="00D35BBC">
        <w:rPr>
          <w:rFonts w:asciiTheme="majorHAnsi" w:eastAsia="Times New Roman" w:hAnsiTheme="majorHAnsi" w:cstheme="majorBidi"/>
          <w:sz w:val="22"/>
        </w:rPr>
        <w:t xml:space="preserve"> </w:t>
      </w:r>
      <w:r w:rsidR="00D35BBC">
        <w:rPr>
          <w:rFonts w:asciiTheme="majorHAnsi" w:eastAsia="Times New Roman" w:hAnsiTheme="majorHAnsi" w:cstheme="majorBidi"/>
          <w:sz w:val="22"/>
        </w:rPr>
        <w:t>Funding is intended to support agencies with existing hands-on skills training programs to support the purchasing</w:t>
      </w:r>
      <w:r w:rsidR="0015153C">
        <w:rPr>
          <w:rFonts w:asciiTheme="majorHAnsi" w:eastAsia="Times New Roman" w:hAnsiTheme="majorHAnsi" w:cstheme="majorBidi"/>
          <w:sz w:val="22"/>
        </w:rPr>
        <w:t xml:space="preserve"> </w:t>
      </w:r>
      <w:r w:rsidR="00D35BBC">
        <w:rPr>
          <w:rFonts w:asciiTheme="majorHAnsi" w:eastAsia="Times New Roman" w:hAnsiTheme="majorHAnsi" w:cstheme="majorBidi"/>
          <w:sz w:val="22"/>
        </w:rPr>
        <w:t xml:space="preserve">of equipment </w:t>
      </w:r>
      <w:r w:rsidR="004E00E2">
        <w:rPr>
          <w:rFonts w:asciiTheme="majorHAnsi" w:eastAsia="Times New Roman" w:hAnsiTheme="majorHAnsi" w:cstheme="majorBidi"/>
          <w:sz w:val="22"/>
        </w:rPr>
        <w:t>to increase quality of education &amp; training for future and current EMS professionals in their region. Agencies are required to have existing relationships with established didactic learning program(s) to coordinate hands-on training programs.</w:t>
      </w:r>
      <w:r w:rsidR="006F468E">
        <w:rPr>
          <w:rFonts w:asciiTheme="majorHAnsi" w:eastAsia="Times New Roman" w:hAnsiTheme="majorHAnsi" w:cstheme="majorBidi"/>
          <w:sz w:val="22"/>
        </w:rPr>
        <w:t xml:space="preserve"> To have a broad impact on EMS education, agencies will be required to open their hands-on skills training programs to students/EMS professionals outside of their general service area and provide education to meet their regional needs. Agencies are not guaranteed continued funding beyond the initial award period.</w:t>
      </w:r>
    </w:p>
    <w:p w14:paraId="0D6D21C0" w14:textId="5CC3E1FE" w:rsidR="00B25B6E" w:rsidRPr="00B25B6E" w:rsidRDefault="00FB7402" w:rsidP="00E957AF">
      <w:pPr>
        <w:pStyle w:val="ListParagraph"/>
        <w:numPr>
          <w:ilvl w:val="0"/>
          <w:numId w:val="13"/>
        </w:numPr>
        <w:rPr>
          <w:rFonts w:asciiTheme="majorHAnsi" w:eastAsia="Times New Roman" w:hAnsiTheme="majorHAnsi" w:cstheme="majorBidi"/>
          <w:sz w:val="22"/>
        </w:rPr>
      </w:pPr>
      <w:r w:rsidRPr="20049915">
        <w:rPr>
          <w:rFonts w:asciiTheme="majorHAnsi" w:eastAsia="Times New Roman" w:hAnsiTheme="majorHAnsi" w:cstheme="majorBidi"/>
          <w:sz w:val="22"/>
          <w:u w:val="single"/>
        </w:rPr>
        <w:t>Establish</w:t>
      </w:r>
      <w:r w:rsidR="00C624C6">
        <w:rPr>
          <w:rFonts w:asciiTheme="majorHAnsi" w:eastAsia="Times New Roman" w:hAnsiTheme="majorHAnsi" w:cstheme="majorBidi"/>
          <w:sz w:val="22"/>
          <w:u w:val="single"/>
        </w:rPr>
        <w:t xml:space="preserve"> or Expand</w:t>
      </w:r>
      <w:r w:rsidR="00B244B0">
        <w:rPr>
          <w:rFonts w:asciiTheme="majorHAnsi" w:eastAsia="Times New Roman" w:hAnsiTheme="majorHAnsi" w:cstheme="majorBidi"/>
          <w:sz w:val="22"/>
          <w:u w:val="single"/>
        </w:rPr>
        <w:t xml:space="preserve"> a</w:t>
      </w:r>
      <w:r w:rsidRPr="20049915">
        <w:rPr>
          <w:rFonts w:asciiTheme="majorHAnsi" w:eastAsia="Times New Roman" w:hAnsiTheme="majorHAnsi" w:cstheme="majorBidi"/>
          <w:sz w:val="22"/>
          <w:u w:val="single"/>
        </w:rPr>
        <w:t xml:space="preserve"> Mobile Hands-On Skills Training Program: </w:t>
      </w:r>
      <w:r w:rsidR="00BD3300" w:rsidRPr="20049915">
        <w:rPr>
          <w:rFonts w:asciiTheme="majorHAnsi" w:eastAsia="Times New Roman" w:hAnsiTheme="majorHAnsi" w:cstheme="majorBidi"/>
          <w:sz w:val="22"/>
          <w:u w:val="single"/>
        </w:rPr>
        <w:t>Purchase of a Mobile Training Simulation Unit</w:t>
      </w:r>
      <w:r w:rsidR="00B25B6E" w:rsidRPr="20049915">
        <w:rPr>
          <w:rFonts w:asciiTheme="majorHAnsi" w:eastAsia="Times New Roman" w:hAnsiTheme="majorHAnsi" w:cstheme="majorBidi"/>
          <w:sz w:val="22"/>
          <w:u w:val="single"/>
        </w:rPr>
        <w:t>:</w:t>
      </w:r>
      <w:r w:rsidR="00B25B6E" w:rsidRPr="20049915">
        <w:rPr>
          <w:rFonts w:asciiTheme="majorHAnsi" w:eastAsia="Times New Roman" w:hAnsiTheme="majorHAnsi" w:cstheme="majorBidi"/>
          <w:sz w:val="22"/>
        </w:rPr>
        <w:t xml:space="preserve"> Agencies with existing </w:t>
      </w:r>
      <w:r w:rsidR="00962E38">
        <w:rPr>
          <w:rFonts w:asciiTheme="majorHAnsi" w:eastAsia="Times New Roman" w:hAnsiTheme="majorHAnsi" w:cstheme="majorBidi"/>
          <w:sz w:val="22"/>
        </w:rPr>
        <w:t xml:space="preserve">hands-on skills site </w:t>
      </w:r>
      <w:r w:rsidR="00B25B6E" w:rsidRPr="20049915">
        <w:rPr>
          <w:rFonts w:asciiTheme="majorHAnsi" w:eastAsia="Times New Roman" w:hAnsiTheme="majorHAnsi" w:cstheme="majorBidi"/>
          <w:sz w:val="22"/>
        </w:rPr>
        <w:t xml:space="preserve">programs may apply for funding to expand </w:t>
      </w:r>
      <w:r w:rsidR="00E76FDB" w:rsidRPr="20049915">
        <w:rPr>
          <w:rFonts w:asciiTheme="majorHAnsi" w:eastAsia="Times New Roman" w:hAnsiTheme="majorHAnsi" w:cstheme="majorBidi"/>
          <w:sz w:val="22"/>
        </w:rPr>
        <w:t xml:space="preserve">their scope of training </w:t>
      </w:r>
      <w:r w:rsidR="00B25B6E" w:rsidRPr="20049915">
        <w:rPr>
          <w:rFonts w:asciiTheme="majorHAnsi" w:eastAsia="Times New Roman" w:hAnsiTheme="majorHAnsi" w:cstheme="majorBidi"/>
          <w:sz w:val="22"/>
        </w:rPr>
        <w:t>services</w:t>
      </w:r>
      <w:r w:rsidR="00E76FDB" w:rsidRPr="20049915">
        <w:rPr>
          <w:rFonts w:asciiTheme="majorHAnsi" w:eastAsia="Times New Roman" w:hAnsiTheme="majorHAnsi" w:cstheme="majorBidi"/>
          <w:sz w:val="22"/>
        </w:rPr>
        <w:t xml:space="preserve"> by establishing</w:t>
      </w:r>
      <w:r w:rsidR="00962E38">
        <w:rPr>
          <w:rFonts w:asciiTheme="majorHAnsi" w:eastAsia="Times New Roman" w:hAnsiTheme="majorHAnsi" w:cstheme="majorBidi"/>
          <w:sz w:val="22"/>
        </w:rPr>
        <w:t xml:space="preserve"> or expanding</w:t>
      </w:r>
      <w:r w:rsidR="00E76FDB" w:rsidRPr="20049915">
        <w:rPr>
          <w:rFonts w:asciiTheme="majorHAnsi" w:eastAsia="Times New Roman" w:hAnsiTheme="majorHAnsi" w:cstheme="majorBidi"/>
          <w:sz w:val="22"/>
        </w:rPr>
        <w:t xml:space="preserve"> a mobile training simulation unit that can be moved throughout the state, providing </w:t>
      </w:r>
      <w:r w:rsidR="00247948" w:rsidRPr="20049915">
        <w:rPr>
          <w:rFonts w:asciiTheme="majorHAnsi" w:eastAsia="Times New Roman" w:hAnsiTheme="majorHAnsi" w:cstheme="majorBidi"/>
          <w:sz w:val="22"/>
        </w:rPr>
        <w:t>access to hands-on skills training in otherwise underserved areas.</w:t>
      </w:r>
      <w:r w:rsidR="00B25B6E" w:rsidRPr="20049915">
        <w:rPr>
          <w:rFonts w:asciiTheme="majorHAnsi" w:eastAsia="Times New Roman" w:hAnsiTheme="majorHAnsi" w:cstheme="majorBidi"/>
          <w:sz w:val="22"/>
        </w:rPr>
        <w:t xml:space="preserve"> </w:t>
      </w:r>
      <w:r w:rsidR="00103A9A" w:rsidRPr="20049915">
        <w:rPr>
          <w:rFonts w:asciiTheme="majorHAnsi" w:eastAsia="Times New Roman" w:hAnsiTheme="majorHAnsi" w:cstheme="majorBidi"/>
          <w:sz w:val="22"/>
        </w:rPr>
        <w:t>The funds can be utilized to purchase the mobile training simulation unit</w:t>
      </w:r>
      <w:r w:rsidR="0015153C">
        <w:rPr>
          <w:rFonts w:asciiTheme="majorHAnsi" w:eastAsia="Times New Roman" w:hAnsiTheme="majorHAnsi" w:cstheme="majorBidi"/>
          <w:sz w:val="22"/>
        </w:rPr>
        <w:t xml:space="preserve">, </w:t>
      </w:r>
      <w:r w:rsidR="007A0F1E">
        <w:rPr>
          <w:rFonts w:asciiTheme="majorHAnsi" w:eastAsia="Times New Roman" w:hAnsiTheme="majorHAnsi" w:cstheme="majorBidi"/>
          <w:sz w:val="22"/>
        </w:rPr>
        <w:t xml:space="preserve">or </w:t>
      </w:r>
      <w:r w:rsidR="00774659">
        <w:rPr>
          <w:rFonts w:asciiTheme="majorHAnsi" w:eastAsia="Times New Roman" w:hAnsiTheme="majorHAnsi" w:cstheme="majorBidi"/>
          <w:sz w:val="22"/>
        </w:rPr>
        <w:t>partner</w:t>
      </w:r>
      <w:r w:rsidR="0015153C">
        <w:rPr>
          <w:rFonts w:asciiTheme="majorHAnsi" w:eastAsia="Times New Roman" w:hAnsiTheme="majorHAnsi" w:cstheme="majorBidi"/>
          <w:sz w:val="22"/>
        </w:rPr>
        <w:t xml:space="preserve"> with existing agencies </w:t>
      </w:r>
      <w:r w:rsidR="007A0F1E">
        <w:rPr>
          <w:rFonts w:asciiTheme="majorHAnsi" w:eastAsia="Times New Roman" w:hAnsiTheme="majorHAnsi" w:cstheme="majorBidi"/>
          <w:sz w:val="22"/>
        </w:rPr>
        <w:t xml:space="preserve">/ </w:t>
      </w:r>
      <w:r w:rsidR="0015153C">
        <w:rPr>
          <w:rFonts w:asciiTheme="majorHAnsi" w:eastAsia="Times New Roman" w:hAnsiTheme="majorHAnsi" w:cstheme="majorBidi"/>
          <w:sz w:val="22"/>
        </w:rPr>
        <w:t>programs hosting mobile skills training units</w:t>
      </w:r>
      <w:r w:rsidR="001F1D66" w:rsidRPr="20049915">
        <w:rPr>
          <w:rFonts w:asciiTheme="majorHAnsi" w:eastAsia="Times New Roman" w:hAnsiTheme="majorHAnsi" w:cstheme="majorBidi"/>
          <w:sz w:val="22"/>
        </w:rPr>
        <w:t xml:space="preserve">. </w:t>
      </w:r>
      <w:r w:rsidR="00B25B6E" w:rsidRPr="20049915">
        <w:rPr>
          <w:rFonts w:asciiTheme="majorHAnsi" w:eastAsia="Times New Roman" w:hAnsiTheme="majorHAnsi" w:cstheme="majorBidi"/>
          <w:sz w:val="22"/>
        </w:rPr>
        <w:t xml:space="preserve">Agencies approved under this pathway may be eligible to </w:t>
      </w:r>
      <w:r w:rsidR="00962E38" w:rsidRPr="20049915">
        <w:rPr>
          <w:rFonts w:asciiTheme="majorHAnsi" w:eastAsia="Times New Roman" w:hAnsiTheme="majorHAnsi" w:cstheme="majorBidi"/>
          <w:sz w:val="22"/>
        </w:rPr>
        <w:t>opt</w:t>
      </w:r>
      <w:r w:rsidR="00B25B6E" w:rsidRPr="20049915">
        <w:rPr>
          <w:rFonts w:asciiTheme="majorHAnsi" w:eastAsia="Times New Roman" w:hAnsiTheme="majorHAnsi" w:cstheme="majorBidi"/>
          <w:sz w:val="22"/>
        </w:rPr>
        <w:t xml:space="preserve"> </w:t>
      </w:r>
      <w:r w:rsidR="0028344B" w:rsidRPr="20049915">
        <w:rPr>
          <w:rFonts w:asciiTheme="majorHAnsi" w:eastAsia="Times New Roman" w:hAnsiTheme="majorHAnsi" w:cstheme="majorBidi"/>
          <w:sz w:val="22"/>
        </w:rPr>
        <w:t>for</w:t>
      </w:r>
      <w:r w:rsidR="00B25B6E" w:rsidRPr="20049915">
        <w:rPr>
          <w:rFonts w:asciiTheme="majorHAnsi" w:eastAsia="Times New Roman" w:hAnsiTheme="majorHAnsi" w:cstheme="majorBidi"/>
          <w:sz w:val="22"/>
        </w:rPr>
        <w:t xml:space="preserve"> a second year of funding, subject to meeting required program and performance criteria. Continuation funding is contingent on agency performance, compliance with program requirements, and availability of funds.</w:t>
      </w:r>
    </w:p>
    <w:p w14:paraId="5B2B6C1F" w14:textId="77777777" w:rsidR="00B25B6E" w:rsidRPr="00B25B6E" w:rsidRDefault="00B25B6E" w:rsidP="00B25B6E">
      <w:pPr>
        <w:rPr>
          <w:rFonts w:asciiTheme="majorHAnsi" w:eastAsia="Times New Roman" w:hAnsiTheme="majorHAnsi" w:cstheme="majorHAnsi"/>
          <w:sz w:val="22"/>
        </w:rPr>
      </w:pPr>
    </w:p>
    <w:p w14:paraId="1D3834D8" w14:textId="23D26058" w:rsidR="009308F5" w:rsidRPr="006D46BD" w:rsidRDefault="00B25B6E" w:rsidP="02EC67FB">
      <w:pPr>
        <w:rPr>
          <w:rFonts w:asciiTheme="majorHAnsi" w:hAnsiTheme="majorHAnsi" w:cstheme="majorHAnsi"/>
          <w:sz w:val="22"/>
        </w:rPr>
      </w:pPr>
      <w:r w:rsidRPr="00B25B6E">
        <w:rPr>
          <w:rFonts w:asciiTheme="majorHAnsi" w:eastAsia="Times New Roman" w:hAnsiTheme="majorHAnsi" w:cstheme="majorHAnsi"/>
          <w:sz w:val="22"/>
        </w:rPr>
        <w:t xml:space="preserve">Across both pathways, funding is designed to support early program development and scaling. </w:t>
      </w:r>
      <w:r w:rsidR="00E60DEB" w:rsidRPr="006D46BD">
        <w:rPr>
          <w:rFonts w:asciiTheme="majorHAnsi" w:eastAsia="Times New Roman" w:hAnsiTheme="majorHAnsi" w:cstheme="majorHAnsi"/>
          <w:sz w:val="22"/>
        </w:rPr>
        <w:t xml:space="preserve">The </w:t>
      </w:r>
      <w:r w:rsidR="00BA41BD" w:rsidRPr="006D46BD">
        <w:rPr>
          <w:rFonts w:asciiTheme="majorHAnsi" w:eastAsia="Times New Roman" w:hAnsiTheme="majorHAnsi" w:cstheme="majorHAnsi"/>
          <w:sz w:val="22"/>
        </w:rPr>
        <w:t>period of performance for FY 2027 awards b</w:t>
      </w:r>
      <w:r w:rsidR="60A32D26" w:rsidRPr="006D46BD">
        <w:rPr>
          <w:rFonts w:asciiTheme="majorHAnsi" w:eastAsia="Times New Roman" w:hAnsiTheme="majorHAnsi" w:cstheme="majorHAnsi"/>
          <w:sz w:val="22"/>
        </w:rPr>
        <w:t>egins</w:t>
      </w:r>
      <w:r w:rsidR="60A32D26" w:rsidRPr="006D46BD">
        <w:rPr>
          <w:rFonts w:asciiTheme="majorHAnsi" w:hAnsiTheme="majorHAnsi" w:cstheme="majorHAnsi"/>
          <w:sz w:val="22"/>
        </w:rPr>
        <w:t xml:space="preserve"> </w:t>
      </w:r>
      <w:r w:rsidR="001A0D6E">
        <w:rPr>
          <w:rFonts w:asciiTheme="majorHAnsi" w:hAnsiTheme="majorHAnsi" w:cstheme="majorHAnsi"/>
          <w:sz w:val="22"/>
        </w:rPr>
        <w:t>August</w:t>
      </w:r>
      <w:r w:rsidR="60A32D26" w:rsidRPr="006D46BD">
        <w:rPr>
          <w:rFonts w:asciiTheme="majorHAnsi" w:hAnsiTheme="majorHAnsi" w:cstheme="majorHAnsi"/>
          <w:sz w:val="22"/>
        </w:rPr>
        <w:t xml:space="preserve"> 1, </w:t>
      </w:r>
      <w:proofErr w:type="gramStart"/>
      <w:r w:rsidR="60A32D26" w:rsidRPr="006D46BD">
        <w:rPr>
          <w:rFonts w:asciiTheme="majorHAnsi" w:hAnsiTheme="majorHAnsi" w:cstheme="majorHAnsi"/>
          <w:sz w:val="22"/>
        </w:rPr>
        <w:t>2026</w:t>
      </w:r>
      <w:proofErr w:type="gramEnd"/>
      <w:r w:rsidR="60A32D26" w:rsidRPr="006D46BD">
        <w:rPr>
          <w:rFonts w:asciiTheme="majorHAnsi" w:hAnsiTheme="majorHAnsi" w:cstheme="majorHAnsi"/>
          <w:sz w:val="22"/>
        </w:rPr>
        <w:t xml:space="preserve"> and goes through June 30, 2027</w:t>
      </w:r>
      <w:r w:rsidR="00BA41BD" w:rsidRPr="006D46BD">
        <w:rPr>
          <w:rFonts w:asciiTheme="majorHAnsi" w:eastAsia="Times New Roman" w:hAnsiTheme="majorHAnsi" w:cstheme="majorHAnsi"/>
          <w:sz w:val="22"/>
        </w:rPr>
        <w:t xml:space="preserve">. </w:t>
      </w:r>
      <w:r w:rsidR="00A92CC6">
        <w:rPr>
          <w:rFonts w:asciiTheme="majorHAnsi" w:hAnsiTheme="majorHAnsi" w:cstheme="majorHAnsi"/>
          <w:sz w:val="22"/>
        </w:rPr>
        <w:t>A</w:t>
      </w:r>
      <w:r w:rsidR="009308F5" w:rsidRPr="006D46BD">
        <w:rPr>
          <w:rFonts w:asciiTheme="majorHAnsi" w:hAnsiTheme="majorHAnsi" w:cstheme="majorHAnsi"/>
          <w:sz w:val="22"/>
        </w:rPr>
        <w:t>wards may vary depending on the proposed budget provided by the applicant</w:t>
      </w:r>
      <w:r w:rsidR="008B7D40">
        <w:rPr>
          <w:rFonts w:asciiTheme="majorHAnsi" w:hAnsiTheme="majorHAnsi" w:cstheme="majorHAnsi"/>
          <w:sz w:val="22"/>
        </w:rPr>
        <w:t xml:space="preserve"> and additional funding will be provided in subsequent years</w:t>
      </w:r>
      <w:r w:rsidR="009308F5" w:rsidRPr="006D46BD">
        <w:rPr>
          <w:rFonts w:asciiTheme="majorHAnsi" w:hAnsiTheme="majorHAnsi" w:cstheme="majorHAnsi"/>
          <w:sz w:val="22"/>
        </w:rPr>
        <w:t>.</w:t>
      </w:r>
    </w:p>
    <w:p w14:paraId="309AB9A1" w14:textId="77777777" w:rsidR="00BA41BD" w:rsidRPr="00F17BC0" w:rsidRDefault="00BA41BD" w:rsidP="00BA41BD">
      <w:pPr>
        <w:rPr>
          <w:rFonts w:asciiTheme="majorHAnsi" w:eastAsia="Times New Roman" w:hAnsiTheme="majorHAnsi" w:cstheme="majorHAnsi"/>
          <w:color w:val="FF0000"/>
          <w:sz w:val="22"/>
        </w:rPr>
      </w:pPr>
    </w:p>
    <w:p w14:paraId="5F0B9883" w14:textId="251AB1C4" w:rsidR="00D25B87" w:rsidRPr="00E170D0" w:rsidRDefault="00BA41BD" w:rsidP="00E170D0">
      <w:pPr>
        <w:rPr>
          <w:rFonts w:asciiTheme="majorHAnsi" w:eastAsia="Times New Roman" w:hAnsiTheme="majorHAnsi" w:cstheme="majorBidi"/>
          <w:sz w:val="22"/>
        </w:rPr>
      </w:pPr>
      <w:r w:rsidRPr="5DFC0517">
        <w:rPr>
          <w:rFonts w:asciiTheme="majorHAnsi" w:eastAsia="Times New Roman" w:hAnsiTheme="majorHAnsi" w:cstheme="majorBidi"/>
          <w:sz w:val="22"/>
        </w:rPr>
        <w:t>Costs are allowable to the extent that they are related to</w:t>
      </w:r>
      <w:r w:rsidR="003D49C1" w:rsidRPr="5DFC0517">
        <w:rPr>
          <w:rFonts w:asciiTheme="majorHAnsi" w:eastAsia="Times New Roman" w:hAnsiTheme="majorHAnsi" w:cstheme="majorBidi"/>
          <w:sz w:val="22"/>
        </w:rPr>
        <w:t xml:space="preserve"> </w:t>
      </w:r>
      <w:r w:rsidR="00DD1AB3" w:rsidRPr="5DFC0517">
        <w:rPr>
          <w:rFonts w:asciiTheme="majorHAnsi" w:eastAsia="Times New Roman" w:hAnsiTheme="majorHAnsi" w:cstheme="majorBidi"/>
          <w:sz w:val="22"/>
        </w:rPr>
        <w:t xml:space="preserve">the </w:t>
      </w:r>
      <w:r w:rsidR="003B2628" w:rsidRPr="5DFC0517">
        <w:rPr>
          <w:rFonts w:asciiTheme="majorHAnsi" w:eastAsia="Times New Roman" w:hAnsiTheme="majorHAnsi" w:cstheme="majorBidi"/>
          <w:sz w:val="22"/>
        </w:rPr>
        <w:t>upgrade</w:t>
      </w:r>
      <w:r w:rsidR="00DD1AB3" w:rsidRPr="5DFC0517">
        <w:rPr>
          <w:rFonts w:asciiTheme="majorHAnsi" w:eastAsia="Times New Roman" w:hAnsiTheme="majorHAnsi" w:cstheme="majorBidi"/>
          <w:sz w:val="22"/>
        </w:rPr>
        <w:t xml:space="preserve"> or </w:t>
      </w:r>
      <w:r w:rsidR="003B2628" w:rsidRPr="5DFC0517">
        <w:rPr>
          <w:rFonts w:asciiTheme="majorHAnsi" w:eastAsia="Times New Roman" w:hAnsiTheme="majorHAnsi" w:cstheme="majorBidi"/>
          <w:sz w:val="22"/>
        </w:rPr>
        <w:t>establishment</w:t>
      </w:r>
      <w:r w:rsidR="00DD1AB3" w:rsidRPr="5DFC0517">
        <w:rPr>
          <w:rFonts w:asciiTheme="majorHAnsi" w:eastAsia="Times New Roman" w:hAnsiTheme="majorHAnsi" w:cstheme="majorBidi"/>
          <w:sz w:val="22"/>
        </w:rPr>
        <w:t xml:space="preserve"> of a</w:t>
      </w:r>
      <w:r w:rsidR="003B2628" w:rsidRPr="5DFC0517">
        <w:rPr>
          <w:rFonts w:asciiTheme="majorHAnsi" w:eastAsia="Times New Roman" w:hAnsiTheme="majorHAnsi" w:cstheme="majorBidi"/>
          <w:sz w:val="22"/>
        </w:rPr>
        <w:t xml:space="preserve">n advanced hands-on skills training program </w:t>
      </w:r>
      <w:r w:rsidR="00DD1AB3" w:rsidRPr="5DFC0517">
        <w:rPr>
          <w:rFonts w:asciiTheme="majorHAnsi" w:eastAsia="Times New Roman" w:hAnsiTheme="majorHAnsi" w:cstheme="majorBidi"/>
          <w:sz w:val="22"/>
        </w:rPr>
        <w:t xml:space="preserve">and </w:t>
      </w:r>
      <w:r w:rsidR="00735DFA" w:rsidRPr="5DFC0517">
        <w:rPr>
          <w:rFonts w:asciiTheme="majorHAnsi" w:eastAsia="Times New Roman" w:hAnsiTheme="majorHAnsi" w:cstheme="majorBidi"/>
          <w:sz w:val="22"/>
        </w:rPr>
        <w:t>adhere to guidance</w:t>
      </w:r>
      <w:r w:rsidR="00EA52DC" w:rsidRPr="5DFC0517">
        <w:rPr>
          <w:rFonts w:asciiTheme="majorHAnsi" w:eastAsia="Times New Roman" w:hAnsiTheme="majorHAnsi" w:cstheme="majorBidi"/>
          <w:sz w:val="22"/>
        </w:rPr>
        <w:t xml:space="preserve"> from the Centers for Medicare &amp; Medicaid Services (CMS)</w:t>
      </w:r>
      <w:r w:rsidR="00000330" w:rsidRPr="5DFC0517">
        <w:rPr>
          <w:rFonts w:asciiTheme="majorHAnsi" w:eastAsia="Times New Roman" w:hAnsiTheme="majorHAnsi" w:cstheme="majorBidi"/>
          <w:sz w:val="22"/>
        </w:rPr>
        <w:t xml:space="preserve"> related to the RHTP grant</w:t>
      </w:r>
      <w:r w:rsidRPr="5DFC0517">
        <w:rPr>
          <w:rFonts w:asciiTheme="majorHAnsi" w:eastAsia="Times New Roman" w:hAnsiTheme="majorHAnsi" w:cstheme="majorBidi"/>
          <w:sz w:val="22"/>
        </w:rPr>
        <w:t xml:space="preserve">. </w:t>
      </w:r>
      <w:r w:rsidR="17B765B8" w:rsidRPr="5DFC0517">
        <w:rPr>
          <w:rFonts w:asciiTheme="majorHAnsi" w:eastAsia="Times New Roman" w:hAnsiTheme="majorHAnsi" w:cstheme="majorBidi"/>
          <w:sz w:val="22"/>
        </w:rPr>
        <w:t>The only a</w:t>
      </w:r>
      <w:r w:rsidRPr="5DFC0517">
        <w:rPr>
          <w:rFonts w:asciiTheme="majorHAnsi" w:eastAsia="Times New Roman" w:hAnsiTheme="majorHAnsi" w:cstheme="majorBidi"/>
          <w:sz w:val="22"/>
        </w:rPr>
        <w:t>llowable costs include:</w:t>
      </w:r>
      <w:r w:rsidR="00417E94" w:rsidRPr="20049915">
        <w:rPr>
          <w:rFonts w:asciiTheme="majorHAnsi" w:eastAsia="Times New Roman" w:hAnsiTheme="majorHAnsi" w:cstheme="majorBidi"/>
          <w:sz w:val="22"/>
        </w:rPr>
        <w:t xml:space="preserve"> </w:t>
      </w:r>
    </w:p>
    <w:p w14:paraId="38813EEC" w14:textId="769F231C" w:rsidR="009C4A81" w:rsidRDefault="00A76A4A" w:rsidP="004861EC">
      <w:pPr>
        <w:numPr>
          <w:ilvl w:val="0"/>
          <w:numId w:val="5"/>
        </w:numPr>
        <w:rPr>
          <w:rFonts w:asciiTheme="majorHAnsi" w:eastAsia="Times New Roman" w:hAnsiTheme="majorHAnsi" w:cstheme="majorHAnsi"/>
          <w:sz w:val="22"/>
        </w:rPr>
      </w:pPr>
      <w:r w:rsidRPr="001116E0">
        <w:rPr>
          <w:rFonts w:asciiTheme="majorHAnsi" w:eastAsia="Times New Roman" w:hAnsiTheme="majorHAnsi" w:cstheme="majorHAnsi"/>
          <w:sz w:val="22"/>
        </w:rPr>
        <w:t>Equipment</w:t>
      </w:r>
      <w:r w:rsidR="004667F4">
        <w:rPr>
          <w:rFonts w:asciiTheme="majorHAnsi" w:eastAsia="Times New Roman" w:hAnsiTheme="majorHAnsi" w:cstheme="majorHAnsi"/>
          <w:sz w:val="22"/>
        </w:rPr>
        <w:t xml:space="preserve"> and </w:t>
      </w:r>
      <w:r w:rsidR="00977EDA" w:rsidRPr="001116E0">
        <w:rPr>
          <w:rFonts w:asciiTheme="majorHAnsi" w:eastAsia="Times New Roman" w:hAnsiTheme="majorHAnsi" w:cstheme="majorHAnsi"/>
          <w:sz w:val="22"/>
        </w:rPr>
        <w:t xml:space="preserve">supplies necessary to support </w:t>
      </w:r>
      <w:r w:rsidR="00F65EDA">
        <w:rPr>
          <w:rFonts w:asciiTheme="majorHAnsi" w:eastAsia="Times New Roman" w:hAnsiTheme="majorHAnsi" w:cstheme="majorHAnsi"/>
          <w:sz w:val="22"/>
        </w:rPr>
        <w:t>the training for hands-on skills</w:t>
      </w:r>
      <w:r w:rsidR="00977EDA" w:rsidRPr="001116E0">
        <w:rPr>
          <w:rFonts w:asciiTheme="majorHAnsi" w:eastAsia="Times New Roman" w:hAnsiTheme="majorHAnsi" w:cstheme="majorHAnsi"/>
          <w:sz w:val="22"/>
        </w:rPr>
        <w:t xml:space="preserve">, such as </w:t>
      </w:r>
      <w:r w:rsidR="004263E8">
        <w:rPr>
          <w:rFonts w:asciiTheme="majorHAnsi" w:eastAsia="Times New Roman" w:hAnsiTheme="majorHAnsi" w:cstheme="majorHAnsi"/>
          <w:sz w:val="22"/>
        </w:rPr>
        <w:t xml:space="preserve">full body </w:t>
      </w:r>
      <w:r w:rsidR="00664EF4">
        <w:rPr>
          <w:rFonts w:asciiTheme="majorHAnsi" w:eastAsia="Times New Roman" w:hAnsiTheme="majorHAnsi" w:cstheme="majorHAnsi"/>
          <w:sz w:val="22"/>
        </w:rPr>
        <w:t>mannequins, cardiac &amp; diagnostic tools,</w:t>
      </w:r>
      <w:r w:rsidR="004667F4">
        <w:rPr>
          <w:rFonts w:asciiTheme="majorHAnsi" w:eastAsia="Times New Roman" w:hAnsiTheme="majorHAnsi" w:cstheme="majorHAnsi"/>
          <w:sz w:val="22"/>
        </w:rPr>
        <w:t xml:space="preserve"> trauma &amp; wound care, immobilization tools and additional </w:t>
      </w:r>
      <w:r w:rsidR="00A8287C" w:rsidRPr="001116E0">
        <w:rPr>
          <w:rFonts w:asciiTheme="majorHAnsi" w:eastAsia="Times New Roman" w:hAnsiTheme="majorHAnsi" w:cstheme="majorHAnsi"/>
          <w:sz w:val="22"/>
        </w:rPr>
        <w:t xml:space="preserve">medical </w:t>
      </w:r>
      <w:r w:rsidR="004667F4">
        <w:rPr>
          <w:rFonts w:asciiTheme="majorHAnsi" w:eastAsia="Times New Roman" w:hAnsiTheme="majorHAnsi" w:cstheme="majorHAnsi"/>
          <w:sz w:val="22"/>
        </w:rPr>
        <w:t xml:space="preserve">training equipment and </w:t>
      </w:r>
      <w:r w:rsidR="00A8287C" w:rsidRPr="001116E0">
        <w:rPr>
          <w:rFonts w:asciiTheme="majorHAnsi" w:eastAsia="Times New Roman" w:hAnsiTheme="majorHAnsi" w:cstheme="majorHAnsi"/>
          <w:sz w:val="22"/>
        </w:rPr>
        <w:t>supplies</w:t>
      </w:r>
      <w:r w:rsidR="00E17A90">
        <w:rPr>
          <w:rFonts w:asciiTheme="majorHAnsi" w:eastAsia="Times New Roman" w:hAnsiTheme="majorHAnsi" w:cstheme="majorHAnsi"/>
          <w:sz w:val="22"/>
        </w:rPr>
        <w:t xml:space="preserve"> through either the purchase or rental of equipment</w:t>
      </w:r>
      <w:r w:rsidR="00A8287C" w:rsidRPr="001116E0">
        <w:rPr>
          <w:rFonts w:asciiTheme="majorHAnsi" w:eastAsia="Times New Roman" w:hAnsiTheme="majorHAnsi" w:cstheme="majorHAnsi"/>
          <w:sz w:val="22"/>
        </w:rPr>
        <w:t>.</w:t>
      </w:r>
    </w:p>
    <w:p w14:paraId="1ED230F0" w14:textId="0F5F0901" w:rsidR="009C16CB" w:rsidRDefault="008B5E1C" w:rsidP="004861EC">
      <w:pPr>
        <w:numPr>
          <w:ilvl w:val="0"/>
          <w:numId w:val="5"/>
        </w:numPr>
        <w:rPr>
          <w:rFonts w:asciiTheme="majorHAnsi" w:eastAsia="Times New Roman" w:hAnsiTheme="majorHAnsi" w:cstheme="majorHAnsi"/>
          <w:sz w:val="22"/>
        </w:rPr>
      </w:pPr>
      <w:r>
        <w:rPr>
          <w:rFonts w:asciiTheme="majorHAnsi" w:eastAsia="Times New Roman" w:hAnsiTheme="majorHAnsi" w:cstheme="majorHAnsi"/>
          <w:sz w:val="22"/>
        </w:rPr>
        <w:t xml:space="preserve">Costs associated with upgrading TEI certification with the Kentucky Board for Emergency Medical Services (KBEMS), for example, an agency can utilize funds to </w:t>
      </w:r>
      <w:r w:rsidR="004C67A5">
        <w:rPr>
          <w:rFonts w:asciiTheme="majorHAnsi" w:eastAsia="Times New Roman" w:hAnsiTheme="majorHAnsi" w:cstheme="majorHAnsi"/>
          <w:sz w:val="22"/>
        </w:rPr>
        <w:t>cover accreditation costs to move from a TEI-3 to a TEI-4.</w:t>
      </w:r>
      <w:r w:rsidR="00935B4F">
        <w:rPr>
          <w:rFonts w:asciiTheme="majorHAnsi" w:eastAsia="Times New Roman" w:hAnsiTheme="majorHAnsi" w:cstheme="majorHAnsi"/>
          <w:sz w:val="22"/>
        </w:rPr>
        <w:t xml:space="preserve"> Note this does not cover salary for activities </w:t>
      </w:r>
      <w:r w:rsidR="004B5CA8">
        <w:rPr>
          <w:rFonts w:asciiTheme="majorHAnsi" w:eastAsia="Times New Roman" w:hAnsiTheme="majorHAnsi" w:cstheme="majorHAnsi"/>
          <w:sz w:val="22"/>
        </w:rPr>
        <w:t>for upgrading certification.</w:t>
      </w:r>
    </w:p>
    <w:p w14:paraId="08AB7E12" w14:textId="3B61C234" w:rsidR="009D7831" w:rsidRDefault="009D7831" w:rsidP="004861EC">
      <w:pPr>
        <w:numPr>
          <w:ilvl w:val="0"/>
          <w:numId w:val="5"/>
        </w:numPr>
        <w:rPr>
          <w:rFonts w:asciiTheme="majorHAnsi" w:eastAsia="Times New Roman" w:hAnsiTheme="majorHAnsi" w:cstheme="majorBidi"/>
          <w:sz w:val="22"/>
        </w:rPr>
      </w:pPr>
      <w:r w:rsidRPr="497B7BE8">
        <w:rPr>
          <w:rFonts w:asciiTheme="majorHAnsi" w:eastAsia="Times New Roman" w:hAnsiTheme="majorHAnsi" w:cstheme="majorBidi"/>
          <w:sz w:val="22"/>
        </w:rPr>
        <w:lastRenderedPageBreak/>
        <w:t xml:space="preserve">Equipment and supplies necessary to support a mobile skills training simulation program, such as a fully loaded </w:t>
      </w:r>
      <w:r w:rsidR="00BC5DAF" w:rsidRPr="497B7BE8">
        <w:rPr>
          <w:rFonts w:asciiTheme="majorHAnsi" w:eastAsia="Times New Roman" w:hAnsiTheme="majorHAnsi" w:cstheme="majorBidi"/>
          <w:sz w:val="22"/>
        </w:rPr>
        <w:t xml:space="preserve">mobile training unit, </w:t>
      </w:r>
      <w:r w:rsidR="000701A2" w:rsidRPr="497B7BE8">
        <w:rPr>
          <w:rFonts w:asciiTheme="majorHAnsi" w:eastAsia="Times New Roman" w:hAnsiTheme="majorHAnsi" w:cstheme="majorBidi"/>
          <w:sz w:val="22"/>
        </w:rPr>
        <w:t xml:space="preserve">and </w:t>
      </w:r>
      <w:r w:rsidR="00BC5DAF" w:rsidRPr="497B7BE8">
        <w:rPr>
          <w:rFonts w:asciiTheme="majorHAnsi" w:eastAsia="Times New Roman" w:hAnsiTheme="majorHAnsi" w:cstheme="majorBidi"/>
          <w:sz w:val="22"/>
        </w:rPr>
        <w:t>additional required training documents</w:t>
      </w:r>
      <w:r w:rsidR="00B65478">
        <w:rPr>
          <w:rFonts w:asciiTheme="majorHAnsi" w:eastAsia="Times New Roman" w:hAnsiTheme="majorHAnsi" w:cstheme="majorBidi"/>
          <w:sz w:val="22"/>
        </w:rPr>
        <w:t>.</w:t>
      </w:r>
      <w:r w:rsidR="0002399D" w:rsidRPr="497B7BE8">
        <w:rPr>
          <w:rFonts w:asciiTheme="majorHAnsi" w:eastAsia="Times New Roman" w:hAnsiTheme="majorHAnsi" w:cstheme="majorBidi"/>
          <w:sz w:val="22"/>
        </w:rPr>
        <w:t xml:space="preserve"> </w:t>
      </w:r>
      <w:r w:rsidR="00B65478">
        <w:rPr>
          <w:rFonts w:asciiTheme="majorHAnsi" w:eastAsia="Times New Roman" w:hAnsiTheme="majorHAnsi" w:cstheme="majorBidi"/>
          <w:sz w:val="22"/>
        </w:rPr>
        <w:t>Funds may also be utilized</w:t>
      </w:r>
      <w:r w:rsidR="0002399D" w:rsidRPr="497B7BE8">
        <w:rPr>
          <w:rFonts w:asciiTheme="majorHAnsi" w:eastAsia="Times New Roman" w:hAnsiTheme="majorHAnsi" w:cstheme="majorBidi"/>
          <w:sz w:val="22"/>
        </w:rPr>
        <w:t xml:space="preserve"> to </w:t>
      </w:r>
      <w:r w:rsidR="00774659" w:rsidRPr="497B7BE8">
        <w:rPr>
          <w:rFonts w:asciiTheme="majorHAnsi" w:eastAsia="Times New Roman" w:hAnsiTheme="majorHAnsi" w:cstheme="majorBidi"/>
          <w:sz w:val="22"/>
        </w:rPr>
        <w:t>partner</w:t>
      </w:r>
      <w:r w:rsidR="0002399D" w:rsidRPr="497B7BE8">
        <w:rPr>
          <w:rFonts w:asciiTheme="majorHAnsi" w:eastAsia="Times New Roman" w:hAnsiTheme="majorHAnsi" w:cstheme="majorBidi"/>
          <w:sz w:val="22"/>
        </w:rPr>
        <w:t xml:space="preserve"> with existing mobile training unit programs throughout the Commonwealth</w:t>
      </w:r>
      <w:r w:rsidR="008A4812">
        <w:rPr>
          <w:rFonts w:asciiTheme="majorHAnsi" w:eastAsia="Times New Roman" w:hAnsiTheme="majorHAnsi" w:cstheme="majorBidi"/>
          <w:sz w:val="22"/>
        </w:rPr>
        <w:t xml:space="preserve"> of Kentucky</w:t>
      </w:r>
      <w:r w:rsidR="0002399D" w:rsidRPr="497B7BE8">
        <w:rPr>
          <w:rFonts w:asciiTheme="majorHAnsi" w:eastAsia="Times New Roman" w:hAnsiTheme="majorHAnsi" w:cstheme="majorBidi"/>
          <w:sz w:val="22"/>
        </w:rPr>
        <w:t>.</w:t>
      </w:r>
    </w:p>
    <w:p w14:paraId="5213613D" w14:textId="773FE1A2" w:rsidR="00F87A53" w:rsidRPr="00707E40" w:rsidRDefault="00F87A53" w:rsidP="004861EC">
      <w:pPr>
        <w:numPr>
          <w:ilvl w:val="0"/>
          <w:numId w:val="5"/>
        </w:numPr>
        <w:rPr>
          <w:rFonts w:asciiTheme="majorHAnsi" w:eastAsia="Times New Roman" w:hAnsiTheme="majorHAnsi" w:cstheme="majorBidi"/>
          <w:sz w:val="22"/>
        </w:rPr>
      </w:pPr>
      <w:r w:rsidRPr="00707E40">
        <w:rPr>
          <w:rFonts w:asciiTheme="majorHAnsi" w:eastAsia="Times New Roman" w:hAnsiTheme="majorHAnsi" w:cstheme="majorBidi"/>
          <w:sz w:val="22"/>
        </w:rPr>
        <w:t>Administrative hour</w:t>
      </w:r>
      <w:r w:rsidR="00AA41F4" w:rsidRPr="00707E40">
        <w:rPr>
          <w:rFonts w:asciiTheme="majorHAnsi" w:eastAsia="Times New Roman" w:hAnsiTheme="majorHAnsi" w:cstheme="majorBidi"/>
          <w:sz w:val="22"/>
        </w:rPr>
        <w:t>s</w:t>
      </w:r>
      <w:r w:rsidR="009712E7" w:rsidRPr="00707E40">
        <w:rPr>
          <w:rFonts w:asciiTheme="majorHAnsi" w:eastAsia="Times New Roman" w:hAnsiTheme="majorHAnsi" w:cstheme="majorBidi"/>
          <w:sz w:val="22"/>
        </w:rPr>
        <w:t xml:space="preserve"> </w:t>
      </w:r>
      <w:r w:rsidR="00AA2954" w:rsidRPr="00707E40">
        <w:rPr>
          <w:rFonts w:asciiTheme="majorHAnsi" w:eastAsia="Times New Roman" w:hAnsiTheme="majorHAnsi" w:cstheme="majorBidi"/>
          <w:sz w:val="22"/>
        </w:rPr>
        <w:t xml:space="preserve">necessary to support the activities associated </w:t>
      </w:r>
      <w:r w:rsidR="004B5CA8" w:rsidRPr="00707E40">
        <w:rPr>
          <w:rFonts w:asciiTheme="majorHAnsi" w:eastAsia="Times New Roman" w:hAnsiTheme="majorHAnsi" w:cstheme="majorBidi"/>
          <w:sz w:val="22"/>
        </w:rPr>
        <w:t>with</w:t>
      </w:r>
      <w:r w:rsidR="00220B2A" w:rsidRPr="00707E40">
        <w:rPr>
          <w:rFonts w:asciiTheme="majorHAnsi" w:eastAsia="Times New Roman" w:hAnsiTheme="majorHAnsi" w:cstheme="majorBidi"/>
          <w:sz w:val="22"/>
        </w:rPr>
        <w:t xml:space="preserve"> establishing the mobile units,</w:t>
      </w:r>
      <w:r w:rsidR="004B5CA8" w:rsidRPr="00707E40">
        <w:rPr>
          <w:rFonts w:asciiTheme="majorHAnsi" w:eastAsia="Times New Roman" w:hAnsiTheme="majorHAnsi" w:cstheme="majorBidi"/>
          <w:sz w:val="22"/>
        </w:rPr>
        <w:t xml:space="preserve"> </w:t>
      </w:r>
      <w:r w:rsidR="003A19E0" w:rsidRPr="00707E40">
        <w:rPr>
          <w:rFonts w:asciiTheme="majorHAnsi" w:eastAsia="Times New Roman" w:hAnsiTheme="majorHAnsi" w:cstheme="majorBidi"/>
          <w:sz w:val="22"/>
        </w:rPr>
        <w:t>site coordination</w:t>
      </w:r>
      <w:r w:rsidR="00F2553E" w:rsidRPr="00707E40">
        <w:rPr>
          <w:rFonts w:asciiTheme="majorHAnsi" w:eastAsia="Times New Roman" w:hAnsiTheme="majorHAnsi" w:cstheme="majorBidi"/>
          <w:sz w:val="22"/>
        </w:rPr>
        <w:t xml:space="preserve"> to host the mobile unit</w:t>
      </w:r>
      <w:r w:rsidR="001E162D" w:rsidRPr="00707E40">
        <w:rPr>
          <w:rFonts w:asciiTheme="majorHAnsi" w:eastAsia="Times New Roman" w:hAnsiTheme="majorHAnsi" w:cstheme="majorBidi"/>
          <w:sz w:val="22"/>
        </w:rPr>
        <w:t xml:space="preserve">, </w:t>
      </w:r>
      <w:r w:rsidR="00367B1D" w:rsidRPr="00707E40">
        <w:rPr>
          <w:rFonts w:asciiTheme="majorHAnsi" w:eastAsia="Times New Roman" w:hAnsiTheme="majorHAnsi" w:cstheme="majorBidi"/>
          <w:sz w:val="22"/>
        </w:rPr>
        <w:t>establishing partnerships</w:t>
      </w:r>
      <w:r w:rsidR="001B36E7" w:rsidRPr="00707E40">
        <w:rPr>
          <w:rFonts w:asciiTheme="majorHAnsi" w:eastAsia="Times New Roman" w:hAnsiTheme="majorHAnsi" w:cstheme="majorBidi"/>
          <w:sz w:val="22"/>
        </w:rPr>
        <w:t>, hands-on skills training program promotion, or continuing relationship building with didactic training programs.</w:t>
      </w:r>
      <w:r w:rsidR="00FC28EE" w:rsidRPr="00707E40">
        <w:rPr>
          <w:rFonts w:asciiTheme="majorHAnsi" w:eastAsia="Times New Roman" w:hAnsiTheme="majorHAnsi" w:cstheme="majorBidi"/>
          <w:sz w:val="22"/>
        </w:rPr>
        <w:t xml:space="preserve"> Note: This funding is not </w:t>
      </w:r>
      <w:r w:rsidR="001F40E6" w:rsidRPr="00707E40">
        <w:rPr>
          <w:rFonts w:asciiTheme="majorHAnsi" w:eastAsia="Times New Roman" w:hAnsiTheme="majorHAnsi" w:cstheme="majorBidi"/>
          <w:sz w:val="22"/>
        </w:rPr>
        <w:t>intended</w:t>
      </w:r>
      <w:r w:rsidR="00FE34AA" w:rsidRPr="00707E40">
        <w:rPr>
          <w:rFonts w:asciiTheme="majorHAnsi" w:eastAsia="Times New Roman" w:hAnsiTheme="majorHAnsi" w:cstheme="majorBidi"/>
          <w:sz w:val="22"/>
        </w:rPr>
        <w:t xml:space="preserve"> to be a </w:t>
      </w:r>
      <w:r w:rsidR="0042774A" w:rsidRPr="00707E40">
        <w:rPr>
          <w:rFonts w:asciiTheme="majorHAnsi" w:eastAsia="Times New Roman" w:hAnsiTheme="majorHAnsi" w:cstheme="majorBidi"/>
          <w:sz w:val="22"/>
        </w:rPr>
        <w:t>singular</w:t>
      </w:r>
      <w:r w:rsidR="00E82301" w:rsidRPr="00707E40">
        <w:rPr>
          <w:rFonts w:asciiTheme="majorHAnsi" w:eastAsia="Times New Roman" w:hAnsiTheme="majorHAnsi" w:cstheme="majorBidi"/>
          <w:sz w:val="22"/>
        </w:rPr>
        <w:t xml:space="preserve"> Full Time </w:t>
      </w:r>
      <w:r w:rsidR="00583F43" w:rsidRPr="00707E40">
        <w:rPr>
          <w:rFonts w:asciiTheme="majorHAnsi" w:eastAsia="Times New Roman" w:hAnsiTheme="majorHAnsi" w:cstheme="majorBidi"/>
          <w:sz w:val="22"/>
        </w:rPr>
        <w:t>Equivalent</w:t>
      </w:r>
      <w:r w:rsidR="0042774A" w:rsidRPr="00707E40">
        <w:rPr>
          <w:rFonts w:asciiTheme="majorHAnsi" w:eastAsia="Times New Roman" w:hAnsiTheme="majorHAnsi" w:cstheme="majorBidi"/>
          <w:sz w:val="22"/>
        </w:rPr>
        <w:t xml:space="preserve"> </w:t>
      </w:r>
      <w:r w:rsidR="00E82301" w:rsidRPr="00707E40">
        <w:rPr>
          <w:rFonts w:asciiTheme="majorHAnsi" w:eastAsia="Times New Roman" w:hAnsiTheme="majorHAnsi" w:cstheme="majorBidi"/>
          <w:sz w:val="22"/>
        </w:rPr>
        <w:t>(</w:t>
      </w:r>
      <w:r w:rsidR="0042774A" w:rsidRPr="00707E40">
        <w:rPr>
          <w:rFonts w:asciiTheme="majorHAnsi" w:eastAsia="Times New Roman" w:hAnsiTheme="majorHAnsi" w:cstheme="majorBidi"/>
          <w:sz w:val="22"/>
        </w:rPr>
        <w:t>FTE</w:t>
      </w:r>
      <w:r w:rsidR="00E82301" w:rsidRPr="00707E40">
        <w:rPr>
          <w:rFonts w:asciiTheme="majorHAnsi" w:eastAsia="Times New Roman" w:hAnsiTheme="majorHAnsi" w:cstheme="majorBidi"/>
          <w:sz w:val="22"/>
        </w:rPr>
        <w:t>)</w:t>
      </w:r>
      <w:r w:rsidR="0042774A" w:rsidRPr="00707E40">
        <w:rPr>
          <w:rFonts w:asciiTheme="majorHAnsi" w:eastAsia="Times New Roman" w:hAnsiTheme="majorHAnsi" w:cstheme="majorBidi"/>
          <w:sz w:val="22"/>
        </w:rPr>
        <w:t xml:space="preserve"> but to </w:t>
      </w:r>
      <w:r w:rsidR="007E4A59" w:rsidRPr="00707E40">
        <w:rPr>
          <w:rFonts w:asciiTheme="majorHAnsi" w:eastAsia="Times New Roman" w:hAnsiTheme="majorHAnsi" w:cstheme="majorBidi"/>
          <w:sz w:val="22"/>
        </w:rPr>
        <w:t>offset</w:t>
      </w:r>
      <w:r w:rsidR="0042774A" w:rsidRPr="00707E40">
        <w:rPr>
          <w:rFonts w:asciiTheme="majorHAnsi" w:eastAsia="Times New Roman" w:hAnsiTheme="majorHAnsi" w:cstheme="majorBidi"/>
          <w:sz w:val="22"/>
        </w:rPr>
        <w:t xml:space="preserve"> th</w:t>
      </w:r>
      <w:r w:rsidR="007E4A59" w:rsidRPr="00707E40">
        <w:rPr>
          <w:rFonts w:asciiTheme="majorHAnsi" w:eastAsia="Times New Roman" w:hAnsiTheme="majorHAnsi" w:cstheme="majorBidi"/>
          <w:sz w:val="22"/>
        </w:rPr>
        <w:t xml:space="preserve">e </w:t>
      </w:r>
      <w:r w:rsidR="006A7864" w:rsidRPr="00707E40">
        <w:rPr>
          <w:rFonts w:asciiTheme="majorHAnsi" w:eastAsia="Times New Roman" w:hAnsiTheme="majorHAnsi" w:cstheme="majorBidi"/>
          <w:sz w:val="22"/>
        </w:rPr>
        <w:t>actual</w:t>
      </w:r>
      <w:r w:rsidR="002B21AA" w:rsidRPr="00707E40">
        <w:rPr>
          <w:rFonts w:asciiTheme="majorHAnsi" w:eastAsia="Times New Roman" w:hAnsiTheme="majorHAnsi" w:cstheme="majorBidi"/>
          <w:sz w:val="22"/>
        </w:rPr>
        <w:t xml:space="preserve"> staff</w:t>
      </w:r>
      <w:r w:rsidR="007E4A59" w:rsidRPr="00707E40">
        <w:rPr>
          <w:rFonts w:asciiTheme="majorHAnsi" w:eastAsia="Times New Roman" w:hAnsiTheme="majorHAnsi" w:cstheme="majorBidi"/>
          <w:sz w:val="22"/>
        </w:rPr>
        <w:t xml:space="preserve"> cost </w:t>
      </w:r>
      <w:r w:rsidR="006A7864" w:rsidRPr="00707E40">
        <w:rPr>
          <w:rFonts w:asciiTheme="majorHAnsi" w:eastAsia="Times New Roman" w:hAnsiTheme="majorHAnsi" w:cstheme="majorBidi"/>
          <w:sz w:val="22"/>
        </w:rPr>
        <w:t xml:space="preserve">to the agency for </w:t>
      </w:r>
      <w:r w:rsidR="007E4A59" w:rsidRPr="00707E40">
        <w:rPr>
          <w:rFonts w:asciiTheme="majorHAnsi" w:eastAsia="Times New Roman" w:hAnsiTheme="majorHAnsi" w:cstheme="majorBidi"/>
          <w:sz w:val="22"/>
        </w:rPr>
        <w:t>th</w:t>
      </w:r>
      <w:r w:rsidR="00980D4A" w:rsidRPr="00707E40">
        <w:rPr>
          <w:rFonts w:asciiTheme="majorHAnsi" w:eastAsia="Times New Roman" w:hAnsiTheme="majorHAnsi" w:cstheme="majorBidi"/>
          <w:sz w:val="22"/>
        </w:rPr>
        <w:t>e operation of the mobile unit</w:t>
      </w:r>
      <w:r w:rsidR="00FC28EE" w:rsidRPr="00707E40">
        <w:rPr>
          <w:rFonts w:asciiTheme="majorHAnsi" w:eastAsia="Times New Roman" w:hAnsiTheme="majorHAnsi" w:cstheme="majorBidi"/>
          <w:sz w:val="22"/>
        </w:rPr>
        <w:t>.</w:t>
      </w:r>
      <w:r w:rsidR="004B5CA8" w:rsidRPr="00707E40">
        <w:rPr>
          <w:rFonts w:asciiTheme="majorHAnsi" w:eastAsia="Times New Roman" w:hAnsiTheme="majorHAnsi" w:cstheme="majorBidi"/>
          <w:sz w:val="22"/>
        </w:rPr>
        <w:t xml:space="preserve"> This is only applicable to applicants under Pathway #2.</w:t>
      </w:r>
    </w:p>
    <w:p w14:paraId="4BCF82BC" w14:textId="25C360B3" w:rsidR="00707E40" w:rsidRPr="00707E40" w:rsidRDefault="00707E40" w:rsidP="004861EC">
      <w:pPr>
        <w:numPr>
          <w:ilvl w:val="0"/>
          <w:numId w:val="5"/>
        </w:numPr>
        <w:rPr>
          <w:rFonts w:asciiTheme="majorHAnsi" w:eastAsia="Times New Roman" w:hAnsiTheme="majorHAnsi" w:cstheme="majorBidi"/>
          <w:sz w:val="22"/>
        </w:rPr>
      </w:pPr>
      <w:r w:rsidRPr="00707E40">
        <w:rPr>
          <w:rFonts w:asciiTheme="majorHAnsi" w:eastAsia="Times New Roman" w:hAnsiTheme="majorHAnsi" w:cstheme="majorBidi"/>
          <w:sz w:val="22"/>
        </w:rPr>
        <w:t>Costs directly associated with the maintenance and operation of the mobile training unit constitute allowable expenditures throughout the funded grant term. Upon expiration of the grant period, the mobile unit provider reserves the right to implement service fees specifically allocated for the ongoing sustainment and upkeep of the asset.</w:t>
      </w:r>
    </w:p>
    <w:p w14:paraId="5FA2F0EC" w14:textId="77777777" w:rsidR="00BA41BD" w:rsidRPr="00F17BC0" w:rsidRDefault="00BA41BD" w:rsidP="00BA41BD">
      <w:pPr>
        <w:pStyle w:val="NoSpacing"/>
        <w:jc w:val="both"/>
        <w:rPr>
          <w:rFonts w:asciiTheme="majorHAnsi" w:hAnsiTheme="majorHAnsi" w:cstheme="majorHAnsi"/>
          <w:color w:val="FF0000"/>
        </w:rPr>
      </w:pPr>
    </w:p>
    <w:p w14:paraId="09018972" w14:textId="02486AB7" w:rsidR="00BA41BD" w:rsidRDefault="00BA41BD" w:rsidP="00BA41BD">
      <w:pPr>
        <w:pStyle w:val="NoSpacing"/>
        <w:jc w:val="both"/>
        <w:rPr>
          <w:rFonts w:asciiTheme="majorHAnsi" w:hAnsiTheme="majorHAnsi" w:cstheme="majorHAnsi"/>
        </w:rPr>
      </w:pPr>
      <w:r w:rsidRPr="004C238D">
        <w:rPr>
          <w:rFonts w:asciiTheme="majorHAnsi" w:eastAsia="Times New Roman" w:hAnsiTheme="majorHAnsi" w:cstheme="majorHAnsi"/>
        </w:rPr>
        <w:t xml:space="preserve">Indirect costs are allowable up to 10% of </w:t>
      </w:r>
      <w:r w:rsidR="000915E9" w:rsidRPr="004C238D">
        <w:rPr>
          <w:rFonts w:asciiTheme="majorHAnsi" w:eastAsia="Times New Roman" w:hAnsiTheme="majorHAnsi" w:cstheme="majorHAnsi"/>
        </w:rPr>
        <w:t xml:space="preserve">total </w:t>
      </w:r>
      <w:r w:rsidRPr="004C238D">
        <w:rPr>
          <w:rFonts w:asciiTheme="majorHAnsi" w:eastAsia="Times New Roman" w:hAnsiTheme="majorHAnsi" w:cstheme="majorHAnsi"/>
        </w:rPr>
        <w:t>costs. This limitation applies even if the awardee has a higher negotiated indirect costs rate. Further, the total amount of administrative costs funded by the award through direct and indirect costs cannot exceed 10% of the total award value</w:t>
      </w:r>
      <w:r w:rsidRPr="004C238D">
        <w:rPr>
          <w:rFonts w:asciiTheme="majorHAnsi" w:hAnsiTheme="majorHAnsi" w:cstheme="majorHAnsi"/>
        </w:rPr>
        <w:t>.</w:t>
      </w:r>
    </w:p>
    <w:p w14:paraId="6BA9A7CF" w14:textId="77777777" w:rsidR="00745436" w:rsidRDefault="00745436" w:rsidP="00BA41BD">
      <w:pPr>
        <w:pStyle w:val="NoSpacing"/>
        <w:jc w:val="both"/>
        <w:rPr>
          <w:rFonts w:asciiTheme="majorHAnsi" w:hAnsiTheme="majorHAnsi" w:cstheme="majorHAnsi"/>
        </w:rPr>
      </w:pPr>
    </w:p>
    <w:p w14:paraId="6F00CE2E" w14:textId="21422D54" w:rsidR="00CF1BFD" w:rsidRPr="003E6782" w:rsidRDefault="007C790A" w:rsidP="00BA41BD">
      <w:pPr>
        <w:pStyle w:val="NoSpacing"/>
        <w:jc w:val="both"/>
        <w:rPr>
          <w:rFonts w:asciiTheme="majorHAnsi" w:hAnsiTheme="majorHAnsi" w:cstheme="majorBidi"/>
        </w:rPr>
      </w:pPr>
      <w:r w:rsidRPr="00B65478">
        <w:rPr>
          <w:rFonts w:asciiTheme="majorHAnsi" w:hAnsiTheme="majorHAnsi" w:cstheme="majorBidi"/>
        </w:rPr>
        <w:t>At the conclusion of the grant funding</w:t>
      </w:r>
      <w:r w:rsidR="499FA984" w:rsidRPr="00B65478">
        <w:rPr>
          <w:rFonts w:asciiTheme="majorHAnsi" w:hAnsiTheme="majorHAnsi" w:cstheme="majorBidi"/>
        </w:rPr>
        <w:t>,</w:t>
      </w:r>
      <w:r w:rsidRPr="00B65478">
        <w:rPr>
          <w:rFonts w:asciiTheme="majorHAnsi" w:hAnsiTheme="majorHAnsi" w:cstheme="majorBidi"/>
        </w:rPr>
        <w:t xml:space="preserve"> a</w:t>
      </w:r>
      <w:r w:rsidR="00745436" w:rsidRPr="00B65478">
        <w:rPr>
          <w:rFonts w:asciiTheme="majorHAnsi" w:hAnsiTheme="majorHAnsi" w:cstheme="majorBidi"/>
        </w:rPr>
        <w:t xml:space="preserve">gencies </w:t>
      </w:r>
      <w:r w:rsidRPr="00B65478">
        <w:rPr>
          <w:rFonts w:asciiTheme="majorHAnsi" w:hAnsiTheme="majorHAnsi" w:cstheme="majorBidi"/>
        </w:rPr>
        <w:t xml:space="preserve">who have </w:t>
      </w:r>
      <w:r w:rsidR="00334F86" w:rsidRPr="00B65478">
        <w:rPr>
          <w:rFonts w:asciiTheme="majorHAnsi" w:hAnsiTheme="majorHAnsi" w:cstheme="majorBidi"/>
        </w:rPr>
        <w:t>establish</w:t>
      </w:r>
      <w:r w:rsidRPr="00B65478">
        <w:rPr>
          <w:rFonts w:asciiTheme="majorHAnsi" w:hAnsiTheme="majorHAnsi" w:cstheme="majorBidi"/>
        </w:rPr>
        <w:t>ed</w:t>
      </w:r>
      <w:r w:rsidR="00FA76D2" w:rsidRPr="00B65478">
        <w:rPr>
          <w:rFonts w:asciiTheme="majorHAnsi" w:hAnsiTheme="majorHAnsi" w:cstheme="majorBidi"/>
        </w:rPr>
        <w:t xml:space="preserve"> or expand</w:t>
      </w:r>
      <w:r w:rsidRPr="00B65478">
        <w:rPr>
          <w:rFonts w:asciiTheme="majorHAnsi" w:hAnsiTheme="majorHAnsi" w:cstheme="majorBidi"/>
        </w:rPr>
        <w:t>ed</w:t>
      </w:r>
      <w:r w:rsidR="00334F86" w:rsidRPr="00B65478">
        <w:rPr>
          <w:rFonts w:asciiTheme="majorHAnsi" w:hAnsiTheme="majorHAnsi" w:cstheme="majorBidi"/>
        </w:rPr>
        <w:t xml:space="preserve"> a mobile hands-on training program </w:t>
      </w:r>
      <w:r w:rsidR="00B5520B" w:rsidRPr="00B65478">
        <w:rPr>
          <w:rFonts w:asciiTheme="majorHAnsi" w:hAnsiTheme="majorHAnsi" w:cstheme="majorBidi"/>
        </w:rPr>
        <w:t>may</w:t>
      </w:r>
      <w:r w:rsidR="00334F86" w:rsidRPr="00B65478">
        <w:rPr>
          <w:rFonts w:asciiTheme="majorHAnsi" w:hAnsiTheme="majorHAnsi" w:cstheme="majorBidi"/>
        </w:rPr>
        <w:t xml:space="preserve"> charge </w:t>
      </w:r>
      <w:r w:rsidR="00656AE4" w:rsidRPr="00B65478">
        <w:rPr>
          <w:rFonts w:asciiTheme="majorHAnsi" w:hAnsiTheme="majorHAnsi" w:cstheme="majorBidi"/>
        </w:rPr>
        <w:t xml:space="preserve">a lab fee to </w:t>
      </w:r>
      <w:r w:rsidR="00BB1681" w:rsidRPr="00B65478">
        <w:rPr>
          <w:rFonts w:asciiTheme="majorHAnsi" w:hAnsiTheme="majorHAnsi" w:cstheme="majorBidi"/>
        </w:rPr>
        <w:t>agencies</w:t>
      </w:r>
      <w:r w:rsidR="00FF3AA1" w:rsidRPr="00B65478">
        <w:rPr>
          <w:rFonts w:asciiTheme="majorHAnsi" w:hAnsiTheme="majorHAnsi" w:cstheme="majorBidi"/>
        </w:rPr>
        <w:t xml:space="preserve"> hosting a mobile training unit.</w:t>
      </w:r>
      <w:r w:rsidR="001F40E6">
        <w:rPr>
          <w:rFonts w:asciiTheme="majorHAnsi" w:hAnsiTheme="majorHAnsi" w:cstheme="majorBidi"/>
        </w:rPr>
        <w:t xml:space="preserve"> </w:t>
      </w:r>
      <w:r w:rsidR="001F40E6" w:rsidRPr="5C92DA66">
        <w:rPr>
          <w:rFonts w:asciiTheme="majorHAnsi" w:hAnsiTheme="majorHAnsi" w:cstheme="majorBidi"/>
        </w:rPr>
        <w:t>Agencies are expected to continue serving the rural regions included in this application post the initial award period.</w:t>
      </w:r>
    </w:p>
    <w:p w14:paraId="1B02899F" w14:textId="77777777" w:rsidR="00BA41BD" w:rsidRPr="004C238D" w:rsidRDefault="00BA41BD" w:rsidP="00BA41BD">
      <w:pPr>
        <w:pStyle w:val="NoSpacing"/>
        <w:jc w:val="both"/>
        <w:rPr>
          <w:rFonts w:asciiTheme="majorHAnsi" w:hAnsiTheme="majorHAnsi" w:cstheme="majorHAnsi"/>
        </w:rPr>
      </w:pPr>
    </w:p>
    <w:p w14:paraId="3105B51F" w14:textId="49A33071" w:rsidR="00BA41BD" w:rsidRPr="004C238D" w:rsidRDefault="00BA41BD" w:rsidP="00BA41BD">
      <w:pPr>
        <w:pStyle w:val="NoSpacing"/>
        <w:jc w:val="both"/>
        <w:rPr>
          <w:rFonts w:asciiTheme="majorHAnsi" w:hAnsiTheme="majorHAnsi" w:cstheme="majorHAnsi"/>
        </w:rPr>
      </w:pPr>
      <w:r w:rsidRPr="004C238D">
        <w:rPr>
          <w:rFonts w:asciiTheme="majorHAnsi" w:hAnsiTheme="majorHAnsi" w:cstheme="majorHAnsi"/>
        </w:rPr>
        <w:t xml:space="preserve">While this RFA is focused on the awards for FY 2027, it serves as a rolling application over the course of the RHTP grant. Not all </w:t>
      </w:r>
      <w:r w:rsidR="0039723D" w:rsidRPr="004C238D">
        <w:rPr>
          <w:rFonts w:asciiTheme="majorHAnsi" w:hAnsiTheme="majorHAnsi" w:cstheme="majorHAnsi"/>
        </w:rPr>
        <w:t>applicants</w:t>
      </w:r>
      <w:r w:rsidRPr="004C238D">
        <w:rPr>
          <w:rFonts w:asciiTheme="majorHAnsi" w:hAnsiTheme="majorHAnsi" w:cstheme="majorHAnsi"/>
        </w:rPr>
        <w:t xml:space="preserve"> will receive funding in Year 1, as program implementation will follow an incremental expansion model that will be actively coordinated by the state. </w:t>
      </w:r>
    </w:p>
    <w:p w14:paraId="7E5E042D" w14:textId="77777777" w:rsidR="00427A7F" w:rsidRDefault="00427A7F" w:rsidP="00222CDD">
      <w:pPr>
        <w:pStyle w:val="NoSpacing"/>
        <w:jc w:val="both"/>
        <w:rPr>
          <w:rFonts w:asciiTheme="majorHAnsi" w:hAnsiTheme="majorHAnsi" w:cstheme="majorHAnsi"/>
          <w:b/>
          <w:bCs/>
          <w:color w:val="FF0000"/>
          <w:sz w:val="28"/>
          <w:szCs w:val="28"/>
        </w:rPr>
      </w:pPr>
    </w:p>
    <w:p w14:paraId="22840269" w14:textId="72317292" w:rsidR="003864C8" w:rsidRDefault="003864C8" w:rsidP="001C2715">
      <w:pPr>
        <w:pStyle w:val="paragraph"/>
        <w:numPr>
          <w:ilvl w:val="0"/>
          <w:numId w:val="7"/>
        </w:numPr>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8"/>
          <w:szCs w:val="28"/>
        </w:rPr>
        <w:t>Funding Timeline</w:t>
      </w:r>
      <w:r>
        <w:rPr>
          <w:rStyle w:val="eop"/>
          <w:rFonts w:ascii="Calibri Light" w:hAnsi="Calibri Light" w:cs="Calibri Light"/>
          <w:sz w:val="28"/>
          <w:szCs w:val="28"/>
        </w:rPr>
        <w:t> </w:t>
      </w:r>
    </w:p>
    <w:p w14:paraId="3D5D4831" w14:textId="7777777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0000"/>
          <w:sz w:val="22"/>
          <w:szCs w:val="22"/>
        </w:rPr>
        <w:t> </w:t>
      </w:r>
    </w:p>
    <w:p w14:paraId="3EA755AB" w14:textId="7777777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2"/>
          <w:szCs w:val="22"/>
        </w:rPr>
        <w:t>This RFA will prioritize programs that demonstrate high readiness to begin implementation and expend the majority of funds between August 1, </w:t>
      </w:r>
      <w:proofErr w:type="gramStart"/>
      <w:r>
        <w:rPr>
          <w:rStyle w:val="normaltextrun"/>
          <w:rFonts w:ascii="Calibri Light" w:hAnsi="Calibri Light" w:cs="Calibri Light"/>
          <w:color w:val="000000"/>
          <w:sz w:val="22"/>
          <w:szCs w:val="22"/>
        </w:rPr>
        <w:t>2026</w:t>
      </w:r>
      <w:proofErr w:type="gramEnd"/>
      <w:r>
        <w:rPr>
          <w:rStyle w:val="normaltextrun"/>
          <w:rFonts w:ascii="Calibri Light" w:hAnsi="Calibri Light" w:cs="Calibri Light"/>
          <w:color w:val="000000"/>
          <w:sz w:val="22"/>
          <w:szCs w:val="22"/>
        </w:rPr>
        <w:t> through September 30, 2027. Programs that do not anticipate spending at least 50% of start-up funding in this period should </w:t>
      </w:r>
      <w:r>
        <w:rPr>
          <w:rStyle w:val="normaltextrun"/>
          <w:rFonts w:ascii="Calibri Light" w:hAnsi="Calibri Light" w:cs="Calibri Light"/>
          <w:color w:val="000000"/>
          <w:sz w:val="22"/>
          <w:szCs w:val="22"/>
          <w:u w:val="single"/>
        </w:rPr>
        <w:t>not</w:t>
      </w:r>
      <w:r>
        <w:rPr>
          <w:rStyle w:val="normaltextrun"/>
          <w:rFonts w:ascii="Calibri Light" w:hAnsi="Calibri Light" w:cs="Calibri Light"/>
          <w:color w:val="000000"/>
          <w:sz w:val="22"/>
          <w:szCs w:val="22"/>
        </w:rPr>
        <w:t> apply for funding available August 1, 2026. </w:t>
      </w:r>
      <w:r>
        <w:rPr>
          <w:rStyle w:val="eop"/>
          <w:rFonts w:ascii="Calibri Light" w:hAnsi="Calibri Light" w:cs="Calibri Light"/>
          <w:color w:val="000000"/>
          <w:sz w:val="22"/>
          <w:szCs w:val="22"/>
        </w:rPr>
        <w:t> </w:t>
      </w:r>
    </w:p>
    <w:p w14:paraId="348E611B" w14:textId="7777777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0000"/>
          <w:sz w:val="22"/>
          <w:szCs w:val="22"/>
        </w:rPr>
        <w:t> </w:t>
      </w:r>
    </w:p>
    <w:p w14:paraId="5530166F" w14:textId="5DDCC03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2"/>
          <w:szCs w:val="22"/>
        </w:rPr>
        <w:t>Future funding opportunities with similar scope</w:t>
      </w:r>
      <w:r w:rsidR="000865FF">
        <w:rPr>
          <w:rStyle w:val="normaltextrun"/>
          <w:rFonts w:ascii="Calibri Light" w:hAnsi="Calibri Light" w:cs="Calibri Light"/>
          <w:color w:val="000000"/>
          <w:sz w:val="22"/>
          <w:szCs w:val="22"/>
        </w:rPr>
        <w:t xml:space="preserve"> (expanding </w:t>
      </w:r>
      <w:r w:rsidR="00812628">
        <w:rPr>
          <w:rStyle w:val="normaltextrun"/>
          <w:rFonts w:ascii="Calibri Light" w:hAnsi="Calibri Light" w:cs="Calibri Light"/>
          <w:color w:val="000000"/>
          <w:sz w:val="22"/>
          <w:szCs w:val="22"/>
        </w:rPr>
        <w:t>training capacity)</w:t>
      </w:r>
      <w:r>
        <w:rPr>
          <w:rStyle w:val="normaltextrun"/>
          <w:rFonts w:ascii="Calibri Light" w:hAnsi="Calibri Light" w:cs="Calibri Light"/>
          <w:color w:val="000000"/>
          <w:sz w:val="22"/>
          <w:szCs w:val="22"/>
        </w:rPr>
        <w:t xml:space="preserve"> will be available in future years of the RHTP grant, however those grant opportunities will be tied to future budget periods. Applicants should not assume automatic continuation funding beyond the initial award period.</w:t>
      </w:r>
      <w:r>
        <w:rPr>
          <w:rStyle w:val="eop"/>
          <w:rFonts w:ascii="Calibri Light" w:hAnsi="Calibri Light" w:cs="Calibri Light"/>
          <w:color w:val="000000"/>
          <w:sz w:val="22"/>
          <w:szCs w:val="22"/>
        </w:rPr>
        <w:t> </w:t>
      </w:r>
    </w:p>
    <w:p w14:paraId="30D9810F" w14:textId="7777777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2"/>
          <w:szCs w:val="22"/>
        </w:rPr>
        <w:t> </w:t>
      </w:r>
      <w:r>
        <w:rPr>
          <w:rStyle w:val="eop"/>
          <w:rFonts w:ascii="Calibri Light" w:hAnsi="Calibri Light" w:cs="Calibri Light"/>
          <w:color w:val="000000"/>
          <w:sz w:val="22"/>
          <w:szCs w:val="22"/>
        </w:rPr>
        <w:t> </w:t>
      </w:r>
    </w:p>
    <w:p w14:paraId="2338E309" w14:textId="42390B79"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2"/>
          <w:szCs w:val="22"/>
        </w:rPr>
        <w:t>Programs applying for funding available August 1, </w:t>
      </w:r>
      <w:proofErr w:type="gramStart"/>
      <w:r>
        <w:rPr>
          <w:rStyle w:val="normaltextrun"/>
          <w:rFonts w:ascii="Calibri Light" w:hAnsi="Calibri Light" w:cs="Calibri Light"/>
          <w:color w:val="000000"/>
          <w:sz w:val="22"/>
          <w:szCs w:val="22"/>
        </w:rPr>
        <w:t>2026</w:t>
      </w:r>
      <w:proofErr w:type="gramEnd"/>
      <w:r>
        <w:rPr>
          <w:rStyle w:val="normaltextrun"/>
          <w:rFonts w:ascii="Calibri Light" w:hAnsi="Calibri Light" w:cs="Calibri Light"/>
          <w:color w:val="000000"/>
          <w:sz w:val="22"/>
          <w:szCs w:val="22"/>
        </w:rPr>
        <w:t> should submit budgets and implementation plans aligned to the timeframes in the table below (i.e., indicating what deliverables or milestones in the project plan and budget will be completed by the end of Year 1). Proposals should detail the full costs of </w:t>
      </w:r>
      <w:r w:rsidR="00746D09">
        <w:rPr>
          <w:rStyle w:val="normaltextrun"/>
          <w:rFonts w:ascii="Calibri Light" w:hAnsi="Calibri Light" w:cs="Calibri Light"/>
          <w:color w:val="000000"/>
          <w:sz w:val="22"/>
          <w:szCs w:val="22"/>
        </w:rPr>
        <w:t xml:space="preserve">expanding an existing training program (through equipment purchase or establishing a mobile training unit) </w:t>
      </w:r>
      <w:r>
        <w:rPr>
          <w:rStyle w:val="normaltextrun"/>
          <w:rFonts w:ascii="Calibri Light" w:hAnsi="Calibri Light" w:cs="Calibri Light"/>
          <w:color w:val="000000"/>
          <w:sz w:val="22"/>
          <w:szCs w:val="22"/>
        </w:rPr>
        <w:t>many years deemed necessary to fully stand up a program, with at least 50% of anticipated budget expended by the end of Year 1. Please note, obligated funds are </w:t>
      </w:r>
      <w:r>
        <w:rPr>
          <w:rStyle w:val="normaltextrun"/>
          <w:rFonts w:ascii="Calibri Light" w:hAnsi="Calibri Light" w:cs="Calibri Light"/>
          <w:color w:val="000000"/>
          <w:sz w:val="22"/>
          <w:szCs w:val="22"/>
          <w:u w:val="single"/>
        </w:rPr>
        <w:t>not continuous among consequent funding periods</w:t>
      </w:r>
      <w:r>
        <w:rPr>
          <w:rStyle w:val="normaltextrun"/>
          <w:rFonts w:ascii="Calibri Light" w:hAnsi="Calibri Light" w:cs="Calibri Light"/>
          <w:color w:val="000000"/>
          <w:sz w:val="22"/>
          <w:szCs w:val="22"/>
        </w:rPr>
        <w:t> and must be spent by September 30, 2027. Funding timelines are included below:</w:t>
      </w:r>
      <w:r>
        <w:rPr>
          <w:rStyle w:val="eop"/>
          <w:rFonts w:ascii="Calibri Light" w:hAnsi="Calibri Light" w:cs="Calibri Light"/>
          <w:color w:val="000000"/>
          <w:sz w:val="22"/>
          <w:szCs w:val="22"/>
        </w:rPr>
        <w:t> </w:t>
      </w:r>
    </w:p>
    <w:p w14:paraId="586A87CA" w14:textId="7777777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0000"/>
          <w:sz w:val="22"/>
          <w:szCs w:val="22"/>
        </w:rPr>
        <w:t> </w:t>
      </w:r>
    </w:p>
    <w:p w14:paraId="09E84114" w14:textId="77777777" w:rsidR="003864C8" w:rsidRDefault="003864C8" w:rsidP="00E957AF">
      <w:pPr>
        <w:pStyle w:val="paragraph"/>
        <w:numPr>
          <w:ilvl w:val="0"/>
          <w:numId w:val="16"/>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Funding Year 1:</w:t>
      </w:r>
      <w:r>
        <w:rPr>
          <w:rStyle w:val="eop"/>
          <w:rFonts w:ascii="Calibri Light" w:hAnsi="Calibri Light" w:cs="Calibri Light"/>
          <w:color w:val="000000"/>
          <w:sz w:val="22"/>
          <w:szCs w:val="22"/>
        </w:rPr>
        <w:t> </w:t>
      </w:r>
    </w:p>
    <w:p w14:paraId="2E1556F0" w14:textId="77777777" w:rsidR="003864C8" w:rsidRDefault="003864C8" w:rsidP="00E957AF">
      <w:pPr>
        <w:pStyle w:val="paragraph"/>
        <w:numPr>
          <w:ilvl w:val="0"/>
          <w:numId w:val="17"/>
        </w:numPr>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Funding begins </w:t>
      </w:r>
      <w:r>
        <w:rPr>
          <w:rStyle w:val="normaltextrun"/>
          <w:rFonts w:ascii="Calibri Light" w:hAnsi="Calibri Light" w:cs="Calibri Light"/>
          <w:sz w:val="22"/>
          <w:szCs w:val="22"/>
        </w:rPr>
        <w:t>August 1, 2026 </w:t>
      </w:r>
      <w:r>
        <w:rPr>
          <w:rStyle w:val="normaltextrun"/>
          <w:rFonts w:ascii="Calibri Light" w:hAnsi="Calibri Light" w:cs="Calibri Light"/>
          <w:i/>
          <w:iCs/>
          <w:sz w:val="22"/>
          <w:szCs w:val="22"/>
        </w:rPr>
        <w:t>(award date)</w:t>
      </w:r>
      <w:r>
        <w:rPr>
          <w:rStyle w:val="normaltextrun"/>
          <w:rFonts w:ascii="Calibri Light" w:hAnsi="Calibri Light" w:cs="Calibri Light"/>
          <w:sz w:val="22"/>
          <w:szCs w:val="22"/>
        </w:rPr>
        <w:t> </w:t>
      </w:r>
      <w:r>
        <w:rPr>
          <w:rStyle w:val="eop"/>
          <w:rFonts w:ascii="Calibri Light" w:hAnsi="Calibri Light" w:cs="Calibri Light"/>
          <w:sz w:val="22"/>
          <w:szCs w:val="22"/>
        </w:rPr>
        <w:t> </w:t>
      </w:r>
    </w:p>
    <w:p w14:paraId="03B4F149" w14:textId="77777777" w:rsidR="003864C8" w:rsidRDefault="003864C8" w:rsidP="00E957AF">
      <w:pPr>
        <w:pStyle w:val="paragraph"/>
        <w:numPr>
          <w:ilvl w:val="0"/>
          <w:numId w:val="18"/>
        </w:numPr>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hAnsi="Calibri Light" w:cs="Calibri Light"/>
          <w:sz w:val="22"/>
          <w:szCs w:val="22"/>
        </w:rPr>
        <w:lastRenderedPageBreak/>
        <w:t>Funds must be expended by September 30, 2027</w:t>
      </w:r>
      <w:r>
        <w:rPr>
          <w:rStyle w:val="eop"/>
          <w:rFonts w:ascii="Calibri Light" w:hAnsi="Calibri Light" w:cs="Calibri Light"/>
          <w:sz w:val="22"/>
          <w:szCs w:val="22"/>
        </w:rPr>
        <w:t> </w:t>
      </w:r>
    </w:p>
    <w:p w14:paraId="4F99248E" w14:textId="77777777" w:rsidR="003864C8" w:rsidRDefault="003864C8" w:rsidP="00E957AF">
      <w:pPr>
        <w:pStyle w:val="paragraph"/>
        <w:numPr>
          <w:ilvl w:val="0"/>
          <w:numId w:val="19"/>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Funding Year 2:</w:t>
      </w:r>
      <w:r>
        <w:rPr>
          <w:rStyle w:val="eop"/>
          <w:rFonts w:ascii="Calibri Light" w:hAnsi="Calibri Light" w:cs="Calibri Light"/>
          <w:color w:val="000000"/>
          <w:sz w:val="22"/>
          <w:szCs w:val="22"/>
        </w:rPr>
        <w:t> </w:t>
      </w:r>
    </w:p>
    <w:p w14:paraId="411C4DC7" w14:textId="77777777" w:rsidR="003864C8" w:rsidRDefault="003864C8" w:rsidP="00E957AF">
      <w:pPr>
        <w:pStyle w:val="paragraph"/>
        <w:numPr>
          <w:ilvl w:val="0"/>
          <w:numId w:val="20"/>
        </w:numPr>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Funding begins </w:t>
      </w:r>
      <w:r>
        <w:rPr>
          <w:rStyle w:val="normaltextrun"/>
          <w:rFonts w:ascii="Calibri Light" w:hAnsi="Calibri Light" w:cs="Calibri Light"/>
          <w:sz w:val="22"/>
          <w:szCs w:val="22"/>
        </w:rPr>
        <w:t>October 1, 2027</w:t>
      </w:r>
      <w:r>
        <w:rPr>
          <w:rStyle w:val="eop"/>
          <w:rFonts w:ascii="Calibri Light" w:hAnsi="Calibri Light" w:cs="Calibri Light"/>
          <w:sz w:val="22"/>
          <w:szCs w:val="22"/>
        </w:rPr>
        <w:t> </w:t>
      </w:r>
    </w:p>
    <w:p w14:paraId="75E09E3C" w14:textId="77777777" w:rsidR="003864C8" w:rsidRDefault="003864C8" w:rsidP="00E957AF">
      <w:pPr>
        <w:pStyle w:val="paragraph"/>
        <w:numPr>
          <w:ilvl w:val="0"/>
          <w:numId w:val="21"/>
        </w:numPr>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hAnsi="Calibri Light" w:cs="Calibri Light"/>
          <w:sz w:val="22"/>
          <w:szCs w:val="22"/>
        </w:rPr>
        <w:t>Funds must be expended by September 30, 2028</w:t>
      </w:r>
      <w:r>
        <w:rPr>
          <w:rStyle w:val="eop"/>
          <w:rFonts w:ascii="Calibri Light" w:hAnsi="Calibri Light" w:cs="Calibri Light"/>
          <w:sz w:val="22"/>
          <w:szCs w:val="22"/>
        </w:rPr>
        <w:t> </w:t>
      </w:r>
    </w:p>
    <w:p w14:paraId="452366EC" w14:textId="77777777" w:rsidR="003864C8" w:rsidRDefault="003864C8" w:rsidP="00E957AF">
      <w:pPr>
        <w:pStyle w:val="paragraph"/>
        <w:numPr>
          <w:ilvl w:val="0"/>
          <w:numId w:val="22"/>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Funding Year 3:</w:t>
      </w:r>
      <w:r>
        <w:rPr>
          <w:rStyle w:val="eop"/>
          <w:rFonts w:ascii="Calibri Light" w:hAnsi="Calibri Light" w:cs="Calibri Light"/>
          <w:color w:val="000000"/>
          <w:sz w:val="22"/>
          <w:szCs w:val="22"/>
        </w:rPr>
        <w:t> </w:t>
      </w:r>
    </w:p>
    <w:p w14:paraId="7A3040C6" w14:textId="77777777" w:rsidR="003864C8" w:rsidRDefault="003864C8" w:rsidP="00E957AF">
      <w:pPr>
        <w:pStyle w:val="paragraph"/>
        <w:numPr>
          <w:ilvl w:val="0"/>
          <w:numId w:val="23"/>
        </w:numPr>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hAnsi="Calibri Light" w:cs="Calibri Light"/>
          <w:color w:val="000000"/>
          <w:sz w:val="22"/>
          <w:szCs w:val="22"/>
        </w:rPr>
        <w:t>Funding begins </w:t>
      </w:r>
      <w:r>
        <w:rPr>
          <w:rStyle w:val="normaltextrun"/>
          <w:rFonts w:ascii="Calibri Light" w:hAnsi="Calibri Light" w:cs="Calibri Light"/>
          <w:sz w:val="22"/>
          <w:szCs w:val="22"/>
        </w:rPr>
        <w:t>October 1, 2028</w:t>
      </w:r>
      <w:r>
        <w:rPr>
          <w:rStyle w:val="eop"/>
          <w:rFonts w:ascii="Calibri Light" w:hAnsi="Calibri Light" w:cs="Calibri Light"/>
          <w:sz w:val="22"/>
          <w:szCs w:val="22"/>
        </w:rPr>
        <w:t> </w:t>
      </w:r>
    </w:p>
    <w:p w14:paraId="2831F25A" w14:textId="77777777" w:rsidR="003864C8" w:rsidRDefault="003864C8" w:rsidP="00E957AF">
      <w:pPr>
        <w:pStyle w:val="paragraph"/>
        <w:numPr>
          <w:ilvl w:val="0"/>
          <w:numId w:val="24"/>
        </w:numPr>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hAnsi="Calibri Light" w:cs="Calibri Light"/>
          <w:sz w:val="22"/>
          <w:szCs w:val="22"/>
        </w:rPr>
        <w:t>Funds must be expended by September 30, 2029</w:t>
      </w:r>
      <w:r>
        <w:rPr>
          <w:rStyle w:val="eop"/>
          <w:rFonts w:ascii="Calibri Light" w:hAnsi="Calibri Light" w:cs="Calibri Light"/>
          <w:sz w:val="22"/>
          <w:szCs w:val="22"/>
        </w:rPr>
        <w:t> </w:t>
      </w:r>
    </w:p>
    <w:p w14:paraId="1F2B3B71" w14:textId="77777777" w:rsidR="003864C8" w:rsidRDefault="003864C8" w:rsidP="003864C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E1BAEE4" w14:textId="107831D1" w:rsidR="00914F05" w:rsidRPr="006C05C4" w:rsidRDefault="003864C8" w:rsidP="006C05C4">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2"/>
          <w:szCs w:val="22"/>
        </w:rPr>
        <w:t>Given Kentucky’s two-year biennium contracting periods, new contracts will be issued to bridge between funding periods. While the initial award only covers the Year 1 funding period, selected applicants can expect contract amendments and/or new contracts that will </w:t>
      </w:r>
      <w:proofErr w:type="gramStart"/>
      <w:r>
        <w:rPr>
          <w:rStyle w:val="normaltextrun"/>
          <w:rFonts w:ascii="Calibri Light" w:hAnsi="Calibri Light" w:cs="Calibri Light"/>
          <w:color w:val="000000"/>
          <w:sz w:val="22"/>
          <w:szCs w:val="22"/>
        </w:rPr>
        <w:t>obligate</w:t>
      </w:r>
      <w:proofErr w:type="gramEnd"/>
      <w:r>
        <w:rPr>
          <w:rStyle w:val="normaltextrun"/>
          <w:rFonts w:ascii="Calibri Light" w:hAnsi="Calibri Light" w:cs="Calibri Light"/>
          <w:color w:val="000000"/>
          <w:sz w:val="22"/>
          <w:szCs w:val="22"/>
        </w:rPr>
        <w:t> additional dollars to the selected applicant. Additional details on contracting will be provided to successful applicants.</w:t>
      </w:r>
      <w:r>
        <w:rPr>
          <w:rStyle w:val="eop"/>
          <w:rFonts w:ascii="Calibri Light" w:hAnsi="Calibri Light" w:cs="Calibri Light"/>
          <w:color w:val="000000"/>
          <w:sz w:val="22"/>
          <w:szCs w:val="22"/>
        </w:rPr>
        <w:t> </w:t>
      </w:r>
    </w:p>
    <w:p w14:paraId="7446D0BD" w14:textId="77777777" w:rsidR="00914F05" w:rsidRPr="00F17BC0" w:rsidRDefault="00914F05" w:rsidP="00222CDD">
      <w:pPr>
        <w:pStyle w:val="NoSpacing"/>
        <w:jc w:val="both"/>
        <w:rPr>
          <w:rFonts w:asciiTheme="majorHAnsi" w:hAnsiTheme="majorHAnsi" w:cstheme="majorHAnsi"/>
          <w:b/>
          <w:bCs/>
          <w:color w:val="FF0000"/>
          <w:sz w:val="28"/>
          <w:szCs w:val="28"/>
        </w:rPr>
      </w:pPr>
    </w:p>
    <w:p w14:paraId="602E0CE1" w14:textId="1CA1E697" w:rsidR="00427A7F" w:rsidRPr="00AA0E79" w:rsidRDefault="00427A7F" w:rsidP="00737810">
      <w:pPr>
        <w:pStyle w:val="DisplayIfText"/>
        <w:numPr>
          <w:ilvl w:val="0"/>
          <w:numId w:val="7"/>
        </w:numPr>
        <w:rPr>
          <w:rFonts w:asciiTheme="majorHAnsi" w:hAnsiTheme="majorHAnsi" w:cstheme="majorHAnsi"/>
          <w:b/>
          <w:bCs/>
          <w:sz w:val="26"/>
          <w:szCs w:val="26"/>
        </w:rPr>
      </w:pPr>
      <w:r w:rsidRPr="00AA0E79">
        <w:rPr>
          <w:rFonts w:asciiTheme="majorHAnsi" w:hAnsiTheme="majorHAnsi" w:cstheme="majorHAnsi"/>
          <w:b/>
          <w:bCs/>
          <w:sz w:val="26"/>
          <w:szCs w:val="26"/>
        </w:rPr>
        <w:t>Funding Limitations</w:t>
      </w:r>
    </w:p>
    <w:p w14:paraId="329AA102" w14:textId="42564E5D" w:rsidR="00427A7F" w:rsidRPr="004C238D" w:rsidRDefault="00427A7F" w:rsidP="00427A7F">
      <w:pPr>
        <w:pStyle w:val="NoSpacing"/>
        <w:rPr>
          <w:rFonts w:asciiTheme="majorHAnsi" w:hAnsiTheme="majorHAnsi" w:cstheme="majorHAnsi"/>
        </w:rPr>
      </w:pPr>
      <w:r w:rsidRPr="004C238D">
        <w:rPr>
          <w:rFonts w:asciiTheme="majorHAnsi" w:hAnsiTheme="majorHAnsi" w:cstheme="majorHAnsi"/>
        </w:rPr>
        <w:t>This funding opportunity is subject to restrictions from</w:t>
      </w:r>
      <w:r w:rsidR="00EA52DC" w:rsidRPr="004C238D">
        <w:rPr>
          <w:rFonts w:asciiTheme="majorHAnsi" w:hAnsiTheme="majorHAnsi" w:cstheme="majorHAnsi"/>
        </w:rPr>
        <w:t xml:space="preserve"> CMS</w:t>
      </w:r>
      <w:r w:rsidRPr="004C238D">
        <w:rPr>
          <w:rFonts w:asciiTheme="majorHAnsi" w:hAnsiTheme="majorHAnsi" w:cstheme="majorHAnsi"/>
        </w:rPr>
        <w:t xml:space="preserve"> per </w:t>
      </w:r>
      <w:r w:rsidR="00EA52DC" w:rsidRPr="004C238D">
        <w:rPr>
          <w:rFonts w:asciiTheme="majorHAnsi" w:hAnsiTheme="majorHAnsi" w:cstheme="majorHAnsi"/>
        </w:rPr>
        <w:t xml:space="preserve">federal </w:t>
      </w:r>
      <w:r w:rsidRPr="004C238D">
        <w:rPr>
          <w:rFonts w:asciiTheme="majorHAnsi" w:hAnsiTheme="majorHAnsi" w:cstheme="majorHAnsi"/>
        </w:rPr>
        <w:t>guidance</w:t>
      </w:r>
      <w:r w:rsidRPr="004C238D">
        <w:rPr>
          <w:rFonts w:asciiTheme="majorHAnsi" w:hAnsiTheme="majorHAnsi" w:cstheme="majorHAnsi"/>
          <w:vertAlign w:val="superscript"/>
        </w:rPr>
        <w:footnoteReference w:id="5"/>
      </w:r>
      <w:r w:rsidRPr="004C238D">
        <w:rPr>
          <w:rFonts w:asciiTheme="majorHAnsi" w:hAnsiTheme="majorHAnsi" w:cstheme="majorHAnsi"/>
        </w:rPr>
        <w:t>. If awarded, applicants will be expected to execute the grant agreement in compliance with federal rules, laws, and regulations and specific requirements established by CMS.</w:t>
      </w:r>
    </w:p>
    <w:p w14:paraId="2F2F2F1D" w14:textId="77777777" w:rsidR="004C6766" w:rsidRPr="00F17BC0" w:rsidRDefault="004C6766" w:rsidP="00427A7F">
      <w:pPr>
        <w:pStyle w:val="NoSpacing"/>
        <w:rPr>
          <w:rFonts w:asciiTheme="majorHAnsi" w:hAnsiTheme="majorHAnsi" w:cstheme="majorHAnsi"/>
          <w:color w:val="FF0000"/>
        </w:rPr>
      </w:pPr>
    </w:p>
    <w:p w14:paraId="02727C29" w14:textId="4666DEDE" w:rsidR="000907AD" w:rsidRPr="00000C82" w:rsidRDefault="4F464E0F" w:rsidP="7C00854E">
      <w:pPr>
        <w:pStyle w:val="NoSpacing"/>
        <w:rPr>
          <w:rFonts w:asciiTheme="majorHAnsi" w:eastAsia="Times New Roman" w:hAnsiTheme="majorHAnsi" w:cstheme="majorHAnsi"/>
        </w:rPr>
      </w:pPr>
      <w:r w:rsidRPr="004C238D">
        <w:rPr>
          <w:rFonts w:asciiTheme="majorHAnsi" w:eastAsia="Times New Roman" w:hAnsiTheme="majorHAnsi" w:cstheme="majorHAnsi"/>
          <w:b/>
          <w:bCs/>
        </w:rPr>
        <w:t>This RFA is competitive, and all applicants may</w:t>
      </w:r>
      <w:r w:rsidR="00C66FD7" w:rsidRPr="004C238D">
        <w:rPr>
          <w:rFonts w:asciiTheme="majorHAnsi" w:eastAsia="Times New Roman" w:hAnsiTheme="majorHAnsi" w:cstheme="majorHAnsi"/>
          <w:b/>
          <w:bCs/>
        </w:rPr>
        <w:t xml:space="preserve"> not</w:t>
      </w:r>
      <w:r w:rsidRPr="004C238D">
        <w:rPr>
          <w:rFonts w:asciiTheme="majorHAnsi" w:eastAsia="Times New Roman" w:hAnsiTheme="majorHAnsi" w:cstheme="majorHAnsi"/>
          <w:b/>
          <w:bCs/>
        </w:rPr>
        <w:t xml:space="preserve"> be funded.</w:t>
      </w:r>
      <w:r w:rsidRPr="004C238D">
        <w:rPr>
          <w:rFonts w:asciiTheme="majorHAnsi" w:eastAsia="Times New Roman" w:hAnsiTheme="majorHAnsi" w:cstheme="majorHAnsi"/>
        </w:rPr>
        <w:t xml:space="preserve"> DPH reserves the right to modify or reduce funding based on program performance, progress toward stated objectives, or availability of appropriate staffing support.</w:t>
      </w:r>
    </w:p>
    <w:p w14:paraId="30D214F0" w14:textId="77777777" w:rsidR="000907AD" w:rsidRPr="00F17BC0" w:rsidRDefault="000907AD" w:rsidP="7C00854E">
      <w:pPr>
        <w:pStyle w:val="NoSpacing"/>
        <w:rPr>
          <w:rFonts w:asciiTheme="majorHAnsi" w:eastAsia="Times New Roman" w:hAnsiTheme="majorHAnsi" w:cstheme="majorHAnsi"/>
          <w:color w:val="FF0000"/>
        </w:rPr>
      </w:pPr>
    </w:p>
    <w:p w14:paraId="04C60B51" w14:textId="60972469" w:rsidR="00BF2B91" w:rsidRPr="009220C8" w:rsidRDefault="00427A7F" w:rsidP="00A828D3">
      <w:pPr>
        <w:pStyle w:val="Heading2"/>
        <w:numPr>
          <w:ilvl w:val="0"/>
          <w:numId w:val="7"/>
        </w:numPr>
        <w:spacing w:line="240" w:lineRule="auto"/>
        <w:rPr>
          <w:b/>
          <w:color w:val="auto"/>
        </w:rPr>
      </w:pPr>
      <w:r w:rsidRPr="009220C8">
        <w:rPr>
          <w:b/>
          <w:bCs/>
          <w:color w:val="auto"/>
        </w:rPr>
        <w:t>Response Scoring</w:t>
      </w:r>
    </w:p>
    <w:p w14:paraId="5EA7C4A2" w14:textId="4CB90B7D" w:rsidR="00827E19" w:rsidRPr="009220C8" w:rsidRDefault="00827E19" w:rsidP="00A828D3">
      <w:pPr>
        <w:pStyle w:val="NoSpacing"/>
        <w:ind w:left="1440" w:hanging="1440"/>
        <w:rPr>
          <w:rFonts w:asciiTheme="majorHAnsi" w:hAnsiTheme="majorHAnsi" w:cstheme="majorBidi"/>
          <w:b/>
          <w:i/>
        </w:rPr>
      </w:pPr>
      <w:r w:rsidRPr="0DF722B4">
        <w:rPr>
          <w:rFonts w:asciiTheme="majorHAnsi" w:hAnsiTheme="majorHAnsi" w:cstheme="majorBidi"/>
          <w:b/>
          <w:i/>
        </w:rPr>
        <w:t>5 Points</w:t>
      </w:r>
      <w:r>
        <w:tab/>
      </w:r>
      <w:r w:rsidR="00421502" w:rsidRPr="0DF722B4">
        <w:rPr>
          <w:rFonts w:asciiTheme="majorHAnsi" w:hAnsiTheme="majorHAnsi" w:cstheme="majorBidi"/>
          <w:b/>
          <w:i/>
        </w:rPr>
        <w:t>Application Parameters</w:t>
      </w:r>
    </w:p>
    <w:p w14:paraId="37999668" w14:textId="5AA8521A" w:rsidR="00827E19" w:rsidRPr="009220C8" w:rsidRDefault="00827E19" w:rsidP="6859D274">
      <w:pPr>
        <w:pStyle w:val="NoSpacing"/>
        <w:ind w:left="3600" w:hanging="1440"/>
        <w:rPr>
          <w:rFonts w:asciiTheme="majorHAnsi" w:hAnsiTheme="majorHAnsi" w:cstheme="majorBidi"/>
        </w:rPr>
      </w:pPr>
      <w:r w:rsidRPr="6859D274">
        <w:rPr>
          <w:rFonts w:asciiTheme="majorHAnsi" w:hAnsiTheme="majorHAnsi" w:cstheme="majorBidi"/>
        </w:rPr>
        <w:t xml:space="preserve">(2 points) Are the pages requested clearly marked? </w:t>
      </w:r>
    </w:p>
    <w:p w14:paraId="00107D1F" w14:textId="0EDA5471" w:rsidR="00827E19" w:rsidRPr="009220C8" w:rsidRDefault="00827E19" w:rsidP="6859D274">
      <w:pPr>
        <w:pStyle w:val="NoSpacing"/>
        <w:ind w:left="3600" w:hanging="1440"/>
        <w:rPr>
          <w:rFonts w:asciiTheme="majorHAnsi" w:hAnsiTheme="majorHAnsi" w:cstheme="majorBidi"/>
        </w:rPr>
      </w:pPr>
      <w:r w:rsidRPr="6859D274">
        <w:rPr>
          <w:rFonts w:asciiTheme="majorHAnsi" w:hAnsiTheme="majorHAnsi" w:cstheme="majorBidi"/>
        </w:rPr>
        <w:t>(3 points) Is the budget provided in the requested template? (</w:t>
      </w:r>
      <w:r w:rsidR="007D3A3D" w:rsidRPr="6859D274">
        <w:rPr>
          <w:rFonts w:asciiTheme="majorHAnsi" w:hAnsiTheme="majorHAnsi" w:cstheme="majorBidi"/>
        </w:rPr>
        <w:t>“Attachment A”</w:t>
      </w:r>
      <w:r w:rsidRPr="6859D274">
        <w:rPr>
          <w:rFonts w:asciiTheme="majorHAnsi" w:hAnsiTheme="majorHAnsi" w:cstheme="majorBidi"/>
        </w:rPr>
        <w:t>)</w:t>
      </w:r>
    </w:p>
    <w:p w14:paraId="139CC244" w14:textId="77777777" w:rsidR="00827E19" w:rsidRPr="00F17BC0" w:rsidRDefault="00827E19" w:rsidP="00A828D3">
      <w:pPr>
        <w:pStyle w:val="NoSpacing"/>
        <w:rPr>
          <w:rFonts w:asciiTheme="majorHAnsi" w:hAnsiTheme="majorHAnsi" w:cstheme="majorHAnsi"/>
          <w:color w:val="FF0000"/>
        </w:rPr>
      </w:pPr>
    </w:p>
    <w:p w14:paraId="7FD5606D" w14:textId="6501B68B" w:rsidR="00827E19" w:rsidRPr="00453B9F" w:rsidRDefault="00DC5ACC" w:rsidP="00A828D3">
      <w:pPr>
        <w:pStyle w:val="paragraph"/>
        <w:spacing w:before="0" w:beforeAutospacing="0" w:after="0" w:afterAutospacing="0"/>
        <w:textAlignment w:val="baseline"/>
        <w:rPr>
          <w:rFonts w:ascii="Segoe UI" w:hAnsi="Segoe UI" w:cs="Segoe UI"/>
          <w:sz w:val="22"/>
          <w:szCs w:val="22"/>
        </w:rPr>
      </w:pPr>
      <w:r w:rsidRPr="0DF722B4">
        <w:rPr>
          <w:rFonts w:asciiTheme="majorHAnsi" w:hAnsiTheme="majorHAnsi" w:cstheme="majorBidi"/>
          <w:b/>
          <w:i/>
          <w:sz w:val="22"/>
          <w:szCs w:val="22"/>
        </w:rPr>
        <w:t>15</w:t>
      </w:r>
      <w:r w:rsidR="00827E19" w:rsidRPr="0DF722B4">
        <w:rPr>
          <w:rFonts w:asciiTheme="majorHAnsi" w:hAnsiTheme="majorHAnsi" w:cstheme="majorBidi"/>
          <w:b/>
          <w:i/>
          <w:sz w:val="22"/>
          <w:szCs w:val="22"/>
        </w:rPr>
        <w:t xml:space="preserve"> Points</w:t>
      </w:r>
      <w:r w:rsidR="00827E19">
        <w:tab/>
      </w:r>
      <w:r w:rsidR="00827E19" w:rsidRPr="00453B9F">
        <w:rPr>
          <w:rStyle w:val="normaltextrun"/>
          <w:rFonts w:ascii="Calibri Light" w:hAnsi="Calibri Light" w:cs="Calibri Light"/>
          <w:b/>
          <w:i/>
          <w:sz w:val="22"/>
          <w:szCs w:val="22"/>
        </w:rPr>
        <w:t xml:space="preserve">Program Readiness </w:t>
      </w:r>
      <w:r w:rsidR="00827E19" w:rsidRPr="00453B9F">
        <w:rPr>
          <w:rStyle w:val="eop"/>
          <w:rFonts w:ascii="Calibri Light" w:hAnsi="Calibri Light" w:cs="Calibri Light"/>
          <w:sz w:val="22"/>
          <w:szCs w:val="22"/>
        </w:rPr>
        <w:t> </w:t>
      </w:r>
    </w:p>
    <w:p w14:paraId="156AA260" w14:textId="7B1CEF30" w:rsidR="00646952" w:rsidRPr="00453B9F" w:rsidRDefault="00646952"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453B9F">
        <w:rPr>
          <w:rStyle w:val="normaltextrun"/>
          <w:rFonts w:ascii="Calibri Light" w:hAnsi="Calibri Light" w:cs="Calibri Light"/>
          <w:sz w:val="22"/>
          <w:szCs w:val="22"/>
        </w:rPr>
        <w:t xml:space="preserve">(5 points) </w:t>
      </w:r>
      <w:r w:rsidR="002C4389" w:rsidRPr="00453B9F">
        <w:rPr>
          <w:rStyle w:val="normaltextrun"/>
          <w:rFonts w:ascii="Calibri Light" w:hAnsi="Calibri Light" w:cs="Calibri Light"/>
          <w:sz w:val="22"/>
          <w:szCs w:val="22"/>
        </w:rPr>
        <w:t xml:space="preserve">Are letter(s) of support </w:t>
      </w:r>
      <w:r w:rsidR="009B1D2B" w:rsidRPr="00453B9F">
        <w:rPr>
          <w:rStyle w:val="normaltextrun"/>
          <w:rFonts w:ascii="Calibri Light" w:hAnsi="Calibri Light" w:cs="Calibri Light"/>
          <w:sz w:val="22"/>
          <w:szCs w:val="22"/>
        </w:rPr>
        <w:t xml:space="preserve">from </w:t>
      </w:r>
      <w:r w:rsidR="00D517A0" w:rsidRPr="00453B9F">
        <w:rPr>
          <w:rStyle w:val="normaltextrun"/>
          <w:rFonts w:ascii="Calibri Light" w:hAnsi="Calibri Light" w:cs="Calibri Light"/>
          <w:sz w:val="22"/>
          <w:szCs w:val="22"/>
        </w:rPr>
        <w:t>agency</w:t>
      </w:r>
      <w:r w:rsidR="00250421" w:rsidRPr="00453B9F">
        <w:rPr>
          <w:rStyle w:val="normaltextrun"/>
          <w:rFonts w:ascii="Calibri Light" w:hAnsi="Calibri Light" w:cs="Calibri Light"/>
          <w:sz w:val="22"/>
          <w:szCs w:val="22"/>
        </w:rPr>
        <w:t xml:space="preserve"> </w:t>
      </w:r>
      <w:r w:rsidR="0018075B" w:rsidRPr="00453B9F">
        <w:rPr>
          <w:rStyle w:val="normaltextrun"/>
          <w:rFonts w:ascii="Calibri Light" w:hAnsi="Calibri Light" w:cs="Calibri Light"/>
          <w:sz w:val="22"/>
          <w:szCs w:val="22"/>
        </w:rPr>
        <w:t>attached</w:t>
      </w:r>
      <w:r w:rsidR="00DD33A7" w:rsidRPr="00453B9F">
        <w:rPr>
          <w:rStyle w:val="normaltextrun"/>
          <w:rFonts w:ascii="Calibri Light" w:hAnsi="Calibri Light" w:cs="Calibri Light"/>
          <w:sz w:val="22"/>
          <w:szCs w:val="22"/>
        </w:rPr>
        <w:t xml:space="preserve"> (e.g., medical director</w:t>
      </w:r>
      <w:r w:rsidR="009129D4">
        <w:rPr>
          <w:rStyle w:val="normaltextrun"/>
          <w:rFonts w:ascii="Calibri Light" w:hAnsi="Calibri Light" w:cs="Calibri Light"/>
          <w:sz w:val="22"/>
          <w:szCs w:val="22"/>
        </w:rPr>
        <w:t>)</w:t>
      </w:r>
      <w:r w:rsidR="00E70A39" w:rsidRPr="00453B9F">
        <w:rPr>
          <w:rStyle w:val="normaltextrun"/>
          <w:rFonts w:ascii="Calibri Light" w:hAnsi="Calibri Light" w:cs="Calibri Light"/>
          <w:sz w:val="22"/>
          <w:szCs w:val="22"/>
        </w:rPr>
        <w:t xml:space="preserve">, demonstrating organizational commitment to </w:t>
      </w:r>
      <w:r w:rsidR="00905085">
        <w:rPr>
          <w:rStyle w:val="normaltextrun"/>
          <w:rFonts w:ascii="Calibri Light" w:hAnsi="Calibri Light" w:cs="Calibri Light"/>
          <w:sz w:val="22"/>
          <w:szCs w:val="22"/>
        </w:rPr>
        <w:t>upgrade</w:t>
      </w:r>
      <w:r w:rsidR="00EA6894">
        <w:rPr>
          <w:rStyle w:val="normaltextrun"/>
          <w:rFonts w:ascii="Calibri Light" w:hAnsi="Calibri Light" w:cs="Calibri Light"/>
          <w:sz w:val="22"/>
          <w:szCs w:val="22"/>
        </w:rPr>
        <w:t xml:space="preserve"> their education </w:t>
      </w:r>
      <w:r w:rsidR="00905085">
        <w:rPr>
          <w:rStyle w:val="normaltextrun"/>
          <w:rFonts w:ascii="Calibri Light" w:hAnsi="Calibri Light" w:cs="Calibri Light"/>
          <w:sz w:val="22"/>
          <w:szCs w:val="22"/>
        </w:rPr>
        <w:t>&amp;</w:t>
      </w:r>
      <w:r w:rsidR="00EA6894">
        <w:rPr>
          <w:rStyle w:val="normaltextrun"/>
          <w:rFonts w:ascii="Calibri Light" w:hAnsi="Calibri Light" w:cs="Calibri Light"/>
          <w:sz w:val="22"/>
          <w:szCs w:val="22"/>
        </w:rPr>
        <w:t xml:space="preserve"> </w:t>
      </w:r>
      <w:r w:rsidR="00905085">
        <w:rPr>
          <w:rStyle w:val="normaltextrun"/>
          <w:rFonts w:ascii="Calibri Light" w:hAnsi="Calibri Light" w:cs="Calibri Light"/>
          <w:sz w:val="22"/>
          <w:szCs w:val="22"/>
        </w:rPr>
        <w:t>hands-on</w:t>
      </w:r>
      <w:r w:rsidR="000B57FD">
        <w:rPr>
          <w:rStyle w:val="normaltextrun"/>
          <w:rFonts w:ascii="Calibri Light" w:hAnsi="Calibri Light" w:cs="Calibri Light"/>
          <w:sz w:val="22"/>
          <w:szCs w:val="22"/>
        </w:rPr>
        <w:t xml:space="preserve"> skills</w:t>
      </w:r>
      <w:r w:rsidR="00905085">
        <w:rPr>
          <w:rStyle w:val="normaltextrun"/>
          <w:rFonts w:ascii="Calibri Light" w:hAnsi="Calibri Light" w:cs="Calibri Light"/>
          <w:sz w:val="22"/>
          <w:szCs w:val="22"/>
        </w:rPr>
        <w:t xml:space="preserve"> training</w:t>
      </w:r>
      <w:r w:rsidR="000B57FD">
        <w:rPr>
          <w:rStyle w:val="normaltextrun"/>
          <w:rFonts w:ascii="Calibri Light" w:hAnsi="Calibri Light" w:cs="Calibri Light"/>
          <w:sz w:val="22"/>
          <w:szCs w:val="22"/>
        </w:rPr>
        <w:t xml:space="preserve"> program</w:t>
      </w:r>
      <w:r w:rsidR="00C40BB1">
        <w:rPr>
          <w:rStyle w:val="normaltextrun"/>
          <w:rFonts w:ascii="Calibri Light" w:hAnsi="Calibri Light" w:cs="Calibri Light"/>
          <w:sz w:val="22"/>
          <w:szCs w:val="22"/>
        </w:rPr>
        <w:t xml:space="preserve"> and documentation certifying KBEMS TEI compliance.</w:t>
      </w:r>
    </w:p>
    <w:p w14:paraId="62461344" w14:textId="6D4F1BCE" w:rsidR="0018075B" w:rsidRPr="001D4E09" w:rsidRDefault="008C3672"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1D4E09">
        <w:rPr>
          <w:rStyle w:val="normaltextrun"/>
          <w:rFonts w:ascii="Calibri Light" w:hAnsi="Calibri Light" w:cs="Calibri Light"/>
          <w:sz w:val="22"/>
          <w:szCs w:val="22"/>
        </w:rPr>
        <w:t xml:space="preserve">(10 points) Leadership capacity </w:t>
      </w:r>
    </w:p>
    <w:p w14:paraId="0A0D800B" w14:textId="2FE94BB6" w:rsidR="00616536" w:rsidRPr="001D4E09" w:rsidRDefault="00616536" w:rsidP="00E957AF">
      <w:pPr>
        <w:pStyle w:val="NormalWeb"/>
        <w:numPr>
          <w:ilvl w:val="3"/>
          <w:numId w:val="12"/>
        </w:numPr>
        <w:spacing w:before="0" w:beforeAutospacing="0" w:after="0" w:afterAutospacing="0"/>
        <w:rPr>
          <w:rStyle w:val="normaltextrun"/>
          <w:rFonts w:ascii="Segoe UI" w:hAnsi="Segoe UI" w:cs="Segoe UI"/>
          <w:sz w:val="22"/>
          <w:szCs w:val="22"/>
        </w:rPr>
      </w:pPr>
      <w:r w:rsidRPr="001D4E09">
        <w:rPr>
          <w:rStyle w:val="normaltextrun"/>
          <w:rFonts w:ascii="Calibri Light" w:hAnsi="Calibri Light" w:cs="Calibri Light"/>
          <w:sz w:val="22"/>
        </w:rPr>
        <w:t xml:space="preserve">10 = Provides documentation of qualified program leadership with credentials and experience appropriate to </w:t>
      </w:r>
      <w:r w:rsidR="000B57FD">
        <w:rPr>
          <w:rStyle w:val="normaltextrun"/>
          <w:rFonts w:ascii="Calibri Light" w:hAnsi="Calibri Light" w:cs="Calibri Light"/>
          <w:sz w:val="22"/>
        </w:rPr>
        <w:t xml:space="preserve">establishing </w:t>
      </w:r>
      <w:r w:rsidR="000C3C50" w:rsidRPr="008E425B">
        <w:rPr>
          <w:rStyle w:val="normaltextrun"/>
          <w:rFonts w:ascii="Calibri Light" w:hAnsi="Calibri Light" w:cs="Calibri Light"/>
          <w:sz w:val="22"/>
        </w:rPr>
        <w:t xml:space="preserve">operating a </w:t>
      </w:r>
      <w:r w:rsidR="000B57FD">
        <w:rPr>
          <w:rStyle w:val="normaltextrun"/>
          <w:rFonts w:ascii="Calibri Light" w:hAnsi="Calibri Light" w:cs="Calibri Light"/>
          <w:sz w:val="22"/>
        </w:rPr>
        <w:t>hands-on skills training program</w:t>
      </w:r>
      <w:r w:rsidR="008E425B" w:rsidRPr="008E425B">
        <w:rPr>
          <w:rStyle w:val="normaltextrun"/>
          <w:rFonts w:ascii="Calibri Light" w:hAnsi="Calibri Light" w:cs="Calibri Light"/>
          <w:sz w:val="22"/>
        </w:rPr>
        <w:t xml:space="preserve">, including </w:t>
      </w:r>
      <w:r w:rsidR="00451955">
        <w:rPr>
          <w:rStyle w:val="normaltextrun"/>
          <w:rFonts w:ascii="Calibri Light" w:hAnsi="Calibri Light" w:cs="Calibri Light"/>
          <w:sz w:val="22"/>
        </w:rPr>
        <w:t xml:space="preserve">demonstrated completion rates of students through the </w:t>
      </w:r>
      <w:r w:rsidR="00904C27">
        <w:rPr>
          <w:rStyle w:val="normaltextrun"/>
          <w:rFonts w:ascii="Calibri Light" w:hAnsi="Calibri Light" w:cs="Calibri Light"/>
          <w:sz w:val="22"/>
        </w:rPr>
        <w:t>hands-on skills training program.</w:t>
      </w:r>
    </w:p>
    <w:p w14:paraId="42F5ECCE" w14:textId="11DD68F9" w:rsidR="00616536" w:rsidRPr="00BA2E2B" w:rsidRDefault="00616536" w:rsidP="00E957AF">
      <w:pPr>
        <w:pStyle w:val="NormalWeb"/>
        <w:numPr>
          <w:ilvl w:val="3"/>
          <w:numId w:val="12"/>
        </w:numPr>
        <w:rPr>
          <w:rStyle w:val="normaltextrun"/>
          <w:rFonts w:ascii="Segoe UI" w:hAnsi="Segoe UI" w:cs="Segoe UI"/>
          <w:sz w:val="22"/>
          <w:szCs w:val="22"/>
        </w:rPr>
      </w:pPr>
      <w:r w:rsidRPr="008E425B">
        <w:rPr>
          <w:rStyle w:val="normaltextrun"/>
          <w:rFonts w:ascii="Calibri Light" w:hAnsi="Calibri Light" w:cs="Calibri Light"/>
          <w:sz w:val="22"/>
        </w:rPr>
        <w:t xml:space="preserve">5 = Identifies some qualified </w:t>
      </w:r>
      <w:r w:rsidR="008E425B" w:rsidRPr="008E425B">
        <w:rPr>
          <w:rStyle w:val="normaltextrun"/>
          <w:rFonts w:ascii="Calibri Light" w:hAnsi="Calibri Light" w:cs="Calibri Light"/>
          <w:sz w:val="22"/>
        </w:rPr>
        <w:t xml:space="preserve">leadership, but gaps remain in experience, provider staffing, or clarity of roles necessary to support </w:t>
      </w:r>
      <w:r w:rsidR="00904C27">
        <w:rPr>
          <w:rStyle w:val="normaltextrun"/>
          <w:rFonts w:ascii="Calibri Light" w:hAnsi="Calibri Light" w:cs="Calibri Light"/>
          <w:sz w:val="22"/>
        </w:rPr>
        <w:t>upgrading an education &amp; hands-on skills training program</w:t>
      </w:r>
      <w:r w:rsidR="00FC19A6" w:rsidRPr="008E425B">
        <w:rPr>
          <w:rStyle w:val="normaltextrun"/>
          <w:rFonts w:ascii="Calibri Light" w:hAnsi="Calibri Light" w:cs="Calibri Light"/>
          <w:sz w:val="22"/>
        </w:rPr>
        <w:t>.</w:t>
      </w:r>
      <w:r w:rsidRPr="008E425B">
        <w:rPr>
          <w:rStyle w:val="normaltextrun"/>
          <w:rFonts w:ascii="Calibri Light" w:hAnsi="Calibri Light" w:cs="Calibri Light"/>
          <w:sz w:val="22"/>
        </w:rPr>
        <w:t xml:space="preserve"> </w:t>
      </w:r>
    </w:p>
    <w:p w14:paraId="73BD48D7" w14:textId="42E11F57" w:rsidR="009B1D2B" w:rsidRPr="00BA2E2B" w:rsidRDefault="00616536" w:rsidP="00E957AF">
      <w:pPr>
        <w:pStyle w:val="NormalWeb"/>
        <w:numPr>
          <w:ilvl w:val="3"/>
          <w:numId w:val="12"/>
        </w:numPr>
        <w:spacing w:before="0" w:beforeAutospacing="0" w:after="0" w:afterAutospacing="0"/>
        <w:rPr>
          <w:rStyle w:val="normaltextrun"/>
          <w:rFonts w:ascii="Segoe UI" w:hAnsi="Segoe UI" w:cs="Segoe UI"/>
          <w:sz w:val="22"/>
          <w:szCs w:val="22"/>
        </w:rPr>
      </w:pPr>
      <w:r w:rsidRPr="00BA2E2B">
        <w:rPr>
          <w:rStyle w:val="normaltextrun"/>
          <w:rFonts w:ascii="Calibri Light" w:hAnsi="Calibri Light" w:cs="Calibri Light"/>
          <w:sz w:val="22"/>
        </w:rPr>
        <w:t xml:space="preserve">0 = No qualified </w:t>
      </w:r>
      <w:r w:rsidR="00CA59D1" w:rsidRPr="00324ACD">
        <w:rPr>
          <w:rStyle w:val="normaltextrun"/>
          <w:rFonts w:ascii="Calibri Light" w:hAnsi="Calibri Light" w:cs="Calibri Light"/>
          <w:sz w:val="22"/>
        </w:rPr>
        <w:t xml:space="preserve">program leadership or </w:t>
      </w:r>
      <w:r w:rsidR="004A2498" w:rsidRPr="00BA2E2B">
        <w:rPr>
          <w:rStyle w:val="normaltextrun"/>
          <w:rFonts w:ascii="Calibri Light" w:hAnsi="Calibri Light" w:cs="Calibri Light"/>
          <w:sz w:val="22"/>
        </w:rPr>
        <w:t>providers</w:t>
      </w:r>
      <w:r w:rsidRPr="00BA2E2B">
        <w:rPr>
          <w:rStyle w:val="normaltextrun"/>
          <w:rFonts w:ascii="Calibri Light" w:hAnsi="Calibri Light" w:cs="Calibri Light"/>
          <w:sz w:val="22"/>
        </w:rPr>
        <w:t xml:space="preserve"> identified </w:t>
      </w:r>
      <w:r w:rsidR="000C292B" w:rsidRPr="00324ACD">
        <w:rPr>
          <w:rStyle w:val="normaltextrun"/>
          <w:rFonts w:ascii="Calibri Light" w:hAnsi="Calibri Light" w:cs="Calibri Light"/>
          <w:sz w:val="22"/>
        </w:rPr>
        <w:t>and/or</w:t>
      </w:r>
      <w:r w:rsidRPr="00BA2E2B">
        <w:rPr>
          <w:rStyle w:val="normaltextrun"/>
          <w:rFonts w:ascii="Calibri Light" w:hAnsi="Calibri Light" w:cs="Calibri Light"/>
          <w:sz w:val="22"/>
        </w:rPr>
        <w:t xml:space="preserve"> documentation is absent</w:t>
      </w:r>
      <w:r w:rsidR="00FC19A6" w:rsidRPr="00BA2E2B">
        <w:rPr>
          <w:rStyle w:val="normaltextrun"/>
          <w:rFonts w:ascii="Calibri Light" w:hAnsi="Calibri Light" w:cs="Calibri Light"/>
          <w:sz w:val="22"/>
        </w:rPr>
        <w:t>.</w:t>
      </w:r>
    </w:p>
    <w:p w14:paraId="662D6587" w14:textId="77777777" w:rsidR="0076480F" w:rsidRPr="00F17BC0" w:rsidRDefault="0076480F" w:rsidP="00A828D3">
      <w:pPr>
        <w:pStyle w:val="paragraph"/>
        <w:spacing w:before="0" w:beforeAutospacing="0" w:after="0" w:afterAutospacing="0"/>
        <w:ind w:left="3240"/>
        <w:textAlignment w:val="baseline"/>
        <w:rPr>
          <w:rStyle w:val="eop"/>
          <w:rFonts w:ascii="Calibri Light" w:hAnsi="Calibri Light" w:cs="Calibri Light"/>
          <w:color w:val="FF0000"/>
          <w:sz w:val="22"/>
          <w:szCs w:val="22"/>
        </w:rPr>
      </w:pPr>
    </w:p>
    <w:p w14:paraId="1596A341" w14:textId="7ABD6307" w:rsidR="00A62969" w:rsidRPr="005C00FE" w:rsidRDefault="000C6715" w:rsidP="00A828D3">
      <w:pPr>
        <w:pStyle w:val="paragraph"/>
        <w:spacing w:before="0" w:beforeAutospacing="0" w:after="0" w:afterAutospacing="0"/>
        <w:textAlignment w:val="baseline"/>
        <w:rPr>
          <w:rFonts w:ascii="Segoe UI" w:hAnsi="Segoe UI" w:cs="Segoe UI"/>
          <w:sz w:val="22"/>
          <w:szCs w:val="22"/>
        </w:rPr>
      </w:pPr>
      <w:r w:rsidRPr="23C8B5A2">
        <w:rPr>
          <w:rFonts w:asciiTheme="majorHAnsi" w:hAnsiTheme="majorHAnsi" w:cstheme="majorBidi"/>
          <w:b/>
          <w:i/>
          <w:sz w:val="22"/>
          <w:szCs w:val="22"/>
        </w:rPr>
        <w:t>55</w:t>
      </w:r>
      <w:r w:rsidR="00A62969" w:rsidRPr="23C8B5A2">
        <w:rPr>
          <w:rFonts w:asciiTheme="majorHAnsi" w:hAnsiTheme="majorHAnsi" w:cstheme="majorBidi"/>
          <w:b/>
          <w:i/>
          <w:sz w:val="22"/>
          <w:szCs w:val="22"/>
        </w:rPr>
        <w:t xml:space="preserve"> Points</w:t>
      </w:r>
      <w:r w:rsidR="00A62969">
        <w:tab/>
      </w:r>
      <w:r w:rsidR="00E22C31" w:rsidRPr="005C00FE">
        <w:rPr>
          <w:rStyle w:val="normaltextrun"/>
          <w:rFonts w:ascii="Calibri Light" w:hAnsi="Calibri Light" w:cs="Calibri Light"/>
          <w:b/>
          <w:bCs/>
          <w:i/>
          <w:iCs/>
          <w:sz w:val="22"/>
          <w:szCs w:val="22"/>
        </w:rPr>
        <w:t>Rural Reach and Impact</w:t>
      </w:r>
      <w:r w:rsidR="00A62969" w:rsidRPr="005C00FE">
        <w:rPr>
          <w:rStyle w:val="eop"/>
          <w:rFonts w:ascii="Calibri Light" w:hAnsi="Calibri Light" w:cs="Calibri Light"/>
          <w:sz w:val="22"/>
          <w:szCs w:val="22"/>
        </w:rPr>
        <w:t> </w:t>
      </w:r>
    </w:p>
    <w:p w14:paraId="342C4D8B" w14:textId="34E5210E" w:rsidR="008F67F5" w:rsidRPr="005C00FE" w:rsidRDefault="00346D33"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5C00FE">
        <w:rPr>
          <w:rStyle w:val="normaltextrun"/>
          <w:rFonts w:ascii="Calibri Light" w:hAnsi="Calibri Light" w:cs="Calibri Light"/>
          <w:sz w:val="22"/>
          <w:szCs w:val="22"/>
        </w:rPr>
        <w:t>(</w:t>
      </w:r>
      <w:r w:rsidR="00C21B11">
        <w:rPr>
          <w:rStyle w:val="normaltextrun"/>
          <w:rFonts w:ascii="Calibri Light" w:hAnsi="Calibri Light" w:cs="Calibri Light"/>
          <w:sz w:val="22"/>
          <w:szCs w:val="22"/>
        </w:rPr>
        <w:t>25</w:t>
      </w:r>
      <w:r w:rsidR="00E42213" w:rsidRPr="005C00FE">
        <w:rPr>
          <w:rStyle w:val="normaltextrun"/>
          <w:rFonts w:ascii="Calibri Light" w:hAnsi="Calibri Light" w:cs="Calibri Light"/>
          <w:sz w:val="22"/>
          <w:szCs w:val="22"/>
        </w:rPr>
        <w:t xml:space="preserve"> </w:t>
      </w:r>
      <w:r w:rsidRPr="005C00FE">
        <w:rPr>
          <w:rStyle w:val="normaltextrun"/>
          <w:rFonts w:ascii="Calibri Light" w:hAnsi="Calibri Light" w:cs="Calibri Light"/>
          <w:sz w:val="22"/>
          <w:szCs w:val="22"/>
        </w:rPr>
        <w:t>points)</w:t>
      </w:r>
      <w:r w:rsidR="00E42213" w:rsidRPr="005C00FE">
        <w:rPr>
          <w:rStyle w:val="normaltextrun"/>
          <w:rFonts w:ascii="Calibri Light" w:hAnsi="Calibri Light" w:cs="Calibri Light"/>
          <w:sz w:val="22"/>
          <w:szCs w:val="22"/>
        </w:rPr>
        <w:t xml:space="preserve"> Proposed expansion of </w:t>
      </w:r>
      <w:r w:rsidR="00E47C36">
        <w:rPr>
          <w:rStyle w:val="normaltextrun"/>
          <w:rFonts w:ascii="Calibri Light" w:hAnsi="Calibri Light" w:cs="Calibri Light"/>
          <w:sz w:val="22"/>
          <w:szCs w:val="22"/>
        </w:rPr>
        <w:t>hands-on skills training</w:t>
      </w:r>
      <w:r w:rsidR="005C00FE" w:rsidRPr="005C00FE">
        <w:rPr>
          <w:rStyle w:val="normaltextrun"/>
          <w:rFonts w:ascii="Calibri Light" w:hAnsi="Calibri Light" w:cs="Calibri Light"/>
          <w:sz w:val="22"/>
          <w:szCs w:val="22"/>
        </w:rPr>
        <w:t xml:space="preserve"> program</w:t>
      </w:r>
      <w:r w:rsidR="00E42213" w:rsidRPr="005C00FE">
        <w:rPr>
          <w:rStyle w:val="normaltextrun"/>
          <w:rFonts w:ascii="Calibri Light" w:hAnsi="Calibri Light" w:cs="Calibri Light"/>
          <w:sz w:val="22"/>
          <w:szCs w:val="22"/>
        </w:rPr>
        <w:t xml:space="preserve"> in rural areas </w:t>
      </w:r>
    </w:p>
    <w:p w14:paraId="608D8997" w14:textId="30047B72" w:rsidR="00AE0851" w:rsidRPr="00DF451E" w:rsidRDefault="00AE0851" w:rsidP="00E957AF">
      <w:pPr>
        <w:pStyle w:val="NormalWeb"/>
        <w:numPr>
          <w:ilvl w:val="3"/>
          <w:numId w:val="12"/>
        </w:numPr>
        <w:spacing w:before="0" w:beforeAutospacing="0" w:after="0" w:afterAutospacing="0"/>
        <w:rPr>
          <w:rStyle w:val="normaltextrun"/>
          <w:rFonts w:ascii="Calibri Light" w:hAnsi="Calibri Light" w:cs="Calibri Light"/>
          <w:sz w:val="22"/>
        </w:rPr>
      </w:pPr>
      <w:r w:rsidRPr="005C00FE">
        <w:rPr>
          <w:rStyle w:val="normaltextrun"/>
          <w:rFonts w:ascii="Calibri Light" w:hAnsi="Calibri Light" w:cs="Calibri Light"/>
          <w:sz w:val="22"/>
        </w:rPr>
        <w:t>15 = Clear</w:t>
      </w:r>
      <w:r w:rsidR="000C75D8">
        <w:rPr>
          <w:rStyle w:val="normaltextrun"/>
          <w:rFonts w:ascii="Calibri Light" w:hAnsi="Calibri Light" w:cs="Calibri Light"/>
          <w:sz w:val="22"/>
        </w:rPr>
        <w:t xml:space="preserve">ly states the plan for incorporating access to the hands-on training program for </w:t>
      </w:r>
      <w:r w:rsidR="0031041A">
        <w:rPr>
          <w:rStyle w:val="normaltextrun"/>
          <w:rFonts w:ascii="Calibri Light" w:hAnsi="Calibri Light" w:cs="Calibri Light"/>
          <w:sz w:val="22"/>
        </w:rPr>
        <w:t>individuals from rural communities</w:t>
      </w:r>
      <w:r w:rsidR="006D41AC">
        <w:rPr>
          <w:rStyle w:val="normaltextrun"/>
          <w:rFonts w:ascii="Calibri Light" w:hAnsi="Calibri Light" w:cs="Calibri Light"/>
          <w:sz w:val="22"/>
        </w:rPr>
        <w:t xml:space="preserve"> and addressing their regional needs</w:t>
      </w:r>
      <w:r w:rsidR="0031041A">
        <w:rPr>
          <w:rStyle w:val="normaltextrun"/>
          <w:rFonts w:ascii="Calibri Light" w:hAnsi="Calibri Light" w:cs="Calibri Light"/>
          <w:sz w:val="22"/>
        </w:rPr>
        <w:t>, demonstrating the support of meeting a student where they are and providing flexibility in students scheduling and attending hands-on skills sessions.</w:t>
      </w:r>
    </w:p>
    <w:p w14:paraId="30E461DD" w14:textId="2D072388" w:rsidR="00AE0851" w:rsidRPr="00DF451E" w:rsidRDefault="00AE0851" w:rsidP="00E957AF">
      <w:pPr>
        <w:pStyle w:val="NormalWeb"/>
        <w:numPr>
          <w:ilvl w:val="3"/>
          <w:numId w:val="12"/>
        </w:numPr>
        <w:spacing w:before="0" w:beforeAutospacing="0" w:after="0" w:afterAutospacing="0"/>
        <w:rPr>
          <w:rStyle w:val="normaltextrun"/>
          <w:rFonts w:ascii="Calibri Light" w:hAnsi="Calibri Light" w:cs="Calibri Light"/>
          <w:sz w:val="22"/>
        </w:rPr>
      </w:pPr>
      <w:r w:rsidRPr="00DF451E">
        <w:rPr>
          <w:rStyle w:val="normaltextrun"/>
          <w:rFonts w:ascii="Calibri Light" w:hAnsi="Calibri Light" w:cs="Calibri Light"/>
          <w:sz w:val="22"/>
        </w:rPr>
        <w:t xml:space="preserve">8 = Identifies </w:t>
      </w:r>
      <w:r w:rsidR="00CF2F9A">
        <w:rPr>
          <w:rStyle w:val="normaltextrun"/>
          <w:rFonts w:ascii="Calibri Light" w:hAnsi="Calibri Light" w:cs="Calibri Light"/>
          <w:sz w:val="22"/>
        </w:rPr>
        <w:t>how the agency will open their program to those outside of their direct region</w:t>
      </w:r>
      <w:r w:rsidRPr="00DF451E">
        <w:rPr>
          <w:rStyle w:val="normaltextrun"/>
          <w:rFonts w:ascii="Calibri Light" w:hAnsi="Calibri Light" w:cs="Calibri Light"/>
          <w:sz w:val="22"/>
        </w:rPr>
        <w:t xml:space="preserve">, but the scope or feasibility of </w:t>
      </w:r>
      <w:r w:rsidR="00DF451E" w:rsidRPr="00DF451E">
        <w:rPr>
          <w:rStyle w:val="normaltextrun"/>
          <w:rFonts w:ascii="Calibri Light" w:hAnsi="Calibri Light" w:cs="Calibri Light"/>
          <w:sz w:val="22"/>
        </w:rPr>
        <w:t xml:space="preserve">program </w:t>
      </w:r>
      <w:r w:rsidRPr="00DF451E">
        <w:rPr>
          <w:rStyle w:val="normaltextrun"/>
          <w:rFonts w:ascii="Calibri Light" w:hAnsi="Calibri Light" w:cs="Calibri Light"/>
          <w:sz w:val="22"/>
        </w:rPr>
        <w:t>expansion is not fully justified in relation to the proposed use of funds</w:t>
      </w:r>
      <w:r w:rsidR="00DF451E" w:rsidRPr="00DF451E">
        <w:rPr>
          <w:rStyle w:val="normaltextrun"/>
          <w:rFonts w:ascii="Calibri Light" w:hAnsi="Calibri Light" w:cs="Calibri Light"/>
          <w:sz w:val="22"/>
        </w:rPr>
        <w:t>.</w:t>
      </w:r>
    </w:p>
    <w:p w14:paraId="6F31B22E" w14:textId="08322E9E" w:rsidR="00AE0851" w:rsidRPr="00DF451E" w:rsidRDefault="00AE0851" w:rsidP="00E957AF">
      <w:pPr>
        <w:pStyle w:val="NormalWeb"/>
        <w:numPr>
          <w:ilvl w:val="3"/>
          <w:numId w:val="12"/>
        </w:numPr>
        <w:spacing w:before="0" w:beforeAutospacing="0" w:after="0" w:afterAutospacing="0"/>
        <w:rPr>
          <w:rStyle w:val="normaltextrun"/>
          <w:rFonts w:ascii="Calibri Light" w:hAnsi="Calibri Light" w:cs="Calibri Light"/>
          <w:sz w:val="22"/>
        </w:rPr>
      </w:pPr>
      <w:r w:rsidRPr="00DF451E">
        <w:rPr>
          <w:rStyle w:val="normaltextrun"/>
          <w:rFonts w:ascii="Calibri Light" w:hAnsi="Calibri Light" w:cs="Calibri Light"/>
          <w:sz w:val="22"/>
        </w:rPr>
        <w:t xml:space="preserve">0 = Does not clearly identify </w:t>
      </w:r>
      <w:r w:rsidR="0096480F">
        <w:rPr>
          <w:rStyle w:val="normaltextrun"/>
          <w:rFonts w:ascii="Calibri Light" w:hAnsi="Calibri Light" w:cs="Calibri Light"/>
          <w:sz w:val="22"/>
        </w:rPr>
        <w:t>how the agency will improve access to students in rural areas</w:t>
      </w:r>
      <w:r w:rsidRPr="00DF451E">
        <w:rPr>
          <w:rStyle w:val="normaltextrun"/>
          <w:rFonts w:ascii="Calibri Light" w:hAnsi="Calibri Light" w:cs="Calibri Light"/>
          <w:sz w:val="22"/>
        </w:rPr>
        <w:t>.</w:t>
      </w:r>
    </w:p>
    <w:p w14:paraId="103056A9" w14:textId="040EB076" w:rsidR="00BA05B2" w:rsidRPr="00CB7EBA" w:rsidRDefault="008F67F5"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CB7EBA">
        <w:rPr>
          <w:rStyle w:val="normaltextrun"/>
          <w:rFonts w:ascii="Calibri Light" w:hAnsi="Calibri Light" w:cs="Calibri Light"/>
          <w:sz w:val="22"/>
          <w:szCs w:val="22"/>
        </w:rPr>
        <w:t>(</w:t>
      </w:r>
      <w:r w:rsidR="005915E5">
        <w:rPr>
          <w:rStyle w:val="normaltextrun"/>
          <w:rFonts w:ascii="Calibri Light" w:hAnsi="Calibri Light" w:cs="Calibri Light"/>
          <w:sz w:val="22"/>
          <w:szCs w:val="22"/>
        </w:rPr>
        <w:t>20</w:t>
      </w:r>
      <w:r w:rsidRPr="00CB7EBA">
        <w:rPr>
          <w:rStyle w:val="normaltextrun"/>
          <w:rFonts w:ascii="Calibri Light" w:hAnsi="Calibri Light" w:cs="Calibri Light"/>
          <w:sz w:val="22"/>
          <w:szCs w:val="22"/>
        </w:rPr>
        <w:t xml:space="preserve"> points) </w:t>
      </w:r>
      <w:r w:rsidR="00782558">
        <w:rPr>
          <w:rStyle w:val="normaltextrun"/>
          <w:rFonts w:ascii="Calibri Light" w:hAnsi="Calibri Light" w:cs="Calibri Light"/>
          <w:sz w:val="22"/>
          <w:szCs w:val="22"/>
        </w:rPr>
        <w:t>Defined strategies for supporting student</w:t>
      </w:r>
      <w:r w:rsidRPr="00CB7EBA">
        <w:rPr>
          <w:rStyle w:val="normaltextrun"/>
          <w:rFonts w:ascii="Calibri Light" w:hAnsi="Calibri Light" w:cs="Calibri Light"/>
          <w:sz w:val="22"/>
          <w:szCs w:val="22"/>
        </w:rPr>
        <w:t xml:space="preserve"> </w:t>
      </w:r>
      <w:r w:rsidR="007532B4">
        <w:rPr>
          <w:rStyle w:val="normaltextrun"/>
          <w:rFonts w:ascii="Calibri Light" w:hAnsi="Calibri Light" w:cs="Calibri Light"/>
          <w:sz w:val="22"/>
          <w:szCs w:val="22"/>
        </w:rPr>
        <w:t>success in hands-on skills training program</w:t>
      </w:r>
      <w:r w:rsidR="00346D33" w:rsidRPr="00CB7EBA">
        <w:rPr>
          <w:rStyle w:val="normaltextrun"/>
          <w:rFonts w:ascii="Calibri Light" w:hAnsi="Calibri Light" w:cs="Calibri Light"/>
          <w:sz w:val="22"/>
          <w:szCs w:val="22"/>
        </w:rPr>
        <w:t xml:space="preserve"> </w:t>
      </w:r>
    </w:p>
    <w:p w14:paraId="5C6606D6" w14:textId="3E3E9C47" w:rsidR="006E0C54" w:rsidRPr="00CB7EBA" w:rsidRDefault="006E0C54" w:rsidP="00E957AF">
      <w:pPr>
        <w:pStyle w:val="NormalWeb"/>
        <w:numPr>
          <w:ilvl w:val="3"/>
          <w:numId w:val="12"/>
        </w:numPr>
        <w:spacing w:before="0" w:beforeAutospacing="0" w:after="0" w:afterAutospacing="0"/>
        <w:rPr>
          <w:rStyle w:val="normaltextrun"/>
          <w:rFonts w:ascii="Calibri Light" w:hAnsi="Calibri Light" w:cs="Calibri Light"/>
          <w:sz w:val="22"/>
        </w:rPr>
      </w:pPr>
      <w:r w:rsidRPr="00CB7EBA">
        <w:rPr>
          <w:rStyle w:val="normaltextrun"/>
          <w:rFonts w:ascii="Calibri Light" w:hAnsi="Calibri Light" w:cs="Calibri Light"/>
          <w:sz w:val="22"/>
        </w:rPr>
        <w:t xml:space="preserve">15 = Demonstrates an existing or clearly defined plan </w:t>
      </w:r>
      <w:r w:rsidR="00631899">
        <w:rPr>
          <w:rStyle w:val="normaltextrun"/>
          <w:rFonts w:ascii="Calibri Light" w:hAnsi="Calibri Light" w:cs="Calibri Light"/>
          <w:sz w:val="22"/>
        </w:rPr>
        <w:t>that includes strategies to support student completion of hands-on skills training</w:t>
      </w:r>
      <w:r w:rsidR="000818C8">
        <w:rPr>
          <w:rStyle w:val="normaltextrun"/>
          <w:rFonts w:ascii="Calibri Light" w:hAnsi="Calibri Light" w:cs="Calibri Light"/>
          <w:sz w:val="22"/>
        </w:rPr>
        <w:t xml:space="preserve"> by meeting students where they are</w:t>
      </w:r>
      <w:r w:rsidR="00631899">
        <w:rPr>
          <w:rStyle w:val="normaltextrun"/>
          <w:rFonts w:ascii="Calibri Light" w:hAnsi="Calibri Light" w:cs="Calibri Light"/>
          <w:sz w:val="22"/>
        </w:rPr>
        <w:t>, defined methods for assessing skill competency</w:t>
      </w:r>
      <w:r w:rsidR="00233798">
        <w:rPr>
          <w:rStyle w:val="normaltextrun"/>
          <w:rFonts w:ascii="Calibri Light" w:hAnsi="Calibri Light" w:cs="Calibri Light"/>
          <w:sz w:val="22"/>
        </w:rPr>
        <w:t xml:space="preserve"> and knowledge retention, and clear expectations for application of skills in the field.</w:t>
      </w:r>
    </w:p>
    <w:p w14:paraId="512124F8" w14:textId="24413A23" w:rsidR="006E0C54" w:rsidRPr="00CB7EBA" w:rsidRDefault="006E0C54" w:rsidP="00E957AF">
      <w:pPr>
        <w:pStyle w:val="NormalWeb"/>
        <w:numPr>
          <w:ilvl w:val="3"/>
          <w:numId w:val="12"/>
        </w:numPr>
        <w:spacing w:before="0" w:beforeAutospacing="0" w:after="0" w:afterAutospacing="0"/>
        <w:rPr>
          <w:rStyle w:val="normaltextrun"/>
          <w:rFonts w:ascii="Calibri Light" w:hAnsi="Calibri Light" w:cs="Calibri Light"/>
          <w:sz w:val="22"/>
        </w:rPr>
      </w:pPr>
      <w:r w:rsidRPr="00CB7EBA">
        <w:rPr>
          <w:rStyle w:val="normaltextrun"/>
          <w:rFonts w:ascii="Calibri Light" w:hAnsi="Calibri Light" w:cs="Calibri Light"/>
          <w:sz w:val="22"/>
        </w:rPr>
        <w:t xml:space="preserve">8 = Mentions intent to </w:t>
      </w:r>
      <w:r w:rsidR="00047FFC">
        <w:rPr>
          <w:rStyle w:val="normaltextrun"/>
          <w:rFonts w:ascii="Calibri Light" w:hAnsi="Calibri Light" w:cs="Calibri Light"/>
          <w:sz w:val="22"/>
        </w:rPr>
        <w:t>support student success and completion of hands-on skills training</w:t>
      </w:r>
      <w:r w:rsidR="002565CA">
        <w:rPr>
          <w:rStyle w:val="normaltextrun"/>
          <w:rFonts w:ascii="Calibri Light" w:hAnsi="Calibri Light" w:cs="Calibri Light"/>
          <w:sz w:val="22"/>
        </w:rPr>
        <w:t xml:space="preserve"> by meeting students where they are and developing evaluation standards but </w:t>
      </w:r>
      <w:r w:rsidR="00046247">
        <w:rPr>
          <w:rStyle w:val="normaltextrun"/>
          <w:rFonts w:ascii="Calibri Light" w:hAnsi="Calibri Light" w:cs="Calibri Light"/>
          <w:sz w:val="22"/>
        </w:rPr>
        <w:t>limited detail on plan implementation is provided.</w:t>
      </w:r>
    </w:p>
    <w:p w14:paraId="75E7E5C1" w14:textId="23CFC9CB" w:rsidR="006E0C54" w:rsidRPr="00CB7EBA" w:rsidRDefault="006E0C54" w:rsidP="00E957AF">
      <w:pPr>
        <w:pStyle w:val="NormalWeb"/>
        <w:numPr>
          <w:ilvl w:val="3"/>
          <w:numId w:val="12"/>
        </w:numPr>
        <w:spacing w:before="0" w:beforeAutospacing="0" w:after="0" w:afterAutospacing="0"/>
        <w:rPr>
          <w:rStyle w:val="normaltextrun"/>
          <w:rFonts w:ascii="Calibri Light" w:hAnsi="Calibri Light" w:cs="Calibri Light"/>
          <w:sz w:val="22"/>
        </w:rPr>
      </w:pPr>
      <w:r w:rsidRPr="00CB7EBA">
        <w:rPr>
          <w:rStyle w:val="normaltextrun"/>
          <w:rFonts w:ascii="Calibri Light" w:hAnsi="Calibri Light" w:cs="Calibri Light"/>
          <w:sz w:val="22"/>
        </w:rPr>
        <w:t>0 = Does not demonstrate a plan to</w:t>
      </w:r>
      <w:r w:rsidR="001F6DA5">
        <w:rPr>
          <w:rStyle w:val="normaltextrun"/>
          <w:rFonts w:ascii="Calibri Light" w:hAnsi="Calibri Light" w:cs="Calibri Light"/>
          <w:sz w:val="22"/>
        </w:rPr>
        <w:t xml:space="preserve"> support student </w:t>
      </w:r>
      <w:r w:rsidR="00C6326B">
        <w:rPr>
          <w:rStyle w:val="normaltextrun"/>
          <w:rFonts w:ascii="Calibri Light" w:hAnsi="Calibri Light" w:cs="Calibri Light"/>
          <w:sz w:val="22"/>
        </w:rPr>
        <w:t>completion or</w:t>
      </w:r>
      <w:r w:rsidR="001F6DA5">
        <w:rPr>
          <w:rStyle w:val="normaltextrun"/>
          <w:rFonts w:ascii="Calibri Light" w:hAnsi="Calibri Light" w:cs="Calibri Light"/>
          <w:sz w:val="22"/>
        </w:rPr>
        <w:t xml:space="preserve"> improve student </w:t>
      </w:r>
      <w:r w:rsidR="00670F25">
        <w:rPr>
          <w:rStyle w:val="normaltextrun"/>
          <w:rFonts w:ascii="Calibri Light" w:hAnsi="Calibri Light" w:cs="Calibri Light"/>
          <w:sz w:val="22"/>
        </w:rPr>
        <w:t>su</w:t>
      </w:r>
      <w:r w:rsidR="001F6DA5">
        <w:rPr>
          <w:rStyle w:val="normaltextrun"/>
          <w:rFonts w:ascii="Calibri Light" w:hAnsi="Calibri Light" w:cs="Calibri Light"/>
          <w:sz w:val="22"/>
        </w:rPr>
        <w:t>ccess outcomes</w:t>
      </w:r>
      <w:r w:rsidR="00C6326B">
        <w:rPr>
          <w:rStyle w:val="normaltextrun"/>
          <w:rFonts w:ascii="Calibri Light" w:hAnsi="Calibri Light" w:cs="Calibri Light"/>
          <w:sz w:val="22"/>
        </w:rPr>
        <w:t xml:space="preserve"> of hands-on skills training</w:t>
      </w:r>
      <w:r w:rsidR="001F6DA5">
        <w:rPr>
          <w:rStyle w:val="normaltextrun"/>
          <w:rFonts w:ascii="Calibri Light" w:hAnsi="Calibri Light" w:cs="Calibri Light"/>
          <w:sz w:val="22"/>
        </w:rPr>
        <w:t>.</w:t>
      </w:r>
    </w:p>
    <w:p w14:paraId="349C5489" w14:textId="164DC693" w:rsidR="006E0C54" w:rsidRPr="00E70E59" w:rsidRDefault="006E0C54" w:rsidP="00A828D3">
      <w:pPr>
        <w:pStyle w:val="paragraph"/>
        <w:spacing w:before="0" w:beforeAutospacing="0" w:after="0" w:afterAutospacing="0"/>
        <w:ind w:left="2160"/>
        <w:textAlignment w:val="baseline"/>
        <w:rPr>
          <w:rStyle w:val="normaltextrun"/>
          <w:rFonts w:ascii="Calibri Light" w:hAnsi="Calibri Light" w:cs="Calibri Light"/>
          <w:sz w:val="22"/>
          <w:szCs w:val="22"/>
        </w:rPr>
      </w:pPr>
      <w:r w:rsidRPr="00E70E59">
        <w:rPr>
          <w:rStyle w:val="normaltextrun"/>
          <w:rFonts w:ascii="Calibri Light" w:hAnsi="Calibri Light" w:cs="Calibri Light"/>
          <w:sz w:val="22"/>
          <w:szCs w:val="22"/>
        </w:rPr>
        <w:t>(1</w:t>
      </w:r>
      <w:r w:rsidR="00533742" w:rsidRPr="00E70E59">
        <w:rPr>
          <w:rStyle w:val="normaltextrun"/>
          <w:rFonts w:ascii="Calibri Light" w:hAnsi="Calibri Light" w:cs="Calibri Light"/>
          <w:sz w:val="22"/>
          <w:szCs w:val="22"/>
        </w:rPr>
        <w:t>0</w:t>
      </w:r>
      <w:r w:rsidRPr="00E70E59">
        <w:rPr>
          <w:rStyle w:val="normaltextrun"/>
          <w:rFonts w:ascii="Calibri Light" w:hAnsi="Calibri Light" w:cs="Calibri Light"/>
          <w:sz w:val="22"/>
          <w:szCs w:val="22"/>
        </w:rPr>
        <w:t xml:space="preserve"> points) </w:t>
      </w:r>
      <w:r w:rsidR="004815E6" w:rsidRPr="00E70E59">
        <w:rPr>
          <w:rStyle w:val="normaltextrun"/>
          <w:rFonts w:ascii="Calibri Light" w:hAnsi="Calibri Light" w:cs="Calibri Light"/>
          <w:sz w:val="22"/>
          <w:szCs w:val="22"/>
        </w:rPr>
        <w:t xml:space="preserve">Documentation of </w:t>
      </w:r>
      <w:r w:rsidR="00AD7CFE" w:rsidRPr="00E70E59">
        <w:rPr>
          <w:rStyle w:val="normaltextrun"/>
          <w:rFonts w:ascii="Calibri Light" w:hAnsi="Calibri Light" w:cs="Calibri Light"/>
          <w:sz w:val="22"/>
          <w:szCs w:val="22"/>
        </w:rPr>
        <w:t xml:space="preserve">hands-on skills training program </w:t>
      </w:r>
      <w:r w:rsidR="005042DA" w:rsidRPr="00E70E59">
        <w:rPr>
          <w:rStyle w:val="normaltextrun"/>
          <w:rFonts w:ascii="Calibri Light" w:hAnsi="Calibri Light" w:cs="Calibri Light"/>
          <w:sz w:val="22"/>
          <w:szCs w:val="22"/>
        </w:rPr>
        <w:t>alignment with</w:t>
      </w:r>
      <w:r w:rsidR="00AD7CFE" w:rsidRPr="00E70E59">
        <w:rPr>
          <w:rStyle w:val="normaltextrun"/>
          <w:rFonts w:ascii="Calibri Light" w:hAnsi="Calibri Light" w:cs="Calibri Light"/>
          <w:sz w:val="22"/>
          <w:szCs w:val="22"/>
        </w:rPr>
        <w:t xml:space="preserve"> State curriculum standards and the structure of </w:t>
      </w:r>
      <w:r w:rsidR="001F78C5" w:rsidRPr="00E70E59">
        <w:rPr>
          <w:rStyle w:val="normaltextrun"/>
          <w:rFonts w:ascii="Calibri Light" w:hAnsi="Calibri Light" w:cs="Calibri Light"/>
          <w:sz w:val="22"/>
          <w:szCs w:val="22"/>
        </w:rPr>
        <w:t xml:space="preserve">the training </w:t>
      </w:r>
      <w:r w:rsidR="00BB27C3" w:rsidRPr="00E70E59">
        <w:rPr>
          <w:rStyle w:val="normaltextrun"/>
          <w:rFonts w:ascii="Calibri Light" w:hAnsi="Calibri Light" w:cs="Calibri Light"/>
          <w:sz w:val="22"/>
          <w:szCs w:val="22"/>
        </w:rPr>
        <w:t>program timeline (can be training for EMR, EMT, AEMT, Paramedic or Continuing Education</w:t>
      </w:r>
      <w:r w:rsidR="001E44F2" w:rsidRPr="00E70E59">
        <w:rPr>
          <w:rStyle w:val="normaltextrun"/>
          <w:rFonts w:ascii="Calibri Light" w:hAnsi="Calibri Light" w:cs="Calibri Light"/>
          <w:sz w:val="22"/>
          <w:szCs w:val="22"/>
        </w:rPr>
        <w:t>)</w:t>
      </w:r>
    </w:p>
    <w:p w14:paraId="19410B36" w14:textId="14E2F00B" w:rsidR="00015B2E" w:rsidRPr="00E70E59" w:rsidRDefault="00015B2E" w:rsidP="00015B2E">
      <w:pPr>
        <w:pStyle w:val="NoSpacing"/>
        <w:numPr>
          <w:ilvl w:val="3"/>
          <w:numId w:val="9"/>
        </w:numPr>
        <w:rPr>
          <w:rFonts w:asciiTheme="majorHAnsi" w:hAnsiTheme="majorHAnsi" w:cstheme="majorHAnsi"/>
        </w:rPr>
      </w:pPr>
      <w:r w:rsidRPr="00E70E59">
        <w:rPr>
          <w:rFonts w:asciiTheme="majorHAnsi" w:hAnsiTheme="majorHAnsi" w:cstheme="majorHAnsi"/>
        </w:rPr>
        <w:t>10 = </w:t>
      </w:r>
      <w:r w:rsidR="00C61D23" w:rsidRPr="00E70E59">
        <w:rPr>
          <w:rFonts w:asciiTheme="majorHAnsi" w:hAnsiTheme="majorHAnsi" w:cstheme="majorHAnsi"/>
        </w:rPr>
        <w:t>Applicant provides clear documentation</w:t>
      </w:r>
      <w:r w:rsidR="000F0F3A" w:rsidRPr="00E70E59">
        <w:rPr>
          <w:rFonts w:asciiTheme="majorHAnsi" w:hAnsiTheme="majorHAnsi" w:cstheme="majorHAnsi"/>
        </w:rPr>
        <w:t xml:space="preserve"> </w:t>
      </w:r>
      <w:r w:rsidR="003178F3" w:rsidRPr="00E70E59">
        <w:rPr>
          <w:rFonts w:asciiTheme="majorHAnsi" w:hAnsiTheme="majorHAnsi" w:cstheme="majorHAnsi"/>
        </w:rPr>
        <w:t xml:space="preserve">to show </w:t>
      </w:r>
      <w:r w:rsidR="000F0F3A" w:rsidRPr="00E70E59">
        <w:rPr>
          <w:rFonts w:asciiTheme="majorHAnsi" w:hAnsiTheme="majorHAnsi" w:cstheme="majorHAnsi"/>
        </w:rPr>
        <w:t xml:space="preserve">active coordination </w:t>
      </w:r>
      <w:r w:rsidR="003178F3" w:rsidRPr="00E70E59">
        <w:rPr>
          <w:rFonts w:asciiTheme="majorHAnsi" w:hAnsiTheme="majorHAnsi" w:cstheme="majorHAnsi"/>
        </w:rPr>
        <w:t xml:space="preserve">with </w:t>
      </w:r>
      <w:r w:rsidR="00B109E3" w:rsidRPr="00E70E59">
        <w:rPr>
          <w:rFonts w:asciiTheme="majorHAnsi" w:hAnsiTheme="majorHAnsi" w:cstheme="majorHAnsi"/>
        </w:rPr>
        <w:t xml:space="preserve">the host of the didactic EMS training </w:t>
      </w:r>
      <w:r w:rsidR="003178F3" w:rsidRPr="00E70E59">
        <w:rPr>
          <w:rFonts w:asciiTheme="majorHAnsi" w:hAnsiTheme="majorHAnsi" w:cstheme="majorHAnsi"/>
        </w:rPr>
        <w:t xml:space="preserve">to align hands-on skills training sessions to the existing curriculum and </w:t>
      </w:r>
      <w:r w:rsidR="00E94488" w:rsidRPr="00E70E59">
        <w:rPr>
          <w:rFonts w:asciiTheme="majorHAnsi" w:hAnsiTheme="majorHAnsi" w:cstheme="majorHAnsi"/>
        </w:rPr>
        <w:t>that is aligns with the standards set by the state accreditation body.</w:t>
      </w:r>
    </w:p>
    <w:p w14:paraId="02A038DA" w14:textId="5EFD0B76" w:rsidR="00A36DFE" w:rsidRPr="00CB7EBA" w:rsidRDefault="00A36DFE" w:rsidP="00015B2E">
      <w:pPr>
        <w:pStyle w:val="NoSpacing"/>
        <w:numPr>
          <w:ilvl w:val="3"/>
          <w:numId w:val="9"/>
        </w:numPr>
        <w:rPr>
          <w:rFonts w:asciiTheme="majorHAnsi" w:hAnsiTheme="majorHAnsi" w:cstheme="majorHAnsi"/>
        </w:rPr>
      </w:pPr>
      <w:r w:rsidRPr="00CB7EBA">
        <w:rPr>
          <w:rFonts w:asciiTheme="majorHAnsi" w:hAnsiTheme="majorHAnsi" w:cstheme="majorHAnsi"/>
        </w:rPr>
        <w:t xml:space="preserve">5 = </w:t>
      </w:r>
      <w:r w:rsidR="00A90648" w:rsidRPr="00CB7EBA">
        <w:rPr>
          <w:rFonts w:asciiTheme="majorHAnsi" w:hAnsiTheme="majorHAnsi" w:cstheme="majorHAnsi"/>
        </w:rPr>
        <w:t xml:space="preserve">Documentation of </w:t>
      </w:r>
      <w:r w:rsidR="005D7168">
        <w:rPr>
          <w:rFonts w:asciiTheme="majorHAnsi" w:hAnsiTheme="majorHAnsi" w:cstheme="majorHAnsi"/>
        </w:rPr>
        <w:t>partnerships or plans to build partnerships is provided but demonstrates limited coordination</w:t>
      </w:r>
      <w:r w:rsidR="000B1BC6">
        <w:rPr>
          <w:rFonts w:asciiTheme="majorHAnsi" w:hAnsiTheme="majorHAnsi" w:cstheme="majorHAnsi"/>
        </w:rPr>
        <w:t xml:space="preserve"> or lacks formalization across participating agencies.</w:t>
      </w:r>
    </w:p>
    <w:p w14:paraId="3DE0B5FE" w14:textId="07E76BE9" w:rsidR="00BA05B2" w:rsidRPr="00CB7EBA" w:rsidRDefault="00A36DFE" w:rsidP="00A828D3">
      <w:pPr>
        <w:pStyle w:val="NoSpacing"/>
        <w:numPr>
          <w:ilvl w:val="3"/>
          <w:numId w:val="9"/>
        </w:numPr>
        <w:rPr>
          <w:rFonts w:asciiTheme="majorHAnsi" w:hAnsiTheme="majorHAnsi" w:cstheme="majorHAnsi"/>
        </w:rPr>
      </w:pPr>
      <w:r w:rsidRPr="00CB7EBA">
        <w:rPr>
          <w:rFonts w:asciiTheme="majorHAnsi" w:hAnsiTheme="majorHAnsi" w:cstheme="majorHAnsi"/>
        </w:rPr>
        <w:t xml:space="preserve">0 = </w:t>
      </w:r>
      <w:r w:rsidR="008526C4" w:rsidRPr="00CB7EBA">
        <w:rPr>
          <w:rFonts w:asciiTheme="majorHAnsi" w:hAnsiTheme="majorHAnsi" w:cstheme="majorHAnsi"/>
        </w:rPr>
        <w:t xml:space="preserve">Documentation of </w:t>
      </w:r>
      <w:r w:rsidR="000B1BC6">
        <w:rPr>
          <w:rFonts w:asciiTheme="majorHAnsi" w:hAnsiTheme="majorHAnsi" w:cstheme="majorHAnsi"/>
        </w:rPr>
        <w:t xml:space="preserve">partnerships is missing or insufficient to demonstrate readiness </w:t>
      </w:r>
      <w:r w:rsidR="00E94488">
        <w:rPr>
          <w:rFonts w:asciiTheme="majorHAnsi" w:hAnsiTheme="majorHAnsi" w:cstheme="majorHAnsi"/>
        </w:rPr>
        <w:t xml:space="preserve">in aligning hands-on skills training </w:t>
      </w:r>
      <w:proofErr w:type="gramStart"/>
      <w:r w:rsidR="00E94488">
        <w:rPr>
          <w:rFonts w:asciiTheme="majorHAnsi" w:hAnsiTheme="majorHAnsi" w:cstheme="majorHAnsi"/>
        </w:rPr>
        <w:t>program</w:t>
      </w:r>
      <w:proofErr w:type="gramEnd"/>
      <w:r w:rsidR="00E94488">
        <w:rPr>
          <w:rFonts w:asciiTheme="majorHAnsi" w:hAnsiTheme="majorHAnsi" w:cstheme="majorHAnsi"/>
        </w:rPr>
        <w:t xml:space="preserve"> with established didactic training programs.</w:t>
      </w:r>
    </w:p>
    <w:p w14:paraId="3AC022D9" w14:textId="77777777" w:rsidR="006C1AF5" w:rsidRPr="00F17BC0" w:rsidRDefault="006C1AF5" w:rsidP="006D46BD">
      <w:pPr>
        <w:pStyle w:val="NoSpacing"/>
        <w:rPr>
          <w:rFonts w:asciiTheme="majorHAnsi" w:hAnsiTheme="majorHAnsi" w:cstheme="majorHAnsi"/>
          <w:color w:val="FF0000"/>
        </w:rPr>
      </w:pPr>
    </w:p>
    <w:p w14:paraId="558CFA75" w14:textId="0C5B2E02" w:rsidR="00FA3F00" w:rsidRPr="00DF451E" w:rsidRDefault="00EC00BD" w:rsidP="00A828D3">
      <w:pPr>
        <w:pStyle w:val="NormalWeb"/>
        <w:spacing w:before="0" w:beforeAutospacing="0" w:after="0" w:afterAutospacing="0"/>
        <w:rPr>
          <w:rFonts w:asciiTheme="majorHAnsi" w:eastAsiaTheme="minorEastAsia" w:hAnsiTheme="majorHAnsi" w:cstheme="majorBidi"/>
          <w:b/>
          <w:i/>
          <w:sz w:val="22"/>
          <w:szCs w:val="22"/>
        </w:rPr>
      </w:pPr>
      <w:r w:rsidRPr="20604F9D">
        <w:rPr>
          <w:rFonts w:asciiTheme="majorHAnsi" w:eastAsiaTheme="minorEastAsia" w:hAnsiTheme="majorHAnsi" w:cstheme="majorBidi"/>
          <w:b/>
          <w:i/>
          <w:sz w:val="22"/>
          <w:szCs w:val="22"/>
        </w:rPr>
        <w:t>10</w:t>
      </w:r>
      <w:r w:rsidR="00827E19" w:rsidRPr="20604F9D">
        <w:rPr>
          <w:rFonts w:asciiTheme="majorHAnsi" w:eastAsiaTheme="minorEastAsia" w:hAnsiTheme="majorHAnsi" w:cstheme="majorBidi"/>
          <w:b/>
          <w:i/>
          <w:sz w:val="22"/>
          <w:szCs w:val="22"/>
        </w:rPr>
        <w:t xml:space="preserve"> Points</w:t>
      </w:r>
      <w:r w:rsidR="006A0C30">
        <w:rPr>
          <w:rFonts w:eastAsiaTheme="minorHAnsi"/>
        </w:rPr>
        <w:tab/>
      </w:r>
      <w:r w:rsidR="00F12810" w:rsidRPr="20604F9D">
        <w:rPr>
          <w:rFonts w:asciiTheme="majorHAnsi" w:eastAsiaTheme="minorEastAsia" w:hAnsiTheme="majorHAnsi" w:cstheme="majorBidi"/>
          <w:b/>
          <w:i/>
          <w:sz w:val="22"/>
          <w:szCs w:val="22"/>
        </w:rPr>
        <w:t>Program Sustainability</w:t>
      </w:r>
      <w:r w:rsidR="00A62921" w:rsidRPr="20604F9D">
        <w:rPr>
          <w:rFonts w:asciiTheme="majorHAnsi" w:eastAsiaTheme="minorEastAsia" w:hAnsiTheme="majorHAnsi" w:cstheme="majorBidi"/>
          <w:b/>
          <w:i/>
          <w:sz w:val="22"/>
          <w:szCs w:val="22"/>
        </w:rPr>
        <w:t xml:space="preserve"> </w:t>
      </w:r>
    </w:p>
    <w:p w14:paraId="4580CE34" w14:textId="554DDFAD" w:rsidR="00FA3F00" w:rsidRPr="00DF451E" w:rsidRDefault="00FA3F00" w:rsidP="00A828D3">
      <w:pPr>
        <w:pStyle w:val="paragraph"/>
        <w:spacing w:before="0" w:beforeAutospacing="0" w:after="0" w:afterAutospacing="0"/>
        <w:ind w:left="2160"/>
        <w:textAlignment w:val="baseline"/>
        <w:rPr>
          <w:rFonts w:ascii="Calibri Light" w:hAnsi="Calibri Light" w:cs="Calibri Light"/>
          <w:sz w:val="22"/>
          <w:szCs w:val="22"/>
        </w:rPr>
      </w:pPr>
      <w:r w:rsidRPr="00DF451E">
        <w:rPr>
          <w:rStyle w:val="normaltextrun"/>
          <w:rFonts w:ascii="Calibri Light" w:hAnsi="Calibri Light" w:cs="Calibri Light"/>
          <w:sz w:val="22"/>
          <w:szCs w:val="22"/>
        </w:rPr>
        <w:t xml:space="preserve">(10 points) </w:t>
      </w:r>
      <w:r w:rsidR="001431A8" w:rsidRPr="00DF451E">
        <w:rPr>
          <w:rStyle w:val="normaltextrun"/>
          <w:rFonts w:ascii="Calibri Light" w:hAnsi="Calibri Light" w:cs="Calibri Light"/>
          <w:sz w:val="22"/>
          <w:szCs w:val="22"/>
        </w:rPr>
        <w:t>P</w:t>
      </w:r>
      <w:r w:rsidR="003D78FE" w:rsidRPr="00DF451E">
        <w:rPr>
          <w:rStyle w:val="normaltextrun"/>
          <w:rFonts w:ascii="Calibri Light" w:hAnsi="Calibri Light" w:cs="Calibri Light"/>
          <w:sz w:val="22"/>
          <w:szCs w:val="22"/>
        </w:rPr>
        <w:t>lan for financial viability post-RHTP</w:t>
      </w:r>
    </w:p>
    <w:p w14:paraId="797387EA" w14:textId="3F996A8F" w:rsidR="00FA3F00" w:rsidRPr="00DF451E" w:rsidRDefault="00007450" w:rsidP="00A828D3">
      <w:pPr>
        <w:pStyle w:val="NoSpacing"/>
        <w:numPr>
          <w:ilvl w:val="3"/>
          <w:numId w:val="9"/>
        </w:numPr>
        <w:rPr>
          <w:rFonts w:asciiTheme="majorHAnsi" w:hAnsiTheme="majorHAnsi" w:cstheme="majorHAnsi"/>
        </w:rPr>
      </w:pPr>
      <w:r w:rsidRPr="00DF451E">
        <w:rPr>
          <w:rFonts w:asciiTheme="majorHAnsi" w:hAnsiTheme="majorHAnsi" w:cstheme="majorHAnsi"/>
        </w:rPr>
        <w:t>10</w:t>
      </w:r>
      <w:r w:rsidR="00FA3F00" w:rsidRPr="00DF451E">
        <w:rPr>
          <w:rFonts w:asciiTheme="majorHAnsi" w:hAnsiTheme="majorHAnsi" w:cstheme="majorHAnsi"/>
        </w:rPr>
        <w:t xml:space="preserve"> = </w:t>
      </w:r>
      <w:r w:rsidR="007D4722" w:rsidRPr="00DF451E">
        <w:rPr>
          <w:rFonts w:asciiTheme="majorHAnsi" w:hAnsiTheme="majorHAnsi" w:cstheme="majorHAnsi"/>
        </w:rPr>
        <w:t xml:space="preserve">Provides </w:t>
      </w:r>
      <w:r w:rsidR="004F7F57">
        <w:rPr>
          <w:rFonts w:asciiTheme="majorHAnsi" w:hAnsiTheme="majorHAnsi" w:cstheme="majorHAnsi"/>
        </w:rPr>
        <w:t>a clear and feasible plan for financial viability post RHTP</w:t>
      </w:r>
      <w:r w:rsidR="009E5C55">
        <w:rPr>
          <w:rFonts w:asciiTheme="majorHAnsi" w:hAnsiTheme="majorHAnsi" w:cstheme="majorHAnsi"/>
        </w:rPr>
        <w:t xml:space="preserve">, accounting for expected </w:t>
      </w:r>
      <w:r w:rsidR="005E7A5B">
        <w:rPr>
          <w:rFonts w:asciiTheme="majorHAnsi" w:hAnsiTheme="majorHAnsi" w:cstheme="majorHAnsi"/>
        </w:rPr>
        <w:t>tuition-based</w:t>
      </w:r>
      <w:r w:rsidR="009E5C55">
        <w:rPr>
          <w:rFonts w:asciiTheme="majorHAnsi" w:hAnsiTheme="majorHAnsi" w:cstheme="majorHAnsi"/>
        </w:rPr>
        <w:t xml:space="preserve"> fee revenues, projected number of students trained during and after the grant period</w:t>
      </w:r>
      <w:r w:rsidR="00E80198">
        <w:rPr>
          <w:rFonts w:asciiTheme="majorHAnsi" w:hAnsiTheme="majorHAnsi" w:cstheme="majorHAnsi"/>
        </w:rPr>
        <w:t>, and specific funding or revenue mechanisms to support operations. Plan also demonstrates alignment with an existing training network or pipeline</w:t>
      </w:r>
      <w:r w:rsidR="00994A37">
        <w:rPr>
          <w:rFonts w:asciiTheme="majorHAnsi" w:hAnsiTheme="majorHAnsi" w:cstheme="majorHAnsi"/>
        </w:rPr>
        <w:t xml:space="preserve"> to continue student engagement with the training site</w:t>
      </w:r>
      <w:r w:rsidR="006D2099" w:rsidRPr="00DF451E">
        <w:rPr>
          <w:rFonts w:asciiTheme="majorHAnsi" w:hAnsiTheme="majorHAnsi" w:cstheme="majorHAnsi"/>
        </w:rPr>
        <w:t>.</w:t>
      </w:r>
      <w:r w:rsidR="00D15364" w:rsidRPr="00DF451E">
        <w:rPr>
          <w:rFonts w:asciiTheme="majorHAnsi" w:hAnsiTheme="majorHAnsi" w:cstheme="majorHAnsi"/>
        </w:rPr>
        <w:t xml:space="preserve"> </w:t>
      </w:r>
      <w:r w:rsidR="001126BA" w:rsidRPr="00DF451E">
        <w:rPr>
          <w:rFonts w:asciiTheme="majorHAnsi" w:hAnsiTheme="majorHAnsi" w:cstheme="majorHAnsi"/>
        </w:rPr>
        <w:t xml:space="preserve"> </w:t>
      </w:r>
    </w:p>
    <w:p w14:paraId="603212D8" w14:textId="48C38C25" w:rsidR="00FA3F00" w:rsidRPr="00DF451E" w:rsidRDefault="00007450" w:rsidP="00A828D3">
      <w:pPr>
        <w:pStyle w:val="NoSpacing"/>
        <w:numPr>
          <w:ilvl w:val="3"/>
          <w:numId w:val="9"/>
        </w:numPr>
        <w:rPr>
          <w:rFonts w:asciiTheme="majorHAnsi" w:hAnsiTheme="majorHAnsi" w:cstheme="majorHAnsi"/>
        </w:rPr>
      </w:pPr>
      <w:r w:rsidRPr="00DF451E">
        <w:rPr>
          <w:rFonts w:asciiTheme="majorHAnsi" w:hAnsiTheme="majorHAnsi" w:cstheme="majorHAnsi"/>
        </w:rPr>
        <w:t>5</w:t>
      </w:r>
      <w:r w:rsidR="00FA3F00" w:rsidRPr="00DF451E">
        <w:rPr>
          <w:rFonts w:asciiTheme="majorHAnsi" w:hAnsiTheme="majorHAnsi" w:cstheme="majorHAnsi"/>
        </w:rPr>
        <w:t xml:space="preserve"> = </w:t>
      </w:r>
      <w:r w:rsidR="00994A37">
        <w:rPr>
          <w:rFonts w:asciiTheme="majorHAnsi" w:hAnsiTheme="majorHAnsi" w:cstheme="majorHAnsi"/>
        </w:rPr>
        <w:t>Identified alternative funding sources or revenue mechanisms</w:t>
      </w:r>
      <w:r w:rsidR="00872BBA">
        <w:rPr>
          <w:rFonts w:asciiTheme="majorHAnsi" w:hAnsiTheme="majorHAnsi" w:cstheme="majorHAnsi"/>
        </w:rPr>
        <w:t xml:space="preserve">, but projections for student volume, revenue sufficiency, or pipeline participation are unclear, </w:t>
      </w:r>
      <w:r w:rsidR="005E7A5B">
        <w:rPr>
          <w:rFonts w:asciiTheme="majorHAnsi" w:hAnsiTheme="majorHAnsi" w:cstheme="majorHAnsi"/>
        </w:rPr>
        <w:t>incomplete or not fully aligned with expected program cost.</w:t>
      </w:r>
    </w:p>
    <w:p w14:paraId="0C9D056C" w14:textId="5572DD34" w:rsidR="00827E19" w:rsidRPr="00DF451E" w:rsidRDefault="00FA3F00" w:rsidP="00A828D3">
      <w:pPr>
        <w:pStyle w:val="NoSpacing"/>
        <w:numPr>
          <w:ilvl w:val="3"/>
          <w:numId w:val="9"/>
        </w:numPr>
        <w:rPr>
          <w:rFonts w:asciiTheme="majorHAnsi" w:hAnsiTheme="majorHAnsi" w:cstheme="majorHAnsi"/>
        </w:rPr>
      </w:pPr>
      <w:r w:rsidRPr="00DF451E">
        <w:rPr>
          <w:rFonts w:asciiTheme="majorHAnsi" w:hAnsiTheme="majorHAnsi" w:cstheme="majorHAnsi"/>
        </w:rPr>
        <w:t>0 = </w:t>
      </w:r>
      <w:r w:rsidR="003A7381" w:rsidRPr="00DF451E">
        <w:rPr>
          <w:rFonts w:asciiTheme="majorHAnsi" w:hAnsiTheme="majorHAnsi" w:cstheme="majorHAnsi"/>
        </w:rPr>
        <w:t>Plan for financial viability post-RHTP</w:t>
      </w:r>
      <w:r w:rsidRPr="00DF451E">
        <w:rPr>
          <w:rFonts w:asciiTheme="majorHAnsi" w:hAnsiTheme="majorHAnsi" w:cstheme="majorHAnsi"/>
        </w:rPr>
        <w:t xml:space="preserve"> </w:t>
      </w:r>
      <w:r w:rsidR="006D2099" w:rsidRPr="00DF451E">
        <w:rPr>
          <w:rFonts w:asciiTheme="majorHAnsi" w:hAnsiTheme="majorHAnsi" w:cstheme="majorHAnsi"/>
        </w:rPr>
        <w:t xml:space="preserve">is </w:t>
      </w:r>
      <w:r w:rsidRPr="00DF451E">
        <w:rPr>
          <w:rFonts w:asciiTheme="majorHAnsi" w:hAnsiTheme="majorHAnsi" w:cstheme="majorHAnsi"/>
        </w:rPr>
        <w:t>not adequately demonstrated</w:t>
      </w:r>
      <w:r w:rsidR="006D2099" w:rsidRPr="00DF451E">
        <w:rPr>
          <w:rFonts w:asciiTheme="majorHAnsi" w:hAnsiTheme="majorHAnsi" w:cstheme="majorHAnsi"/>
        </w:rPr>
        <w:t>.</w:t>
      </w:r>
      <w:r w:rsidRPr="00DF451E">
        <w:rPr>
          <w:rFonts w:asciiTheme="majorHAnsi" w:hAnsiTheme="majorHAnsi" w:cstheme="majorHAnsi"/>
        </w:rPr>
        <w:t> </w:t>
      </w:r>
      <w:r w:rsidR="00827E19" w:rsidRPr="00DF451E">
        <w:rPr>
          <w:rFonts w:asciiTheme="majorHAnsi" w:hAnsiTheme="majorHAnsi" w:cstheme="majorHAnsi"/>
          <w:b/>
          <w:i/>
        </w:rPr>
        <w:tab/>
      </w:r>
    </w:p>
    <w:p w14:paraId="7EE5B19C" w14:textId="77777777" w:rsidR="00827E19" w:rsidRPr="00BC1526" w:rsidRDefault="00827E19" w:rsidP="00A828D3">
      <w:pPr>
        <w:pStyle w:val="NoSpacing"/>
        <w:rPr>
          <w:rFonts w:asciiTheme="majorHAnsi" w:hAnsiTheme="majorHAnsi" w:cstheme="majorHAnsi"/>
        </w:rPr>
      </w:pPr>
    </w:p>
    <w:p w14:paraId="4CDBA269" w14:textId="68DABC47" w:rsidR="00827E19" w:rsidRPr="00BC1526" w:rsidRDefault="00827E19" w:rsidP="00A828D3">
      <w:pPr>
        <w:pStyle w:val="NoSpacing"/>
        <w:rPr>
          <w:rFonts w:asciiTheme="majorHAnsi" w:hAnsiTheme="majorHAnsi" w:cstheme="majorHAnsi"/>
          <w:b/>
          <w:i/>
        </w:rPr>
      </w:pPr>
      <w:r w:rsidRPr="00BC1526">
        <w:rPr>
          <w:rFonts w:asciiTheme="majorHAnsi" w:hAnsiTheme="majorHAnsi" w:cstheme="majorHAnsi"/>
          <w:b/>
          <w:i/>
        </w:rPr>
        <w:t>10 Points</w:t>
      </w:r>
      <w:r>
        <w:tab/>
      </w:r>
      <w:r w:rsidR="0039783C" w:rsidRPr="00BC1526">
        <w:rPr>
          <w:rFonts w:asciiTheme="majorHAnsi" w:hAnsiTheme="majorHAnsi" w:cstheme="majorHAnsi"/>
          <w:b/>
          <w:i/>
        </w:rPr>
        <w:t>Implementation Timeline</w:t>
      </w:r>
      <w:r w:rsidRPr="00BC1526">
        <w:rPr>
          <w:rFonts w:asciiTheme="majorHAnsi" w:hAnsiTheme="majorHAnsi" w:cstheme="majorHAnsi"/>
          <w:b/>
          <w:i/>
        </w:rPr>
        <w:t xml:space="preserve"> </w:t>
      </w:r>
      <w:r w:rsidR="0039783C" w:rsidRPr="00BC1526">
        <w:rPr>
          <w:rFonts w:asciiTheme="majorHAnsi" w:hAnsiTheme="majorHAnsi" w:cstheme="majorHAnsi"/>
          <w:b/>
          <w:i/>
        </w:rPr>
        <w:t>(</w:t>
      </w:r>
      <w:r w:rsidRPr="00BC1526">
        <w:rPr>
          <w:rFonts w:asciiTheme="majorHAnsi" w:hAnsiTheme="majorHAnsi" w:cstheme="majorHAnsi"/>
          <w:b/>
          <w:i/>
        </w:rPr>
        <w:t xml:space="preserve">July 1, 2026 </w:t>
      </w:r>
      <w:r w:rsidR="0039783C" w:rsidRPr="00BC1526">
        <w:rPr>
          <w:rFonts w:asciiTheme="majorHAnsi" w:hAnsiTheme="majorHAnsi" w:cstheme="majorHAnsi"/>
          <w:b/>
          <w:i/>
        </w:rPr>
        <w:t xml:space="preserve">– </w:t>
      </w:r>
      <w:r w:rsidRPr="00BC1526">
        <w:rPr>
          <w:rFonts w:asciiTheme="majorHAnsi" w:hAnsiTheme="majorHAnsi" w:cstheme="majorHAnsi"/>
          <w:b/>
          <w:i/>
        </w:rPr>
        <w:t>June 30, 2027</w:t>
      </w:r>
      <w:r w:rsidR="0039783C" w:rsidRPr="00BC1526">
        <w:rPr>
          <w:rFonts w:asciiTheme="majorHAnsi" w:hAnsiTheme="majorHAnsi" w:cstheme="majorHAnsi"/>
          <w:b/>
          <w:i/>
        </w:rPr>
        <w:t>)</w:t>
      </w:r>
    </w:p>
    <w:p w14:paraId="0017B253" w14:textId="6E66EB40" w:rsidR="00827E19" w:rsidRPr="00BC1526" w:rsidRDefault="00827E19" w:rsidP="00A828D3">
      <w:pPr>
        <w:pStyle w:val="NoSpacing"/>
        <w:ind w:left="2160"/>
        <w:rPr>
          <w:rFonts w:asciiTheme="majorHAnsi" w:hAnsiTheme="majorHAnsi" w:cstheme="majorHAnsi"/>
        </w:rPr>
      </w:pPr>
      <w:r w:rsidRPr="00BC1526">
        <w:rPr>
          <w:rFonts w:asciiTheme="majorHAnsi" w:hAnsiTheme="majorHAnsi" w:cstheme="majorHAnsi"/>
        </w:rPr>
        <w:t>(5 points) Are the milestones detailed enough to be actionable?</w:t>
      </w:r>
    </w:p>
    <w:p w14:paraId="3273429E" w14:textId="29707924"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lastRenderedPageBreak/>
        <w:t>5 = Milestones are clearly defined and time</w:t>
      </w:r>
      <w:r w:rsidRPr="00BC1526">
        <w:rPr>
          <w:rFonts w:ascii="Cambria Math" w:hAnsi="Cambria Math" w:cs="Cambria Math"/>
        </w:rPr>
        <w:t>‑</w:t>
      </w:r>
      <w:r w:rsidRPr="00BC1526">
        <w:rPr>
          <w:rFonts w:asciiTheme="majorHAnsi" w:hAnsiTheme="majorHAnsi" w:cstheme="majorHAnsi"/>
        </w:rPr>
        <w:t>bound, with specific activities, responsible parties, and sequencing that demonstrate readiness for implementation.</w:t>
      </w:r>
    </w:p>
    <w:p w14:paraId="0ACF6538" w14:textId="081F4422"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3 = Milestones are identified but lack sufficient detail, clarity, or linkage to specific activities or responsible parties.</w:t>
      </w:r>
    </w:p>
    <w:p w14:paraId="659836C3" w14:textId="791CBA30"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0 = Milestones are vague, incomplete, or not provided.</w:t>
      </w:r>
    </w:p>
    <w:p w14:paraId="64AF1EF8" w14:textId="78CEEAF7" w:rsidR="00827E19" w:rsidRPr="00BC1526" w:rsidRDefault="00827E19" w:rsidP="00A828D3">
      <w:pPr>
        <w:pStyle w:val="NoSpacing"/>
        <w:ind w:left="2160"/>
        <w:rPr>
          <w:rFonts w:asciiTheme="majorHAnsi" w:hAnsiTheme="majorHAnsi" w:cstheme="majorHAnsi"/>
        </w:rPr>
      </w:pPr>
      <w:r w:rsidRPr="00BC1526">
        <w:rPr>
          <w:rFonts w:asciiTheme="majorHAnsi" w:hAnsiTheme="majorHAnsi" w:cstheme="majorHAnsi"/>
        </w:rPr>
        <w:t>(5 points) What is the feasibility of the proposed timeline?</w:t>
      </w:r>
    </w:p>
    <w:p w14:paraId="68188F43" w14:textId="663C0119"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5 = Timeline is realistic and feasible given staffing plans, infrastructure readiness, and scope of services, and demonstrates the ability to initiate services within the proposed timeframe.</w:t>
      </w:r>
    </w:p>
    <w:p w14:paraId="725F2AB8" w14:textId="77777777"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3 = Timeline appears generally feasible but includes assumptions or dependencies that are not fully addressed.</w:t>
      </w:r>
    </w:p>
    <w:p w14:paraId="76E9ECEB" w14:textId="21855DDE" w:rsidR="00827E19" w:rsidRPr="00BC1526" w:rsidRDefault="00827E19" w:rsidP="00A828D3">
      <w:pPr>
        <w:pStyle w:val="NoSpacing"/>
        <w:numPr>
          <w:ilvl w:val="3"/>
          <w:numId w:val="9"/>
        </w:numPr>
        <w:rPr>
          <w:rFonts w:asciiTheme="majorHAnsi" w:hAnsiTheme="majorHAnsi" w:cstheme="majorHAnsi"/>
        </w:rPr>
      </w:pPr>
      <w:r w:rsidRPr="00BC1526">
        <w:rPr>
          <w:rFonts w:asciiTheme="majorHAnsi" w:hAnsiTheme="majorHAnsi" w:cstheme="majorHAnsi"/>
        </w:rPr>
        <w:t>0 = Timeline is not feasible, internally inconsistent, or does not align with program requirements.</w:t>
      </w:r>
    </w:p>
    <w:p w14:paraId="604ACCA9" w14:textId="77777777" w:rsidR="00827E19" w:rsidRPr="00F17BC0" w:rsidRDefault="00827E19" w:rsidP="00A828D3">
      <w:pPr>
        <w:pStyle w:val="NoSpacing"/>
        <w:rPr>
          <w:rFonts w:asciiTheme="majorHAnsi" w:hAnsiTheme="majorHAnsi" w:cstheme="majorHAnsi"/>
          <w:b/>
          <w:bCs/>
          <w:i/>
          <w:iCs/>
          <w:color w:val="FF0000"/>
        </w:rPr>
      </w:pPr>
    </w:p>
    <w:p w14:paraId="0732ECC2" w14:textId="77777777" w:rsidR="00827E19" w:rsidRPr="00EE4751" w:rsidRDefault="00827E19" w:rsidP="00A828D3">
      <w:pPr>
        <w:pStyle w:val="NoSpacing"/>
        <w:rPr>
          <w:rFonts w:asciiTheme="majorHAnsi" w:hAnsiTheme="majorHAnsi" w:cstheme="majorHAnsi"/>
          <w:b/>
          <w:i/>
        </w:rPr>
      </w:pPr>
      <w:r w:rsidRPr="00EE4751">
        <w:rPr>
          <w:rFonts w:asciiTheme="majorHAnsi" w:hAnsiTheme="majorHAnsi" w:cstheme="majorHAnsi"/>
          <w:b/>
          <w:i/>
        </w:rPr>
        <w:t>5 Points</w:t>
      </w:r>
      <w:r w:rsidRPr="00EE4751">
        <w:rPr>
          <w:rFonts w:asciiTheme="majorHAnsi" w:hAnsiTheme="majorHAnsi" w:cstheme="majorHAnsi"/>
          <w:b/>
          <w:i/>
        </w:rPr>
        <w:tab/>
      </w:r>
      <w:r w:rsidRPr="00EE4751">
        <w:rPr>
          <w:rFonts w:asciiTheme="majorHAnsi" w:hAnsiTheme="majorHAnsi" w:cstheme="majorHAnsi"/>
          <w:b/>
          <w:i/>
        </w:rPr>
        <w:tab/>
        <w:t>Budget Development</w:t>
      </w:r>
    </w:p>
    <w:p w14:paraId="014EAE3F" w14:textId="7654EE12" w:rsidR="00827E19" w:rsidRPr="00EE4751" w:rsidRDefault="00827E19" w:rsidP="00A828D3">
      <w:pPr>
        <w:pStyle w:val="NoSpacing"/>
        <w:ind w:left="2160"/>
        <w:rPr>
          <w:rFonts w:asciiTheme="majorHAnsi" w:hAnsiTheme="majorHAnsi" w:cstheme="majorHAnsi"/>
        </w:rPr>
      </w:pPr>
      <w:r w:rsidRPr="00EE4751">
        <w:rPr>
          <w:rFonts w:asciiTheme="majorHAnsi" w:hAnsiTheme="majorHAnsi" w:cstheme="majorHAnsi"/>
        </w:rPr>
        <w:t xml:space="preserve">(5 points) Using the provided budget template (“Attachment A”), is the budget reasonable for the intent of the program? </w:t>
      </w:r>
    </w:p>
    <w:p w14:paraId="3BBF238F" w14:textId="2316BC41" w:rsidR="00827E19" w:rsidRPr="00EE4751" w:rsidRDefault="00827E19" w:rsidP="00A828D3">
      <w:pPr>
        <w:pStyle w:val="NoSpacing"/>
        <w:numPr>
          <w:ilvl w:val="0"/>
          <w:numId w:val="10"/>
        </w:numPr>
        <w:rPr>
          <w:rFonts w:asciiTheme="majorHAnsi" w:hAnsiTheme="majorHAnsi" w:cstheme="majorHAnsi"/>
        </w:rPr>
      </w:pPr>
      <w:r w:rsidRPr="00EE4751">
        <w:rPr>
          <w:rFonts w:asciiTheme="majorHAnsi" w:hAnsiTheme="majorHAnsi" w:cstheme="majorHAnsi"/>
        </w:rPr>
        <w:t>5 = Budget reflects a sound understanding of program needs and available resources, with costs appropriately scaled to</w:t>
      </w:r>
      <w:r w:rsidR="00DB518D" w:rsidRPr="00EE4751">
        <w:rPr>
          <w:rFonts w:asciiTheme="majorHAnsi" w:hAnsiTheme="majorHAnsi" w:cstheme="majorHAnsi"/>
        </w:rPr>
        <w:t xml:space="preserve"> reflect</w:t>
      </w:r>
      <w:r w:rsidRPr="00EE4751">
        <w:rPr>
          <w:rFonts w:asciiTheme="majorHAnsi" w:hAnsiTheme="majorHAnsi" w:cstheme="majorHAnsi"/>
        </w:rPr>
        <w:t xml:space="preserve"> planned programming and staffing.</w:t>
      </w:r>
    </w:p>
    <w:p w14:paraId="4F0C3149" w14:textId="4712EA9B" w:rsidR="00827E19" w:rsidRPr="00EE4751" w:rsidRDefault="00827E19" w:rsidP="00A828D3">
      <w:pPr>
        <w:pStyle w:val="NoSpacing"/>
        <w:numPr>
          <w:ilvl w:val="0"/>
          <w:numId w:val="10"/>
        </w:numPr>
        <w:rPr>
          <w:rFonts w:asciiTheme="majorHAnsi" w:hAnsiTheme="majorHAnsi" w:cstheme="majorHAnsi"/>
        </w:rPr>
      </w:pPr>
      <w:r w:rsidRPr="00EE4751">
        <w:rPr>
          <w:rFonts w:asciiTheme="majorHAnsi" w:hAnsiTheme="majorHAnsi" w:cstheme="majorHAnsi"/>
        </w:rPr>
        <w:t>3 = Budget is mostly appropriate but leaves gaps in cost justification, resource alignment, or funding continuity</w:t>
      </w:r>
    </w:p>
    <w:p w14:paraId="64FECBF8" w14:textId="21C0A4A1" w:rsidR="00706E64" w:rsidRPr="006D46BD" w:rsidRDefault="00827E19" w:rsidP="006D46BD">
      <w:pPr>
        <w:pStyle w:val="NoSpacing"/>
        <w:numPr>
          <w:ilvl w:val="0"/>
          <w:numId w:val="10"/>
        </w:numPr>
        <w:rPr>
          <w:rFonts w:asciiTheme="majorHAnsi" w:hAnsiTheme="majorHAnsi" w:cstheme="majorHAnsi"/>
        </w:rPr>
      </w:pPr>
      <w:r w:rsidRPr="00EE4751">
        <w:rPr>
          <w:rFonts w:asciiTheme="majorHAnsi" w:hAnsiTheme="majorHAnsi" w:cstheme="majorHAnsi"/>
        </w:rPr>
        <w:t>0 = Budget does not demonstrate financial viability, includes unclear or misaligned costs, or fails to meet program requirements.</w:t>
      </w:r>
    </w:p>
    <w:p w14:paraId="2A4B4413" w14:textId="77777777" w:rsidR="000907AD" w:rsidRPr="006C27C7" w:rsidRDefault="000907AD" w:rsidP="02EC67FB">
      <w:pPr>
        <w:pStyle w:val="NoSpacing"/>
        <w:jc w:val="both"/>
        <w:rPr>
          <w:rFonts w:asciiTheme="majorHAnsi" w:hAnsiTheme="majorHAnsi" w:cstheme="majorHAnsi"/>
          <w:b/>
          <w:bCs/>
          <w:sz w:val="28"/>
          <w:szCs w:val="28"/>
        </w:rPr>
      </w:pPr>
    </w:p>
    <w:p w14:paraId="0EDFAEFE" w14:textId="779B7906" w:rsidR="000907AD" w:rsidRPr="006C27C7" w:rsidRDefault="00222CDD" w:rsidP="000907AD">
      <w:pPr>
        <w:pStyle w:val="Heading2"/>
        <w:numPr>
          <w:ilvl w:val="0"/>
          <w:numId w:val="7"/>
        </w:numPr>
        <w:rPr>
          <w:b/>
          <w:bCs/>
          <w:color w:val="auto"/>
        </w:rPr>
      </w:pPr>
      <w:r w:rsidRPr="006C27C7">
        <w:rPr>
          <w:b/>
          <w:bCs/>
          <w:color w:val="auto"/>
        </w:rPr>
        <w:t xml:space="preserve">Application </w:t>
      </w:r>
      <w:r w:rsidR="000907AD" w:rsidRPr="006C27C7">
        <w:rPr>
          <w:b/>
          <w:bCs/>
          <w:color w:val="auto"/>
        </w:rPr>
        <w:t>Instructions</w:t>
      </w:r>
    </w:p>
    <w:p w14:paraId="242D2811" w14:textId="415F638C" w:rsidR="00AF740C" w:rsidRPr="006C27C7" w:rsidRDefault="00AF740C" w:rsidP="000907AD">
      <w:pPr>
        <w:rPr>
          <w:rFonts w:asciiTheme="majorHAnsi" w:hAnsiTheme="majorHAnsi" w:cstheme="majorBidi"/>
          <w:sz w:val="22"/>
        </w:rPr>
      </w:pPr>
      <w:r w:rsidRPr="4064C17F">
        <w:rPr>
          <w:rFonts w:asciiTheme="majorHAnsi" w:hAnsiTheme="majorHAnsi" w:cstheme="majorBidi"/>
          <w:sz w:val="22"/>
        </w:rPr>
        <w:t>Applicants should submit</w:t>
      </w:r>
      <w:r w:rsidR="006A5255" w:rsidRPr="4064C17F">
        <w:rPr>
          <w:rFonts w:asciiTheme="majorHAnsi" w:hAnsiTheme="majorHAnsi" w:cstheme="majorBidi"/>
          <w:sz w:val="22"/>
        </w:rPr>
        <w:t xml:space="preserve"> the following information</w:t>
      </w:r>
      <w:r w:rsidR="00A35EBC" w:rsidRPr="4064C17F">
        <w:rPr>
          <w:rFonts w:asciiTheme="majorHAnsi" w:hAnsiTheme="majorHAnsi" w:cstheme="majorBidi"/>
          <w:sz w:val="22"/>
        </w:rPr>
        <w:t xml:space="preserve"> as a</w:t>
      </w:r>
      <w:r w:rsidR="00AB2438" w:rsidRPr="4064C17F">
        <w:rPr>
          <w:rFonts w:asciiTheme="majorHAnsi" w:hAnsiTheme="majorHAnsi" w:cstheme="majorBidi"/>
          <w:sz w:val="22"/>
        </w:rPr>
        <w:t xml:space="preserve"> clearly labeled </w:t>
      </w:r>
      <w:r w:rsidR="00187F42" w:rsidRPr="4064C17F">
        <w:rPr>
          <w:rFonts w:asciiTheme="majorHAnsi" w:hAnsiTheme="majorHAnsi" w:cstheme="majorBidi"/>
          <w:sz w:val="22"/>
        </w:rPr>
        <w:t>application</w:t>
      </w:r>
      <w:r w:rsidR="00A35EBC" w:rsidRPr="4064C17F">
        <w:rPr>
          <w:rFonts w:asciiTheme="majorHAnsi" w:hAnsiTheme="majorHAnsi" w:cstheme="majorBidi"/>
          <w:sz w:val="22"/>
        </w:rPr>
        <w:t xml:space="preserve"> </w:t>
      </w:r>
      <w:r w:rsidR="008B7F41" w:rsidRPr="4064C17F">
        <w:rPr>
          <w:rFonts w:asciiTheme="majorHAnsi" w:hAnsiTheme="majorHAnsi" w:cstheme="majorBidi"/>
          <w:sz w:val="22"/>
        </w:rPr>
        <w:t xml:space="preserve">(not to exceed </w:t>
      </w:r>
      <w:r w:rsidR="000454AE" w:rsidRPr="4064C17F">
        <w:rPr>
          <w:rFonts w:asciiTheme="majorHAnsi" w:hAnsiTheme="majorHAnsi" w:cstheme="majorBidi"/>
          <w:sz w:val="22"/>
        </w:rPr>
        <w:t xml:space="preserve">twenty-five (25) pages) </w:t>
      </w:r>
      <w:r w:rsidR="00A35EBC" w:rsidRPr="4064C17F">
        <w:rPr>
          <w:rFonts w:asciiTheme="majorHAnsi" w:hAnsiTheme="majorHAnsi" w:cstheme="majorBidi"/>
          <w:sz w:val="22"/>
        </w:rPr>
        <w:t>to</w:t>
      </w:r>
      <w:r w:rsidR="006A5255" w:rsidRPr="4064C17F">
        <w:rPr>
          <w:rFonts w:asciiTheme="majorHAnsi" w:hAnsiTheme="majorHAnsi" w:cstheme="majorBidi"/>
          <w:sz w:val="22"/>
        </w:rPr>
        <w:t xml:space="preserve"> </w:t>
      </w:r>
      <w:hyperlink r:id="rId13">
        <w:r w:rsidR="6D09ECF1" w:rsidRPr="4064C17F">
          <w:rPr>
            <w:rStyle w:val="Hyperlink"/>
            <w:rFonts w:asciiTheme="majorHAnsi" w:hAnsiTheme="majorHAnsi" w:cstheme="majorBidi"/>
            <w:b/>
            <w:bCs/>
            <w:color w:val="auto"/>
            <w:sz w:val="22"/>
          </w:rPr>
          <w:t>jimmie.hampton@ky.gov</w:t>
        </w:r>
      </w:hyperlink>
      <w:r w:rsidR="00A35EBC" w:rsidRPr="4064C17F">
        <w:rPr>
          <w:rFonts w:asciiTheme="majorHAnsi" w:hAnsiTheme="majorHAnsi" w:cstheme="majorBidi"/>
          <w:sz w:val="22"/>
        </w:rPr>
        <w:t xml:space="preserve"> </w:t>
      </w:r>
      <w:r w:rsidR="006E0282" w:rsidRPr="4064C17F">
        <w:rPr>
          <w:rFonts w:asciiTheme="majorHAnsi" w:hAnsiTheme="majorHAnsi" w:cstheme="majorBidi"/>
          <w:b/>
          <w:sz w:val="22"/>
        </w:rPr>
        <w:t xml:space="preserve">by </w:t>
      </w:r>
      <w:r w:rsidR="008776AA" w:rsidRPr="4064C17F">
        <w:rPr>
          <w:rFonts w:asciiTheme="majorHAnsi" w:hAnsiTheme="majorHAnsi" w:cstheme="majorBidi"/>
          <w:b/>
          <w:sz w:val="22"/>
        </w:rPr>
        <w:t>June 12</w:t>
      </w:r>
      <w:r w:rsidR="00A35EBC" w:rsidRPr="4064C17F">
        <w:rPr>
          <w:rFonts w:asciiTheme="majorHAnsi" w:hAnsiTheme="majorHAnsi" w:cstheme="majorBidi"/>
          <w:b/>
          <w:sz w:val="22"/>
        </w:rPr>
        <w:t>, 2026</w:t>
      </w:r>
      <w:r w:rsidR="00A35EBC" w:rsidRPr="4064C17F">
        <w:rPr>
          <w:rFonts w:asciiTheme="majorHAnsi" w:hAnsiTheme="majorHAnsi" w:cstheme="majorBidi"/>
          <w:sz w:val="22"/>
        </w:rPr>
        <w:t xml:space="preserve"> for funding available </w:t>
      </w:r>
      <w:r w:rsidR="008776AA" w:rsidRPr="4064C17F">
        <w:rPr>
          <w:rFonts w:asciiTheme="majorHAnsi" w:hAnsiTheme="majorHAnsi" w:cstheme="majorBidi"/>
          <w:sz w:val="22"/>
        </w:rPr>
        <w:t>August</w:t>
      </w:r>
      <w:r w:rsidR="00A35EBC" w:rsidRPr="4064C17F">
        <w:rPr>
          <w:rFonts w:asciiTheme="majorHAnsi" w:hAnsiTheme="majorHAnsi" w:cstheme="majorBidi"/>
          <w:sz w:val="22"/>
        </w:rPr>
        <w:t xml:space="preserve"> 1, 2026.</w:t>
      </w:r>
    </w:p>
    <w:p w14:paraId="4E730979" w14:textId="3BF1F084" w:rsidR="00350B4D" w:rsidRPr="00F51E49" w:rsidRDefault="00AF7825" w:rsidP="00AF740C">
      <w:pPr>
        <w:pStyle w:val="ListParagraph"/>
        <w:numPr>
          <w:ilvl w:val="0"/>
          <w:numId w:val="6"/>
        </w:numPr>
        <w:rPr>
          <w:rFonts w:asciiTheme="majorHAnsi" w:hAnsiTheme="majorHAnsi" w:cstheme="majorHAnsi"/>
          <w:sz w:val="22"/>
        </w:rPr>
      </w:pPr>
      <w:r>
        <w:rPr>
          <w:rFonts w:asciiTheme="majorHAnsi" w:hAnsiTheme="majorHAnsi" w:cstheme="majorHAnsi"/>
          <w:sz w:val="22"/>
        </w:rPr>
        <w:t xml:space="preserve">Agency and </w:t>
      </w:r>
      <w:r w:rsidR="001B7186">
        <w:rPr>
          <w:rFonts w:asciiTheme="majorHAnsi" w:hAnsiTheme="majorHAnsi" w:cstheme="majorHAnsi"/>
          <w:sz w:val="22"/>
        </w:rPr>
        <w:t>applicant information</w:t>
      </w:r>
      <w:r w:rsidR="00350B4D" w:rsidRPr="00F51E49">
        <w:rPr>
          <w:rFonts w:asciiTheme="majorHAnsi" w:hAnsiTheme="majorHAnsi" w:cstheme="majorHAnsi"/>
          <w:sz w:val="22"/>
        </w:rPr>
        <w:t>:</w:t>
      </w:r>
    </w:p>
    <w:p w14:paraId="37032DD6" w14:textId="3DBDEA59" w:rsidR="0001529D" w:rsidRPr="00C2184B" w:rsidRDefault="0001529D" w:rsidP="00C2184B">
      <w:pPr>
        <w:pStyle w:val="ListParagraph"/>
        <w:numPr>
          <w:ilvl w:val="1"/>
          <w:numId w:val="6"/>
        </w:numPr>
        <w:rPr>
          <w:rFonts w:asciiTheme="majorHAnsi" w:hAnsiTheme="majorHAnsi" w:cstheme="majorHAnsi"/>
          <w:sz w:val="22"/>
        </w:rPr>
      </w:pPr>
      <w:r>
        <w:rPr>
          <w:rFonts w:asciiTheme="majorHAnsi" w:hAnsiTheme="majorHAnsi" w:cstheme="majorHAnsi"/>
          <w:sz w:val="22"/>
        </w:rPr>
        <w:t>A</w:t>
      </w:r>
      <w:r w:rsidR="00EB1440" w:rsidRPr="00F51E49">
        <w:rPr>
          <w:rFonts w:asciiTheme="majorHAnsi" w:hAnsiTheme="majorHAnsi" w:cstheme="majorHAnsi"/>
          <w:sz w:val="22"/>
        </w:rPr>
        <w:t>gency</w:t>
      </w:r>
      <w:r>
        <w:rPr>
          <w:rFonts w:asciiTheme="majorHAnsi" w:hAnsiTheme="majorHAnsi" w:cstheme="majorHAnsi"/>
          <w:sz w:val="22"/>
        </w:rPr>
        <w:t xml:space="preserve"> Information</w:t>
      </w:r>
    </w:p>
    <w:p w14:paraId="4A9601D9" w14:textId="33BD3BD2" w:rsidR="006A5255" w:rsidRPr="00F51E49" w:rsidRDefault="00A35D9A" w:rsidP="00350B4D">
      <w:pPr>
        <w:pStyle w:val="ListParagraph"/>
        <w:numPr>
          <w:ilvl w:val="1"/>
          <w:numId w:val="6"/>
        </w:numPr>
        <w:rPr>
          <w:rFonts w:asciiTheme="majorHAnsi" w:hAnsiTheme="majorHAnsi" w:cstheme="majorHAnsi"/>
          <w:sz w:val="22"/>
        </w:rPr>
      </w:pPr>
      <w:r>
        <w:rPr>
          <w:rFonts w:asciiTheme="majorHAnsi" w:hAnsiTheme="majorHAnsi" w:cstheme="majorHAnsi"/>
          <w:sz w:val="22"/>
        </w:rPr>
        <w:t>Applicant Info</w:t>
      </w:r>
      <w:r w:rsidR="00367F0D">
        <w:rPr>
          <w:rFonts w:asciiTheme="majorHAnsi" w:hAnsiTheme="majorHAnsi" w:cstheme="majorHAnsi"/>
          <w:sz w:val="22"/>
        </w:rPr>
        <w:t xml:space="preserve"> &amp; Contact Information</w:t>
      </w:r>
    </w:p>
    <w:p w14:paraId="0A44D1BC" w14:textId="026F93E0" w:rsidR="00607A9C" w:rsidRDefault="002477DB" w:rsidP="00705540">
      <w:pPr>
        <w:pStyle w:val="ListParagraph"/>
        <w:numPr>
          <w:ilvl w:val="0"/>
          <w:numId w:val="6"/>
        </w:numPr>
        <w:rPr>
          <w:rFonts w:asciiTheme="majorHAnsi" w:hAnsiTheme="majorHAnsi" w:cstheme="majorHAnsi"/>
          <w:sz w:val="22"/>
        </w:rPr>
      </w:pPr>
      <w:r>
        <w:rPr>
          <w:rFonts w:asciiTheme="majorHAnsi" w:hAnsiTheme="majorHAnsi" w:cstheme="majorHAnsi"/>
          <w:sz w:val="22"/>
        </w:rPr>
        <w:t xml:space="preserve">Current </w:t>
      </w:r>
      <w:r w:rsidR="00C86821">
        <w:rPr>
          <w:rFonts w:asciiTheme="majorHAnsi" w:hAnsiTheme="majorHAnsi" w:cstheme="majorHAnsi"/>
          <w:sz w:val="22"/>
        </w:rPr>
        <w:t>Training and Education Institution and Trainer Status</w:t>
      </w:r>
    </w:p>
    <w:p w14:paraId="1C5BEE2E" w14:textId="1FD7E59B" w:rsidR="00607A9C" w:rsidRDefault="00607A9C" w:rsidP="00705540">
      <w:pPr>
        <w:pStyle w:val="ListParagraph"/>
        <w:numPr>
          <w:ilvl w:val="0"/>
          <w:numId w:val="6"/>
        </w:numPr>
        <w:rPr>
          <w:rFonts w:asciiTheme="majorHAnsi" w:hAnsiTheme="majorHAnsi" w:cstheme="majorHAnsi"/>
          <w:sz w:val="22"/>
        </w:rPr>
      </w:pPr>
      <w:r>
        <w:rPr>
          <w:rFonts w:asciiTheme="majorHAnsi" w:hAnsiTheme="majorHAnsi" w:cstheme="majorHAnsi"/>
          <w:sz w:val="22"/>
        </w:rPr>
        <w:t>Selection of Funding Pathway</w:t>
      </w:r>
    </w:p>
    <w:p w14:paraId="0D78257F" w14:textId="683B8B83" w:rsidR="00607A9C" w:rsidRDefault="00607A9C" w:rsidP="00705540">
      <w:pPr>
        <w:pStyle w:val="ListParagraph"/>
        <w:numPr>
          <w:ilvl w:val="0"/>
          <w:numId w:val="6"/>
        </w:numPr>
        <w:rPr>
          <w:rFonts w:asciiTheme="majorHAnsi" w:hAnsiTheme="majorHAnsi" w:cstheme="majorHAnsi"/>
          <w:sz w:val="22"/>
        </w:rPr>
      </w:pPr>
      <w:r>
        <w:rPr>
          <w:rFonts w:asciiTheme="majorHAnsi" w:hAnsiTheme="majorHAnsi" w:cstheme="majorHAnsi"/>
          <w:sz w:val="22"/>
        </w:rPr>
        <w:t xml:space="preserve">Agencies with </w:t>
      </w:r>
      <w:r w:rsidR="00924E66">
        <w:rPr>
          <w:rFonts w:asciiTheme="majorHAnsi" w:hAnsiTheme="majorHAnsi" w:cstheme="majorHAnsi"/>
          <w:sz w:val="22"/>
        </w:rPr>
        <w:t>Existing Hands-On Skills Training Programs | Mobile Simulation Training Units</w:t>
      </w:r>
    </w:p>
    <w:p w14:paraId="425A5F2B" w14:textId="430E4F86" w:rsidR="00607A9C" w:rsidRDefault="00E50A59" w:rsidP="00705540">
      <w:pPr>
        <w:pStyle w:val="ListParagraph"/>
        <w:numPr>
          <w:ilvl w:val="0"/>
          <w:numId w:val="6"/>
        </w:numPr>
        <w:rPr>
          <w:rFonts w:asciiTheme="majorHAnsi" w:hAnsiTheme="majorHAnsi" w:cstheme="majorHAnsi"/>
          <w:sz w:val="22"/>
        </w:rPr>
      </w:pPr>
      <w:r>
        <w:rPr>
          <w:rFonts w:asciiTheme="majorHAnsi" w:hAnsiTheme="majorHAnsi" w:cstheme="majorHAnsi"/>
          <w:sz w:val="22"/>
        </w:rPr>
        <w:t>Education &amp; Training: Hands-On Skills Training</w:t>
      </w:r>
      <w:r w:rsidR="00FE082A">
        <w:rPr>
          <w:rFonts w:asciiTheme="majorHAnsi" w:hAnsiTheme="majorHAnsi" w:cstheme="majorHAnsi"/>
          <w:sz w:val="22"/>
        </w:rPr>
        <w:t xml:space="preserve"> Program Evaluation</w:t>
      </w:r>
    </w:p>
    <w:p w14:paraId="18D9D1C3" w14:textId="33409CC8" w:rsidR="00705540" w:rsidRPr="004B7BF4" w:rsidRDefault="00705540" w:rsidP="004B7BF4">
      <w:pPr>
        <w:pStyle w:val="ListParagraph"/>
        <w:numPr>
          <w:ilvl w:val="1"/>
          <w:numId w:val="6"/>
        </w:numPr>
        <w:rPr>
          <w:rFonts w:asciiTheme="majorHAnsi" w:hAnsiTheme="majorHAnsi" w:cstheme="majorHAnsi"/>
          <w:sz w:val="22"/>
        </w:rPr>
      </w:pPr>
      <w:r>
        <w:rPr>
          <w:rFonts w:asciiTheme="majorHAnsi" w:hAnsiTheme="majorHAnsi" w:cstheme="majorHAnsi"/>
          <w:sz w:val="22"/>
        </w:rPr>
        <w:t>Program Overview</w:t>
      </w:r>
      <w:r w:rsidR="004B7BF4">
        <w:rPr>
          <w:rFonts w:asciiTheme="majorHAnsi" w:hAnsiTheme="majorHAnsi" w:cstheme="majorHAnsi"/>
          <w:sz w:val="22"/>
        </w:rPr>
        <w:t xml:space="preserve"> describing</w:t>
      </w:r>
      <w:r w:rsidR="004B7BF4" w:rsidRPr="006052CB">
        <w:rPr>
          <w:rFonts w:asciiTheme="majorHAnsi" w:hAnsiTheme="majorHAnsi" w:cstheme="majorHAnsi"/>
          <w:sz w:val="22"/>
        </w:rPr>
        <w:t xml:space="preserve"> the intent of the project, specific to the area or target population(s) being served, and reasons for determination of the target population(s).</w:t>
      </w:r>
    </w:p>
    <w:p w14:paraId="0A0837DD" w14:textId="6AC27F5D" w:rsidR="00705540" w:rsidRPr="004B7BF4" w:rsidRDefault="00705540" w:rsidP="004B7BF4">
      <w:pPr>
        <w:pStyle w:val="ListParagraph"/>
        <w:numPr>
          <w:ilvl w:val="1"/>
          <w:numId w:val="6"/>
        </w:numPr>
        <w:rPr>
          <w:rFonts w:asciiTheme="majorHAnsi" w:hAnsiTheme="majorHAnsi" w:cstheme="majorHAnsi"/>
          <w:sz w:val="22"/>
        </w:rPr>
      </w:pPr>
      <w:r>
        <w:rPr>
          <w:rFonts w:asciiTheme="majorHAnsi" w:hAnsiTheme="majorHAnsi" w:cstheme="majorHAnsi"/>
          <w:sz w:val="22"/>
        </w:rPr>
        <w:t xml:space="preserve">Scope of </w:t>
      </w:r>
      <w:r w:rsidR="004B7BF4">
        <w:rPr>
          <w:rFonts w:asciiTheme="majorHAnsi" w:hAnsiTheme="majorHAnsi" w:cstheme="majorHAnsi"/>
          <w:sz w:val="22"/>
        </w:rPr>
        <w:t>s</w:t>
      </w:r>
      <w:r>
        <w:rPr>
          <w:rFonts w:asciiTheme="majorHAnsi" w:hAnsiTheme="majorHAnsi" w:cstheme="majorHAnsi"/>
          <w:sz w:val="22"/>
        </w:rPr>
        <w:t>ervices</w:t>
      </w:r>
      <w:r w:rsidR="004B7BF4">
        <w:rPr>
          <w:rFonts w:asciiTheme="majorHAnsi" w:hAnsiTheme="majorHAnsi" w:cstheme="majorHAnsi"/>
          <w:sz w:val="22"/>
        </w:rPr>
        <w:t>,</w:t>
      </w:r>
      <w:r w:rsidR="004B7BF4" w:rsidRPr="004B7BF4">
        <w:rPr>
          <w:rFonts w:asciiTheme="majorHAnsi" w:hAnsiTheme="majorHAnsi" w:cstheme="majorHAnsi"/>
          <w:sz w:val="22"/>
        </w:rPr>
        <w:t xml:space="preserve"> </w:t>
      </w:r>
      <w:r w:rsidR="004B7BF4">
        <w:rPr>
          <w:rFonts w:asciiTheme="majorHAnsi" w:hAnsiTheme="majorHAnsi" w:cstheme="majorHAnsi"/>
          <w:sz w:val="22"/>
        </w:rPr>
        <w:t xml:space="preserve">including operational schedules, technology utilization, and </w:t>
      </w:r>
      <w:proofErr w:type="gramStart"/>
      <w:r w:rsidR="004B7BF4">
        <w:rPr>
          <w:rFonts w:asciiTheme="majorHAnsi" w:hAnsiTheme="majorHAnsi" w:cstheme="majorHAnsi"/>
          <w:sz w:val="22"/>
        </w:rPr>
        <w:t>plan</w:t>
      </w:r>
      <w:proofErr w:type="gramEnd"/>
      <w:r w:rsidR="004B7BF4">
        <w:rPr>
          <w:rFonts w:asciiTheme="majorHAnsi" w:hAnsiTheme="majorHAnsi" w:cstheme="majorHAnsi"/>
          <w:sz w:val="22"/>
        </w:rPr>
        <w:t xml:space="preserve"> to draft MOUs among community-based partners. </w:t>
      </w:r>
    </w:p>
    <w:p w14:paraId="1C52F6B7" w14:textId="7E1607C6" w:rsidR="00705540" w:rsidRPr="002477DB" w:rsidRDefault="00705540" w:rsidP="002477DB">
      <w:pPr>
        <w:pStyle w:val="ListParagraph"/>
        <w:numPr>
          <w:ilvl w:val="1"/>
          <w:numId w:val="6"/>
        </w:numPr>
        <w:rPr>
          <w:rFonts w:asciiTheme="majorHAnsi" w:hAnsiTheme="majorHAnsi" w:cstheme="majorHAnsi"/>
          <w:sz w:val="22"/>
        </w:rPr>
      </w:pPr>
      <w:r>
        <w:rPr>
          <w:rFonts w:asciiTheme="majorHAnsi" w:hAnsiTheme="majorHAnsi" w:cstheme="majorHAnsi"/>
          <w:sz w:val="22"/>
        </w:rPr>
        <w:t>Timeline</w:t>
      </w:r>
      <w:r w:rsidR="008364A3" w:rsidRPr="008364A3">
        <w:rPr>
          <w:rFonts w:asciiTheme="majorHAnsi" w:hAnsiTheme="majorHAnsi" w:cstheme="majorHAnsi"/>
          <w:sz w:val="22"/>
        </w:rPr>
        <w:t xml:space="preserve"> </w:t>
      </w:r>
      <w:r w:rsidR="008364A3" w:rsidRPr="006052CB">
        <w:rPr>
          <w:rFonts w:asciiTheme="majorHAnsi" w:hAnsiTheme="majorHAnsi" w:cstheme="majorHAnsi"/>
          <w:sz w:val="22"/>
        </w:rPr>
        <w:t xml:space="preserve">with identified milestones for implementation of the program from July 1, </w:t>
      </w:r>
      <w:proofErr w:type="gramStart"/>
      <w:r w:rsidR="008364A3" w:rsidRPr="006052CB">
        <w:rPr>
          <w:rFonts w:asciiTheme="majorHAnsi" w:hAnsiTheme="majorHAnsi" w:cstheme="majorHAnsi"/>
          <w:sz w:val="22"/>
        </w:rPr>
        <w:t>2026</w:t>
      </w:r>
      <w:proofErr w:type="gramEnd"/>
      <w:r w:rsidR="008364A3" w:rsidRPr="006052CB">
        <w:rPr>
          <w:rFonts w:asciiTheme="majorHAnsi" w:hAnsiTheme="majorHAnsi" w:cstheme="majorHAnsi"/>
          <w:sz w:val="22"/>
        </w:rPr>
        <w:t xml:space="preserve"> through June 30, 2027.</w:t>
      </w:r>
    </w:p>
    <w:p w14:paraId="0D9C9E05" w14:textId="7EB228FB" w:rsidR="00705540" w:rsidRPr="00705540" w:rsidRDefault="00705540" w:rsidP="00705540">
      <w:pPr>
        <w:pStyle w:val="ListParagraph"/>
        <w:numPr>
          <w:ilvl w:val="1"/>
          <w:numId w:val="6"/>
        </w:numPr>
        <w:rPr>
          <w:rFonts w:asciiTheme="majorHAnsi" w:hAnsiTheme="majorHAnsi" w:cstheme="majorHAnsi"/>
          <w:sz w:val="22"/>
        </w:rPr>
      </w:pPr>
      <w:r>
        <w:rPr>
          <w:rFonts w:asciiTheme="majorHAnsi" w:hAnsiTheme="majorHAnsi" w:cstheme="majorHAnsi"/>
          <w:sz w:val="22"/>
        </w:rPr>
        <w:t>Deliverables</w:t>
      </w:r>
      <w:r w:rsidR="00AE01EC">
        <w:rPr>
          <w:rFonts w:asciiTheme="majorHAnsi" w:hAnsiTheme="majorHAnsi" w:cstheme="majorHAnsi"/>
          <w:sz w:val="22"/>
        </w:rPr>
        <w:t xml:space="preserve"> including community paramedic provide roster, planned weekly operation schedule</w:t>
      </w:r>
      <w:r w:rsidR="007B21CB">
        <w:rPr>
          <w:rFonts w:asciiTheme="majorHAnsi" w:hAnsiTheme="majorHAnsi" w:cstheme="majorHAnsi"/>
          <w:sz w:val="22"/>
        </w:rPr>
        <w:t>, technology utilization, and data tracking</w:t>
      </w:r>
    </w:p>
    <w:p w14:paraId="4998BCBE" w14:textId="257B16B2" w:rsidR="00AF740C" w:rsidRPr="006052CB" w:rsidRDefault="006A5255" w:rsidP="006A5255">
      <w:pPr>
        <w:pStyle w:val="ListParagraph"/>
        <w:numPr>
          <w:ilvl w:val="0"/>
          <w:numId w:val="6"/>
        </w:numPr>
        <w:rPr>
          <w:rFonts w:asciiTheme="majorHAnsi" w:hAnsiTheme="majorHAnsi" w:cstheme="majorHAnsi"/>
          <w:sz w:val="22"/>
        </w:rPr>
      </w:pPr>
      <w:r w:rsidRPr="006052CB">
        <w:rPr>
          <w:rFonts w:asciiTheme="majorHAnsi" w:hAnsiTheme="majorHAnsi" w:cstheme="majorHAnsi"/>
          <w:sz w:val="22"/>
        </w:rPr>
        <w:t xml:space="preserve">An application narrative that </w:t>
      </w:r>
      <w:r w:rsidR="006205B2" w:rsidRPr="006052CB">
        <w:rPr>
          <w:rFonts w:asciiTheme="majorHAnsi" w:hAnsiTheme="majorHAnsi" w:cstheme="majorHAnsi"/>
          <w:sz w:val="22"/>
        </w:rPr>
        <w:t xml:space="preserve">includes: </w:t>
      </w:r>
    </w:p>
    <w:p w14:paraId="707494B1" w14:textId="253179FF" w:rsidR="00705540" w:rsidRDefault="00705540" w:rsidP="006205B2">
      <w:pPr>
        <w:pStyle w:val="ListParagraph"/>
        <w:numPr>
          <w:ilvl w:val="1"/>
          <w:numId w:val="6"/>
        </w:numPr>
        <w:rPr>
          <w:rFonts w:asciiTheme="majorHAnsi" w:hAnsiTheme="majorHAnsi" w:cstheme="majorHAnsi"/>
          <w:sz w:val="22"/>
        </w:rPr>
      </w:pPr>
      <w:r>
        <w:rPr>
          <w:rFonts w:asciiTheme="majorHAnsi" w:hAnsiTheme="majorHAnsi" w:cstheme="majorHAnsi"/>
          <w:sz w:val="22"/>
        </w:rPr>
        <w:t xml:space="preserve">Methodology for launching a </w:t>
      </w:r>
      <w:r w:rsidR="00E50A59">
        <w:rPr>
          <w:rFonts w:asciiTheme="majorHAnsi" w:hAnsiTheme="majorHAnsi" w:cstheme="majorHAnsi"/>
          <w:sz w:val="22"/>
        </w:rPr>
        <w:t>hands-on skills training</w:t>
      </w:r>
      <w:r>
        <w:rPr>
          <w:rFonts w:asciiTheme="majorHAnsi" w:hAnsiTheme="majorHAnsi" w:cstheme="majorHAnsi"/>
          <w:sz w:val="22"/>
        </w:rPr>
        <w:t xml:space="preserve"> program, key steps, community-based partnerships, and delivery of non-emergent services</w:t>
      </w:r>
    </w:p>
    <w:p w14:paraId="00EBC91D" w14:textId="77777777" w:rsidR="00705540" w:rsidRDefault="00705540" w:rsidP="006205B2">
      <w:pPr>
        <w:pStyle w:val="ListParagraph"/>
        <w:numPr>
          <w:ilvl w:val="1"/>
          <w:numId w:val="6"/>
        </w:numPr>
        <w:rPr>
          <w:rFonts w:asciiTheme="majorHAnsi" w:hAnsiTheme="majorHAnsi" w:cstheme="majorHAnsi"/>
          <w:sz w:val="22"/>
        </w:rPr>
      </w:pPr>
      <w:r>
        <w:rPr>
          <w:rFonts w:asciiTheme="majorHAnsi" w:hAnsiTheme="majorHAnsi" w:cstheme="majorHAnsi"/>
          <w:sz w:val="22"/>
        </w:rPr>
        <w:t>Potential barriers and planned strategies to mitigate barriers</w:t>
      </w:r>
    </w:p>
    <w:p w14:paraId="04C8034C" w14:textId="77777777" w:rsidR="00705540" w:rsidRDefault="00705540" w:rsidP="006205B2">
      <w:pPr>
        <w:pStyle w:val="ListParagraph"/>
        <w:numPr>
          <w:ilvl w:val="1"/>
          <w:numId w:val="6"/>
        </w:numPr>
        <w:rPr>
          <w:rFonts w:asciiTheme="majorHAnsi" w:hAnsiTheme="majorHAnsi" w:cstheme="majorHAnsi"/>
          <w:sz w:val="22"/>
        </w:rPr>
      </w:pPr>
      <w:r>
        <w:rPr>
          <w:rFonts w:asciiTheme="majorHAnsi" w:hAnsiTheme="majorHAnsi" w:cstheme="majorHAnsi"/>
          <w:sz w:val="22"/>
        </w:rPr>
        <w:t>Evaluation plan, outcomes to be measures, data collection measures, assessment of results</w:t>
      </w:r>
    </w:p>
    <w:p w14:paraId="0D3A97E4" w14:textId="667E133D" w:rsidR="00BA5279" w:rsidRPr="000C7A03" w:rsidRDefault="00A05429" w:rsidP="000C7A03">
      <w:pPr>
        <w:pStyle w:val="ListParagraph"/>
        <w:numPr>
          <w:ilvl w:val="1"/>
          <w:numId w:val="6"/>
        </w:numPr>
        <w:rPr>
          <w:rFonts w:asciiTheme="majorHAnsi" w:hAnsiTheme="majorHAnsi" w:cstheme="majorHAnsi"/>
          <w:sz w:val="22"/>
        </w:rPr>
      </w:pPr>
      <w:r>
        <w:rPr>
          <w:rFonts w:asciiTheme="majorHAnsi" w:hAnsiTheme="majorHAnsi" w:cstheme="majorHAnsi"/>
          <w:sz w:val="22"/>
        </w:rPr>
        <w:lastRenderedPageBreak/>
        <w:t xml:space="preserve">Sustainability plan for </w:t>
      </w:r>
      <w:r w:rsidR="000C7A03" w:rsidRPr="006052CB">
        <w:rPr>
          <w:rFonts w:asciiTheme="majorHAnsi" w:hAnsiTheme="majorHAnsi" w:cstheme="majorHAnsi"/>
          <w:sz w:val="22"/>
        </w:rPr>
        <w:t xml:space="preserve">how the program will continue to operate after start-up funding ends, </w:t>
      </w:r>
      <w:r w:rsidR="004F106F">
        <w:rPr>
          <w:rFonts w:asciiTheme="majorHAnsi" w:hAnsiTheme="majorHAnsi" w:cstheme="majorHAnsi"/>
          <w:sz w:val="22"/>
        </w:rPr>
        <w:t xml:space="preserve">including the </w:t>
      </w:r>
      <w:r w:rsidR="00017869">
        <w:rPr>
          <w:rFonts w:asciiTheme="majorHAnsi" w:hAnsiTheme="majorHAnsi" w:cstheme="majorHAnsi"/>
          <w:sz w:val="22"/>
        </w:rPr>
        <w:t>continua</w:t>
      </w:r>
      <w:r w:rsidR="006A5646">
        <w:rPr>
          <w:rFonts w:asciiTheme="majorHAnsi" w:hAnsiTheme="majorHAnsi" w:cstheme="majorHAnsi"/>
          <w:sz w:val="22"/>
        </w:rPr>
        <w:t xml:space="preserve">tion of </w:t>
      </w:r>
      <w:r w:rsidR="00017869">
        <w:rPr>
          <w:rFonts w:asciiTheme="majorHAnsi" w:hAnsiTheme="majorHAnsi" w:cstheme="majorHAnsi"/>
          <w:sz w:val="22"/>
        </w:rPr>
        <w:t xml:space="preserve">partnerships for the student pipeline </w:t>
      </w:r>
      <w:r w:rsidR="006A5646">
        <w:rPr>
          <w:rFonts w:asciiTheme="majorHAnsi" w:hAnsiTheme="majorHAnsi" w:cstheme="majorHAnsi"/>
          <w:sz w:val="22"/>
        </w:rPr>
        <w:t xml:space="preserve">for </w:t>
      </w:r>
      <w:r w:rsidR="00017869">
        <w:rPr>
          <w:rFonts w:asciiTheme="majorHAnsi" w:hAnsiTheme="majorHAnsi" w:cstheme="majorHAnsi"/>
          <w:sz w:val="22"/>
        </w:rPr>
        <w:t>utilization of the hands-on skills site,</w:t>
      </w:r>
      <w:r w:rsidR="006A5646">
        <w:rPr>
          <w:rFonts w:asciiTheme="majorHAnsi" w:hAnsiTheme="majorHAnsi" w:cstheme="majorHAnsi"/>
          <w:sz w:val="22"/>
        </w:rPr>
        <w:t xml:space="preserve"> funding and tuition sustainability,</w:t>
      </w:r>
      <w:r w:rsidR="00017869">
        <w:rPr>
          <w:rFonts w:asciiTheme="majorHAnsi" w:hAnsiTheme="majorHAnsi" w:cstheme="majorHAnsi"/>
          <w:sz w:val="22"/>
        </w:rPr>
        <w:t xml:space="preserve"> </w:t>
      </w:r>
      <w:r w:rsidR="004F106F">
        <w:rPr>
          <w:rFonts w:asciiTheme="majorHAnsi" w:hAnsiTheme="majorHAnsi" w:cstheme="majorHAnsi"/>
          <w:sz w:val="22"/>
        </w:rPr>
        <w:t xml:space="preserve">formalization of </w:t>
      </w:r>
      <w:r w:rsidR="00AE7124">
        <w:rPr>
          <w:rFonts w:asciiTheme="majorHAnsi" w:hAnsiTheme="majorHAnsi" w:cstheme="majorHAnsi"/>
          <w:sz w:val="22"/>
        </w:rPr>
        <w:t>providing mobile training simulation units to rural areas and funding sources for replacement of hands-on skills training equipment.</w:t>
      </w:r>
    </w:p>
    <w:p w14:paraId="51980663" w14:textId="77777777" w:rsidR="004323B2" w:rsidRDefault="00C30206" w:rsidP="004323B2">
      <w:pPr>
        <w:pStyle w:val="ListParagraph"/>
        <w:numPr>
          <w:ilvl w:val="0"/>
          <w:numId w:val="6"/>
        </w:numPr>
        <w:rPr>
          <w:rFonts w:asciiTheme="majorHAnsi" w:hAnsiTheme="majorHAnsi" w:cstheme="majorHAnsi"/>
          <w:sz w:val="22"/>
        </w:rPr>
      </w:pPr>
      <w:r w:rsidRPr="00C30206">
        <w:rPr>
          <w:rFonts w:asciiTheme="majorHAnsi" w:hAnsiTheme="majorHAnsi" w:cstheme="majorHAnsi"/>
          <w:sz w:val="22"/>
        </w:rPr>
        <w:t>Attestation confirming understanding of, and intent to comply with</w:t>
      </w:r>
      <w:r w:rsidR="00002992">
        <w:rPr>
          <w:rFonts w:asciiTheme="majorHAnsi" w:hAnsiTheme="majorHAnsi" w:cstheme="majorHAnsi"/>
          <w:sz w:val="22"/>
        </w:rPr>
        <w:t xml:space="preserve"> all RFA requirements</w:t>
      </w:r>
    </w:p>
    <w:p w14:paraId="348B823E" w14:textId="77777777" w:rsidR="003777A8" w:rsidRDefault="00047166" w:rsidP="004323B2">
      <w:pPr>
        <w:pStyle w:val="ListParagraph"/>
        <w:numPr>
          <w:ilvl w:val="0"/>
          <w:numId w:val="6"/>
        </w:numPr>
        <w:rPr>
          <w:rFonts w:asciiTheme="majorHAnsi" w:hAnsiTheme="majorHAnsi" w:cstheme="majorHAnsi"/>
          <w:sz w:val="22"/>
        </w:rPr>
      </w:pPr>
      <w:r>
        <w:rPr>
          <w:rFonts w:asciiTheme="majorHAnsi" w:hAnsiTheme="majorHAnsi" w:cstheme="majorHAnsi"/>
          <w:sz w:val="22"/>
        </w:rPr>
        <w:t>Identification of local CMHCs</w:t>
      </w:r>
    </w:p>
    <w:p w14:paraId="07798E1F" w14:textId="2ADC040E" w:rsidR="00C30206" w:rsidRDefault="00CA3F34" w:rsidP="004323B2">
      <w:pPr>
        <w:pStyle w:val="ListParagraph"/>
        <w:numPr>
          <w:ilvl w:val="0"/>
          <w:numId w:val="6"/>
        </w:numPr>
        <w:rPr>
          <w:rFonts w:asciiTheme="majorHAnsi" w:hAnsiTheme="majorHAnsi" w:cstheme="majorHAnsi"/>
          <w:sz w:val="22"/>
        </w:rPr>
      </w:pPr>
      <w:r>
        <w:rPr>
          <w:rFonts w:asciiTheme="majorHAnsi" w:hAnsiTheme="majorHAnsi" w:cstheme="majorHAnsi"/>
          <w:sz w:val="22"/>
        </w:rPr>
        <w:t>Authorized Agency Representative Signature</w:t>
      </w:r>
      <w:r w:rsidR="00002992">
        <w:rPr>
          <w:rFonts w:asciiTheme="majorHAnsi" w:hAnsiTheme="majorHAnsi" w:cstheme="majorHAnsi"/>
          <w:sz w:val="22"/>
        </w:rPr>
        <w:t xml:space="preserve"> </w:t>
      </w:r>
    </w:p>
    <w:p w14:paraId="65DD0DB7" w14:textId="6276D98C" w:rsidR="006205B2" w:rsidRPr="006052CB" w:rsidRDefault="002D0554" w:rsidP="006205B2">
      <w:pPr>
        <w:pStyle w:val="ListParagraph"/>
        <w:numPr>
          <w:ilvl w:val="0"/>
          <w:numId w:val="6"/>
        </w:numPr>
        <w:rPr>
          <w:rFonts w:asciiTheme="majorHAnsi" w:hAnsiTheme="majorHAnsi" w:cstheme="majorHAnsi"/>
          <w:sz w:val="22"/>
        </w:rPr>
      </w:pPr>
      <w:r w:rsidRPr="006052CB">
        <w:rPr>
          <w:rFonts w:asciiTheme="majorHAnsi" w:hAnsiTheme="majorHAnsi" w:cstheme="majorHAnsi"/>
          <w:sz w:val="22"/>
        </w:rPr>
        <w:t>Supporting documentation</w:t>
      </w:r>
      <w:r w:rsidR="00CA3F34" w:rsidRPr="00CA3F34">
        <w:rPr>
          <w:rFonts w:asciiTheme="majorHAnsi" w:hAnsiTheme="majorHAnsi" w:cstheme="majorHAnsi"/>
          <w:sz w:val="22"/>
        </w:rPr>
        <w:t>,</w:t>
      </w:r>
      <w:r w:rsidRPr="006052CB">
        <w:rPr>
          <w:rFonts w:asciiTheme="majorHAnsi" w:hAnsiTheme="majorHAnsi" w:cstheme="majorHAnsi"/>
          <w:sz w:val="22"/>
        </w:rPr>
        <w:t xml:space="preserve"> </w:t>
      </w:r>
      <w:r w:rsidR="00D40C72" w:rsidRPr="00CA3F34">
        <w:rPr>
          <w:rFonts w:asciiTheme="majorHAnsi" w:hAnsiTheme="majorHAnsi" w:cstheme="majorHAnsi"/>
          <w:sz w:val="22"/>
        </w:rPr>
        <w:t xml:space="preserve">not included in the </w:t>
      </w:r>
      <w:r w:rsidR="00A544DE" w:rsidRPr="00CA3F34">
        <w:rPr>
          <w:rFonts w:asciiTheme="majorHAnsi" w:hAnsiTheme="majorHAnsi" w:cstheme="majorHAnsi"/>
          <w:sz w:val="22"/>
        </w:rPr>
        <w:t>twenty-five (25</w:t>
      </w:r>
      <w:r w:rsidR="00D40C72" w:rsidRPr="00CA3F34">
        <w:rPr>
          <w:rFonts w:asciiTheme="majorHAnsi" w:hAnsiTheme="majorHAnsi" w:cstheme="majorHAnsi"/>
          <w:sz w:val="22"/>
        </w:rPr>
        <w:t>) page</w:t>
      </w:r>
      <w:r w:rsidR="00CD2316" w:rsidRPr="00CA3F34">
        <w:rPr>
          <w:rFonts w:asciiTheme="majorHAnsi" w:hAnsiTheme="majorHAnsi" w:cstheme="majorHAnsi"/>
          <w:sz w:val="22"/>
        </w:rPr>
        <w:t xml:space="preserve"> count</w:t>
      </w:r>
      <w:r w:rsidR="00D40C72" w:rsidRPr="00CA3F34">
        <w:rPr>
          <w:rFonts w:asciiTheme="majorHAnsi" w:hAnsiTheme="majorHAnsi" w:cstheme="majorHAnsi"/>
          <w:sz w:val="22"/>
        </w:rPr>
        <w:t>:</w:t>
      </w:r>
    </w:p>
    <w:p w14:paraId="762CD56F" w14:textId="7518A81F" w:rsidR="00D40C72" w:rsidRPr="006052CB" w:rsidRDefault="006052CB" w:rsidP="00D40C72">
      <w:pPr>
        <w:pStyle w:val="ListParagraph"/>
        <w:numPr>
          <w:ilvl w:val="1"/>
          <w:numId w:val="6"/>
        </w:numPr>
        <w:rPr>
          <w:rFonts w:asciiTheme="majorHAnsi" w:hAnsiTheme="majorHAnsi" w:cstheme="majorHAnsi"/>
          <w:sz w:val="22"/>
        </w:rPr>
      </w:pPr>
      <w:r>
        <w:rPr>
          <w:rFonts w:asciiTheme="majorHAnsi" w:hAnsiTheme="majorHAnsi" w:cstheme="majorHAnsi"/>
          <w:sz w:val="22"/>
        </w:rPr>
        <w:t>Current a</w:t>
      </w:r>
      <w:r w:rsidR="00885A56" w:rsidRPr="006052CB">
        <w:rPr>
          <w:rFonts w:asciiTheme="majorHAnsi" w:hAnsiTheme="majorHAnsi" w:cstheme="majorHAnsi"/>
          <w:sz w:val="22"/>
        </w:rPr>
        <w:t xml:space="preserve">gency </w:t>
      </w:r>
      <w:r w:rsidR="002B7CB0" w:rsidRPr="006052CB">
        <w:rPr>
          <w:rFonts w:asciiTheme="majorHAnsi" w:hAnsiTheme="majorHAnsi" w:cstheme="majorHAnsi"/>
          <w:sz w:val="22"/>
        </w:rPr>
        <w:t xml:space="preserve">licensure with KBEMS and </w:t>
      </w:r>
      <w:r w:rsidRPr="006052CB">
        <w:rPr>
          <w:rFonts w:asciiTheme="majorHAnsi" w:hAnsiTheme="majorHAnsi" w:cstheme="majorHAnsi"/>
          <w:sz w:val="22"/>
        </w:rPr>
        <w:t>EMS provider</w:t>
      </w:r>
      <w:r>
        <w:rPr>
          <w:rFonts w:asciiTheme="majorHAnsi" w:hAnsiTheme="majorHAnsi" w:cstheme="majorHAnsi"/>
          <w:sz w:val="22"/>
        </w:rPr>
        <w:t xml:space="preserve"> </w:t>
      </w:r>
      <w:r w:rsidRPr="006052CB">
        <w:rPr>
          <w:rFonts w:asciiTheme="majorHAnsi" w:hAnsiTheme="majorHAnsi" w:cstheme="majorHAnsi"/>
          <w:sz w:val="22"/>
        </w:rPr>
        <w:t>roster</w:t>
      </w:r>
    </w:p>
    <w:p w14:paraId="688779FD" w14:textId="6F5052BA" w:rsidR="00A26A4D" w:rsidRPr="00C63700" w:rsidRDefault="00A26A4D" w:rsidP="00AB2438">
      <w:pPr>
        <w:pStyle w:val="ListParagraph"/>
        <w:numPr>
          <w:ilvl w:val="1"/>
          <w:numId w:val="6"/>
        </w:numPr>
        <w:rPr>
          <w:rFonts w:asciiTheme="majorHAnsi" w:hAnsiTheme="majorHAnsi" w:cstheme="majorHAnsi"/>
          <w:sz w:val="22"/>
        </w:rPr>
      </w:pPr>
      <w:r w:rsidRPr="00C63700">
        <w:rPr>
          <w:rFonts w:asciiTheme="majorHAnsi" w:hAnsiTheme="majorHAnsi" w:cstheme="majorHAnsi"/>
          <w:sz w:val="22"/>
        </w:rPr>
        <w:t>Budget for FY27 using the provided budget template (“Attachment A”)</w:t>
      </w:r>
    </w:p>
    <w:p w14:paraId="51BEE03A" w14:textId="77777777" w:rsidR="005E610D" w:rsidRPr="00F17BC0" w:rsidRDefault="005E610D" w:rsidP="005E610D">
      <w:pPr>
        <w:rPr>
          <w:rFonts w:asciiTheme="majorHAnsi" w:hAnsiTheme="majorHAnsi" w:cstheme="majorHAnsi"/>
          <w:b/>
          <w:bCs/>
          <w:color w:val="FF0000"/>
          <w:sz w:val="28"/>
          <w:szCs w:val="28"/>
        </w:rPr>
      </w:pPr>
    </w:p>
    <w:p w14:paraId="1CBDE473" w14:textId="6053C602" w:rsidR="006B58F3" w:rsidRPr="00304D9A" w:rsidRDefault="006B58F3" w:rsidP="00440C37">
      <w:pPr>
        <w:jc w:val="center"/>
        <w:rPr>
          <w:rFonts w:asciiTheme="majorHAnsi" w:hAnsiTheme="majorHAnsi" w:cstheme="majorHAnsi"/>
          <w:b/>
          <w:bCs/>
          <w:sz w:val="28"/>
          <w:szCs w:val="28"/>
        </w:rPr>
      </w:pPr>
      <w:r w:rsidRPr="00304D9A">
        <w:rPr>
          <w:rFonts w:asciiTheme="majorHAnsi" w:hAnsiTheme="majorHAnsi" w:cstheme="majorHAnsi"/>
          <w:b/>
          <w:bCs/>
          <w:sz w:val="28"/>
          <w:szCs w:val="28"/>
        </w:rPr>
        <w:t xml:space="preserve">Thank you for your interest in applying for funding through the Rural Health Transformation Program to support the expansion </w:t>
      </w:r>
      <w:r w:rsidR="00304D9A" w:rsidRPr="00304D9A">
        <w:rPr>
          <w:rFonts w:asciiTheme="majorHAnsi" w:hAnsiTheme="majorHAnsi" w:cstheme="majorHAnsi"/>
          <w:b/>
          <w:bCs/>
          <w:sz w:val="28"/>
          <w:szCs w:val="28"/>
        </w:rPr>
        <w:t xml:space="preserve">and modernization of </w:t>
      </w:r>
      <w:r w:rsidR="002F5C59" w:rsidRPr="00304D9A">
        <w:rPr>
          <w:rFonts w:asciiTheme="majorHAnsi" w:hAnsiTheme="majorHAnsi" w:cstheme="majorHAnsi"/>
          <w:b/>
          <w:bCs/>
          <w:sz w:val="28"/>
          <w:szCs w:val="28"/>
        </w:rPr>
        <w:t>emergency medical services (EMS)</w:t>
      </w:r>
      <w:r w:rsidRPr="00304D9A">
        <w:rPr>
          <w:rFonts w:asciiTheme="majorHAnsi" w:hAnsiTheme="majorHAnsi" w:cstheme="majorHAnsi"/>
          <w:b/>
          <w:bCs/>
          <w:sz w:val="28"/>
          <w:szCs w:val="28"/>
        </w:rPr>
        <w:t xml:space="preserve">. We value your commitment to </w:t>
      </w:r>
      <w:r w:rsidR="001F7F3F">
        <w:rPr>
          <w:rFonts w:asciiTheme="majorHAnsi" w:hAnsiTheme="majorHAnsi" w:cstheme="majorHAnsi"/>
          <w:b/>
          <w:bCs/>
          <w:sz w:val="28"/>
          <w:szCs w:val="28"/>
        </w:rPr>
        <w:t xml:space="preserve">advancing the EMS </w:t>
      </w:r>
      <w:r w:rsidR="000914AE" w:rsidRPr="00304D9A">
        <w:rPr>
          <w:rFonts w:asciiTheme="majorHAnsi" w:hAnsiTheme="majorHAnsi" w:cstheme="majorHAnsi"/>
          <w:b/>
          <w:bCs/>
          <w:sz w:val="28"/>
          <w:szCs w:val="28"/>
        </w:rPr>
        <w:t>workforce</w:t>
      </w:r>
      <w:r w:rsidR="00822E9D">
        <w:rPr>
          <w:rFonts w:asciiTheme="majorHAnsi" w:hAnsiTheme="majorHAnsi" w:cstheme="majorHAnsi"/>
          <w:b/>
          <w:bCs/>
          <w:sz w:val="28"/>
          <w:szCs w:val="28"/>
        </w:rPr>
        <w:t xml:space="preserve"> through increased hands-on skills training</w:t>
      </w:r>
      <w:r w:rsidR="000914AE" w:rsidRPr="00304D9A">
        <w:rPr>
          <w:rFonts w:asciiTheme="majorHAnsi" w:hAnsiTheme="majorHAnsi" w:cstheme="majorHAnsi"/>
          <w:b/>
          <w:bCs/>
          <w:sz w:val="28"/>
          <w:szCs w:val="28"/>
        </w:rPr>
        <w:t xml:space="preserve"> in</w:t>
      </w:r>
      <w:r w:rsidRPr="00304D9A">
        <w:rPr>
          <w:rFonts w:asciiTheme="majorHAnsi" w:hAnsiTheme="majorHAnsi" w:cstheme="majorHAnsi"/>
          <w:b/>
          <w:bCs/>
          <w:sz w:val="28"/>
          <w:szCs w:val="28"/>
        </w:rPr>
        <w:t xml:space="preserve"> Kentucky.</w:t>
      </w:r>
    </w:p>
    <w:p w14:paraId="7F87A697" w14:textId="77777777" w:rsidR="005B78BA" w:rsidRPr="00304D9A" w:rsidRDefault="005B78BA" w:rsidP="006B58F3">
      <w:pPr>
        <w:jc w:val="center"/>
        <w:rPr>
          <w:rFonts w:asciiTheme="majorHAnsi" w:hAnsiTheme="majorHAnsi" w:cstheme="majorHAnsi"/>
          <w:b/>
          <w:bCs/>
          <w:sz w:val="28"/>
          <w:szCs w:val="28"/>
        </w:rPr>
      </w:pPr>
    </w:p>
    <w:p w14:paraId="56986A95" w14:textId="090C6695" w:rsidR="00DE6873" w:rsidRPr="00304D9A" w:rsidRDefault="006B58F3" w:rsidP="00C50663">
      <w:pPr>
        <w:jc w:val="center"/>
        <w:rPr>
          <w:rFonts w:asciiTheme="majorHAnsi" w:hAnsiTheme="majorHAnsi" w:cstheme="majorHAnsi"/>
          <w:sz w:val="28"/>
          <w:szCs w:val="28"/>
        </w:rPr>
      </w:pPr>
      <w:r w:rsidRPr="00304D9A">
        <w:rPr>
          <w:rFonts w:asciiTheme="majorHAnsi" w:hAnsiTheme="majorHAnsi" w:cstheme="majorHAnsi"/>
          <w:sz w:val="28"/>
          <w:szCs w:val="28"/>
        </w:rPr>
        <w:t xml:space="preserve">Please note that </w:t>
      </w:r>
      <w:r w:rsidR="007818CF" w:rsidRPr="00304D9A">
        <w:rPr>
          <w:rFonts w:asciiTheme="majorHAnsi" w:hAnsiTheme="majorHAnsi" w:cstheme="majorHAnsi"/>
          <w:sz w:val="28"/>
          <w:szCs w:val="28"/>
        </w:rPr>
        <w:t>applications will be reviewed on a rolling basis, but a</w:t>
      </w:r>
      <w:r w:rsidRPr="00304D9A">
        <w:rPr>
          <w:rFonts w:asciiTheme="majorHAnsi" w:hAnsiTheme="majorHAnsi" w:cstheme="majorHAnsi"/>
          <w:sz w:val="28"/>
          <w:szCs w:val="28"/>
        </w:rPr>
        <w:t xml:space="preserve">pplications received after the deadline will not be </w:t>
      </w:r>
      <w:r w:rsidR="007818CF" w:rsidRPr="00304D9A">
        <w:rPr>
          <w:rFonts w:asciiTheme="majorHAnsi" w:hAnsiTheme="majorHAnsi" w:cstheme="majorHAnsi"/>
          <w:sz w:val="28"/>
          <w:szCs w:val="28"/>
        </w:rPr>
        <w:t xml:space="preserve">guaranteed consideration </w:t>
      </w:r>
      <w:r w:rsidRPr="00304D9A">
        <w:rPr>
          <w:rFonts w:asciiTheme="majorHAnsi" w:hAnsiTheme="majorHAnsi" w:cstheme="majorHAnsi"/>
          <w:sz w:val="28"/>
          <w:szCs w:val="28"/>
        </w:rPr>
        <w:t>for funding</w:t>
      </w:r>
      <w:r w:rsidR="7E214AA4" w:rsidRPr="00304D9A">
        <w:rPr>
          <w:rFonts w:asciiTheme="majorHAnsi" w:hAnsiTheme="majorHAnsi" w:cstheme="majorHAnsi"/>
          <w:sz w:val="28"/>
          <w:szCs w:val="28"/>
        </w:rPr>
        <w:t xml:space="preserve"> available </w:t>
      </w:r>
      <w:r w:rsidR="007C4DB2">
        <w:rPr>
          <w:rFonts w:asciiTheme="majorHAnsi" w:hAnsiTheme="majorHAnsi" w:cstheme="majorHAnsi"/>
          <w:sz w:val="28"/>
          <w:szCs w:val="28"/>
        </w:rPr>
        <w:t>August</w:t>
      </w:r>
      <w:r w:rsidR="7E214AA4" w:rsidRPr="00304D9A">
        <w:rPr>
          <w:rFonts w:asciiTheme="majorHAnsi" w:hAnsiTheme="majorHAnsi" w:cstheme="majorHAnsi"/>
          <w:sz w:val="28"/>
          <w:szCs w:val="28"/>
        </w:rPr>
        <w:t xml:space="preserve"> 1, 2026.</w:t>
      </w:r>
    </w:p>
    <w:sectPr w:rsidR="00DE6873" w:rsidRPr="00304D9A" w:rsidSect="00567283">
      <w:footerReference w:type="default" r:id="rId14"/>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E475" w14:textId="77777777" w:rsidR="0028733C" w:rsidRDefault="0028733C" w:rsidP="007E55B1">
      <w:r>
        <w:separator/>
      </w:r>
    </w:p>
  </w:endnote>
  <w:endnote w:type="continuationSeparator" w:id="0">
    <w:p w14:paraId="29128398" w14:textId="77777777" w:rsidR="0028733C" w:rsidRDefault="0028733C" w:rsidP="007E55B1">
      <w:r>
        <w:continuationSeparator/>
      </w:r>
    </w:p>
  </w:endnote>
  <w:endnote w:type="continuationNotice" w:id="1">
    <w:p w14:paraId="674BF2F3" w14:textId="77777777" w:rsidR="0028733C" w:rsidRDefault="00287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7329"/>
      <w:docPartObj>
        <w:docPartGallery w:val="Page Numbers (Bottom of Page)"/>
        <w:docPartUnique/>
      </w:docPartObj>
    </w:sdtPr>
    <w:sdtEndPr>
      <w:rPr>
        <w:noProof/>
      </w:rPr>
    </w:sdtEndPr>
    <w:sdtContent>
      <w:p w14:paraId="43BF0F77" w14:textId="7B799E97" w:rsidR="00F57EB0" w:rsidRDefault="00F57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35A8E" w14:textId="77777777" w:rsidR="00F57EB0" w:rsidRDefault="00F5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A5FC" w14:textId="77777777" w:rsidR="0028733C" w:rsidRDefault="0028733C" w:rsidP="007E55B1">
      <w:r>
        <w:separator/>
      </w:r>
    </w:p>
  </w:footnote>
  <w:footnote w:type="continuationSeparator" w:id="0">
    <w:p w14:paraId="22B4F1E3" w14:textId="77777777" w:rsidR="0028733C" w:rsidRDefault="0028733C" w:rsidP="007E55B1">
      <w:r>
        <w:continuationSeparator/>
      </w:r>
    </w:p>
  </w:footnote>
  <w:footnote w:type="continuationNotice" w:id="1">
    <w:p w14:paraId="118AC99F" w14:textId="77777777" w:rsidR="0028733C" w:rsidRDefault="0028733C"/>
  </w:footnote>
  <w:footnote w:id="2">
    <w:p w14:paraId="287C7F60" w14:textId="77777777" w:rsidR="00EC64D3" w:rsidRPr="006469C5" w:rsidRDefault="00A928C2" w:rsidP="00A928C2">
      <w:pPr>
        <w:pStyle w:val="FootnoteText"/>
        <w:rPr>
          <w:rStyle w:val="Hyperlink"/>
          <w:rFonts w:asciiTheme="majorHAnsi" w:hAnsiTheme="majorHAnsi" w:cstheme="majorHAnsi"/>
          <w:color w:val="000000" w:themeColor="text1"/>
        </w:rPr>
      </w:pPr>
      <w:r w:rsidRPr="006469C5">
        <w:rPr>
          <w:rStyle w:val="FootnoteReference"/>
          <w:rFonts w:asciiTheme="majorHAnsi" w:hAnsiTheme="majorHAnsi" w:cstheme="majorHAnsi"/>
        </w:rPr>
        <w:footnoteRef/>
      </w:r>
      <w:r w:rsidRPr="006469C5">
        <w:rPr>
          <w:rFonts w:asciiTheme="majorHAnsi" w:hAnsiTheme="majorHAnsi" w:cstheme="majorHAnsi"/>
        </w:rPr>
        <w:t xml:space="preserve"> For more information on this funding opportunity, see </w:t>
      </w:r>
      <w:hyperlink r:id="rId1" w:history="1">
        <w:r w:rsidRPr="006469C5">
          <w:rPr>
            <w:rStyle w:val="Hyperlink"/>
            <w:rFonts w:asciiTheme="majorHAnsi" w:hAnsiTheme="majorHAnsi" w:cstheme="majorHAnsi"/>
            <w:color w:val="000000" w:themeColor="text1"/>
          </w:rPr>
          <w:t>Governor’s Beshear’s press release</w:t>
        </w:r>
      </w:hyperlink>
      <w:r w:rsidRPr="006469C5">
        <w:rPr>
          <w:rFonts w:asciiTheme="majorHAnsi" w:hAnsiTheme="majorHAnsi" w:cstheme="majorHAnsi"/>
          <w:color w:val="000000" w:themeColor="text1"/>
        </w:rPr>
        <w:t xml:space="preserve">, the </w:t>
      </w:r>
      <w:hyperlink r:id="rId2" w:history="1">
        <w:r w:rsidRPr="006469C5">
          <w:rPr>
            <w:rStyle w:val="Hyperlink"/>
            <w:rFonts w:asciiTheme="majorHAnsi" w:hAnsiTheme="majorHAnsi" w:cstheme="majorHAnsi"/>
            <w:color w:val="000000" w:themeColor="text1"/>
          </w:rPr>
          <w:t>CMS Notice of Funding Opportunity</w:t>
        </w:r>
      </w:hyperlink>
      <w:r w:rsidRPr="006469C5">
        <w:rPr>
          <w:rFonts w:asciiTheme="majorHAnsi" w:hAnsiTheme="majorHAnsi" w:cstheme="majorHAnsi"/>
          <w:color w:val="000000" w:themeColor="text1"/>
        </w:rPr>
        <w:t xml:space="preserve">, and </w:t>
      </w:r>
      <w:r w:rsidRPr="006469C5">
        <w:rPr>
          <w:rFonts w:asciiTheme="majorHAnsi" w:hAnsiTheme="majorHAnsi" w:cstheme="majorHAnsi"/>
        </w:rPr>
        <w:fldChar w:fldCharType="begin"/>
      </w:r>
      <w:r w:rsidRPr="006469C5">
        <w:rPr>
          <w:rFonts w:asciiTheme="majorHAnsi" w:hAnsiTheme="majorHAnsi" w:cstheme="majorHAnsi"/>
        </w:rPr>
        <w:instrText>HYPERLINK "https://simpler.grants.gov/opportunity/782f996f-78f8-4742-8b68-d2bf50c87f99"</w:instrText>
      </w:r>
      <w:r w:rsidRPr="006469C5">
        <w:rPr>
          <w:rFonts w:asciiTheme="majorHAnsi" w:hAnsiTheme="majorHAnsi" w:cstheme="majorHAnsi"/>
        </w:rPr>
      </w:r>
      <w:r w:rsidRPr="006469C5">
        <w:rPr>
          <w:rFonts w:asciiTheme="majorHAnsi" w:hAnsiTheme="majorHAnsi" w:cstheme="majorHAnsi"/>
        </w:rPr>
        <w:fldChar w:fldCharType="separate"/>
      </w:r>
      <w:r w:rsidRPr="006469C5">
        <w:rPr>
          <w:rStyle w:val="Hyperlink"/>
          <w:rFonts w:asciiTheme="majorHAnsi" w:hAnsiTheme="majorHAnsi" w:cstheme="majorHAnsi"/>
          <w:color w:val="000000" w:themeColor="text1"/>
        </w:rPr>
        <w:t>federal assistance listing 93.798—Rural</w:t>
      </w:r>
    </w:p>
    <w:p w14:paraId="624E6B74" w14:textId="3A3BF03F" w:rsidR="00A928C2" w:rsidRPr="00B37D4B" w:rsidRDefault="00A928C2" w:rsidP="00A928C2">
      <w:pPr>
        <w:pStyle w:val="FootnoteText"/>
        <w:rPr>
          <w:rFonts w:asciiTheme="minorHAnsi" w:hAnsiTheme="minorHAnsi" w:cstheme="minorHAnsi"/>
        </w:rPr>
      </w:pPr>
      <w:bookmarkStart w:id="0" w:name="_Hlt224645967"/>
      <w:bookmarkStart w:id="1" w:name="_Hlt224645968"/>
      <w:bookmarkEnd w:id="0"/>
      <w:bookmarkEnd w:id="1"/>
      <w:r w:rsidRPr="006469C5">
        <w:rPr>
          <w:rStyle w:val="Hyperlink"/>
          <w:rFonts w:asciiTheme="majorHAnsi" w:hAnsiTheme="majorHAnsi" w:cstheme="majorHAnsi"/>
          <w:color w:val="000000" w:themeColor="text1"/>
        </w:rPr>
        <w:t xml:space="preserve"> Health Transformation Program</w:t>
      </w:r>
      <w:r w:rsidRPr="006469C5">
        <w:rPr>
          <w:rFonts w:asciiTheme="majorHAnsi" w:hAnsiTheme="majorHAnsi" w:cstheme="majorHAnsi"/>
        </w:rPr>
        <w:fldChar w:fldCharType="end"/>
      </w:r>
      <w:r w:rsidRPr="006469C5">
        <w:rPr>
          <w:rFonts w:asciiTheme="majorHAnsi" w:hAnsiTheme="majorHAnsi" w:cstheme="majorHAnsi"/>
          <w:color w:val="000000" w:themeColor="text1"/>
        </w:rPr>
        <w:t xml:space="preserve"> on Grants.gov.</w:t>
      </w:r>
    </w:p>
  </w:footnote>
  <w:footnote w:id="3">
    <w:p w14:paraId="5B0DEB27" w14:textId="415FC1B7" w:rsidR="0085422C" w:rsidRPr="00F13CF6" w:rsidRDefault="0085422C">
      <w:pPr>
        <w:pStyle w:val="FootnoteText"/>
        <w:rPr>
          <w:rFonts w:asciiTheme="majorHAnsi" w:hAnsiTheme="majorHAnsi" w:cstheme="majorHAnsi"/>
          <w:sz w:val="24"/>
          <w:szCs w:val="24"/>
        </w:rPr>
      </w:pPr>
      <w:r w:rsidRPr="0085422C">
        <w:rPr>
          <w:rStyle w:val="FootnoteReference"/>
          <w:rFonts w:asciiTheme="majorHAnsi" w:hAnsiTheme="majorHAnsi" w:cstheme="majorHAnsi"/>
        </w:rPr>
        <w:footnoteRef/>
      </w:r>
      <w:r w:rsidRPr="0085422C">
        <w:rPr>
          <w:rFonts w:asciiTheme="majorHAnsi" w:hAnsiTheme="majorHAnsi" w:cstheme="majorHAnsi"/>
          <w:sz w:val="16"/>
          <w:szCs w:val="16"/>
        </w:rPr>
        <w:t xml:space="preserve"> </w:t>
      </w:r>
      <w:r w:rsidRPr="00F13CF6">
        <w:rPr>
          <w:rFonts w:asciiTheme="majorHAnsi" w:hAnsiTheme="majorHAnsi" w:cstheme="majorHAnsi"/>
        </w:rPr>
        <w:t>For additional details on our</w:t>
      </w:r>
      <w:r w:rsidR="00F13CF6" w:rsidRPr="00F13CF6">
        <w:rPr>
          <w:rFonts w:asciiTheme="majorHAnsi" w:hAnsiTheme="majorHAnsi" w:cstheme="majorHAnsi"/>
        </w:rPr>
        <w:t xml:space="preserve"> TEI certified agencies and individual certification, please visit</w:t>
      </w:r>
      <w:r w:rsidR="00F13CF6">
        <w:rPr>
          <w:rFonts w:asciiTheme="majorHAnsi" w:hAnsiTheme="majorHAnsi" w:cstheme="majorHAnsi"/>
        </w:rPr>
        <w:t>:</w:t>
      </w:r>
      <w:r w:rsidR="00FD6312" w:rsidRPr="00FD6312">
        <w:rPr>
          <w:szCs w:val="22"/>
        </w:rPr>
        <w:t xml:space="preserve"> </w:t>
      </w:r>
      <w:hyperlink r:id="rId3" w:history="1">
        <w:r w:rsidR="00FD6312" w:rsidRPr="00FD6312">
          <w:rPr>
            <w:rStyle w:val="Hyperlink"/>
            <w:rFonts w:asciiTheme="majorHAnsi" w:hAnsiTheme="majorHAnsi" w:cstheme="majorHAnsi"/>
            <w:color w:val="auto"/>
          </w:rPr>
          <w:t>Training and Educational Institution - KBEMS</w:t>
        </w:r>
      </w:hyperlink>
      <w:r w:rsidR="00FD6312">
        <w:rPr>
          <w:rFonts w:asciiTheme="majorHAnsi" w:hAnsiTheme="majorHAnsi" w:cstheme="majorHAnsi"/>
        </w:rPr>
        <w:t>.</w:t>
      </w:r>
    </w:p>
  </w:footnote>
  <w:footnote w:id="4">
    <w:p w14:paraId="5DAA0E63" w14:textId="362C974A" w:rsidR="00CB7628" w:rsidRPr="006469C5" w:rsidRDefault="00CB7628">
      <w:pPr>
        <w:pStyle w:val="FootnoteText"/>
        <w:rPr>
          <w:rFonts w:asciiTheme="majorHAnsi" w:hAnsiTheme="majorHAnsi" w:cstheme="majorHAnsi"/>
        </w:rPr>
      </w:pPr>
      <w:r w:rsidRPr="006469C5">
        <w:rPr>
          <w:rStyle w:val="FootnoteReference"/>
          <w:rFonts w:asciiTheme="majorHAnsi" w:hAnsiTheme="majorHAnsi" w:cstheme="majorHAnsi"/>
        </w:rPr>
        <w:footnoteRef/>
      </w:r>
      <w:r w:rsidRPr="006469C5">
        <w:rPr>
          <w:rFonts w:asciiTheme="majorHAnsi" w:hAnsiTheme="majorHAnsi" w:cstheme="majorHAnsi"/>
        </w:rPr>
        <w:t xml:space="preserve"> </w:t>
      </w:r>
      <w:r w:rsidR="00A94CB4" w:rsidRPr="006469C5">
        <w:rPr>
          <w:rFonts w:asciiTheme="majorHAnsi" w:hAnsiTheme="majorHAnsi" w:cstheme="majorHAnsi"/>
          <w:color w:val="000000" w:themeColor="text1"/>
        </w:rPr>
        <w:t xml:space="preserve">For additional details on our definition of “rural,” please visit: </w:t>
      </w:r>
      <w:hyperlink r:id="rId4" w:tgtFrame="_blank" w:tooltip="https://www.hrsa.gov/rural-health/about-us/what-is-rural" w:history="1">
        <w:r w:rsidR="00A94CB4" w:rsidRPr="006469C5">
          <w:rPr>
            <w:rStyle w:val="Hyperlink"/>
            <w:rFonts w:asciiTheme="majorHAnsi" w:hAnsiTheme="majorHAnsi" w:cstheme="majorHAnsi"/>
            <w:color w:val="000000" w:themeColor="text1"/>
          </w:rPr>
          <w:t>How We Define Rural | HRSA</w:t>
        </w:r>
      </w:hyperlink>
      <w:r w:rsidR="006469C5" w:rsidRPr="006469C5">
        <w:rPr>
          <w:rFonts w:asciiTheme="majorHAnsi" w:hAnsiTheme="majorHAnsi" w:cstheme="majorHAnsi"/>
        </w:rPr>
        <w:t>.</w:t>
      </w:r>
    </w:p>
  </w:footnote>
  <w:footnote w:id="5">
    <w:p w14:paraId="711F9A46" w14:textId="4CAFC9C3" w:rsidR="00FE726E" w:rsidRPr="007D061B" w:rsidRDefault="004337FE" w:rsidP="00427A7F">
      <w:pPr>
        <w:pStyle w:val="FootnoteText"/>
        <w:rPr>
          <w:rFonts w:asciiTheme="majorHAnsi" w:hAnsiTheme="majorHAnsi" w:cstheme="majorHAnsi"/>
        </w:rPr>
      </w:pPr>
      <w:r w:rsidRPr="007D061B">
        <w:rPr>
          <w:rStyle w:val="FootnoteReference"/>
          <w:rFonts w:asciiTheme="majorHAnsi" w:hAnsiTheme="majorHAnsi" w:cstheme="majorHAnsi"/>
        </w:rPr>
        <w:footnoteRef/>
      </w:r>
      <w:r w:rsidRPr="007D061B">
        <w:rPr>
          <w:rFonts w:asciiTheme="majorHAnsi" w:hAnsiTheme="majorHAnsi" w:cstheme="majorHAnsi"/>
        </w:rPr>
        <w:t xml:space="preserve"> </w:t>
      </w:r>
      <w:r w:rsidR="00266D23" w:rsidRPr="007D061B">
        <w:rPr>
          <w:rFonts w:asciiTheme="majorHAnsi" w:hAnsiTheme="majorHAnsi" w:cstheme="majorHAnsi"/>
          <w:color w:val="000000" w:themeColor="text1"/>
        </w:rPr>
        <w:t xml:space="preserve">For more detail on funding limitations, reference the </w:t>
      </w:r>
      <w:hyperlink r:id="rId5" w:history="1">
        <w:r w:rsidR="00266D23" w:rsidRPr="007D061B">
          <w:rPr>
            <w:rStyle w:val="Hyperlink"/>
            <w:rFonts w:asciiTheme="majorHAnsi" w:hAnsiTheme="majorHAnsi" w:cstheme="majorHAnsi"/>
            <w:color w:val="000000" w:themeColor="text1"/>
          </w:rPr>
          <w:t>CMS Notice of Funding Opportunity</w:t>
        </w:r>
      </w:hyperlink>
      <w:r w:rsidR="006518CD">
        <w:rPr>
          <w:rFonts w:asciiTheme="majorHAnsi" w:hAnsiTheme="majorHAnsi" w:cstheme="majorHAnsi"/>
          <w:color w:val="000000" w:themeColor="text1"/>
        </w:rPr>
        <w:t>,</w:t>
      </w:r>
      <w:r w:rsidR="00266D23" w:rsidRPr="007D061B">
        <w:rPr>
          <w:rFonts w:asciiTheme="majorHAnsi" w:hAnsiTheme="majorHAnsi" w:cstheme="majorHAnsi"/>
          <w:color w:val="000000" w:themeColor="text1"/>
        </w:rPr>
        <w:t xml:space="preserve"> </w:t>
      </w:r>
      <w:hyperlink r:id="rId6" w:history="1">
        <w:r w:rsidR="00266D23" w:rsidRPr="007D061B">
          <w:rPr>
            <w:rStyle w:val="Hyperlink"/>
            <w:rFonts w:asciiTheme="majorHAnsi" w:hAnsiTheme="majorHAnsi" w:cstheme="majorHAnsi"/>
            <w:color w:val="000000" w:themeColor="text1"/>
          </w:rPr>
          <w:t>CMS Frequently Asked Questions</w:t>
        </w:r>
      </w:hyperlink>
      <w:r w:rsidR="006518CD">
        <w:rPr>
          <w:rFonts w:asciiTheme="majorHAnsi" w:hAnsiTheme="majorHAnsi" w:cstheme="majorHAnsi"/>
          <w:color w:val="000000" w:themeColor="text1"/>
        </w:rPr>
        <w:t>, an</w:t>
      </w:r>
      <w:r w:rsidR="006518CD" w:rsidRPr="00FF3BA7">
        <w:rPr>
          <w:rFonts w:asciiTheme="majorHAnsi" w:hAnsiTheme="majorHAnsi" w:cstheme="majorHAnsi"/>
          <w:color w:val="000000" w:themeColor="text1"/>
        </w:rPr>
        <w:t xml:space="preserve">d </w:t>
      </w:r>
      <w:hyperlink r:id="rId7" w:history="1">
        <w:r w:rsidR="006518CD" w:rsidRPr="00FF3BA7">
          <w:rPr>
            <w:rStyle w:val="Hyperlink"/>
            <w:rFonts w:asciiTheme="majorHAnsi" w:hAnsiTheme="majorHAnsi" w:cstheme="majorHAnsi"/>
            <w:color w:val="000000" w:themeColor="text1"/>
          </w:rPr>
          <w:t>CMS Notice of Award</w:t>
        </w:r>
      </w:hyperlink>
      <w:r w:rsidR="006518CD" w:rsidRPr="00FF3BA7">
        <w:rPr>
          <w:rFonts w:asciiTheme="majorHAnsi" w:hAnsiTheme="majorHAnsi" w:cstheme="majorHAnsi"/>
          <w:color w:val="000000" w:themeColor="text1"/>
        </w:rPr>
        <w:t>.</w:t>
      </w:r>
    </w:p>
    <w:p w14:paraId="766DA76B" w14:textId="1E0081B5" w:rsidR="00427A7F" w:rsidRDefault="00324D59" w:rsidP="00427A7F">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268"/>
    <w:multiLevelType w:val="multilevel"/>
    <w:tmpl w:val="FBACA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E761B5"/>
    <w:multiLevelType w:val="multilevel"/>
    <w:tmpl w:val="4ACA9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3935D3"/>
    <w:multiLevelType w:val="hybridMultilevel"/>
    <w:tmpl w:val="5914D004"/>
    <w:lvl w:ilvl="0" w:tplc="B9CA16E0">
      <w:start w:val="1"/>
      <w:numFmt w:val="decimal"/>
      <w:pStyle w:val="QuestionText"/>
      <w:lvlText w:val="Q%1."/>
      <w:lvlJc w:val="left"/>
      <w:pPr>
        <w:ind w:left="450" w:hanging="360"/>
      </w:pPr>
      <w:rPr>
        <w:rFonts w:hint="default"/>
        <w:color w:val="auto"/>
      </w:rPr>
    </w:lvl>
    <w:lvl w:ilvl="1" w:tplc="41667B7A">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F967B0"/>
    <w:multiLevelType w:val="multilevel"/>
    <w:tmpl w:val="1DE0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1246C"/>
    <w:multiLevelType w:val="multilevel"/>
    <w:tmpl w:val="6694A1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heme="majorHAnsi" w:eastAsiaTheme="minorHAnsi" w:hAnsiTheme="majorHAnsi" w:cstheme="majorHAnsi"/>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7771"/>
    <w:multiLevelType w:val="multilevel"/>
    <w:tmpl w:val="08980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EF0955"/>
    <w:multiLevelType w:val="multilevel"/>
    <w:tmpl w:val="4E8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733316"/>
    <w:multiLevelType w:val="multilevel"/>
    <w:tmpl w:val="04465A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BF4994"/>
    <w:multiLevelType w:val="hybridMultilevel"/>
    <w:tmpl w:val="9F0028E0"/>
    <w:lvl w:ilvl="0" w:tplc="6A40963E">
      <w:start w:val="1"/>
      <w:numFmt w:val="upperRoman"/>
      <w:lvlText w:val="%1."/>
      <w:lvlJc w:val="left"/>
      <w:pPr>
        <w:ind w:left="720" w:hanging="720"/>
      </w:pPr>
      <w:rPr>
        <w:rFonts w:asciiTheme="majorHAnsi" w:hAnsiTheme="majorHAnsi" w:cstheme="majorHAnsi"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D4046F"/>
    <w:multiLevelType w:val="hybridMultilevel"/>
    <w:tmpl w:val="9AAC5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F511A5C"/>
    <w:multiLevelType w:val="multilevel"/>
    <w:tmpl w:val="E03056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3AA7AFA"/>
    <w:multiLevelType w:val="multilevel"/>
    <w:tmpl w:val="440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23C90"/>
    <w:multiLevelType w:val="multilevel"/>
    <w:tmpl w:val="3BF4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566D4"/>
    <w:multiLevelType w:val="hybridMultilevel"/>
    <w:tmpl w:val="285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61723"/>
    <w:multiLevelType w:val="multilevel"/>
    <w:tmpl w:val="98DE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C57898"/>
    <w:multiLevelType w:val="hybridMultilevel"/>
    <w:tmpl w:val="F370966A"/>
    <w:lvl w:ilvl="0" w:tplc="B3185130">
      <w:start w:val="1"/>
      <w:numFmt w:val="decimal"/>
      <w:lvlText w:val="%1)"/>
      <w:lvlJc w:val="left"/>
      <w:pPr>
        <w:ind w:left="720" w:hanging="360"/>
      </w:pPr>
      <w:rPr>
        <w:rFonts w:hint="default"/>
        <w:sz w:val="22"/>
        <w:szCs w:val="22"/>
      </w:rPr>
    </w:lvl>
    <w:lvl w:ilvl="1" w:tplc="0AC6CF14">
      <w:start w:val="1"/>
      <w:numFmt w:val="lowerLetter"/>
      <w:lvlText w:val="%2."/>
      <w:lvlJc w:val="left"/>
      <w:pPr>
        <w:ind w:left="1440" w:hanging="360"/>
      </w:pPr>
      <w:rPr>
        <w:rFonts w:asciiTheme="majorHAnsi" w:hAnsiTheme="majorHAnsi" w:cstheme="maj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018C9"/>
    <w:multiLevelType w:val="multilevel"/>
    <w:tmpl w:val="38B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144CB"/>
    <w:multiLevelType w:val="multilevel"/>
    <w:tmpl w:val="D65E5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D717A0"/>
    <w:multiLevelType w:val="multilevel"/>
    <w:tmpl w:val="EFA894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84563D6"/>
    <w:multiLevelType w:val="multilevel"/>
    <w:tmpl w:val="9A4A7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DD5682"/>
    <w:multiLevelType w:val="multilevel"/>
    <w:tmpl w:val="1DB86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162121F"/>
    <w:multiLevelType w:val="multilevel"/>
    <w:tmpl w:val="41C47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626A83"/>
    <w:multiLevelType w:val="multilevel"/>
    <w:tmpl w:val="E692F30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2196150"/>
    <w:multiLevelType w:val="multilevel"/>
    <w:tmpl w:val="2214A2C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17D4416"/>
    <w:multiLevelType w:val="multilevel"/>
    <w:tmpl w:val="52003D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heme="majorHAnsi" w:eastAsiaTheme="minorHAnsi" w:hAnsiTheme="majorHAnsi" w:cstheme="majorHAnsi"/>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76DD6"/>
    <w:multiLevelType w:val="multilevel"/>
    <w:tmpl w:val="DD6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7A448E1"/>
    <w:multiLevelType w:val="multilevel"/>
    <w:tmpl w:val="40CC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BB139B"/>
    <w:multiLevelType w:val="hybridMultilevel"/>
    <w:tmpl w:val="9C8E73E4"/>
    <w:lvl w:ilvl="0" w:tplc="61D48930">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E4582"/>
    <w:multiLevelType w:val="hybridMultilevel"/>
    <w:tmpl w:val="B2EED7B2"/>
    <w:lvl w:ilvl="0" w:tplc="41D047F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D6970"/>
    <w:multiLevelType w:val="multilevel"/>
    <w:tmpl w:val="6C98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9D6585"/>
    <w:multiLevelType w:val="multilevel"/>
    <w:tmpl w:val="ECAC4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CB75F06"/>
    <w:multiLevelType w:val="hybridMultilevel"/>
    <w:tmpl w:val="8A88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E468B"/>
    <w:multiLevelType w:val="multilevel"/>
    <w:tmpl w:val="F4F64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E961498"/>
    <w:multiLevelType w:val="hybridMultilevel"/>
    <w:tmpl w:val="FD4E26AE"/>
    <w:lvl w:ilvl="0" w:tplc="65166E38">
      <w:start w:val="1"/>
      <w:numFmt w:val="decimalZero"/>
      <w:pStyle w:val="ChoiceText"/>
      <w:lvlText w:val="[%1]"/>
      <w:lvlJc w:val="left"/>
      <w:pPr>
        <w:ind w:left="1080" w:hanging="360"/>
      </w:pPr>
      <w:rPr>
        <w:rFonts w:ascii="Arial" w:hAnsi="Arial"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5057704">
    <w:abstractNumId w:val="2"/>
  </w:num>
  <w:num w:numId="2" w16cid:durableId="503781839">
    <w:abstractNumId w:val="27"/>
  </w:num>
  <w:num w:numId="3" w16cid:durableId="1084644046">
    <w:abstractNumId w:val="4"/>
  </w:num>
  <w:num w:numId="4" w16cid:durableId="1469276779">
    <w:abstractNumId w:val="28"/>
  </w:num>
  <w:num w:numId="5" w16cid:durableId="62678790">
    <w:abstractNumId w:val="11"/>
  </w:num>
  <w:num w:numId="6" w16cid:durableId="911114055">
    <w:abstractNumId w:val="15"/>
  </w:num>
  <w:num w:numId="7" w16cid:durableId="471140050">
    <w:abstractNumId w:val="8"/>
  </w:num>
  <w:num w:numId="8" w16cid:durableId="1263534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622794">
    <w:abstractNumId w:val="21"/>
  </w:num>
  <w:num w:numId="10" w16cid:durableId="297876514">
    <w:abstractNumId w:val="9"/>
  </w:num>
  <w:num w:numId="11" w16cid:durableId="167645832">
    <w:abstractNumId w:val="33"/>
    <w:lvlOverride w:ilvl="0">
      <w:startOverride w:val="1"/>
    </w:lvlOverride>
  </w:num>
  <w:num w:numId="12" w16cid:durableId="1215773188">
    <w:abstractNumId w:val="24"/>
  </w:num>
  <w:num w:numId="13" w16cid:durableId="268852744">
    <w:abstractNumId w:val="13"/>
  </w:num>
  <w:num w:numId="14" w16cid:durableId="46296417">
    <w:abstractNumId w:val="31"/>
  </w:num>
  <w:num w:numId="15" w16cid:durableId="267782745">
    <w:abstractNumId w:val="22"/>
  </w:num>
  <w:num w:numId="16" w16cid:durableId="585727992">
    <w:abstractNumId w:val="14"/>
  </w:num>
  <w:num w:numId="17" w16cid:durableId="1124467407">
    <w:abstractNumId w:val="6"/>
  </w:num>
  <w:num w:numId="18" w16cid:durableId="1570462736">
    <w:abstractNumId w:val="25"/>
  </w:num>
  <w:num w:numId="19" w16cid:durableId="299848052">
    <w:abstractNumId w:val="3"/>
  </w:num>
  <w:num w:numId="20" w16cid:durableId="210961530">
    <w:abstractNumId w:val="1"/>
  </w:num>
  <w:num w:numId="21" w16cid:durableId="469907498">
    <w:abstractNumId w:val="30"/>
  </w:num>
  <w:num w:numId="22" w16cid:durableId="1444229199">
    <w:abstractNumId w:val="26"/>
  </w:num>
  <w:num w:numId="23" w16cid:durableId="1301109492">
    <w:abstractNumId w:val="32"/>
  </w:num>
  <w:num w:numId="24" w16cid:durableId="360084539">
    <w:abstractNumId w:val="0"/>
  </w:num>
  <w:num w:numId="25" w16cid:durableId="512306623">
    <w:abstractNumId w:val="23"/>
  </w:num>
  <w:num w:numId="26" w16cid:durableId="1072044190">
    <w:abstractNumId w:val="12"/>
  </w:num>
  <w:num w:numId="27" w16cid:durableId="148250059">
    <w:abstractNumId w:val="5"/>
  </w:num>
  <w:num w:numId="28" w16cid:durableId="2046830393">
    <w:abstractNumId w:val="18"/>
  </w:num>
  <w:num w:numId="29" w16cid:durableId="696155199">
    <w:abstractNumId w:val="29"/>
  </w:num>
  <w:num w:numId="30" w16cid:durableId="1512603133">
    <w:abstractNumId w:val="20"/>
  </w:num>
  <w:num w:numId="31" w16cid:durableId="1243953550">
    <w:abstractNumId w:val="10"/>
  </w:num>
  <w:num w:numId="32" w16cid:durableId="1736201446">
    <w:abstractNumId w:val="16"/>
  </w:num>
  <w:num w:numId="33" w16cid:durableId="1971590765">
    <w:abstractNumId w:val="19"/>
  </w:num>
  <w:num w:numId="34" w16cid:durableId="163213037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F4"/>
    <w:rsid w:val="00000330"/>
    <w:rsid w:val="00000662"/>
    <w:rsid w:val="00000C82"/>
    <w:rsid w:val="00000C97"/>
    <w:rsid w:val="00001C94"/>
    <w:rsid w:val="00001ECC"/>
    <w:rsid w:val="00002992"/>
    <w:rsid w:val="00003B1F"/>
    <w:rsid w:val="00006CCF"/>
    <w:rsid w:val="00006F5C"/>
    <w:rsid w:val="00007450"/>
    <w:rsid w:val="00007BFE"/>
    <w:rsid w:val="0001013A"/>
    <w:rsid w:val="00010F9F"/>
    <w:rsid w:val="00011D79"/>
    <w:rsid w:val="00012BB5"/>
    <w:rsid w:val="000132D4"/>
    <w:rsid w:val="000137B7"/>
    <w:rsid w:val="00014DBE"/>
    <w:rsid w:val="0001529D"/>
    <w:rsid w:val="00015467"/>
    <w:rsid w:val="00015882"/>
    <w:rsid w:val="00015B2E"/>
    <w:rsid w:val="00015C7D"/>
    <w:rsid w:val="00016286"/>
    <w:rsid w:val="00016383"/>
    <w:rsid w:val="00016609"/>
    <w:rsid w:val="00016B07"/>
    <w:rsid w:val="000171F4"/>
    <w:rsid w:val="00017869"/>
    <w:rsid w:val="00017D06"/>
    <w:rsid w:val="000202A5"/>
    <w:rsid w:val="0002066F"/>
    <w:rsid w:val="00020936"/>
    <w:rsid w:val="00021387"/>
    <w:rsid w:val="000214BF"/>
    <w:rsid w:val="00021C0D"/>
    <w:rsid w:val="00021C20"/>
    <w:rsid w:val="000228DF"/>
    <w:rsid w:val="0002399D"/>
    <w:rsid w:val="0002567D"/>
    <w:rsid w:val="00025C9F"/>
    <w:rsid w:val="00026346"/>
    <w:rsid w:val="000268F8"/>
    <w:rsid w:val="00026ADF"/>
    <w:rsid w:val="00026FC9"/>
    <w:rsid w:val="00027671"/>
    <w:rsid w:val="00027892"/>
    <w:rsid w:val="0002793E"/>
    <w:rsid w:val="000302D2"/>
    <w:rsid w:val="000310ED"/>
    <w:rsid w:val="000311B2"/>
    <w:rsid w:val="00031C60"/>
    <w:rsid w:val="000333CD"/>
    <w:rsid w:val="000336CA"/>
    <w:rsid w:val="00033903"/>
    <w:rsid w:val="00033A7D"/>
    <w:rsid w:val="000346B5"/>
    <w:rsid w:val="00035344"/>
    <w:rsid w:val="00035D3D"/>
    <w:rsid w:val="00035E35"/>
    <w:rsid w:val="0003663F"/>
    <w:rsid w:val="0003697C"/>
    <w:rsid w:val="00037A17"/>
    <w:rsid w:val="00040242"/>
    <w:rsid w:val="00041945"/>
    <w:rsid w:val="00041EDC"/>
    <w:rsid w:val="0004206B"/>
    <w:rsid w:val="000424B1"/>
    <w:rsid w:val="00042528"/>
    <w:rsid w:val="000437F3"/>
    <w:rsid w:val="00045118"/>
    <w:rsid w:val="0004525F"/>
    <w:rsid w:val="00045377"/>
    <w:rsid w:val="000454AE"/>
    <w:rsid w:val="00046247"/>
    <w:rsid w:val="00046C66"/>
    <w:rsid w:val="00046C77"/>
    <w:rsid w:val="00047038"/>
    <w:rsid w:val="00047166"/>
    <w:rsid w:val="00047FFC"/>
    <w:rsid w:val="000506EF"/>
    <w:rsid w:val="00050E17"/>
    <w:rsid w:val="0005170A"/>
    <w:rsid w:val="00051A64"/>
    <w:rsid w:val="000525B6"/>
    <w:rsid w:val="00052AA6"/>
    <w:rsid w:val="00052B0D"/>
    <w:rsid w:val="00052F6E"/>
    <w:rsid w:val="000532A8"/>
    <w:rsid w:val="00053C47"/>
    <w:rsid w:val="00054623"/>
    <w:rsid w:val="00054E46"/>
    <w:rsid w:val="00055AE4"/>
    <w:rsid w:val="00055C66"/>
    <w:rsid w:val="00056566"/>
    <w:rsid w:val="00057709"/>
    <w:rsid w:val="00057B3A"/>
    <w:rsid w:val="00060871"/>
    <w:rsid w:val="000614F1"/>
    <w:rsid w:val="0006161A"/>
    <w:rsid w:val="00061CFA"/>
    <w:rsid w:val="00061E33"/>
    <w:rsid w:val="000635FC"/>
    <w:rsid w:val="00064887"/>
    <w:rsid w:val="00064F97"/>
    <w:rsid w:val="000701A2"/>
    <w:rsid w:val="00070BF3"/>
    <w:rsid w:val="000711A5"/>
    <w:rsid w:val="00071418"/>
    <w:rsid w:val="0007179D"/>
    <w:rsid w:val="000717B4"/>
    <w:rsid w:val="00071CB9"/>
    <w:rsid w:val="0007287A"/>
    <w:rsid w:val="000736A7"/>
    <w:rsid w:val="000738E9"/>
    <w:rsid w:val="00073DF6"/>
    <w:rsid w:val="000741CA"/>
    <w:rsid w:val="0007493F"/>
    <w:rsid w:val="00075179"/>
    <w:rsid w:val="00075AF2"/>
    <w:rsid w:val="000763E4"/>
    <w:rsid w:val="00076713"/>
    <w:rsid w:val="00076C04"/>
    <w:rsid w:val="000772F1"/>
    <w:rsid w:val="00077AA5"/>
    <w:rsid w:val="0008029E"/>
    <w:rsid w:val="00080A1C"/>
    <w:rsid w:val="00080F29"/>
    <w:rsid w:val="000818C8"/>
    <w:rsid w:val="00083338"/>
    <w:rsid w:val="00084221"/>
    <w:rsid w:val="00084B68"/>
    <w:rsid w:val="00084CBF"/>
    <w:rsid w:val="000860C4"/>
    <w:rsid w:val="00086232"/>
    <w:rsid w:val="000865FF"/>
    <w:rsid w:val="00087F77"/>
    <w:rsid w:val="000900E0"/>
    <w:rsid w:val="0009024C"/>
    <w:rsid w:val="000907AD"/>
    <w:rsid w:val="000914AE"/>
    <w:rsid w:val="000915E9"/>
    <w:rsid w:val="000926D2"/>
    <w:rsid w:val="0009295F"/>
    <w:rsid w:val="00093317"/>
    <w:rsid w:val="000937D6"/>
    <w:rsid w:val="00093B4E"/>
    <w:rsid w:val="00094382"/>
    <w:rsid w:val="00094A78"/>
    <w:rsid w:val="000955A8"/>
    <w:rsid w:val="0009575F"/>
    <w:rsid w:val="00095F8D"/>
    <w:rsid w:val="00096B22"/>
    <w:rsid w:val="00096C81"/>
    <w:rsid w:val="00096E46"/>
    <w:rsid w:val="000970B5"/>
    <w:rsid w:val="000A1343"/>
    <w:rsid w:val="000A19CA"/>
    <w:rsid w:val="000A1BD5"/>
    <w:rsid w:val="000A31BE"/>
    <w:rsid w:val="000A3827"/>
    <w:rsid w:val="000A445F"/>
    <w:rsid w:val="000A4A0F"/>
    <w:rsid w:val="000A4B08"/>
    <w:rsid w:val="000A4CB7"/>
    <w:rsid w:val="000A533F"/>
    <w:rsid w:val="000A54C0"/>
    <w:rsid w:val="000A570D"/>
    <w:rsid w:val="000A5FC0"/>
    <w:rsid w:val="000A68F8"/>
    <w:rsid w:val="000A6DC8"/>
    <w:rsid w:val="000A7791"/>
    <w:rsid w:val="000B0382"/>
    <w:rsid w:val="000B08FB"/>
    <w:rsid w:val="000B1271"/>
    <w:rsid w:val="000B1A90"/>
    <w:rsid w:val="000B1BC6"/>
    <w:rsid w:val="000B349F"/>
    <w:rsid w:val="000B3E0B"/>
    <w:rsid w:val="000B44A7"/>
    <w:rsid w:val="000B56D7"/>
    <w:rsid w:val="000B57FD"/>
    <w:rsid w:val="000B5D1A"/>
    <w:rsid w:val="000B660A"/>
    <w:rsid w:val="000B70E2"/>
    <w:rsid w:val="000B70FA"/>
    <w:rsid w:val="000B71A8"/>
    <w:rsid w:val="000B73C7"/>
    <w:rsid w:val="000B743E"/>
    <w:rsid w:val="000B74A0"/>
    <w:rsid w:val="000B75F3"/>
    <w:rsid w:val="000B77D6"/>
    <w:rsid w:val="000B797E"/>
    <w:rsid w:val="000B7ADC"/>
    <w:rsid w:val="000C0744"/>
    <w:rsid w:val="000C120E"/>
    <w:rsid w:val="000C28EB"/>
    <w:rsid w:val="000C292B"/>
    <w:rsid w:val="000C2A96"/>
    <w:rsid w:val="000C2B5D"/>
    <w:rsid w:val="000C2DEC"/>
    <w:rsid w:val="000C33F2"/>
    <w:rsid w:val="000C3C34"/>
    <w:rsid w:val="000C3C50"/>
    <w:rsid w:val="000C4443"/>
    <w:rsid w:val="000C48B7"/>
    <w:rsid w:val="000C4FAD"/>
    <w:rsid w:val="000C514C"/>
    <w:rsid w:val="000C5DF1"/>
    <w:rsid w:val="000C63EE"/>
    <w:rsid w:val="000C640A"/>
    <w:rsid w:val="000C6715"/>
    <w:rsid w:val="000C708C"/>
    <w:rsid w:val="000C75D8"/>
    <w:rsid w:val="000C777F"/>
    <w:rsid w:val="000C7A03"/>
    <w:rsid w:val="000D009B"/>
    <w:rsid w:val="000D0324"/>
    <w:rsid w:val="000D0369"/>
    <w:rsid w:val="000D0949"/>
    <w:rsid w:val="000D0985"/>
    <w:rsid w:val="000D0F2D"/>
    <w:rsid w:val="000D11DB"/>
    <w:rsid w:val="000D145C"/>
    <w:rsid w:val="000D1C45"/>
    <w:rsid w:val="000D2304"/>
    <w:rsid w:val="000D262F"/>
    <w:rsid w:val="000D2BAB"/>
    <w:rsid w:val="000D308B"/>
    <w:rsid w:val="000D39F4"/>
    <w:rsid w:val="000D493A"/>
    <w:rsid w:val="000D4D80"/>
    <w:rsid w:val="000D51C2"/>
    <w:rsid w:val="000D6250"/>
    <w:rsid w:val="000D625B"/>
    <w:rsid w:val="000D639E"/>
    <w:rsid w:val="000D7681"/>
    <w:rsid w:val="000D7A49"/>
    <w:rsid w:val="000E035A"/>
    <w:rsid w:val="000E0610"/>
    <w:rsid w:val="000E091E"/>
    <w:rsid w:val="000E0FE2"/>
    <w:rsid w:val="000E100B"/>
    <w:rsid w:val="000E1F00"/>
    <w:rsid w:val="000E1F69"/>
    <w:rsid w:val="000E2862"/>
    <w:rsid w:val="000E3324"/>
    <w:rsid w:val="000E3B25"/>
    <w:rsid w:val="000E3CCD"/>
    <w:rsid w:val="000E4890"/>
    <w:rsid w:val="000E6B68"/>
    <w:rsid w:val="000E7A03"/>
    <w:rsid w:val="000E7AB9"/>
    <w:rsid w:val="000E7E11"/>
    <w:rsid w:val="000F00C4"/>
    <w:rsid w:val="000F0AF9"/>
    <w:rsid w:val="000F0E33"/>
    <w:rsid w:val="000F0F3A"/>
    <w:rsid w:val="000F1A04"/>
    <w:rsid w:val="000F1FD5"/>
    <w:rsid w:val="000F206E"/>
    <w:rsid w:val="000F2259"/>
    <w:rsid w:val="000F225A"/>
    <w:rsid w:val="000F268E"/>
    <w:rsid w:val="000F3666"/>
    <w:rsid w:val="000F383A"/>
    <w:rsid w:val="000F40D4"/>
    <w:rsid w:val="000F5167"/>
    <w:rsid w:val="000F5BDE"/>
    <w:rsid w:val="000F6DB9"/>
    <w:rsid w:val="000F7305"/>
    <w:rsid w:val="000F77B9"/>
    <w:rsid w:val="000F7B68"/>
    <w:rsid w:val="00100C20"/>
    <w:rsid w:val="00100E3C"/>
    <w:rsid w:val="001013CA"/>
    <w:rsid w:val="00101DB2"/>
    <w:rsid w:val="00103A9A"/>
    <w:rsid w:val="00103F13"/>
    <w:rsid w:val="00104A03"/>
    <w:rsid w:val="00104B5D"/>
    <w:rsid w:val="00105142"/>
    <w:rsid w:val="0010597A"/>
    <w:rsid w:val="00105E88"/>
    <w:rsid w:val="00105EDF"/>
    <w:rsid w:val="00106E9D"/>
    <w:rsid w:val="00107792"/>
    <w:rsid w:val="00107BE5"/>
    <w:rsid w:val="00107E4C"/>
    <w:rsid w:val="001102BA"/>
    <w:rsid w:val="001116E0"/>
    <w:rsid w:val="00112044"/>
    <w:rsid w:val="001126BA"/>
    <w:rsid w:val="00112B12"/>
    <w:rsid w:val="00114900"/>
    <w:rsid w:val="00116014"/>
    <w:rsid w:val="0011665A"/>
    <w:rsid w:val="001168D3"/>
    <w:rsid w:val="00117AD1"/>
    <w:rsid w:val="0012040B"/>
    <w:rsid w:val="00122098"/>
    <w:rsid w:val="00122835"/>
    <w:rsid w:val="00122A67"/>
    <w:rsid w:val="00124E68"/>
    <w:rsid w:val="00124E8F"/>
    <w:rsid w:val="00124FCC"/>
    <w:rsid w:val="00126AB0"/>
    <w:rsid w:val="00126FD8"/>
    <w:rsid w:val="00127018"/>
    <w:rsid w:val="00127CB2"/>
    <w:rsid w:val="00127E5D"/>
    <w:rsid w:val="00130498"/>
    <w:rsid w:val="00130DCE"/>
    <w:rsid w:val="00131E43"/>
    <w:rsid w:val="001328C6"/>
    <w:rsid w:val="00132BE2"/>
    <w:rsid w:val="00132E2A"/>
    <w:rsid w:val="0013461F"/>
    <w:rsid w:val="001352B1"/>
    <w:rsid w:val="001355EE"/>
    <w:rsid w:val="00135D1E"/>
    <w:rsid w:val="001367BA"/>
    <w:rsid w:val="00136816"/>
    <w:rsid w:val="0013685A"/>
    <w:rsid w:val="001368FE"/>
    <w:rsid w:val="00136C71"/>
    <w:rsid w:val="001373A1"/>
    <w:rsid w:val="001373F8"/>
    <w:rsid w:val="00137425"/>
    <w:rsid w:val="00140782"/>
    <w:rsid w:val="00141180"/>
    <w:rsid w:val="001412BC"/>
    <w:rsid w:val="0014141A"/>
    <w:rsid w:val="00141BE9"/>
    <w:rsid w:val="00142BF8"/>
    <w:rsid w:val="001430F3"/>
    <w:rsid w:val="001431A8"/>
    <w:rsid w:val="00143532"/>
    <w:rsid w:val="001436D7"/>
    <w:rsid w:val="00143C70"/>
    <w:rsid w:val="00143CFD"/>
    <w:rsid w:val="00144903"/>
    <w:rsid w:val="00144CB6"/>
    <w:rsid w:val="00144FE0"/>
    <w:rsid w:val="00145B26"/>
    <w:rsid w:val="00146A1F"/>
    <w:rsid w:val="00146BDF"/>
    <w:rsid w:val="00150592"/>
    <w:rsid w:val="0015153C"/>
    <w:rsid w:val="00151B73"/>
    <w:rsid w:val="0015307E"/>
    <w:rsid w:val="0015313A"/>
    <w:rsid w:val="00153597"/>
    <w:rsid w:val="00153A1A"/>
    <w:rsid w:val="00153A6E"/>
    <w:rsid w:val="00153AB8"/>
    <w:rsid w:val="00154F22"/>
    <w:rsid w:val="001550ED"/>
    <w:rsid w:val="001566BE"/>
    <w:rsid w:val="00156C6F"/>
    <w:rsid w:val="00156DE4"/>
    <w:rsid w:val="0015703F"/>
    <w:rsid w:val="00157380"/>
    <w:rsid w:val="00157C3C"/>
    <w:rsid w:val="00157FA3"/>
    <w:rsid w:val="001602D7"/>
    <w:rsid w:val="00160D25"/>
    <w:rsid w:val="00161D04"/>
    <w:rsid w:val="00164B3B"/>
    <w:rsid w:val="00165075"/>
    <w:rsid w:val="0016577D"/>
    <w:rsid w:val="00166213"/>
    <w:rsid w:val="00167910"/>
    <w:rsid w:val="001706F8"/>
    <w:rsid w:val="0017123C"/>
    <w:rsid w:val="001717D7"/>
    <w:rsid w:val="0017213B"/>
    <w:rsid w:val="00172168"/>
    <w:rsid w:val="00172984"/>
    <w:rsid w:val="001733C8"/>
    <w:rsid w:val="00173454"/>
    <w:rsid w:val="001742B6"/>
    <w:rsid w:val="0017434C"/>
    <w:rsid w:val="00174CDE"/>
    <w:rsid w:val="00175081"/>
    <w:rsid w:val="001752D4"/>
    <w:rsid w:val="001753C7"/>
    <w:rsid w:val="001757AC"/>
    <w:rsid w:val="00175D42"/>
    <w:rsid w:val="00176021"/>
    <w:rsid w:val="00176737"/>
    <w:rsid w:val="001768F1"/>
    <w:rsid w:val="00176B64"/>
    <w:rsid w:val="00176BB4"/>
    <w:rsid w:val="001775FE"/>
    <w:rsid w:val="001779D7"/>
    <w:rsid w:val="00177B18"/>
    <w:rsid w:val="0018075B"/>
    <w:rsid w:val="00181DB7"/>
    <w:rsid w:val="001825A0"/>
    <w:rsid w:val="00182CBE"/>
    <w:rsid w:val="00183CA4"/>
    <w:rsid w:val="00184957"/>
    <w:rsid w:val="00184D57"/>
    <w:rsid w:val="00185D5F"/>
    <w:rsid w:val="00185F6E"/>
    <w:rsid w:val="00186A40"/>
    <w:rsid w:val="00186D43"/>
    <w:rsid w:val="00187451"/>
    <w:rsid w:val="00187F42"/>
    <w:rsid w:val="0019054B"/>
    <w:rsid w:val="001906E1"/>
    <w:rsid w:val="00190EE4"/>
    <w:rsid w:val="0019133B"/>
    <w:rsid w:val="0019251C"/>
    <w:rsid w:val="00192A59"/>
    <w:rsid w:val="00192B6A"/>
    <w:rsid w:val="00192C21"/>
    <w:rsid w:val="00194276"/>
    <w:rsid w:val="00195193"/>
    <w:rsid w:val="00195C62"/>
    <w:rsid w:val="001965F7"/>
    <w:rsid w:val="001970E3"/>
    <w:rsid w:val="001978C2"/>
    <w:rsid w:val="001A0D67"/>
    <w:rsid w:val="001A0D6E"/>
    <w:rsid w:val="001A0DB4"/>
    <w:rsid w:val="001A1053"/>
    <w:rsid w:val="001A10D6"/>
    <w:rsid w:val="001A1A89"/>
    <w:rsid w:val="001A28C6"/>
    <w:rsid w:val="001A2AEC"/>
    <w:rsid w:val="001A31ED"/>
    <w:rsid w:val="001A32A3"/>
    <w:rsid w:val="001A3467"/>
    <w:rsid w:val="001A40EC"/>
    <w:rsid w:val="001A5100"/>
    <w:rsid w:val="001A5502"/>
    <w:rsid w:val="001A5952"/>
    <w:rsid w:val="001A5FC4"/>
    <w:rsid w:val="001A601F"/>
    <w:rsid w:val="001A6571"/>
    <w:rsid w:val="001A71F0"/>
    <w:rsid w:val="001B00D9"/>
    <w:rsid w:val="001B022B"/>
    <w:rsid w:val="001B0E20"/>
    <w:rsid w:val="001B1257"/>
    <w:rsid w:val="001B2EB7"/>
    <w:rsid w:val="001B36E7"/>
    <w:rsid w:val="001B3F88"/>
    <w:rsid w:val="001B4E24"/>
    <w:rsid w:val="001B4FB8"/>
    <w:rsid w:val="001B5E0A"/>
    <w:rsid w:val="001B6772"/>
    <w:rsid w:val="001B6927"/>
    <w:rsid w:val="001B701C"/>
    <w:rsid w:val="001B7186"/>
    <w:rsid w:val="001B73ED"/>
    <w:rsid w:val="001B7978"/>
    <w:rsid w:val="001B7C32"/>
    <w:rsid w:val="001B7F82"/>
    <w:rsid w:val="001C0A38"/>
    <w:rsid w:val="001C19AB"/>
    <w:rsid w:val="001C1B97"/>
    <w:rsid w:val="001C1C31"/>
    <w:rsid w:val="001C2013"/>
    <w:rsid w:val="001C2715"/>
    <w:rsid w:val="001C3C09"/>
    <w:rsid w:val="001C45BF"/>
    <w:rsid w:val="001C4AED"/>
    <w:rsid w:val="001C666D"/>
    <w:rsid w:val="001C6B61"/>
    <w:rsid w:val="001C7228"/>
    <w:rsid w:val="001D2B67"/>
    <w:rsid w:val="001D2F50"/>
    <w:rsid w:val="001D47FD"/>
    <w:rsid w:val="001D4A10"/>
    <w:rsid w:val="001D4E09"/>
    <w:rsid w:val="001D57D1"/>
    <w:rsid w:val="001D679A"/>
    <w:rsid w:val="001D7219"/>
    <w:rsid w:val="001D7DA4"/>
    <w:rsid w:val="001E0C1A"/>
    <w:rsid w:val="001E0ED3"/>
    <w:rsid w:val="001E162D"/>
    <w:rsid w:val="001E1AF1"/>
    <w:rsid w:val="001E1E22"/>
    <w:rsid w:val="001E20B6"/>
    <w:rsid w:val="001E2214"/>
    <w:rsid w:val="001E3D45"/>
    <w:rsid w:val="001E43B2"/>
    <w:rsid w:val="001E44F2"/>
    <w:rsid w:val="001E532C"/>
    <w:rsid w:val="001E55B3"/>
    <w:rsid w:val="001E5885"/>
    <w:rsid w:val="001E5A67"/>
    <w:rsid w:val="001E5BD0"/>
    <w:rsid w:val="001E6461"/>
    <w:rsid w:val="001E71E2"/>
    <w:rsid w:val="001E7377"/>
    <w:rsid w:val="001F15C9"/>
    <w:rsid w:val="001F1D66"/>
    <w:rsid w:val="001F1EBA"/>
    <w:rsid w:val="001F2537"/>
    <w:rsid w:val="001F28B4"/>
    <w:rsid w:val="001F2982"/>
    <w:rsid w:val="001F40E6"/>
    <w:rsid w:val="001F4736"/>
    <w:rsid w:val="001F65C7"/>
    <w:rsid w:val="001F6DA5"/>
    <w:rsid w:val="001F776E"/>
    <w:rsid w:val="001F78C5"/>
    <w:rsid w:val="001F7E93"/>
    <w:rsid w:val="001F7F3F"/>
    <w:rsid w:val="00200941"/>
    <w:rsid w:val="00200C51"/>
    <w:rsid w:val="002015A1"/>
    <w:rsid w:val="0020257D"/>
    <w:rsid w:val="00202BF2"/>
    <w:rsid w:val="002041B3"/>
    <w:rsid w:val="00204A8B"/>
    <w:rsid w:val="00204C12"/>
    <w:rsid w:val="002054C1"/>
    <w:rsid w:val="0020687F"/>
    <w:rsid w:val="002068DC"/>
    <w:rsid w:val="00206990"/>
    <w:rsid w:val="00206BE8"/>
    <w:rsid w:val="002106C1"/>
    <w:rsid w:val="00211ABB"/>
    <w:rsid w:val="0021274B"/>
    <w:rsid w:val="002127DC"/>
    <w:rsid w:val="00212E18"/>
    <w:rsid w:val="0021330D"/>
    <w:rsid w:val="00214400"/>
    <w:rsid w:val="00214A5E"/>
    <w:rsid w:val="00214A72"/>
    <w:rsid w:val="00215A3D"/>
    <w:rsid w:val="00216203"/>
    <w:rsid w:val="002162B8"/>
    <w:rsid w:val="002169A4"/>
    <w:rsid w:val="0021743D"/>
    <w:rsid w:val="0022070A"/>
    <w:rsid w:val="00220B2A"/>
    <w:rsid w:val="00220DA0"/>
    <w:rsid w:val="002216CC"/>
    <w:rsid w:val="00221A8D"/>
    <w:rsid w:val="00222433"/>
    <w:rsid w:val="00222B45"/>
    <w:rsid w:val="00222CDD"/>
    <w:rsid w:val="00224D46"/>
    <w:rsid w:val="0023028D"/>
    <w:rsid w:val="0023040A"/>
    <w:rsid w:val="00231C8B"/>
    <w:rsid w:val="0023211A"/>
    <w:rsid w:val="00233798"/>
    <w:rsid w:val="0023407B"/>
    <w:rsid w:val="0023431F"/>
    <w:rsid w:val="002346AE"/>
    <w:rsid w:val="00236A5D"/>
    <w:rsid w:val="0023796E"/>
    <w:rsid w:val="00237C28"/>
    <w:rsid w:val="00240B34"/>
    <w:rsid w:val="00241641"/>
    <w:rsid w:val="00241A3E"/>
    <w:rsid w:val="00243265"/>
    <w:rsid w:val="002436C1"/>
    <w:rsid w:val="0024439D"/>
    <w:rsid w:val="00245DD7"/>
    <w:rsid w:val="002463B8"/>
    <w:rsid w:val="002465D0"/>
    <w:rsid w:val="002467F2"/>
    <w:rsid w:val="0024697E"/>
    <w:rsid w:val="002477DB"/>
    <w:rsid w:val="00247948"/>
    <w:rsid w:val="002500C0"/>
    <w:rsid w:val="002503E4"/>
    <w:rsid w:val="00250421"/>
    <w:rsid w:val="002508CC"/>
    <w:rsid w:val="00252003"/>
    <w:rsid w:val="00252231"/>
    <w:rsid w:val="0025230A"/>
    <w:rsid w:val="002533F9"/>
    <w:rsid w:val="00253CD1"/>
    <w:rsid w:val="002542A5"/>
    <w:rsid w:val="00254805"/>
    <w:rsid w:val="002552C1"/>
    <w:rsid w:val="00255BC9"/>
    <w:rsid w:val="00255D64"/>
    <w:rsid w:val="002561F7"/>
    <w:rsid w:val="002565CA"/>
    <w:rsid w:val="0025670B"/>
    <w:rsid w:val="00256CC1"/>
    <w:rsid w:val="00260180"/>
    <w:rsid w:val="002616A1"/>
    <w:rsid w:val="00261F13"/>
    <w:rsid w:val="00262327"/>
    <w:rsid w:val="002630CD"/>
    <w:rsid w:val="00263696"/>
    <w:rsid w:val="00265266"/>
    <w:rsid w:val="002654C2"/>
    <w:rsid w:val="0026612D"/>
    <w:rsid w:val="00266316"/>
    <w:rsid w:val="0026652A"/>
    <w:rsid w:val="002668D5"/>
    <w:rsid w:val="00266D23"/>
    <w:rsid w:val="00266FC1"/>
    <w:rsid w:val="0026711B"/>
    <w:rsid w:val="00267536"/>
    <w:rsid w:val="0026763E"/>
    <w:rsid w:val="00270709"/>
    <w:rsid w:val="002710D8"/>
    <w:rsid w:val="0027227E"/>
    <w:rsid w:val="002726AF"/>
    <w:rsid w:val="0027273E"/>
    <w:rsid w:val="002730B1"/>
    <w:rsid w:val="0027355F"/>
    <w:rsid w:val="00273862"/>
    <w:rsid w:val="00273DEE"/>
    <w:rsid w:val="002758DC"/>
    <w:rsid w:val="00275B0E"/>
    <w:rsid w:val="0027784A"/>
    <w:rsid w:val="00280BB7"/>
    <w:rsid w:val="002811D5"/>
    <w:rsid w:val="002821B6"/>
    <w:rsid w:val="0028247E"/>
    <w:rsid w:val="00282C73"/>
    <w:rsid w:val="0028344B"/>
    <w:rsid w:val="00283E80"/>
    <w:rsid w:val="0028411F"/>
    <w:rsid w:val="00285DF3"/>
    <w:rsid w:val="00286D08"/>
    <w:rsid w:val="002870F4"/>
    <w:rsid w:val="0028733C"/>
    <w:rsid w:val="00290702"/>
    <w:rsid w:val="00290F6C"/>
    <w:rsid w:val="0029158A"/>
    <w:rsid w:val="00291940"/>
    <w:rsid w:val="00295435"/>
    <w:rsid w:val="00297802"/>
    <w:rsid w:val="002A0534"/>
    <w:rsid w:val="002A0C37"/>
    <w:rsid w:val="002A1898"/>
    <w:rsid w:val="002A1DF9"/>
    <w:rsid w:val="002A209D"/>
    <w:rsid w:val="002A2C5C"/>
    <w:rsid w:val="002A2F4D"/>
    <w:rsid w:val="002A3020"/>
    <w:rsid w:val="002A3545"/>
    <w:rsid w:val="002A47EA"/>
    <w:rsid w:val="002A4969"/>
    <w:rsid w:val="002A5A78"/>
    <w:rsid w:val="002A6468"/>
    <w:rsid w:val="002A6A2D"/>
    <w:rsid w:val="002A7362"/>
    <w:rsid w:val="002A7386"/>
    <w:rsid w:val="002A7390"/>
    <w:rsid w:val="002B041C"/>
    <w:rsid w:val="002B1221"/>
    <w:rsid w:val="002B179B"/>
    <w:rsid w:val="002B21AA"/>
    <w:rsid w:val="002B22FF"/>
    <w:rsid w:val="002B293C"/>
    <w:rsid w:val="002B2A01"/>
    <w:rsid w:val="002B2A4E"/>
    <w:rsid w:val="002B2FAE"/>
    <w:rsid w:val="002B46FD"/>
    <w:rsid w:val="002B487F"/>
    <w:rsid w:val="002B490C"/>
    <w:rsid w:val="002B4C3F"/>
    <w:rsid w:val="002B4C6B"/>
    <w:rsid w:val="002B55FE"/>
    <w:rsid w:val="002B6E20"/>
    <w:rsid w:val="002B7103"/>
    <w:rsid w:val="002B7979"/>
    <w:rsid w:val="002B7A13"/>
    <w:rsid w:val="002B7CB0"/>
    <w:rsid w:val="002C04BD"/>
    <w:rsid w:val="002C30A7"/>
    <w:rsid w:val="002C35D5"/>
    <w:rsid w:val="002C4389"/>
    <w:rsid w:val="002C4635"/>
    <w:rsid w:val="002C4B45"/>
    <w:rsid w:val="002C5700"/>
    <w:rsid w:val="002C5CA6"/>
    <w:rsid w:val="002C5D09"/>
    <w:rsid w:val="002C6AAA"/>
    <w:rsid w:val="002C6D46"/>
    <w:rsid w:val="002C7FEB"/>
    <w:rsid w:val="002D01CD"/>
    <w:rsid w:val="002D02AC"/>
    <w:rsid w:val="002D0554"/>
    <w:rsid w:val="002D0C85"/>
    <w:rsid w:val="002D0DE5"/>
    <w:rsid w:val="002D15D1"/>
    <w:rsid w:val="002D1971"/>
    <w:rsid w:val="002D1EB1"/>
    <w:rsid w:val="002D2BFB"/>
    <w:rsid w:val="002D33FD"/>
    <w:rsid w:val="002D367B"/>
    <w:rsid w:val="002D415D"/>
    <w:rsid w:val="002D4A66"/>
    <w:rsid w:val="002D4CF2"/>
    <w:rsid w:val="002D4F93"/>
    <w:rsid w:val="002D52DE"/>
    <w:rsid w:val="002D599E"/>
    <w:rsid w:val="002D5C34"/>
    <w:rsid w:val="002D605A"/>
    <w:rsid w:val="002D63FF"/>
    <w:rsid w:val="002D6A35"/>
    <w:rsid w:val="002D7F18"/>
    <w:rsid w:val="002E0522"/>
    <w:rsid w:val="002E111B"/>
    <w:rsid w:val="002E1B31"/>
    <w:rsid w:val="002E20C6"/>
    <w:rsid w:val="002E23B4"/>
    <w:rsid w:val="002E24C8"/>
    <w:rsid w:val="002E4773"/>
    <w:rsid w:val="002E4BBB"/>
    <w:rsid w:val="002E50B6"/>
    <w:rsid w:val="002E67A0"/>
    <w:rsid w:val="002E6857"/>
    <w:rsid w:val="002E7C8B"/>
    <w:rsid w:val="002F0407"/>
    <w:rsid w:val="002F0689"/>
    <w:rsid w:val="002F0E56"/>
    <w:rsid w:val="002F0EA8"/>
    <w:rsid w:val="002F2E58"/>
    <w:rsid w:val="002F442D"/>
    <w:rsid w:val="002F4AB3"/>
    <w:rsid w:val="002F5C59"/>
    <w:rsid w:val="002F5E33"/>
    <w:rsid w:val="002F5FAD"/>
    <w:rsid w:val="002F745D"/>
    <w:rsid w:val="002F7607"/>
    <w:rsid w:val="002F77AE"/>
    <w:rsid w:val="00300453"/>
    <w:rsid w:val="00300609"/>
    <w:rsid w:val="003021D9"/>
    <w:rsid w:val="00302A2F"/>
    <w:rsid w:val="00303135"/>
    <w:rsid w:val="003038E0"/>
    <w:rsid w:val="00303FB3"/>
    <w:rsid w:val="0030490C"/>
    <w:rsid w:val="00304D9A"/>
    <w:rsid w:val="0030559C"/>
    <w:rsid w:val="003061BF"/>
    <w:rsid w:val="00306DA2"/>
    <w:rsid w:val="003076A8"/>
    <w:rsid w:val="0031041A"/>
    <w:rsid w:val="00311B7D"/>
    <w:rsid w:val="003120F2"/>
    <w:rsid w:val="003125F4"/>
    <w:rsid w:val="003126AB"/>
    <w:rsid w:val="003131E3"/>
    <w:rsid w:val="003145C1"/>
    <w:rsid w:val="00314F78"/>
    <w:rsid w:val="00316CEC"/>
    <w:rsid w:val="003178F3"/>
    <w:rsid w:val="00320A80"/>
    <w:rsid w:val="00320AA4"/>
    <w:rsid w:val="00320E0F"/>
    <w:rsid w:val="00321A39"/>
    <w:rsid w:val="00321B14"/>
    <w:rsid w:val="00321D89"/>
    <w:rsid w:val="003227EE"/>
    <w:rsid w:val="00322BF9"/>
    <w:rsid w:val="003231A9"/>
    <w:rsid w:val="00323AB8"/>
    <w:rsid w:val="00323F3E"/>
    <w:rsid w:val="003240A3"/>
    <w:rsid w:val="00324747"/>
    <w:rsid w:val="00324ACD"/>
    <w:rsid w:val="00324C5C"/>
    <w:rsid w:val="00324D59"/>
    <w:rsid w:val="003261CC"/>
    <w:rsid w:val="003262D5"/>
    <w:rsid w:val="003265EF"/>
    <w:rsid w:val="003274D2"/>
    <w:rsid w:val="003300D8"/>
    <w:rsid w:val="00330B9D"/>
    <w:rsid w:val="003311C3"/>
    <w:rsid w:val="00332801"/>
    <w:rsid w:val="003331CE"/>
    <w:rsid w:val="003332EA"/>
    <w:rsid w:val="003335FB"/>
    <w:rsid w:val="00333857"/>
    <w:rsid w:val="00334B43"/>
    <w:rsid w:val="00334B91"/>
    <w:rsid w:val="00334F86"/>
    <w:rsid w:val="0033590E"/>
    <w:rsid w:val="00335A09"/>
    <w:rsid w:val="00335BBF"/>
    <w:rsid w:val="00336155"/>
    <w:rsid w:val="00336875"/>
    <w:rsid w:val="00340D64"/>
    <w:rsid w:val="00340EC6"/>
    <w:rsid w:val="00341A3F"/>
    <w:rsid w:val="003427A9"/>
    <w:rsid w:val="00343139"/>
    <w:rsid w:val="00343849"/>
    <w:rsid w:val="00344591"/>
    <w:rsid w:val="003447A1"/>
    <w:rsid w:val="00345356"/>
    <w:rsid w:val="00346C32"/>
    <w:rsid w:val="00346D33"/>
    <w:rsid w:val="003471B5"/>
    <w:rsid w:val="003507AF"/>
    <w:rsid w:val="00350B4D"/>
    <w:rsid w:val="003520E0"/>
    <w:rsid w:val="00352EAD"/>
    <w:rsid w:val="003533DC"/>
    <w:rsid w:val="00353AAB"/>
    <w:rsid w:val="00354629"/>
    <w:rsid w:val="003559EE"/>
    <w:rsid w:val="00356614"/>
    <w:rsid w:val="0036126E"/>
    <w:rsid w:val="003612C1"/>
    <w:rsid w:val="003627D8"/>
    <w:rsid w:val="00362881"/>
    <w:rsid w:val="0036439A"/>
    <w:rsid w:val="00364790"/>
    <w:rsid w:val="00364E5D"/>
    <w:rsid w:val="00364F23"/>
    <w:rsid w:val="00365BC2"/>
    <w:rsid w:val="00365CB8"/>
    <w:rsid w:val="00367B1D"/>
    <w:rsid w:val="00367D36"/>
    <w:rsid w:val="00367E69"/>
    <w:rsid w:val="00367F0D"/>
    <w:rsid w:val="00370481"/>
    <w:rsid w:val="00370760"/>
    <w:rsid w:val="00371C4D"/>
    <w:rsid w:val="00371E24"/>
    <w:rsid w:val="00372289"/>
    <w:rsid w:val="00372435"/>
    <w:rsid w:val="00372641"/>
    <w:rsid w:val="00372A80"/>
    <w:rsid w:val="00372D04"/>
    <w:rsid w:val="0037393C"/>
    <w:rsid w:val="00373AEF"/>
    <w:rsid w:val="0037427B"/>
    <w:rsid w:val="0037511D"/>
    <w:rsid w:val="0037598F"/>
    <w:rsid w:val="00375BF6"/>
    <w:rsid w:val="00376108"/>
    <w:rsid w:val="00377097"/>
    <w:rsid w:val="003777A8"/>
    <w:rsid w:val="003801BD"/>
    <w:rsid w:val="00380421"/>
    <w:rsid w:val="00380571"/>
    <w:rsid w:val="00380F36"/>
    <w:rsid w:val="00381F12"/>
    <w:rsid w:val="00383748"/>
    <w:rsid w:val="00383D78"/>
    <w:rsid w:val="00385122"/>
    <w:rsid w:val="003860CB"/>
    <w:rsid w:val="003864C8"/>
    <w:rsid w:val="00387B84"/>
    <w:rsid w:val="00387C86"/>
    <w:rsid w:val="00390221"/>
    <w:rsid w:val="003904D6"/>
    <w:rsid w:val="0039099F"/>
    <w:rsid w:val="00390C3D"/>
    <w:rsid w:val="003913EC"/>
    <w:rsid w:val="00391C25"/>
    <w:rsid w:val="00393744"/>
    <w:rsid w:val="003942F4"/>
    <w:rsid w:val="00394AF3"/>
    <w:rsid w:val="00395D54"/>
    <w:rsid w:val="0039623C"/>
    <w:rsid w:val="00396345"/>
    <w:rsid w:val="0039723D"/>
    <w:rsid w:val="0039783C"/>
    <w:rsid w:val="003A0114"/>
    <w:rsid w:val="003A132B"/>
    <w:rsid w:val="003A193D"/>
    <w:rsid w:val="003A19E0"/>
    <w:rsid w:val="003A20BE"/>
    <w:rsid w:val="003A2260"/>
    <w:rsid w:val="003A3080"/>
    <w:rsid w:val="003A3144"/>
    <w:rsid w:val="003A40F4"/>
    <w:rsid w:val="003A4232"/>
    <w:rsid w:val="003A457D"/>
    <w:rsid w:val="003A5451"/>
    <w:rsid w:val="003A5E22"/>
    <w:rsid w:val="003A5F49"/>
    <w:rsid w:val="003A6054"/>
    <w:rsid w:val="003A640A"/>
    <w:rsid w:val="003A69BD"/>
    <w:rsid w:val="003A6ECF"/>
    <w:rsid w:val="003A7381"/>
    <w:rsid w:val="003A7B5D"/>
    <w:rsid w:val="003A7EB9"/>
    <w:rsid w:val="003B0133"/>
    <w:rsid w:val="003B059E"/>
    <w:rsid w:val="003B0A20"/>
    <w:rsid w:val="003B163C"/>
    <w:rsid w:val="003B1693"/>
    <w:rsid w:val="003B244D"/>
    <w:rsid w:val="003B2628"/>
    <w:rsid w:val="003B32AA"/>
    <w:rsid w:val="003B403E"/>
    <w:rsid w:val="003B4294"/>
    <w:rsid w:val="003B4B75"/>
    <w:rsid w:val="003B4C09"/>
    <w:rsid w:val="003B5289"/>
    <w:rsid w:val="003B6DDE"/>
    <w:rsid w:val="003B746B"/>
    <w:rsid w:val="003C0510"/>
    <w:rsid w:val="003C0632"/>
    <w:rsid w:val="003C0672"/>
    <w:rsid w:val="003C181F"/>
    <w:rsid w:val="003C1B29"/>
    <w:rsid w:val="003C281A"/>
    <w:rsid w:val="003C3070"/>
    <w:rsid w:val="003C36DE"/>
    <w:rsid w:val="003C3D29"/>
    <w:rsid w:val="003C5087"/>
    <w:rsid w:val="003C549A"/>
    <w:rsid w:val="003C5910"/>
    <w:rsid w:val="003C6371"/>
    <w:rsid w:val="003C6395"/>
    <w:rsid w:val="003C6D19"/>
    <w:rsid w:val="003C7BE3"/>
    <w:rsid w:val="003C7D85"/>
    <w:rsid w:val="003D08AD"/>
    <w:rsid w:val="003D1092"/>
    <w:rsid w:val="003D1714"/>
    <w:rsid w:val="003D2129"/>
    <w:rsid w:val="003D21CF"/>
    <w:rsid w:val="003D2544"/>
    <w:rsid w:val="003D3A7C"/>
    <w:rsid w:val="003D3FAA"/>
    <w:rsid w:val="003D4503"/>
    <w:rsid w:val="003D460C"/>
    <w:rsid w:val="003D49C1"/>
    <w:rsid w:val="003D4C8D"/>
    <w:rsid w:val="003D57D8"/>
    <w:rsid w:val="003D5B14"/>
    <w:rsid w:val="003D78FE"/>
    <w:rsid w:val="003D7C58"/>
    <w:rsid w:val="003E09A4"/>
    <w:rsid w:val="003E1D2A"/>
    <w:rsid w:val="003E2355"/>
    <w:rsid w:val="003E4E3F"/>
    <w:rsid w:val="003E4F41"/>
    <w:rsid w:val="003E50AA"/>
    <w:rsid w:val="003E526A"/>
    <w:rsid w:val="003E5716"/>
    <w:rsid w:val="003E6698"/>
    <w:rsid w:val="003E6782"/>
    <w:rsid w:val="003E6969"/>
    <w:rsid w:val="003E7A4E"/>
    <w:rsid w:val="003E7AF5"/>
    <w:rsid w:val="003F00D7"/>
    <w:rsid w:val="003F03E7"/>
    <w:rsid w:val="003F05A6"/>
    <w:rsid w:val="003F06A8"/>
    <w:rsid w:val="003F0811"/>
    <w:rsid w:val="003F08EE"/>
    <w:rsid w:val="003F0C10"/>
    <w:rsid w:val="003F0F67"/>
    <w:rsid w:val="003F138A"/>
    <w:rsid w:val="003F327C"/>
    <w:rsid w:val="003F3759"/>
    <w:rsid w:val="003F3FB8"/>
    <w:rsid w:val="003F449A"/>
    <w:rsid w:val="003F57B2"/>
    <w:rsid w:val="003F5C1C"/>
    <w:rsid w:val="003F5C91"/>
    <w:rsid w:val="003F60E0"/>
    <w:rsid w:val="003F6DCB"/>
    <w:rsid w:val="003F729F"/>
    <w:rsid w:val="003F7F91"/>
    <w:rsid w:val="00400D01"/>
    <w:rsid w:val="00401CFF"/>
    <w:rsid w:val="004026A8"/>
    <w:rsid w:val="00402973"/>
    <w:rsid w:val="00403D00"/>
    <w:rsid w:val="0040411B"/>
    <w:rsid w:val="00404212"/>
    <w:rsid w:val="00404A71"/>
    <w:rsid w:val="00404D6A"/>
    <w:rsid w:val="00405138"/>
    <w:rsid w:val="0040518F"/>
    <w:rsid w:val="004052EA"/>
    <w:rsid w:val="00405448"/>
    <w:rsid w:val="00405A9E"/>
    <w:rsid w:val="00405EDF"/>
    <w:rsid w:val="0040668E"/>
    <w:rsid w:val="00406972"/>
    <w:rsid w:val="0040741E"/>
    <w:rsid w:val="00407B7A"/>
    <w:rsid w:val="00407F1A"/>
    <w:rsid w:val="004102D7"/>
    <w:rsid w:val="00410300"/>
    <w:rsid w:val="00410565"/>
    <w:rsid w:val="00410B32"/>
    <w:rsid w:val="0041143B"/>
    <w:rsid w:val="00411577"/>
    <w:rsid w:val="004120EA"/>
    <w:rsid w:val="004130C9"/>
    <w:rsid w:val="004133D7"/>
    <w:rsid w:val="0041386E"/>
    <w:rsid w:val="00413E7D"/>
    <w:rsid w:val="00414572"/>
    <w:rsid w:val="00414B89"/>
    <w:rsid w:val="0041505E"/>
    <w:rsid w:val="004157FE"/>
    <w:rsid w:val="00415B9B"/>
    <w:rsid w:val="00415BCD"/>
    <w:rsid w:val="00417C37"/>
    <w:rsid w:val="00417E94"/>
    <w:rsid w:val="00417EB4"/>
    <w:rsid w:val="00420145"/>
    <w:rsid w:val="00420B6F"/>
    <w:rsid w:val="00421502"/>
    <w:rsid w:val="00422138"/>
    <w:rsid w:val="004226A2"/>
    <w:rsid w:val="00422BBE"/>
    <w:rsid w:val="00423344"/>
    <w:rsid w:val="00423472"/>
    <w:rsid w:val="004239DF"/>
    <w:rsid w:val="004243CD"/>
    <w:rsid w:val="004250B2"/>
    <w:rsid w:val="004256B6"/>
    <w:rsid w:val="00425E6C"/>
    <w:rsid w:val="004263E8"/>
    <w:rsid w:val="00426A8D"/>
    <w:rsid w:val="0042774A"/>
    <w:rsid w:val="00427A7F"/>
    <w:rsid w:val="00430747"/>
    <w:rsid w:val="00430CD0"/>
    <w:rsid w:val="004311B1"/>
    <w:rsid w:val="004323B2"/>
    <w:rsid w:val="00432BEF"/>
    <w:rsid w:val="004337FE"/>
    <w:rsid w:val="0043390A"/>
    <w:rsid w:val="00433DEE"/>
    <w:rsid w:val="004345D2"/>
    <w:rsid w:val="004345D5"/>
    <w:rsid w:val="004356E4"/>
    <w:rsid w:val="0043580F"/>
    <w:rsid w:val="00435D3B"/>
    <w:rsid w:val="00436ECC"/>
    <w:rsid w:val="00437739"/>
    <w:rsid w:val="0043EA33"/>
    <w:rsid w:val="00440C37"/>
    <w:rsid w:val="00440C4A"/>
    <w:rsid w:val="00441287"/>
    <w:rsid w:val="00442C8F"/>
    <w:rsid w:val="00442E8E"/>
    <w:rsid w:val="00442FE8"/>
    <w:rsid w:val="0044304E"/>
    <w:rsid w:val="0044349D"/>
    <w:rsid w:val="00443707"/>
    <w:rsid w:val="00443E7B"/>
    <w:rsid w:val="00444D7A"/>
    <w:rsid w:val="00444E06"/>
    <w:rsid w:val="00445530"/>
    <w:rsid w:val="00445D06"/>
    <w:rsid w:val="004478F5"/>
    <w:rsid w:val="0045104A"/>
    <w:rsid w:val="00451423"/>
    <w:rsid w:val="00451955"/>
    <w:rsid w:val="00451C15"/>
    <w:rsid w:val="00451DFA"/>
    <w:rsid w:val="0045277F"/>
    <w:rsid w:val="0045278A"/>
    <w:rsid w:val="004529AA"/>
    <w:rsid w:val="004531A6"/>
    <w:rsid w:val="004533F5"/>
    <w:rsid w:val="00453B9F"/>
    <w:rsid w:val="00453EF8"/>
    <w:rsid w:val="004542E5"/>
    <w:rsid w:val="00455221"/>
    <w:rsid w:val="004556F1"/>
    <w:rsid w:val="004558DA"/>
    <w:rsid w:val="00456913"/>
    <w:rsid w:val="00456921"/>
    <w:rsid w:val="0045697E"/>
    <w:rsid w:val="00456E1D"/>
    <w:rsid w:val="00457536"/>
    <w:rsid w:val="00457860"/>
    <w:rsid w:val="004609CD"/>
    <w:rsid w:val="00460B39"/>
    <w:rsid w:val="00460C22"/>
    <w:rsid w:val="00460CDC"/>
    <w:rsid w:val="0046161C"/>
    <w:rsid w:val="00461CBF"/>
    <w:rsid w:val="004626BE"/>
    <w:rsid w:val="00462825"/>
    <w:rsid w:val="0046492A"/>
    <w:rsid w:val="00465CFF"/>
    <w:rsid w:val="004667F4"/>
    <w:rsid w:val="00466915"/>
    <w:rsid w:val="00466FA8"/>
    <w:rsid w:val="00470D41"/>
    <w:rsid w:val="0047150E"/>
    <w:rsid w:val="00471840"/>
    <w:rsid w:val="00471966"/>
    <w:rsid w:val="00471CE6"/>
    <w:rsid w:val="00471D60"/>
    <w:rsid w:val="00471F52"/>
    <w:rsid w:val="00472726"/>
    <w:rsid w:val="0047369F"/>
    <w:rsid w:val="0047384B"/>
    <w:rsid w:val="004738CA"/>
    <w:rsid w:val="00473ACD"/>
    <w:rsid w:val="00474B87"/>
    <w:rsid w:val="00474CF5"/>
    <w:rsid w:val="00474F7B"/>
    <w:rsid w:val="004753FA"/>
    <w:rsid w:val="00475B70"/>
    <w:rsid w:val="00476C0C"/>
    <w:rsid w:val="00476FD6"/>
    <w:rsid w:val="0047762E"/>
    <w:rsid w:val="00477A03"/>
    <w:rsid w:val="00477A2F"/>
    <w:rsid w:val="00480A36"/>
    <w:rsid w:val="00480E45"/>
    <w:rsid w:val="004815E6"/>
    <w:rsid w:val="00482231"/>
    <w:rsid w:val="00482959"/>
    <w:rsid w:val="00482EC1"/>
    <w:rsid w:val="00482FF7"/>
    <w:rsid w:val="00483757"/>
    <w:rsid w:val="00483C34"/>
    <w:rsid w:val="00484456"/>
    <w:rsid w:val="004850A1"/>
    <w:rsid w:val="004856AE"/>
    <w:rsid w:val="00485D7D"/>
    <w:rsid w:val="00485F5C"/>
    <w:rsid w:val="004861EC"/>
    <w:rsid w:val="004865E5"/>
    <w:rsid w:val="00486615"/>
    <w:rsid w:val="00486681"/>
    <w:rsid w:val="0048700D"/>
    <w:rsid w:val="0048777C"/>
    <w:rsid w:val="00491BC3"/>
    <w:rsid w:val="00492D51"/>
    <w:rsid w:val="0049334D"/>
    <w:rsid w:val="0049360F"/>
    <w:rsid w:val="0049363E"/>
    <w:rsid w:val="004942E0"/>
    <w:rsid w:val="00495808"/>
    <w:rsid w:val="0049620B"/>
    <w:rsid w:val="00496B38"/>
    <w:rsid w:val="00496B4A"/>
    <w:rsid w:val="00496C63"/>
    <w:rsid w:val="00497379"/>
    <w:rsid w:val="00497F5D"/>
    <w:rsid w:val="004A006C"/>
    <w:rsid w:val="004A0570"/>
    <w:rsid w:val="004A064E"/>
    <w:rsid w:val="004A08EA"/>
    <w:rsid w:val="004A0B5E"/>
    <w:rsid w:val="004A1003"/>
    <w:rsid w:val="004A2142"/>
    <w:rsid w:val="004A2498"/>
    <w:rsid w:val="004A24D0"/>
    <w:rsid w:val="004A2699"/>
    <w:rsid w:val="004A2ED2"/>
    <w:rsid w:val="004A34B8"/>
    <w:rsid w:val="004A3AED"/>
    <w:rsid w:val="004A4FD5"/>
    <w:rsid w:val="004A568E"/>
    <w:rsid w:val="004A599D"/>
    <w:rsid w:val="004A59F7"/>
    <w:rsid w:val="004A5F41"/>
    <w:rsid w:val="004A6071"/>
    <w:rsid w:val="004A6B24"/>
    <w:rsid w:val="004A6D5E"/>
    <w:rsid w:val="004A720D"/>
    <w:rsid w:val="004B010C"/>
    <w:rsid w:val="004B02D0"/>
    <w:rsid w:val="004B0AF9"/>
    <w:rsid w:val="004B0BA9"/>
    <w:rsid w:val="004B1528"/>
    <w:rsid w:val="004B183D"/>
    <w:rsid w:val="004B22DA"/>
    <w:rsid w:val="004B27C4"/>
    <w:rsid w:val="004B2D53"/>
    <w:rsid w:val="004B3330"/>
    <w:rsid w:val="004B37CE"/>
    <w:rsid w:val="004B4F90"/>
    <w:rsid w:val="004B5B02"/>
    <w:rsid w:val="004B5C29"/>
    <w:rsid w:val="004B5CA8"/>
    <w:rsid w:val="004B63C5"/>
    <w:rsid w:val="004B6612"/>
    <w:rsid w:val="004B68E9"/>
    <w:rsid w:val="004B6DAF"/>
    <w:rsid w:val="004B6F2E"/>
    <w:rsid w:val="004B7BF4"/>
    <w:rsid w:val="004C09CC"/>
    <w:rsid w:val="004C1387"/>
    <w:rsid w:val="004C238D"/>
    <w:rsid w:val="004C2ED5"/>
    <w:rsid w:val="004C3695"/>
    <w:rsid w:val="004C42FE"/>
    <w:rsid w:val="004C4EEF"/>
    <w:rsid w:val="004C4EFA"/>
    <w:rsid w:val="004C5D34"/>
    <w:rsid w:val="004C6766"/>
    <w:rsid w:val="004C67A5"/>
    <w:rsid w:val="004C7FBC"/>
    <w:rsid w:val="004D098B"/>
    <w:rsid w:val="004D0CF3"/>
    <w:rsid w:val="004D167C"/>
    <w:rsid w:val="004D18EC"/>
    <w:rsid w:val="004D1E66"/>
    <w:rsid w:val="004D1ECB"/>
    <w:rsid w:val="004D1F7F"/>
    <w:rsid w:val="004D216D"/>
    <w:rsid w:val="004D24DC"/>
    <w:rsid w:val="004D28D1"/>
    <w:rsid w:val="004D2BA6"/>
    <w:rsid w:val="004D2C63"/>
    <w:rsid w:val="004D37E3"/>
    <w:rsid w:val="004D3DF3"/>
    <w:rsid w:val="004D4E4B"/>
    <w:rsid w:val="004D50FB"/>
    <w:rsid w:val="004D574D"/>
    <w:rsid w:val="004D58F3"/>
    <w:rsid w:val="004D5DC1"/>
    <w:rsid w:val="004D62AD"/>
    <w:rsid w:val="004D6F8D"/>
    <w:rsid w:val="004D7061"/>
    <w:rsid w:val="004D7319"/>
    <w:rsid w:val="004D780A"/>
    <w:rsid w:val="004D7853"/>
    <w:rsid w:val="004D79CB"/>
    <w:rsid w:val="004D7B47"/>
    <w:rsid w:val="004D7D21"/>
    <w:rsid w:val="004D7F40"/>
    <w:rsid w:val="004E00E2"/>
    <w:rsid w:val="004E0579"/>
    <w:rsid w:val="004E0E87"/>
    <w:rsid w:val="004E15D7"/>
    <w:rsid w:val="004E162B"/>
    <w:rsid w:val="004E1E1B"/>
    <w:rsid w:val="004E211D"/>
    <w:rsid w:val="004E21B1"/>
    <w:rsid w:val="004E28A4"/>
    <w:rsid w:val="004E2F6E"/>
    <w:rsid w:val="004E38B4"/>
    <w:rsid w:val="004E3FEB"/>
    <w:rsid w:val="004E5067"/>
    <w:rsid w:val="004E5A5B"/>
    <w:rsid w:val="004E69B5"/>
    <w:rsid w:val="004E6D29"/>
    <w:rsid w:val="004E6DE6"/>
    <w:rsid w:val="004E7001"/>
    <w:rsid w:val="004E73AE"/>
    <w:rsid w:val="004F03DD"/>
    <w:rsid w:val="004F07C4"/>
    <w:rsid w:val="004F09C6"/>
    <w:rsid w:val="004F106F"/>
    <w:rsid w:val="004F165F"/>
    <w:rsid w:val="004F1F33"/>
    <w:rsid w:val="004F203A"/>
    <w:rsid w:val="004F3798"/>
    <w:rsid w:val="004F4FF8"/>
    <w:rsid w:val="004F5A98"/>
    <w:rsid w:val="004F6817"/>
    <w:rsid w:val="004F77CE"/>
    <w:rsid w:val="004F7E79"/>
    <w:rsid w:val="004F7F57"/>
    <w:rsid w:val="004FB41A"/>
    <w:rsid w:val="005002FD"/>
    <w:rsid w:val="0050041B"/>
    <w:rsid w:val="005014D8"/>
    <w:rsid w:val="00501896"/>
    <w:rsid w:val="00502CA2"/>
    <w:rsid w:val="00503063"/>
    <w:rsid w:val="0050323F"/>
    <w:rsid w:val="0050396F"/>
    <w:rsid w:val="00503ACB"/>
    <w:rsid w:val="00503DB7"/>
    <w:rsid w:val="005040A9"/>
    <w:rsid w:val="005042DA"/>
    <w:rsid w:val="00504DE5"/>
    <w:rsid w:val="00505C5F"/>
    <w:rsid w:val="00506659"/>
    <w:rsid w:val="00506C89"/>
    <w:rsid w:val="00506DEC"/>
    <w:rsid w:val="005073A9"/>
    <w:rsid w:val="005107E1"/>
    <w:rsid w:val="00510D06"/>
    <w:rsid w:val="00511F9A"/>
    <w:rsid w:val="00513B5B"/>
    <w:rsid w:val="0051403D"/>
    <w:rsid w:val="00514AA3"/>
    <w:rsid w:val="00514C5A"/>
    <w:rsid w:val="00514DCA"/>
    <w:rsid w:val="005150AB"/>
    <w:rsid w:val="005150F0"/>
    <w:rsid w:val="0051554A"/>
    <w:rsid w:val="00515CDA"/>
    <w:rsid w:val="00516384"/>
    <w:rsid w:val="00516A39"/>
    <w:rsid w:val="00517D7C"/>
    <w:rsid w:val="0052048E"/>
    <w:rsid w:val="0052095D"/>
    <w:rsid w:val="00520BD0"/>
    <w:rsid w:val="0052140E"/>
    <w:rsid w:val="005214BD"/>
    <w:rsid w:val="00522E55"/>
    <w:rsid w:val="005230B6"/>
    <w:rsid w:val="0052316C"/>
    <w:rsid w:val="00523530"/>
    <w:rsid w:val="00524259"/>
    <w:rsid w:val="005251EA"/>
    <w:rsid w:val="00525AC5"/>
    <w:rsid w:val="00525C00"/>
    <w:rsid w:val="00525D39"/>
    <w:rsid w:val="00525F38"/>
    <w:rsid w:val="0052609A"/>
    <w:rsid w:val="00527502"/>
    <w:rsid w:val="00527725"/>
    <w:rsid w:val="00527C63"/>
    <w:rsid w:val="005302F6"/>
    <w:rsid w:val="00531507"/>
    <w:rsid w:val="00532923"/>
    <w:rsid w:val="00532B83"/>
    <w:rsid w:val="00532D33"/>
    <w:rsid w:val="005331BD"/>
    <w:rsid w:val="0053351B"/>
    <w:rsid w:val="00533742"/>
    <w:rsid w:val="00533B29"/>
    <w:rsid w:val="00534C0B"/>
    <w:rsid w:val="00535119"/>
    <w:rsid w:val="0053557C"/>
    <w:rsid w:val="00535924"/>
    <w:rsid w:val="00536764"/>
    <w:rsid w:val="00536A16"/>
    <w:rsid w:val="00537147"/>
    <w:rsid w:val="005373D8"/>
    <w:rsid w:val="0053754D"/>
    <w:rsid w:val="00540A01"/>
    <w:rsid w:val="00541507"/>
    <w:rsid w:val="005428ED"/>
    <w:rsid w:val="00542AF2"/>
    <w:rsid w:val="00542CB7"/>
    <w:rsid w:val="00542CE4"/>
    <w:rsid w:val="00543827"/>
    <w:rsid w:val="00543ACB"/>
    <w:rsid w:val="005448F5"/>
    <w:rsid w:val="0054531E"/>
    <w:rsid w:val="0054555F"/>
    <w:rsid w:val="005455A9"/>
    <w:rsid w:val="005455AD"/>
    <w:rsid w:val="005456D7"/>
    <w:rsid w:val="0054577A"/>
    <w:rsid w:val="00547473"/>
    <w:rsid w:val="005503A4"/>
    <w:rsid w:val="00550C03"/>
    <w:rsid w:val="00551C4A"/>
    <w:rsid w:val="0055243D"/>
    <w:rsid w:val="00552E31"/>
    <w:rsid w:val="005532BB"/>
    <w:rsid w:val="00553A06"/>
    <w:rsid w:val="00553C31"/>
    <w:rsid w:val="005541E0"/>
    <w:rsid w:val="00554C6E"/>
    <w:rsid w:val="0055504A"/>
    <w:rsid w:val="00556100"/>
    <w:rsid w:val="00556E09"/>
    <w:rsid w:val="005573DD"/>
    <w:rsid w:val="00557EEF"/>
    <w:rsid w:val="005601C1"/>
    <w:rsid w:val="00560D7C"/>
    <w:rsid w:val="00561198"/>
    <w:rsid w:val="00561B23"/>
    <w:rsid w:val="00563453"/>
    <w:rsid w:val="00563C23"/>
    <w:rsid w:val="00565066"/>
    <w:rsid w:val="00566568"/>
    <w:rsid w:val="00566D7F"/>
    <w:rsid w:val="00567283"/>
    <w:rsid w:val="0056776F"/>
    <w:rsid w:val="00570515"/>
    <w:rsid w:val="00571B94"/>
    <w:rsid w:val="00572557"/>
    <w:rsid w:val="00572852"/>
    <w:rsid w:val="0057363C"/>
    <w:rsid w:val="00574916"/>
    <w:rsid w:val="00574DBE"/>
    <w:rsid w:val="005750F3"/>
    <w:rsid w:val="005752BE"/>
    <w:rsid w:val="00575315"/>
    <w:rsid w:val="00575874"/>
    <w:rsid w:val="0057588F"/>
    <w:rsid w:val="00576B2F"/>
    <w:rsid w:val="0057715C"/>
    <w:rsid w:val="00577784"/>
    <w:rsid w:val="0058211A"/>
    <w:rsid w:val="00582FC1"/>
    <w:rsid w:val="00583135"/>
    <w:rsid w:val="005836D7"/>
    <w:rsid w:val="00583F43"/>
    <w:rsid w:val="00584194"/>
    <w:rsid w:val="00584420"/>
    <w:rsid w:val="00585843"/>
    <w:rsid w:val="00585A8A"/>
    <w:rsid w:val="0058611D"/>
    <w:rsid w:val="00586349"/>
    <w:rsid w:val="00586E1D"/>
    <w:rsid w:val="005904E1"/>
    <w:rsid w:val="005915E5"/>
    <w:rsid w:val="00591775"/>
    <w:rsid w:val="00591E1F"/>
    <w:rsid w:val="00591F06"/>
    <w:rsid w:val="005927AC"/>
    <w:rsid w:val="00592A12"/>
    <w:rsid w:val="00592F86"/>
    <w:rsid w:val="0059398A"/>
    <w:rsid w:val="005939DC"/>
    <w:rsid w:val="0059443B"/>
    <w:rsid w:val="00594A4C"/>
    <w:rsid w:val="00594E56"/>
    <w:rsid w:val="00595748"/>
    <w:rsid w:val="00595999"/>
    <w:rsid w:val="00595BBA"/>
    <w:rsid w:val="0059657D"/>
    <w:rsid w:val="00597134"/>
    <w:rsid w:val="00597C18"/>
    <w:rsid w:val="005A0176"/>
    <w:rsid w:val="005A1516"/>
    <w:rsid w:val="005A17BC"/>
    <w:rsid w:val="005A1E4B"/>
    <w:rsid w:val="005A1F5C"/>
    <w:rsid w:val="005A2775"/>
    <w:rsid w:val="005A319B"/>
    <w:rsid w:val="005A37ED"/>
    <w:rsid w:val="005A3C79"/>
    <w:rsid w:val="005A4223"/>
    <w:rsid w:val="005A4E20"/>
    <w:rsid w:val="005A4E81"/>
    <w:rsid w:val="005A4EC8"/>
    <w:rsid w:val="005A4ED1"/>
    <w:rsid w:val="005A62E9"/>
    <w:rsid w:val="005A65FA"/>
    <w:rsid w:val="005A7369"/>
    <w:rsid w:val="005A7DC6"/>
    <w:rsid w:val="005B04F4"/>
    <w:rsid w:val="005B1074"/>
    <w:rsid w:val="005B18FC"/>
    <w:rsid w:val="005B1E0D"/>
    <w:rsid w:val="005B28C2"/>
    <w:rsid w:val="005B301F"/>
    <w:rsid w:val="005B3541"/>
    <w:rsid w:val="005B4040"/>
    <w:rsid w:val="005B4CEB"/>
    <w:rsid w:val="005B64EF"/>
    <w:rsid w:val="005B6825"/>
    <w:rsid w:val="005B78BA"/>
    <w:rsid w:val="005B7FBD"/>
    <w:rsid w:val="005C00FE"/>
    <w:rsid w:val="005C06A8"/>
    <w:rsid w:val="005C12DF"/>
    <w:rsid w:val="005C2FCE"/>
    <w:rsid w:val="005C40EE"/>
    <w:rsid w:val="005C4C7E"/>
    <w:rsid w:val="005C5EFE"/>
    <w:rsid w:val="005D16C7"/>
    <w:rsid w:val="005D1858"/>
    <w:rsid w:val="005D1EB6"/>
    <w:rsid w:val="005D2A54"/>
    <w:rsid w:val="005D2D77"/>
    <w:rsid w:val="005D48B3"/>
    <w:rsid w:val="005D499B"/>
    <w:rsid w:val="005D4A34"/>
    <w:rsid w:val="005D57E8"/>
    <w:rsid w:val="005D6CF5"/>
    <w:rsid w:val="005D6D1D"/>
    <w:rsid w:val="005D6F96"/>
    <w:rsid w:val="005D70AA"/>
    <w:rsid w:val="005D7168"/>
    <w:rsid w:val="005D7260"/>
    <w:rsid w:val="005D78FC"/>
    <w:rsid w:val="005E0E2E"/>
    <w:rsid w:val="005E0F62"/>
    <w:rsid w:val="005E1103"/>
    <w:rsid w:val="005E16E5"/>
    <w:rsid w:val="005E1E1F"/>
    <w:rsid w:val="005E1F0D"/>
    <w:rsid w:val="005E26B3"/>
    <w:rsid w:val="005E3187"/>
    <w:rsid w:val="005E4BA1"/>
    <w:rsid w:val="005E4E76"/>
    <w:rsid w:val="005E50D8"/>
    <w:rsid w:val="005E610D"/>
    <w:rsid w:val="005E6345"/>
    <w:rsid w:val="005E74B6"/>
    <w:rsid w:val="005E7A5B"/>
    <w:rsid w:val="005F0ADC"/>
    <w:rsid w:val="005F15D1"/>
    <w:rsid w:val="005F1FEF"/>
    <w:rsid w:val="005F2AAF"/>
    <w:rsid w:val="005F2C05"/>
    <w:rsid w:val="005F3425"/>
    <w:rsid w:val="005F36E7"/>
    <w:rsid w:val="005F3A56"/>
    <w:rsid w:val="005F3A73"/>
    <w:rsid w:val="005F444A"/>
    <w:rsid w:val="005F5B51"/>
    <w:rsid w:val="005F5C1D"/>
    <w:rsid w:val="005F6232"/>
    <w:rsid w:val="005F657F"/>
    <w:rsid w:val="005F66AA"/>
    <w:rsid w:val="005F6FE7"/>
    <w:rsid w:val="005F7E72"/>
    <w:rsid w:val="006005F1"/>
    <w:rsid w:val="0060077D"/>
    <w:rsid w:val="00600C61"/>
    <w:rsid w:val="00601C1D"/>
    <w:rsid w:val="00601D72"/>
    <w:rsid w:val="00602357"/>
    <w:rsid w:val="006024E5"/>
    <w:rsid w:val="00603354"/>
    <w:rsid w:val="00603567"/>
    <w:rsid w:val="00603FF9"/>
    <w:rsid w:val="006040F1"/>
    <w:rsid w:val="00604502"/>
    <w:rsid w:val="006045C4"/>
    <w:rsid w:val="006052CB"/>
    <w:rsid w:val="00605C8B"/>
    <w:rsid w:val="00605E98"/>
    <w:rsid w:val="00606975"/>
    <w:rsid w:val="00606BB2"/>
    <w:rsid w:val="00606BCB"/>
    <w:rsid w:val="00607A9C"/>
    <w:rsid w:val="00607E76"/>
    <w:rsid w:val="00610A6C"/>
    <w:rsid w:val="00610CDA"/>
    <w:rsid w:val="006110E5"/>
    <w:rsid w:val="00611212"/>
    <w:rsid w:val="00612660"/>
    <w:rsid w:val="0061317C"/>
    <w:rsid w:val="006132BA"/>
    <w:rsid w:val="00613EE8"/>
    <w:rsid w:val="00614533"/>
    <w:rsid w:val="006149AB"/>
    <w:rsid w:val="00615894"/>
    <w:rsid w:val="00615EF9"/>
    <w:rsid w:val="00616536"/>
    <w:rsid w:val="00616AF8"/>
    <w:rsid w:val="00617066"/>
    <w:rsid w:val="006170B3"/>
    <w:rsid w:val="006170FC"/>
    <w:rsid w:val="006205B2"/>
    <w:rsid w:val="006207EA"/>
    <w:rsid w:val="00620E4C"/>
    <w:rsid w:val="006210AA"/>
    <w:rsid w:val="006210D3"/>
    <w:rsid w:val="006235FA"/>
    <w:rsid w:val="00623E79"/>
    <w:rsid w:val="006240C7"/>
    <w:rsid w:val="006241DA"/>
    <w:rsid w:val="006246B9"/>
    <w:rsid w:val="0062479E"/>
    <w:rsid w:val="00625DB3"/>
    <w:rsid w:val="00625DCA"/>
    <w:rsid w:val="006266F5"/>
    <w:rsid w:val="006269E4"/>
    <w:rsid w:val="00627481"/>
    <w:rsid w:val="00627614"/>
    <w:rsid w:val="00627708"/>
    <w:rsid w:val="00627899"/>
    <w:rsid w:val="00627FEA"/>
    <w:rsid w:val="00630D53"/>
    <w:rsid w:val="00631899"/>
    <w:rsid w:val="00631DFE"/>
    <w:rsid w:val="00631FA2"/>
    <w:rsid w:val="00632F6A"/>
    <w:rsid w:val="00633432"/>
    <w:rsid w:val="00633E90"/>
    <w:rsid w:val="00634CD7"/>
    <w:rsid w:val="00634D57"/>
    <w:rsid w:val="00634E38"/>
    <w:rsid w:val="006356DA"/>
    <w:rsid w:val="0063576F"/>
    <w:rsid w:val="0063582D"/>
    <w:rsid w:val="00635ACF"/>
    <w:rsid w:val="00636A75"/>
    <w:rsid w:val="00637008"/>
    <w:rsid w:val="00637469"/>
    <w:rsid w:val="0063760B"/>
    <w:rsid w:val="0063798B"/>
    <w:rsid w:val="00637CF6"/>
    <w:rsid w:val="00637F82"/>
    <w:rsid w:val="00640050"/>
    <w:rsid w:val="006400B5"/>
    <w:rsid w:val="0064043B"/>
    <w:rsid w:val="00640F71"/>
    <w:rsid w:val="00641104"/>
    <w:rsid w:val="00641750"/>
    <w:rsid w:val="00641ACB"/>
    <w:rsid w:val="00641B93"/>
    <w:rsid w:val="00641C2C"/>
    <w:rsid w:val="006426F3"/>
    <w:rsid w:val="00642A2E"/>
    <w:rsid w:val="00642A84"/>
    <w:rsid w:val="00642A9C"/>
    <w:rsid w:val="00642DAC"/>
    <w:rsid w:val="00644416"/>
    <w:rsid w:val="006449B4"/>
    <w:rsid w:val="00644A51"/>
    <w:rsid w:val="00644EBB"/>
    <w:rsid w:val="00645990"/>
    <w:rsid w:val="00645DE7"/>
    <w:rsid w:val="00646310"/>
    <w:rsid w:val="00646952"/>
    <w:rsid w:val="006469C5"/>
    <w:rsid w:val="006473E2"/>
    <w:rsid w:val="006502E5"/>
    <w:rsid w:val="00651266"/>
    <w:rsid w:val="006518CD"/>
    <w:rsid w:val="00651A10"/>
    <w:rsid w:val="0065252A"/>
    <w:rsid w:val="00652673"/>
    <w:rsid w:val="00653C69"/>
    <w:rsid w:val="006543F2"/>
    <w:rsid w:val="0065466D"/>
    <w:rsid w:val="00654961"/>
    <w:rsid w:val="00654A2E"/>
    <w:rsid w:val="00655794"/>
    <w:rsid w:val="0065584C"/>
    <w:rsid w:val="006568BC"/>
    <w:rsid w:val="00656AE4"/>
    <w:rsid w:val="006604BB"/>
    <w:rsid w:val="00660EA5"/>
    <w:rsid w:val="00661483"/>
    <w:rsid w:val="00662AA7"/>
    <w:rsid w:val="00663F12"/>
    <w:rsid w:val="00664752"/>
    <w:rsid w:val="00664822"/>
    <w:rsid w:val="00664BF1"/>
    <w:rsid w:val="00664EF4"/>
    <w:rsid w:val="00666332"/>
    <w:rsid w:val="006669A4"/>
    <w:rsid w:val="006669ED"/>
    <w:rsid w:val="00666C67"/>
    <w:rsid w:val="00666C69"/>
    <w:rsid w:val="00666D71"/>
    <w:rsid w:val="00666DB0"/>
    <w:rsid w:val="00666F03"/>
    <w:rsid w:val="006673F9"/>
    <w:rsid w:val="00670645"/>
    <w:rsid w:val="00670F25"/>
    <w:rsid w:val="0067155B"/>
    <w:rsid w:val="00671FFC"/>
    <w:rsid w:val="006729DD"/>
    <w:rsid w:val="00672BD6"/>
    <w:rsid w:val="00673000"/>
    <w:rsid w:val="006732B4"/>
    <w:rsid w:val="00673A03"/>
    <w:rsid w:val="0067455C"/>
    <w:rsid w:val="00674965"/>
    <w:rsid w:val="006764C1"/>
    <w:rsid w:val="006767D0"/>
    <w:rsid w:val="0067714F"/>
    <w:rsid w:val="00677409"/>
    <w:rsid w:val="00677560"/>
    <w:rsid w:val="00677DD0"/>
    <w:rsid w:val="006803AE"/>
    <w:rsid w:val="00680427"/>
    <w:rsid w:val="00681058"/>
    <w:rsid w:val="006851E8"/>
    <w:rsid w:val="0068571F"/>
    <w:rsid w:val="00685A09"/>
    <w:rsid w:val="00686177"/>
    <w:rsid w:val="006863A3"/>
    <w:rsid w:val="006863D0"/>
    <w:rsid w:val="00686D2C"/>
    <w:rsid w:val="00687766"/>
    <w:rsid w:val="00690502"/>
    <w:rsid w:val="006913EC"/>
    <w:rsid w:val="00691790"/>
    <w:rsid w:val="00691819"/>
    <w:rsid w:val="0069334E"/>
    <w:rsid w:val="00693539"/>
    <w:rsid w:val="00694354"/>
    <w:rsid w:val="0069490C"/>
    <w:rsid w:val="006964B1"/>
    <w:rsid w:val="0069659F"/>
    <w:rsid w:val="006965C7"/>
    <w:rsid w:val="006966D8"/>
    <w:rsid w:val="00696B46"/>
    <w:rsid w:val="00696C5A"/>
    <w:rsid w:val="00697808"/>
    <w:rsid w:val="006A044D"/>
    <w:rsid w:val="006A09F3"/>
    <w:rsid w:val="006A0C30"/>
    <w:rsid w:val="006A11E0"/>
    <w:rsid w:val="006A124B"/>
    <w:rsid w:val="006A26C0"/>
    <w:rsid w:val="006A2866"/>
    <w:rsid w:val="006A2D8F"/>
    <w:rsid w:val="006A2DDF"/>
    <w:rsid w:val="006A3CF5"/>
    <w:rsid w:val="006A494D"/>
    <w:rsid w:val="006A5255"/>
    <w:rsid w:val="006A5646"/>
    <w:rsid w:val="006A66B6"/>
    <w:rsid w:val="006A7109"/>
    <w:rsid w:val="006A7864"/>
    <w:rsid w:val="006B2CA4"/>
    <w:rsid w:val="006B3B4F"/>
    <w:rsid w:val="006B41DB"/>
    <w:rsid w:val="006B4541"/>
    <w:rsid w:val="006B462A"/>
    <w:rsid w:val="006B46ED"/>
    <w:rsid w:val="006B4D3B"/>
    <w:rsid w:val="006B4EFC"/>
    <w:rsid w:val="006B58F3"/>
    <w:rsid w:val="006B5DBF"/>
    <w:rsid w:val="006B5EE5"/>
    <w:rsid w:val="006B6006"/>
    <w:rsid w:val="006B74E8"/>
    <w:rsid w:val="006B7A98"/>
    <w:rsid w:val="006B7F06"/>
    <w:rsid w:val="006B7F14"/>
    <w:rsid w:val="006C05C4"/>
    <w:rsid w:val="006C0DD8"/>
    <w:rsid w:val="006C0E31"/>
    <w:rsid w:val="006C1AF5"/>
    <w:rsid w:val="006C27C7"/>
    <w:rsid w:val="006C367C"/>
    <w:rsid w:val="006C4609"/>
    <w:rsid w:val="006C4937"/>
    <w:rsid w:val="006C4A0C"/>
    <w:rsid w:val="006C5AA1"/>
    <w:rsid w:val="006C63D3"/>
    <w:rsid w:val="006C6BE9"/>
    <w:rsid w:val="006C7331"/>
    <w:rsid w:val="006D03A3"/>
    <w:rsid w:val="006D0643"/>
    <w:rsid w:val="006D07BD"/>
    <w:rsid w:val="006D083F"/>
    <w:rsid w:val="006D1E8B"/>
    <w:rsid w:val="006D2078"/>
    <w:rsid w:val="006D208A"/>
    <w:rsid w:val="006D2099"/>
    <w:rsid w:val="006D22C0"/>
    <w:rsid w:val="006D3F59"/>
    <w:rsid w:val="006D3FC9"/>
    <w:rsid w:val="006D41AC"/>
    <w:rsid w:val="006D46BD"/>
    <w:rsid w:val="006D485B"/>
    <w:rsid w:val="006D5AF5"/>
    <w:rsid w:val="006D72E1"/>
    <w:rsid w:val="006D7F62"/>
    <w:rsid w:val="006E0282"/>
    <w:rsid w:val="006E063D"/>
    <w:rsid w:val="006E0AEF"/>
    <w:rsid w:val="006E0C54"/>
    <w:rsid w:val="006E1114"/>
    <w:rsid w:val="006E126C"/>
    <w:rsid w:val="006E1F1F"/>
    <w:rsid w:val="006E2A65"/>
    <w:rsid w:val="006E3AC3"/>
    <w:rsid w:val="006E5138"/>
    <w:rsid w:val="006E5252"/>
    <w:rsid w:val="006E578E"/>
    <w:rsid w:val="006E7A50"/>
    <w:rsid w:val="006F00DC"/>
    <w:rsid w:val="006F03E3"/>
    <w:rsid w:val="006F0771"/>
    <w:rsid w:val="006F0FB3"/>
    <w:rsid w:val="006F12D8"/>
    <w:rsid w:val="006F1542"/>
    <w:rsid w:val="006F2B45"/>
    <w:rsid w:val="006F4502"/>
    <w:rsid w:val="006F468E"/>
    <w:rsid w:val="006F4967"/>
    <w:rsid w:val="006F51FB"/>
    <w:rsid w:val="006F559B"/>
    <w:rsid w:val="006F58DB"/>
    <w:rsid w:val="006F5DC2"/>
    <w:rsid w:val="006F61CD"/>
    <w:rsid w:val="006F6BC6"/>
    <w:rsid w:val="006F6E58"/>
    <w:rsid w:val="006F6F45"/>
    <w:rsid w:val="006F7998"/>
    <w:rsid w:val="007008BE"/>
    <w:rsid w:val="00700ED8"/>
    <w:rsid w:val="00702BAE"/>
    <w:rsid w:val="00703794"/>
    <w:rsid w:val="00705540"/>
    <w:rsid w:val="00706018"/>
    <w:rsid w:val="007064FE"/>
    <w:rsid w:val="0070692C"/>
    <w:rsid w:val="00706A44"/>
    <w:rsid w:val="00706D09"/>
    <w:rsid w:val="00706E42"/>
    <w:rsid w:val="00706E64"/>
    <w:rsid w:val="007071F2"/>
    <w:rsid w:val="00707250"/>
    <w:rsid w:val="00707308"/>
    <w:rsid w:val="007076C6"/>
    <w:rsid w:val="0070775A"/>
    <w:rsid w:val="00707944"/>
    <w:rsid w:val="00707E40"/>
    <w:rsid w:val="007103C8"/>
    <w:rsid w:val="00711A41"/>
    <w:rsid w:val="00711BF8"/>
    <w:rsid w:val="0071206A"/>
    <w:rsid w:val="00712676"/>
    <w:rsid w:val="007139CB"/>
    <w:rsid w:val="00714DD6"/>
    <w:rsid w:val="007156A4"/>
    <w:rsid w:val="00716483"/>
    <w:rsid w:val="00716CAF"/>
    <w:rsid w:val="00716D6A"/>
    <w:rsid w:val="00717175"/>
    <w:rsid w:val="007171E0"/>
    <w:rsid w:val="00717AD3"/>
    <w:rsid w:val="00717F9B"/>
    <w:rsid w:val="0072015D"/>
    <w:rsid w:val="0072033A"/>
    <w:rsid w:val="00720DDA"/>
    <w:rsid w:val="00720FF8"/>
    <w:rsid w:val="007210AA"/>
    <w:rsid w:val="0072177D"/>
    <w:rsid w:val="00721D07"/>
    <w:rsid w:val="0072232E"/>
    <w:rsid w:val="0072240D"/>
    <w:rsid w:val="0072284D"/>
    <w:rsid w:val="00723237"/>
    <w:rsid w:val="00723473"/>
    <w:rsid w:val="0072348A"/>
    <w:rsid w:val="0072361F"/>
    <w:rsid w:val="0072369A"/>
    <w:rsid w:val="00723970"/>
    <w:rsid w:val="00724001"/>
    <w:rsid w:val="00725826"/>
    <w:rsid w:val="00725FFA"/>
    <w:rsid w:val="00726A40"/>
    <w:rsid w:val="00727919"/>
    <w:rsid w:val="00730094"/>
    <w:rsid w:val="00731558"/>
    <w:rsid w:val="00731CFB"/>
    <w:rsid w:val="00731E82"/>
    <w:rsid w:val="007335AD"/>
    <w:rsid w:val="0073430B"/>
    <w:rsid w:val="0073479B"/>
    <w:rsid w:val="00735639"/>
    <w:rsid w:val="00735899"/>
    <w:rsid w:val="0073594A"/>
    <w:rsid w:val="00735DFA"/>
    <w:rsid w:val="00735ECA"/>
    <w:rsid w:val="00735FEE"/>
    <w:rsid w:val="00736259"/>
    <w:rsid w:val="00736545"/>
    <w:rsid w:val="007365DE"/>
    <w:rsid w:val="00736CBC"/>
    <w:rsid w:val="00736DF0"/>
    <w:rsid w:val="00737104"/>
    <w:rsid w:val="0073744D"/>
    <w:rsid w:val="0073745A"/>
    <w:rsid w:val="00737810"/>
    <w:rsid w:val="007406E4"/>
    <w:rsid w:val="00741420"/>
    <w:rsid w:val="0074146D"/>
    <w:rsid w:val="00741867"/>
    <w:rsid w:val="0074194D"/>
    <w:rsid w:val="00741C8F"/>
    <w:rsid w:val="007420FF"/>
    <w:rsid w:val="00742689"/>
    <w:rsid w:val="0074285A"/>
    <w:rsid w:val="00742ABD"/>
    <w:rsid w:val="0074397C"/>
    <w:rsid w:val="00743A5B"/>
    <w:rsid w:val="00744AE0"/>
    <w:rsid w:val="0074501C"/>
    <w:rsid w:val="007451B5"/>
    <w:rsid w:val="00745436"/>
    <w:rsid w:val="007459CF"/>
    <w:rsid w:val="007466FF"/>
    <w:rsid w:val="00746D09"/>
    <w:rsid w:val="00747A32"/>
    <w:rsid w:val="00747ABE"/>
    <w:rsid w:val="007501BB"/>
    <w:rsid w:val="007504D1"/>
    <w:rsid w:val="007504F4"/>
    <w:rsid w:val="00750ACF"/>
    <w:rsid w:val="00750DC4"/>
    <w:rsid w:val="007511BA"/>
    <w:rsid w:val="007515E9"/>
    <w:rsid w:val="007516B8"/>
    <w:rsid w:val="007532B4"/>
    <w:rsid w:val="007541CB"/>
    <w:rsid w:val="00754B76"/>
    <w:rsid w:val="007555D4"/>
    <w:rsid w:val="00755D98"/>
    <w:rsid w:val="007563CB"/>
    <w:rsid w:val="00756652"/>
    <w:rsid w:val="00756AD9"/>
    <w:rsid w:val="0075748C"/>
    <w:rsid w:val="00757984"/>
    <w:rsid w:val="00757DE6"/>
    <w:rsid w:val="00760110"/>
    <w:rsid w:val="007606CE"/>
    <w:rsid w:val="00760B82"/>
    <w:rsid w:val="00760DB4"/>
    <w:rsid w:val="00760FE6"/>
    <w:rsid w:val="0076179B"/>
    <w:rsid w:val="007619F8"/>
    <w:rsid w:val="00761F7E"/>
    <w:rsid w:val="00762D53"/>
    <w:rsid w:val="007647A1"/>
    <w:rsid w:val="0076480F"/>
    <w:rsid w:val="00765220"/>
    <w:rsid w:val="007658B1"/>
    <w:rsid w:val="00770A4C"/>
    <w:rsid w:val="00770BCE"/>
    <w:rsid w:val="0077125D"/>
    <w:rsid w:val="007718B1"/>
    <w:rsid w:val="00771DBD"/>
    <w:rsid w:val="00772976"/>
    <w:rsid w:val="00772E1F"/>
    <w:rsid w:val="007733E3"/>
    <w:rsid w:val="00774659"/>
    <w:rsid w:val="00774A1B"/>
    <w:rsid w:val="00774ADB"/>
    <w:rsid w:val="00774C7B"/>
    <w:rsid w:val="007754EB"/>
    <w:rsid w:val="0077620F"/>
    <w:rsid w:val="007767B5"/>
    <w:rsid w:val="00777A24"/>
    <w:rsid w:val="0078001A"/>
    <w:rsid w:val="00780063"/>
    <w:rsid w:val="00780ACB"/>
    <w:rsid w:val="00780C23"/>
    <w:rsid w:val="00780D2E"/>
    <w:rsid w:val="0078164C"/>
    <w:rsid w:val="00781678"/>
    <w:rsid w:val="007818CF"/>
    <w:rsid w:val="00782160"/>
    <w:rsid w:val="00782558"/>
    <w:rsid w:val="0078268C"/>
    <w:rsid w:val="00782971"/>
    <w:rsid w:val="00783F21"/>
    <w:rsid w:val="007848E6"/>
    <w:rsid w:val="00784E1C"/>
    <w:rsid w:val="00784E61"/>
    <w:rsid w:val="00785C70"/>
    <w:rsid w:val="00785FCF"/>
    <w:rsid w:val="0078601C"/>
    <w:rsid w:val="007872AD"/>
    <w:rsid w:val="007876BF"/>
    <w:rsid w:val="00790433"/>
    <w:rsid w:val="00790C20"/>
    <w:rsid w:val="007912CB"/>
    <w:rsid w:val="00791FEE"/>
    <w:rsid w:val="0079389B"/>
    <w:rsid w:val="00794D14"/>
    <w:rsid w:val="007950C1"/>
    <w:rsid w:val="007951D1"/>
    <w:rsid w:val="00795F66"/>
    <w:rsid w:val="007967B9"/>
    <w:rsid w:val="007974FE"/>
    <w:rsid w:val="007A0343"/>
    <w:rsid w:val="007A0DD1"/>
    <w:rsid w:val="007A0F1E"/>
    <w:rsid w:val="007A1C89"/>
    <w:rsid w:val="007A2754"/>
    <w:rsid w:val="007A2DCD"/>
    <w:rsid w:val="007A2FF5"/>
    <w:rsid w:val="007A36C2"/>
    <w:rsid w:val="007A3AEC"/>
    <w:rsid w:val="007A3B9C"/>
    <w:rsid w:val="007A3F51"/>
    <w:rsid w:val="007A41EA"/>
    <w:rsid w:val="007A451B"/>
    <w:rsid w:val="007A4CF1"/>
    <w:rsid w:val="007A5B09"/>
    <w:rsid w:val="007A5C57"/>
    <w:rsid w:val="007A6FA9"/>
    <w:rsid w:val="007A7335"/>
    <w:rsid w:val="007A7FD8"/>
    <w:rsid w:val="007B07BC"/>
    <w:rsid w:val="007B123E"/>
    <w:rsid w:val="007B13D0"/>
    <w:rsid w:val="007B14BC"/>
    <w:rsid w:val="007B1977"/>
    <w:rsid w:val="007B20B4"/>
    <w:rsid w:val="007B21CB"/>
    <w:rsid w:val="007B338D"/>
    <w:rsid w:val="007B3B1B"/>
    <w:rsid w:val="007B5225"/>
    <w:rsid w:val="007B5C4C"/>
    <w:rsid w:val="007B6410"/>
    <w:rsid w:val="007B67E7"/>
    <w:rsid w:val="007B72DC"/>
    <w:rsid w:val="007C0DD5"/>
    <w:rsid w:val="007C1F7A"/>
    <w:rsid w:val="007C300B"/>
    <w:rsid w:val="007C333C"/>
    <w:rsid w:val="007C388C"/>
    <w:rsid w:val="007C38B7"/>
    <w:rsid w:val="007C3B8C"/>
    <w:rsid w:val="007C3BB3"/>
    <w:rsid w:val="007C3C27"/>
    <w:rsid w:val="007C43E3"/>
    <w:rsid w:val="007C4DB2"/>
    <w:rsid w:val="007C505A"/>
    <w:rsid w:val="007C5D03"/>
    <w:rsid w:val="007C64BD"/>
    <w:rsid w:val="007C68E6"/>
    <w:rsid w:val="007C6F83"/>
    <w:rsid w:val="007C790A"/>
    <w:rsid w:val="007C7E50"/>
    <w:rsid w:val="007D02AB"/>
    <w:rsid w:val="007D03CF"/>
    <w:rsid w:val="007D061B"/>
    <w:rsid w:val="007D2461"/>
    <w:rsid w:val="007D3178"/>
    <w:rsid w:val="007D3406"/>
    <w:rsid w:val="007D3A3D"/>
    <w:rsid w:val="007D4722"/>
    <w:rsid w:val="007D51A7"/>
    <w:rsid w:val="007D5578"/>
    <w:rsid w:val="007D55CB"/>
    <w:rsid w:val="007D5CBF"/>
    <w:rsid w:val="007D7487"/>
    <w:rsid w:val="007D783C"/>
    <w:rsid w:val="007E036E"/>
    <w:rsid w:val="007E09C5"/>
    <w:rsid w:val="007E109A"/>
    <w:rsid w:val="007E1288"/>
    <w:rsid w:val="007E13BD"/>
    <w:rsid w:val="007E14F2"/>
    <w:rsid w:val="007E2777"/>
    <w:rsid w:val="007E3350"/>
    <w:rsid w:val="007E3BD8"/>
    <w:rsid w:val="007E4A59"/>
    <w:rsid w:val="007E4D9A"/>
    <w:rsid w:val="007E55A5"/>
    <w:rsid w:val="007E55B1"/>
    <w:rsid w:val="007E7CC4"/>
    <w:rsid w:val="007F1646"/>
    <w:rsid w:val="007F1B97"/>
    <w:rsid w:val="007F1FD9"/>
    <w:rsid w:val="007F2ECD"/>
    <w:rsid w:val="007F3471"/>
    <w:rsid w:val="007F40D9"/>
    <w:rsid w:val="007F41DA"/>
    <w:rsid w:val="007F4B28"/>
    <w:rsid w:val="007F53DF"/>
    <w:rsid w:val="007F6791"/>
    <w:rsid w:val="007F6A21"/>
    <w:rsid w:val="007F6CBE"/>
    <w:rsid w:val="007F6EA7"/>
    <w:rsid w:val="007F73E0"/>
    <w:rsid w:val="007F7B7E"/>
    <w:rsid w:val="00800979"/>
    <w:rsid w:val="00800FAB"/>
    <w:rsid w:val="00800FCA"/>
    <w:rsid w:val="00803382"/>
    <w:rsid w:val="008033AB"/>
    <w:rsid w:val="00804A30"/>
    <w:rsid w:val="00806733"/>
    <w:rsid w:val="00806E2A"/>
    <w:rsid w:val="0080759E"/>
    <w:rsid w:val="00807AF9"/>
    <w:rsid w:val="00810BC8"/>
    <w:rsid w:val="00810D3C"/>
    <w:rsid w:val="00810FB4"/>
    <w:rsid w:val="0081190B"/>
    <w:rsid w:val="00811B38"/>
    <w:rsid w:val="00811E26"/>
    <w:rsid w:val="008123DB"/>
    <w:rsid w:val="00812628"/>
    <w:rsid w:val="008126B9"/>
    <w:rsid w:val="00813026"/>
    <w:rsid w:val="00813BEB"/>
    <w:rsid w:val="0081422C"/>
    <w:rsid w:val="0081432F"/>
    <w:rsid w:val="00815D1F"/>
    <w:rsid w:val="00816584"/>
    <w:rsid w:val="00816A33"/>
    <w:rsid w:val="008177EE"/>
    <w:rsid w:val="00821C87"/>
    <w:rsid w:val="00821DDA"/>
    <w:rsid w:val="00822E9D"/>
    <w:rsid w:val="008236AB"/>
    <w:rsid w:val="00824341"/>
    <w:rsid w:val="008243E9"/>
    <w:rsid w:val="008252DA"/>
    <w:rsid w:val="00825604"/>
    <w:rsid w:val="0082675A"/>
    <w:rsid w:val="00826CF7"/>
    <w:rsid w:val="00826D15"/>
    <w:rsid w:val="00827D87"/>
    <w:rsid w:val="00827E19"/>
    <w:rsid w:val="00830F89"/>
    <w:rsid w:val="00831556"/>
    <w:rsid w:val="00831A24"/>
    <w:rsid w:val="00831E0F"/>
    <w:rsid w:val="00832105"/>
    <w:rsid w:val="00832B5A"/>
    <w:rsid w:val="00832EFA"/>
    <w:rsid w:val="00834E6C"/>
    <w:rsid w:val="00836366"/>
    <w:rsid w:val="008364A3"/>
    <w:rsid w:val="008365BE"/>
    <w:rsid w:val="00837F94"/>
    <w:rsid w:val="008402D7"/>
    <w:rsid w:val="00841B5E"/>
    <w:rsid w:val="008439BB"/>
    <w:rsid w:val="00844574"/>
    <w:rsid w:val="00844746"/>
    <w:rsid w:val="008471BD"/>
    <w:rsid w:val="00847D98"/>
    <w:rsid w:val="0084A437"/>
    <w:rsid w:val="00850491"/>
    <w:rsid w:val="008514DF"/>
    <w:rsid w:val="00851669"/>
    <w:rsid w:val="00852483"/>
    <w:rsid w:val="008526C4"/>
    <w:rsid w:val="008533B4"/>
    <w:rsid w:val="00853D58"/>
    <w:rsid w:val="00853E51"/>
    <w:rsid w:val="0085422C"/>
    <w:rsid w:val="00854B95"/>
    <w:rsid w:val="00855283"/>
    <w:rsid w:val="00855788"/>
    <w:rsid w:val="00855F8F"/>
    <w:rsid w:val="008562A6"/>
    <w:rsid w:val="00856938"/>
    <w:rsid w:val="00856FC1"/>
    <w:rsid w:val="00857105"/>
    <w:rsid w:val="0085747B"/>
    <w:rsid w:val="00857754"/>
    <w:rsid w:val="00861347"/>
    <w:rsid w:val="00861B9E"/>
    <w:rsid w:val="008620AA"/>
    <w:rsid w:val="0086263D"/>
    <w:rsid w:val="00862859"/>
    <w:rsid w:val="00862BB2"/>
    <w:rsid w:val="00863916"/>
    <w:rsid w:val="00863BB4"/>
    <w:rsid w:val="00863D0B"/>
    <w:rsid w:val="00864344"/>
    <w:rsid w:val="008643EB"/>
    <w:rsid w:val="00864CA5"/>
    <w:rsid w:val="00865E4C"/>
    <w:rsid w:val="00866639"/>
    <w:rsid w:val="008673B5"/>
    <w:rsid w:val="008674CD"/>
    <w:rsid w:val="00867EA1"/>
    <w:rsid w:val="00870649"/>
    <w:rsid w:val="00870C7F"/>
    <w:rsid w:val="008714E7"/>
    <w:rsid w:val="00871848"/>
    <w:rsid w:val="00871AC3"/>
    <w:rsid w:val="008721CB"/>
    <w:rsid w:val="00872342"/>
    <w:rsid w:val="00872BBA"/>
    <w:rsid w:val="00873900"/>
    <w:rsid w:val="00873C51"/>
    <w:rsid w:val="00874170"/>
    <w:rsid w:val="00875E9F"/>
    <w:rsid w:val="00877293"/>
    <w:rsid w:val="008772F7"/>
    <w:rsid w:val="008776AA"/>
    <w:rsid w:val="00877A2E"/>
    <w:rsid w:val="00877FF5"/>
    <w:rsid w:val="008806E2"/>
    <w:rsid w:val="00880E16"/>
    <w:rsid w:val="0088122B"/>
    <w:rsid w:val="00881942"/>
    <w:rsid w:val="00881C01"/>
    <w:rsid w:val="00882494"/>
    <w:rsid w:val="00882ACE"/>
    <w:rsid w:val="0088395E"/>
    <w:rsid w:val="00885A20"/>
    <w:rsid w:val="00885A56"/>
    <w:rsid w:val="008866C5"/>
    <w:rsid w:val="00886930"/>
    <w:rsid w:val="00886E61"/>
    <w:rsid w:val="008870C8"/>
    <w:rsid w:val="0088724F"/>
    <w:rsid w:val="00887AC8"/>
    <w:rsid w:val="00890607"/>
    <w:rsid w:val="00890A3E"/>
    <w:rsid w:val="008921FB"/>
    <w:rsid w:val="00892C8D"/>
    <w:rsid w:val="008930A8"/>
    <w:rsid w:val="00893775"/>
    <w:rsid w:val="00895575"/>
    <w:rsid w:val="008958DF"/>
    <w:rsid w:val="00895C1C"/>
    <w:rsid w:val="00896882"/>
    <w:rsid w:val="00897B9F"/>
    <w:rsid w:val="00897BC5"/>
    <w:rsid w:val="008A0C6A"/>
    <w:rsid w:val="008A0DFD"/>
    <w:rsid w:val="008A2297"/>
    <w:rsid w:val="008A27CB"/>
    <w:rsid w:val="008A2B3D"/>
    <w:rsid w:val="008A3782"/>
    <w:rsid w:val="008A480D"/>
    <w:rsid w:val="008A4812"/>
    <w:rsid w:val="008A566D"/>
    <w:rsid w:val="008A76D3"/>
    <w:rsid w:val="008B00D2"/>
    <w:rsid w:val="008B0882"/>
    <w:rsid w:val="008B0B3E"/>
    <w:rsid w:val="008B297F"/>
    <w:rsid w:val="008B2B5F"/>
    <w:rsid w:val="008B31C8"/>
    <w:rsid w:val="008B5B30"/>
    <w:rsid w:val="008B5E1C"/>
    <w:rsid w:val="008B5FC0"/>
    <w:rsid w:val="008B61C4"/>
    <w:rsid w:val="008B6711"/>
    <w:rsid w:val="008B6F92"/>
    <w:rsid w:val="008B7D40"/>
    <w:rsid w:val="008B7F41"/>
    <w:rsid w:val="008C196F"/>
    <w:rsid w:val="008C1BEA"/>
    <w:rsid w:val="008C2CC6"/>
    <w:rsid w:val="008C2F95"/>
    <w:rsid w:val="008C3503"/>
    <w:rsid w:val="008C3672"/>
    <w:rsid w:val="008C3B16"/>
    <w:rsid w:val="008C44C3"/>
    <w:rsid w:val="008C4F84"/>
    <w:rsid w:val="008C6713"/>
    <w:rsid w:val="008C7A87"/>
    <w:rsid w:val="008D0B89"/>
    <w:rsid w:val="008D203D"/>
    <w:rsid w:val="008D2A91"/>
    <w:rsid w:val="008D2AA9"/>
    <w:rsid w:val="008D4472"/>
    <w:rsid w:val="008D4660"/>
    <w:rsid w:val="008D554F"/>
    <w:rsid w:val="008D5915"/>
    <w:rsid w:val="008D6822"/>
    <w:rsid w:val="008D77C8"/>
    <w:rsid w:val="008E0267"/>
    <w:rsid w:val="008E05EC"/>
    <w:rsid w:val="008E105E"/>
    <w:rsid w:val="008E13DB"/>
    <w:rsid w:val="008E16DE"/>
    <w:rsid w:val="008E16E3"/>
    <w:rsid w:val="008E195A"/>
    <w:rsid w:val="008E20D6"/>
    <w:rsid w:val="008E230B"/>
    <w:rsid w:val="008E2661"/>
    <w:rsid w:val="008E36F6"/>
    <w:rsid w:val="008E3F5B"/>
    <w:rsid w:val="008E4151"/>
    <w:rsid w:val="008E425B"/>
    <w:rsid w:val="008E4A79"/>
    <w:rsid w:val="008E4C1A"/>
    <w:rsid w:val="008E5669"/>
    <w:rsid w:val="008E64A0"/>
    <w:rsid w:val="008E6AFB"/>
    <w:rsid w:val="008E6C60"/>
    <w:rsid w:val="008F0686"/>
    <w:rsid w:val="008F1A53"/>
    <w:rsid w:val="008F1AE4"/>
    <w:rsid w:val="008F1B0D"/>
    <w:rsid w:val="008F224D"/>
    <w:rsid w:val="008F22CE"/>
    <w:rsid w:val="008F22CF"/>
    <w:rsid w:val="008F4A87"/>
    <w:rsid w:val="008F4BCC"/>
    <w:rsid w:val="008F4EF8"/>
    <w:rsid w:val="008F67F5"/>
    <w:rsid w:val="008F6D8C"/>
    <w:rsid w:val="008F7495"/>
    <w:rsid w:val="008F7BE6"/>
    <w:rsid w:val="00900634"/>
    <w:rsid w:val="00900E49"/>
    <w:rsid w:val="0090171E"/>
    <w:rsid w:val="00901E44"/>
    <w:rsid w:val="00901F34"/>
    <w:rsid w:val="00902481"/>
    <w:rsid w:val="00902B79"/>
    <w:rsid w:val="00902EE3"/>
    <w:rsid w:val="009031A0"/>
    <w:rsid w:val="009035C3"/>
    <w:rsid w:val="009049FB"/>
    <w:rsid w:val="00904C27"/>
    <w:rsid w:val="00905085"/>
    <w:rsid w:val="00905CF6"/>
    <w:rsid w:val="00905D72"/>
    <w:rsid w:val="009063F1"/>
    <w:rsid w:val="009066D8"/>
    <w:rsid w:val="00906A80"/>
    <w:rsid w:val="0090737C"/>
    <w:rsid w:val="00907C64"/>
    <w:rsid w:val="009107B4"/>
    <w:rsid w:val="00910D72"/>
    <w:rsid w:val="00910F9E"/>
    <w:rsid w:val="0091117F"/>
    <w:rsid w:val="00911D86"/>
    <w:rsid w:val="0091203D"/>
    <w:rsid w:val="0091230D"/>
    <w:rsid w:val="0091238B"/>
    <w:rsid w:val="00912418"/>
    <w:rsid w:val="00912670"/>
    <w:rsid w:val="009128FE"/>
    <w:rsid w:val="009129D4"/>
    <w:rsid w:val="00912CC1"/>
    <w:rsid w:val="00912D4C"/>
    <w:rsid w:val="00914F05"/>
    <w:rsid w:val="0091533D"/>
    <w:rsid w:val="009157F0"/>
    <w:rsid w:val="00915972"/>
    <w:rsid w:val="00915DD8"/>
    <w:rsid w:val="0091623C"/>
    <w:rsid w:val="009162DA"/>
    <w:rsid w:val="00916C2C"/>
    <w:rsid w:val="00916F15"/>
    <w:rsid w:val="009170D1"/>
    <w:rsid w:val="0091714B"/>
    <w:rsid w:val="009175A8"/>
    <w:rsid w:val="00917AC8"/>
    <w:rsid w:val="00917D99"/>
    <w:rsid w:val="0092006D"/>
    <w:rsid w:val="00920252"/>
    <w:rsid w:val="00920DAA"/>
    <w:rsid w:val="0092168A"/>
    <w:rsid w:val="009220C8"/>
    <w:rsid w:val="00923094"/>
    <w:rsid w:val="00923337"/>
    <w:rsid w:val="0092342C"/>
    <w:rsid w:val="009242B1"/>
    <w:rsid w:val="009247CD"/>
    <w:rsid w:val="00924AE7"/>
    <w:rsid w:val="00924B82"/>
    <w:rsid w:val="00924E66"/>
    <w:rsid w:val="00926B8E"/>
    <w:rsid w:val="00926C6D"/>
    <w:rsid w:val="00926CD6"/>
    <w:rsid w:val="0092722E"/>
    <w:rsid w:val="0093007B"/>
    <w:rsid w:val="009308BB"/>
    <w:rsid w:val="009308F5"/>
    <w:rsid w:val="00931124"/>
    <w:rsid w:val="009315EE"/>
    <w:rsid w:val="00931690"/>
    <w:rsid w:val="00931938"/>
    <w:rsid w:val="00931E8A"/>
    <w:rsid w:val="00933660"/>
    <w:rsid w:val="009337FE"/>
    <w:rsid w:val="009358A1"/>
    <w:rsid w:val="00935B4F"/>
    <w:rsid w:val="00940436"/>
    <w:rsid w:val="00940AD8"/>
    <w:rsid w:val="00941EE9"/>
    <w:rsid w:val="009427E8"/>
    <w:rsid w:val="0094297B"/>
    <w:rsid w:val="00942E3D"/>
    <w:rsid w:val="0094449C"/>
    <w:rsid w:val="00945DEC"/>
    <w:rsid w:val="00946034"/>
    <w:rsid w:val="00946282"/>
    <w:rsid w:val="00946779"/>
    <w:rsid w:val="00946FEB"/>
    <w:rsid w:val="00947A19"/>
    <w:rsid w:val="00951451"/>
    <w:rsid w:val="009515AC"/>
    <w:rsid w:val="009518A7"/>
    <w:rsid w:val="00951933"/>
    <w:rsid w:val="00951A33"/>
    <w:rsid w:val="00951C7F"/>
    <w:rsid w:val="00952E65"/>
    <w:rsid w:val="0095330C"/>
    <w:rsid w:val="0095369D"/>
    <w:rsid w:val="00954F07"/>
    <w:rsid w:val="00955639"/>
    <w:rsid w:val="00956645"/>
    <w:rsid w:val="009602E8"/>
    <w:rsid w:val="009608AA"/>
    <w:rsid w:val="00960D7A"/>
    <w:rsid w:val="00961259"/>
    <w:rsid w:val="009613D5"/>
    <w:rsid w:val="009618BB"/>
    <w:rsid w:val="00961AE4"/>
    <w:rsid w:val="00961F63"/>
    <w:rsid w:val="00961FED"/>
    <w:rsid w:val="00962210"/>
    <w:rsid w:val="0096246F"/>
    <w:rsid w:val="00962E38"/>
    <w:rsid w:val="00963906"/>
    <w:rsid w:val="00963D2E"/>
    <w:rsid w:val="00963F97"/>
    <w:rsid w:val="0096480F"/>
    <w:rsid w:val="00964BB5"/>
    <w:rsid w:val="00964E83"/>
    <w:rsid w:val="0096606B"/>
    <w:rsid w:val="00966592"/>
    <w:rsid w:val="00967ED4"/>
    <w:rsid w:val="009712E7"/>
    <w:rsid w:val="009714F1"/>
    <w:rsid w:val="00971C4C"/>
    <w:rsid w:val="009734AC"/>
    <w:rsid w:val="009735E9"/>
    <w:rsid w:val="00973B89"/>
    <w:rsid w:val="00974284"/>
    <w:rsid w:val="00976680"/>
    <w:rsid w:val="0097679E"/>
    <w:rsid w:val="00976EF3"/>
    <w:rsid w:val="009774C8"/>
    <w:rsid w:val="0097782A"/>
    <w:rsid w:val="00977EDA"/>
    <w:rsid w:val="00980D4A"/>
    <w:rsid w:val="00981B28"/>
    <w:rsid w:val="00982A52"/>
    <w:rsid w:val="009835AC"/>
    <w:rsid w:val="009843DB"/>
    <w:rsid w:val="0098453A"/>
    <w:rsid w:val="009845FE"/>
    <w:rsid w:val="00984673"/>
    <w:rsid w:val="009847B6"/>
    <w:rsid w:val="00985350"/>
    <w:rsid w:val="00987381"/>
    <w:rsid w:val="0098743C"/>
    <w:rsid w:val="009877F1"/>
    <w:rsid w:val="00990401"/>
    <w:rsid w:val="00990EEB"/>
    <w:rsid w:val="00991CDB"/>
    <w:rsid w:val="009921FE"/>
    <w:rsid w:val="00992A6D"/>
    <w:rsid w:val="00992F68"/>
    <w:rsid w:val="0099397E"/>
    <w:rsid w:val="00993A60"/>
    <w:rsid w:val="00993E67"/>
    <w:rsid w:val="00994A37"/>
    <w:rsid w:val="00994B83"/>
    <w:rsid w:val="00994BB1"/>
    <w:rsid w:val="009953A7"/>
    <w:rsid w:val="009960A5"/>
    <w:rsid w:val="00996358"/>
    <w:rsid w:val="009963DF"/>
    <w:rsid w:val="009A0157"/>
    <w:rsid w:val="009A099A"/>
    <w:rsid w:val="009A09CC"/>
    <w:rsid w:val="009A0AB8"/>
    <w:rsid w:val="009A0D5B"/>
    <w:rsid w:val="009A0EE9"/>
    <w:rsid w:val="009A1481"/>
    <w:rsid w:val="009A22F2"/>
    <w:rsid w:val="009A2F72"/>
    <w:rsid w:val="009A3403"/>
    <w:rsid w:val="009A3615"/>
    <w:rsid w:val="009A3A5B"/>
    <w:rsid w:val="009A3DF3"/>
    <w:rsid w:val="009A4A5B"/>
    <w:rsid w:val="009A540F"/>
    <w:rsid w:val="009A5562"/>
    <w:rsid w:val="009A5977"/>
    <w:rsid w:val="009A6DA4"/>
    <w:rsid w:val="009B0420"/>
    <w:rsid w:val="009B047F"/>
    <w:rsid w:val="009B0A1B"/>
    <w:rsid w:val="009B0E9A"/>
    <w:rsid w:val="009B11EC"/>
    <w:rsid w:val="009B1D2B"/>
    <w:rsid w:val="009B2A47"/>
    <w:rsid w:val="009B2B64"/>
    <w:rsid w:val="009B2D93"/>
    <w:rsid w:val="009B2ED5"/>
    <w:rsid w:val="009B4339"/>
    <w:rsid w:val="009B45E7"/>
    <w:rsid w:val="009B684C"/>
    <w:rsid w:val="009B72A6"/>
    <w:rsid w:val="009B737C"/>
    <w:rsid w:val="009B7745"/>
    <w:rsid w:val="009B7A33"/>
    <w:rsid w:val="009B7CC3"/>
    <w:rsid w:val="009C048C"/>
    <w:rsid w:val="009C09F0"/>
    <w:rsid w:val="009C0B95"/>
    <w:rsid w:val="009C0C78"/>
    <w:rsid w:val="009C0CBC"/>
    <w:rsid w:val="009C1526"/>
    <w:rsid w:val="009C16CB"/>
    <w:rsid w:val="009C1D61"/>
    <w:rsid w:val="009C2031"/>
    <w:rsid w:val="009C3B20"/>
    <w:rsid w:val="009C418B"/>
    <w:rsid w:val="009C4A56"/>
    <w:rsid w:val="009C4A81"/>
    <w:rsid w:val="009C4FBB"/>
    <w:rsid w:val="009C5F1C"/>
    <w:rsid w:val="009C6196"/>
    <w:rsid w:val="009C65CC"/>
    <w:rsid w:val="009C691E"/>
    <w:rsid w:val="009C6BF0"/>
    <w:rsid w:val="009C797D"/>
    <w:rsid w:val="009D0BBC"/>
    <w:rsid w:val="009D1528"/>
    <w:rsid w:val="009D24F4"/>
    <w:rsid w:val="009D2571"/>
    <w:rsid w:val="009D3055"/>
    <w:rsid w:val="009D35D0"/>
    <w:rsid w:val="009D3B6B"/>
    <w:rsid w:val="009D424F"/>
    <w:rsid w:val="009D6C46"/>
    <w:rsid w:val="009D75CA"/>
    <w:rsid w:val="009D7831"/>
    <w:rsid w:val="009D7C88"/>
    <w:rsid w:val="009D7CB0"/>
    <w:rsid w:val="009E3A40"/>
    <w:rsid w:val="009E4C50"/>
    <w:rsid w:val="009E5C55"/>
    <w:rsid w:val="009E659A"/>
    <w:rsid w:val="009E6D05"/>
    <w:rsid w:val="009E7F8B"/>
    <w:rsid w:val="009F03B1"/>
    <w:rsid w:val="009F1D70"/>
    <w:rsid w:val="009F24DC"/>
    <w:rsid w:val="009F2ABD"/>
    <w:rsid w:val="009F4A6B"/>
    <w:rsid w:val="009F4D5B"/>
    <w:rsid w:val="009F51CE"/>
    <w:rsid w:val="009F56C8"/>
    <w:rsid w:val="009F6246"/>
    <w:rsid w:val="00A00C82"/>
    <w:rsid w:val="00A00DCF"/>
    <w:rsid w:val="00A00E8E"/>
    <w:rsid w:val="00A0122D"/>
    <w:rsid w:val="00A01B2E"/>
    <w:rsid w:val="00A02CEC"/>
    <w:rsid w:val="00A03659"/>
    <w:rsid w:val="00A036AC"/>
    <w:rsid w:val="00A03E0D"/>
    <w:rsid w:val="00A04984"/>
    <w:rsid w:val="00A05429"/>
    <w:rsid w:val="00A05518"/>
    <w:rsid w:val="00A05D1D"/>
    <w:rsid w:val="00A065B4"/>
    <w:rsid w:val="00A06724"/>
    <w:rsid w:val="00A06819"/>
    <w:rsid w:val="00A06D98"/>
    <w:rsid w:val="00A06F85"/>
    <w:rsid w:val="00A1061D"/>
    <w:rsid w:val="00A13A91"/>
    <w:rsid w:val="00A13DBE"/>
    <w:rsid w:val="00A1510A"/>
    <w:rsid w:val="00A15630"/>
    <w:rsid w:val="00A15812"/>
    <w:rsid w:val="00A15886"/>
    <w:rsid w:val="00A1681E"/>
    <w:rsid w:val="00A202D2"/>
    <w:rsid w:val="00A21514"/>
    <w:rsid w:val="00A22B60"/>
    <w:rsid w:val="00A231AB"/>
    <w:rsid w:val="00A232F2"/>
    <w:rsid w:val="00A2411B"/>
    <w:rsid w:val="00A24B50"/>
    <w:rsid w:val="00A25E67"/>
    <w:rsid w:val="00A26363"/>
    <w:rsid w:val="00A26823"/>
    <w:rsid w:val="00A26A4D"/>
    <w:rsid w:val="00A27316"/>
    <w:rsid w:val="00A308EC"/>
    <w:rsid w:val="00A30CBD"/>
    <w:rsid w:val="00A30CC5"/>
    <w:rsid w:val="00A31D63"/>
    <w:rsid w:val="00A32212"/>
    <w:rsid w:val="00A325BF"/>
    <w:rsid w:val="00A32868"/>
    <w:rsid w:val="00A34BC5"/>
    <w:rsid w:val="00A358DE"/>
    <w:rsid w:val="00A35D9A"/>
    <w:rsid w:val="00A35EBC"/>
    <w:rsid w:val="00A36A90"/>
    <w:rsid w:val="00A36DFE"/>
    <w:rsid w:val="00A37093"/>
    <w:rsid w:val="00A40149"/>
    <w:rsid w:val="00A401B0"/>
    <w:rsid w:val="00A4026A"/>
    <w:rsid w:val="00A402AF"/>
    <w:rsid w:val="00A406D3"/>
    <w:rsid w:val="00A43108"/>
    <w:rsid w:val="00A435D5"/>
    <w:rsid w:val="00A43CC7"/>
    <w:rsid w:val="00A45FFF"/>
    <w:rsid w:val="00A47971"/>
    <w:rsid w:val="00A4799B"/>
    <w:rsid w:val="00A50AA6"/>
    <w:rsid w:val="00A512B1"/>
    <w:rsid w:val="00A52B13"/>
    <w:rsid w:val="00A535A5"/>
    <w:rsid w:val="00A5368B"/>
    <w:rsid w:val="00A53E84"/>
    <w:rsid w:val="00A53F7A"/>
    <w:rsid w:val="00A54225"/>
    <w:rsid w:val="00A544DE"/>
    <w:rsid w:val="00A54D00"/>
    <w:rsid w:val="00A54DC2"/>
    <w:rsid w:val="00A56CEF"/>
    <w:rsid w:val="00A56E18"/>
    <w:rsid w:val="00A57499"/>
    <w:rsid w:val="00A575BD"/>
    <w:rsid w:val="00A60941"/>
    <w:rsid w:val="00A620FD"/>
    <w:rsid w:val="00A6246C"/>
    <w:rsid w:val="00A62921"/>
    <w:rsid w:val="00A62969"/>
    <w:rsid w:val="00A6361B"/>
    <w:rsid w:val="00A63EAC"/>
    <w:rsid w:val="00A65FAA"/>
    <w:rsid w:val="00A66011"/>
    <w:rsid w:val="00A662D3"/>
    <w:rsid w:val="00A66D6E"/>
    <w:rsid w:val="00A672C4"/>
    <w:rsid w:val="00A6782F"/>
    <w:rsid w:val="00A70FC7"/>
    <w:rsid w:val="00A71B91"/>
    <w:rsid w:val="00A71D0B"/>
    <w:rsid w:val="00A72F93"/>
    <w:rsid w:val="00A73157"/>
    <w:rsid w:val="00A74505"/>
    <w:rsid w:val="00A74A3D"/>
    <w:rsid w:val="00A74ADD"/>
    <w:rsid w:val="00A7500D"/>
    <w:rsid w:val="00A759BB"/>
    <w:rsid w:val="00A76A4A"/>
    <w:rsid w:val="00A80A73"/>
    <w:rsid w:val="00A81EB2"/>
    <w:rsid w:val="00A8287C"/>
    <w:rsid w:val="00A828D3"/>
    <w:rsid w:val="00A8337E"/>
    <w:rsid w:val="00A838EA"/>
    <w:rsid w:val="00A83DD0"/>
    <w:rsid w:val="00A84050"/>
    <w:rsid w:val="00A8485B"/>
    <w:rsid w:val="00A86285"/>
    <w:rsid w:val="00A863D1"/>
    <w:rsid w:val="00A86D1D"/>
    <w:rsid w:val="00A8710E"/>
    <w:rsid w:val="00A87940"/>
    <w:rsid w:val="00A87EF7"/>
    <w:rsid w:val="00A90000"/>
    <w:rsid w:val="00A90466"/>
    <w:rsid w:val="00A90648"/>
    <w:rsid w:val="00A926E0"/>
    <w:rsid w:val="00A928C2"/>
    <w:rsid w:val="00A928F1"/>
    <w:rsid w:val="00A92B18"/>
    <w:rsid w:val="00A92CC6"/>
    <w:rsid w:val="00A94207"/>
    <w:rsid w:val="00A94235"/>
    <w:rsid w:val="00A94B3B"/>
    <w:rsid w:val="00A94CB4"/>
    <w:rsid w:val="00A95C26"/>
    <w:rsid w:val="00A95C57"/>
    <w:rsid w:val="00AA05DD"/>
    <w:rsid w:val="00AA0E79"/>
    <w:rsid w:val="00AA0FEF"/>
    <w:rsid w:val="00AA148E"/>
    <w:rsid w:val="00AA18C7"/>
    <w:rsid w:val="00AA191B"/>
    <w:rsid w:val="00AA1A48"/>
    <w:rsid w:val="00AA27DF"/>
    <w:rsid w:val="00AA2954"/>
    <w:rsid w:val="00AA2C1F"/>
    <w:rsid w:val="00AA3263"/>
    <w:rsid w:val="00AA41F4"/>
    <w:rsid w:val="00AA494C"/>
    <w:rsid w:val="00AA4E7E"/>
    <w:rsid w:val="00AA52B2"/>
    <w:rsid w:val="00AA55A7"/>
    <w:rsid w:val="00AA5868"/>
    <w:rsid w:val="00AA737E"/>
    <w:rsid w:val="00AA739E"/>
    <w:rsid w:val="00AB0E7F"/>
    <w:rsid w:val="00AB0F03"/>
    <w:rsid w:val="00AB12B4"/>
    <w:rsid w:val="00AB18A4"/>
    <w:rsid w:val="00AB19A2"/>
    <w:rsid w:val="00AB233E"/>
    <w:rsid w:val="00AB2438"/>
    <w:rsid w:val="00AB2A0E"/>
    <w:rsid w:val="00AB3578"/>
    <w:rsid w:val="00AB38C3"/>
    <w:rsid w:val="00AB4370"/>
    <w:rsid w:val="00AB4BDA"/>
    <w:rsid w:val="00AB5185"/>
    <w:rsid w:val="00AB52C2"/>
    <w:rsid w:val="00AB5492"/>
    <w:rsid w:val="00AB7756"/>
    <w:rsid w:val="00AB7858"/>
    <w:rsid w:val="00AB7D98"/>
    <w:rsid w:val="00AB7E92"/>
    <w:rsid w:val="00AC007C"/>
    <w:rsid w:val="00AC2D6B"/>
    <w:rsid w:val="00AC42DE"/>
    <w:rsid w:val="00AC47AD"/>
    <w:rsid w:val="00AC5FFB"/>
    <w:rsid w:val="00AC6594"/>
    <w:rsid w:val="00AC7EA0"/>
    <w:rsid w:val="00AD0040"/>
    <w:rsid w:val="00AD0135"/>
    <w:rsid w:val="00AD10F1"/>
    <w:rsid w:val="00AD11A5"/>
    <w:rsid w:val="00AD14F0"/>
    <w:rsid w:val="00AD176F"/>
    <w:rsid w:val="00AD220F"/>
    <w:rsid w:val="00AD23F0"/>
    <w:rsid w:val="00AD2637"/>
    <w:rsid w:val="00AD2B2E"/>
    <w:rsid w:val="00AD3715"/>
    <w:rsid w:val="00AD3AC3"/>
    <w:rsid w:val="00AD4056"/>
    <w:rsid w:val="00AD4F28"/>
    <w:rsid w:val="00AD5104"/>
    <w:rsid w:val="00AD5E2C"/>
    <w:rsid w:val="00AD64F4"/>
    <w:rsid w:val="00AD7206"/>
    <w:rsid w:val="00AD79D0"/>
    <w:rsid w:val="00AD7CFE"/>
    <w:rsid w:val="00AE01EC"/>
    <w:rsid w:val="00AE0851"/>
    <w:rsid w:val="00AE1A55"/>
    <w:rsid w:val="00AE1E1C"/>
    <w:rsid w:val="00AE292D"/>
    <w:rsid w:val="00AE29D4"/>
    <w:rsid w:val="00AE314D"/>
    <w:rsid w:val="00AE3F86"/>
    <w:rsid w:val="00AE4207"/>
    <w:rsid w:val="00AE47BE"/>
    <w:rsid w:val="00AE647D"/>
    <w:rsid w:val="00AE7124"/>
    <w:rsid w:val="00AF05D7"/>
    <w:rsid w:val="00AF0C1C"/>
    <w:rsid w:val="00AF0D60"/>
    <w:rsid w:val="00AF254D"/>
    <w:rsid w:val="00AF2640"/>
    <w:rsid w:val="00AF2823"/>
    <w:rsid w:val="00AF3241"/>
    <w:rsid w:val="00AF3641"/>
    <w:rsid w:val="00AF381B"/>
    <w:rsid w:val="00AF4865"/>
    <w:rsid w:val="00AF55E2"/>
    <w:rsid w:val="00AF6549"/>
    <w:rsid w:val="00AF740C"/>
    <w:rsid w:val="00AF751E"/>
    <w:rsid w:val="00AF7825"/>
    <w:rsid w:val="00AF79CF"/>
    <w:rsid w:val="00B0004D"/>
    <w:rsid w:val="00B00444"/>
    <w:rsid w:val="00B0172E"/>
    <w:rsid w:val="00B0251E"/>
    <w:rsid w:val="00B04D22"/>
    <w:rsid w:val="00B04F42"/>
    <w:rsid w:val="00B055C9"/>
    <w:rsid w:val="00B058EC"/>
    <w:rsid w:val="00B0642C"/>
    <w:rsid w:val="00B07095"/>
    <w:rsid w:val="00B07E22"/>
    <w:rsid w:val="00B1038A"/>
    <w:rsid w:val="00B1065B"/>
    <w:rsid w:val="00B109E3"/>
    <w:rsid w:val="00B10D3F"/>
    <w:rsid w:val="00B117E5"/>
    <w:rsid w:val="00B11846"/>
    <w:rsid w:val="00B11CF4"/>
    <w:rsid w:val="00B11EB8"/>
    <w:rsid w:val="00B12D74"/>
    <w:rsid w:val="00B13993"/>
    <w:rsid w:val="00B13B0D"/>
    <w:rsid w:val="00B149E7"/>
    <w:rsid w:val="00B1530C"/>
    <w:rsid w:val="00B15495"/>
    <w:rsid w:val="00B15D13"/>
    <w:rsid w:val="00B15EE6"/>
    <w:rsid w:val="00B163BF"/>
    <w:rsid w:val="00B20F96"/>
    <w:rsid w:val="00B21578"/>
    <w:rsid w:val="00B216AD"/>
    <w:rsid w:val="00B21F8C"/>
    <w:rsid w:val="00B2206B"/>
    <w:rsid w:val="00B224CF"/>
    <w:rsid w:val="00B2251C"/>
    <w:rsid w:val="00B2288D"/>
    <w:rsid w:val="00B229BA"/>
    <w:rsid w:val="00B23047"/>
    <w:rsid w:val="00B23EC4"/>
    <w:rsid w:val="00B244B0"/>
    <w:rsid w:val="00B24D19"/>
    <w:rsid w:val="00B25085"/>
    <w:rsid w:val="00B251B7"/>
    <w:rsid w:val="00B252CA"/>
    <w:rsid w:val="00B25394"/>
    <w:rsid w:val="00B25630"/>
    <w:rsid w:val="00B2588F"/>
    <w:rsid w:val="00B25B6E"/>
    <w:rsid w:val="00B25DCD"/>
    <w:rsid w:val="00B25FB0"/>
    <w:rsid w:val="00B26193"/>
    <w:rsid w:val="00B2658C"/>
    <w:rsid w:val="00B273B6"/>
    <w:rsid w:val="00B279CE"/>
    <w:rsid w:val="00B3013C"/>
    <w:rsid w:val="00B305B3"/>
    <w:rsid w:val="00B31783"/>
    <w:rsid w:val="00B3181C"/>
    <w:rsid w:val="00B31C11"/>
    <w:rsid w:val="00B31F28"/>
    <w:rsid w:val="00B32A0A"/>
    <w:rsid w:val="00B32E6D"/>
    <w:rsid w:val="00B33273"/>
    <w:rsid w:val="00B3333C"/>
    <w:rsid w:val="00B336AF"/>
    <w:rsid w:val="00B33DBB"/>
    <w:rsid w:val="00B344F4"/>
    <w:rsid w:val="00B34511"/>
    <w:rsid w:val="00B349E1"/>
    <w:rsid w:val="00B353E7"/>
    <w:rsid w:val="00B35929"/>
    <w:rsid w:val="00B36207"/>
    <w:rsid w:val="00B36356"/>
    <w:rsid w:val="00B37761"/>
    <w:rsid w:val="00B402F0"/>
    <w:rsid w:val="00B4121E"/>
    <w:rsid w:val="00B4173F"/>
    <w:rsid w:val="00B42D06"/>
    <w:rsid w:val="00B449B8"/>
    <w:rsid w:val="00B44E55"/>
    <w:rsid w:val="00B45538"/>
    <w:rsid w:val="00B456AE"/>
    <w:rsid w:val="00B46211"/>
    <w:rsid w:val="00B468EF"/>
    <w:rsid w:val="00B46D2B"/>
    <w:rsid w:val="00B507EB"/>
    <w:rsid w:val="00B50B84"/>
    <w:rsid w:val="00B50D31"/>
    <w:rsid w:val="00B51663"/>
    <w:rsid w:val="00B51BFC"/>
    <w:rsid w:val="00B53465"/>
    <w:rsid w:val="00B53935"/>
    <w:rsid w:val="00B53D5F"/>
    <w:rsid w:val="00B54075"/>
    <w:rsid w:val="00B542CD"/>
    <w:rsid w:val="00B5467C"/>
    <w:rsid w:val="00B54A74"/>
    <w:rsid w:val="00B54F7A"/>
    <w:rsid w:val="00B5520B"/>
    <w:rsid w:val="00B55C9B"/>
    <w:rsid w:val="00B5607E"/>
    <w:rsid w:val="00B561D5"/>
    <w:rsid w:val="00B57071"/>
    <w:rsid w:val="00B574FD"/>
    <w:rsid w:val="00B57595"/>
    <w:rsid w:val="00B57F22"/>
    <w:rsid w:val="00B5E57B"/>
    <w:rsid w:val="00B60250"/>
    <w:rsid w:val="00B6091D"/>
    <w:rsid w:val="00B60CC2"/>
    <w:rsid w:val="00B61709"/>
    <w:rsid w:val="00B61D2C"/>
    <w:rsid w:val="00B6201D"/>
    <w:rsid w:val="00B62184"/>
    <w:rsid w:val="00B62948"/>
    <w:rsid w:val="00B62E6A"/>
    <w:rsid w:val="00B6337C"/>
    <w:rsid w:val="00B637C9"/>
    <w:rsid w:val="00B6526C"/>
    <w:rsid w:val="00B65478"/>
    <w:rsid w:val="00B659EB"/>
    <w:rsid w:val="00B70B86"/>
    <w:rsid w:val="00B70DEF"/>
    <w:rsid w:val="00B711F9"/>
    <w:rsid w:val="00B715A9"/>
    <w:rsid w:val="00B715FD"/>
    <w:rsid w:val="00B72063"/>
    <w:rsid w:val="00B72798"/>
    <w:rsid w:val="00B7355C"/>
    <w:rsid w:val="00B739D3"/>
    <w:rsid w:val="00B74603"/>
    <w:rsid w:val="00B74ADB"/>
    <w:rsid w:val="00B752C3"/>
    <w:rsid w:val="00B7562D"/>
    <w:rsid w:val="00B75A72"/>
    <w:rsid w:val="00B75FE8"/>
    <w:rsid w:val="00B7738D"/>
    <w:rsid w:val="00B77428"/>
    <w:rsid w:val="00B77439"/>
    <w:rsid w:val="00B77588"/>
    <w:rsid w:val="00B77886"/>
    <w:rsid w:val="00B801AA"/>
    <w:rsid w:val="00B80C19"/>
    <w:rsid w:val="00B80FA9"/>
    <w:rsid w:val="00B8183A"/>
    <w:rsid w:val="00B81FB6"/>
    <w:rsid w:val="00B8293E"/>
    <w:rsid w:val="00B82D80"/>
    <w:rsid w:val="00B831A7"/>
    <w:rsid w:val="00B83F95"/>
    <w:rsid w:val="00B83FA2"/>
    <w:rsid w:val="00B850D1"/>
    <w:rsid w:val="00B855F3"/>
    <w:rsid w:val="00B868B6"/>
    <w:rsid w:val="00B86B9D"/>
    <w:rsid w:val="00B86DA1"/>
    <w:rsid w:val="00B902F7"/>
    <w:rsid w:val="00B90766"/>
    <w:rsid w:val="00B90ABB"/>
    <w:rsid w:val="00B92665"/>
    <w:rsid w:val="00B92858"/>
    <w:rsid w:val="00B9288F"/>
    <w:rsid w:val="00B9289B"/>
    <w:rsid w:val="00B9300B"/>
    <w:rsid w:val="00B94081"/>
    <w:rsid w:val="00B94ADE"/>
    <w:rsid w:val="00B94C93"/>
    <w:rsid w:val="00B94E22"/>
    <w:rsid w:val="00B95C36"/>
    <w:rsid w:val="00B96613"/>
    <w:rsid w:val="00B967EF"/>
    <w:rsid w:val="00B96EEF"/>
    <w:rsid w:val="00B97395"/>
    <w:rsid w:val="00B973D5"/>
    <w:rsid w:val="00B9750D"/>
    <w:rsid w:val="00B9778B"/>
    <w:rsid w:val="00B97CA9"/>
    <w:rsid w:val="00B97FDD"/>
    <w:rsid w:val="00BA05B2"/>
    <w:rsid w:val="00BA2047"/>
    <w:rsid w:val="00BA29DE"/>
    <w:rsid w:val="00BA2DED"/>
    <w:rsid w:val="00BA2E2B"/>
    <w:rsid w:val="00BA3378"/>
    <w:rsid w:val="00BA41BD"/>
    <w:rsid w:val="00BA4265"/>
    <w:rsid w:val="00BA5279"/>
    <w:rsid w:val="00BA5419"/>
    <w:rsid w:val="00BA5756"/>
    <w:rsid w:val="00BA5D98"/>
    <w:rsid w:val="00BA69D1"/>
    <w:rsid w:val="00BA7F6E"/>
    <w:rsid w:val="00BB0C7E"/>
    <w:rsid w:val="00BB1277"/>
    <w:rsid w:val="00BB139E"/>
    <w:rsid w:val="00BB1681"/>
    <w:rsid w:val="00BB17EE"/>
    <w:rsid w:val="00BB20D6"/>
    <w:rsid w:val="00BB27C3"/>
    <w:rsid w:val="00BB3701"/>
    <w:rsid w:val="00BB3F17"/>
    <w:rsid w:val="00BB4156"/>
    <w:rsid w:val="00BB4680"/>
    <w:rsid w:val="00BB46B5"/>
    <w:rsid w:val="00BB50A2"/>
    <w:rsid w:val="00BB52D0"/>
    <w:rsid w:val="00BB5B26"/>
    <w:rsid w:val="00BB5CBF"/>
    <w:rsid w:val="00BB740E"/>
    <w:rsid w:val="00BB7602"/>
    <w:rsid w:val="00BB7A95"/>
    <w:rsid w:val="00BC1526"/>
    <w:rsid w:val="00BC1807"/>
    <w:rsid w:val="00BC2C98"/>
    <w:rsid w:val="00BC3412"/>
    <w:rsid w:val="00BC3C70"/>
    <w:rsid w:val="00BC4BC8"/>
    <w:rsid w:val="00BC5265"/>
    <w:rsid w:val="00BC5DAF"/>
    <w:rsid w:val="00BC5E6A"/>
    <w:rsid w:val="00BC770F"/>
    <w:rsid w:val="00BC776D"/>
    <w:rsid w:val="00BC77D1"/>
    <w:rsid w:val="00BC7B35"/>
    <w:rsid w:val="00BD0077"/>
    <w:rsid w:val="00BD0DF2"/>
    <w:rsid w:val="00BD18F1"/>
    <w:rsid w:val="00BD21B0"/>
    <w:rsid w:val="00BD26BD"/>
    <w:rsid w:val="00BD270F"/>
    <w:rsid w:val="00BD3300"/>
    <w:rsid w:val="00BD3C0C"/>
    <w:rsid w:val="00BD3CD1"/>
    <w:rsid w:val="00BD452E"/>
    <w:rsid w:val="00BD4A5E"/>
    <w:rsid w:val="00BD57A8"/>
    <w:rsid w:val="00BD5DC9"/>
    <w:rsid w:val="00BD60D3"/>
    <w:rsid w:val="00BD6664"/>
    <w:rsid w:val="00BD74E1"/>
    <w:rsid w:val="00BE0925"/>
    <w:rsid w:val="00BE0FCE"/>
    <w:rsid w:val="00BE3597"/>
    <w:rsid w:val="00BE3C10"/>
    <w:rsid w:val="00BE4814"/>
    <w:rsid w:val="00BE502F"/>
    <w:rsid w:val="00BE57C0"/>
    <w:rsid w:val="00BE624A"/>
    <w:rsid w:val="00BE647F"/>
    <w:rsid w:val="00BE6707"/>
    <w:rsid w:val="00BE7085"/>
    <w:rsid w:val="00BE72A2"/>
    <w:rsid w:val="00BF03C1"/>
    <w:rsid w:val="00BF0A3F"/>
    <w:rsid w:val="00BF0E09"/>
    <w:rsid w:val="00BF1032"/>
    <w:rsid w:val="00BF212B"/>
    <w:rsid w:val="00BF26D6"/>
    <w:rsid w:val="00BF2B91"/>
    <w:rsid w:val="00BF2D33"/>
    <w:rsid w:val="00BF2DBF"/>
    <w:rsid w:val="00BF46AD"/>
    <w:rsid w:val="00BF4788"/>
    <w:rsid w:val="00BF4C12"/>
    <w:rsid w:val="00BF6000"/>
    <w:rsid w:val="00BF663E"/>
    <w:rsid w:val="00BF6D70"/>
    <w:rsid w:val="00BF7C26"/>
    <w:rsid w:val="00BF7C34"/>
    <w:rsid w:val="00C004F4"/>
    <w:rsid w:val="00C00BFF"/>
    <w:rsid w:val="00C010A1"/>
    <w:rsid w:val="00C010BB"/>
    <w:rsid w:val="00C015CE"/>
    <w:rsid w:val="00C02A25"/>
    <w:rsid w:val="00C03995"/>
    <w:rsid w:val="00C041FE"/>
    <w:rsid w:val="00C04C77"/>
    <w:rsid w:val="00C04ED7"/>
    <w:rsid w:val="00C0550E"/>
    <w:rsid w:val="00C0560A"/>
    <w:rsid w:val="00C061DD"/>
    <w:rsid w:val="00C06C4D"/>
    <w:rsid w:val="00C06CC0"/>
    <w:rsid w:val="00C0701F"/>
    <w:rsid w:val="00C0730F"/>
    <w:rsid w:val="00C0786A"/>
    <w:rsid w:val="00C1033A"/>
    <w:rsid w:val="00C107A8"/>
    <w:rsid w:val="00C10DE7"/>
    <w:rsid w:val="00C11140"/>
    <w:rsid w:val="00C12045"/>
    <w:rsid w:val="00C12531"/>
    <w:rsid w:val="00C131F2"/>
    <w:rsid w:val="00C139ED"/>
    <w:rsid w:val="00C13B3D"/>
    <w:rsid w:val="00C15A9D"/>
    <w:rsid w:val="00C1638A"/>
    <w:rsid w:val="00C16540"/>
    <w:rsid w:val="00C16909"/>
    <w:rsid w:val="00C16C8B"/>
    <w:rsid w:val="00C17AB7"/>
    <w:rsid w:val="00C17B1A"/>
    <w:rsid w:val="00C20059"/>
    <w:rsid w:val="00C2184B"/>
    <w:rsid w:val="00C21B11"/>
    <w:rsid w:val="00C21BA7"/>
    <w:rsid w:val="00C21C4F"/>
    <w:rsid w:val="00C223A3"/>
    <w:rsid w:val="00C228BE"/>
    <w:rsid w:val="00C23288"/>
    <w:rsid w:val="00C234C3"/>
    <w:rsid w:val="00C236A5"/>
    <w:rsid w:val="00C249CD"/>
    <w:rsid w:val="00C24DC9"/>
    <w:rsid w:val="00C25D5F"/>
    <w:rsid w:val="00C26091"/>
    <w:rsid w:val="00C26379"/>
    <w:rsid w:val="00C26FA1"/>
    <w:rsid w:val="00C27086"/>
    <w:rsid w:val="00C279DD"/>
    <w:rsid w:val="00C30206"/>
    <w:rsid w:val="00C30415"/>
    <w:rsid w:val="00C3078C"/>
    <w:rsid w:val="00C311EB"/>
    <w:rsid w:val="00C3166E"/>
    <w:rsid w:val="00C316C6"/>
    <w:rsid w:val="00C31894"/>
    <w:rsid w:val="00C31D5A"/>
    <w:rsid w:val="00C325E9"/>
    <w:rsid w:val="00C330D5"/>
    <w:rsid w:val="00C334FB"/>
    <w:rsid w:val="00C33534"/>
    <w:rsid w:val="00C349AC"/>
    <w:rsid w:val="00C34F6E"/>
    <w:rsid w:val="00C354ED"/>
    <w:rsid w:val="00C35A24"/>
    <w:rsid w:val="00C36395"/>
    <w:rsid w:val="00C37458"/>
    <w:rsid w:val="00C3796F"/>
    <w:rsid w:val="00C37E95"/>
    <w:rsid w:val="00C40BB1"/>
    <w:rsid w:val="00C40CD6"/>
    <w:rsid w:val="00C437C4"/>
    <w:rsid w:val="00C4419A"/>
    <w:rsid w:val="00C44376"/>
    <w:rsid w:val="00C45487"/>
    <w:rsid w:val="00C45E2A"/>
    <w:rsid w:val="00C4657B"/>
    <w:rsid w:val="00C46BC9"/>
    <w:rsid w:val="00C46F41"/>
    <w:rsid w:val="00C50663"/>
    <w:rsid w:val="00C50A66"/>
    <w:rsid w:val="00C5176F"/>
    <w:rsid w:val="00C51812"/>
    <w:rsid w:val="00C51EC4"/>
    <w:rsid w:val="00C52784"/>
    <w:rsid w:val="00C53851"/>
    <w:rsid w:val="00C53E1F"/>
    <w:rsid w:val="00C5415C"/>
    <w:rsid w:val="00C546E0"/>
    <w:rsid w:val="00C564BA"/>
    <w:rsid w:val="00C57CF6"/>
    <w:rsid w:val="00C6061A"/>
    <w:rsid w:val="00C61D23"/>
    <w:rsid w:val="00C624C6"/>
    <w:rsid w:val="00C6262E"/>
    <w:rsid w:val="00C62BB8"/>
    <w:rsid w:val="00C6326B"/>
    <w:rsid w:val="00C63700"/>
    <w:rsid w:val="00C63862"/>
    <w:rsid w:val="00C6403B"/>
    <w:rsid w:val="00C65195"/>
    <w:rsid w:val="00C66317"/>
    <w:rsid w:val="00C66EE6"/>
    <w:rsid w:val="00C66FD7"/>
    <w:rsid w:val="00C6749F"/>
    <w:rsid w:val="00C67B3B"/>
    <w:rsid w:val="00C70900"/>
    <w:rsid w:val="00C70925"/>
    <w:rsid w:val="00C71AC4"/>
    <w:rsid w:val="00C71D72"/>
    <w:rsid w:val="00C72A6D"/>
    <w:rsid w:val="00C72FBA"/>
    <w:rsid w:val="00C7316D"/>
    <w:rsid w:val="00C74667"/>
    <w:rsid w:val="00C746B8"/>
    <w:rsid w:val="00C7488B"/>
    <w:rsid w:val="00C74A50"/>
    <w:rsid w:val="00C74E77"/>
    <w:rsid w:val="00C7526C"/>
    <w:rsid w:val="00C756A0"/>
    <w:rsid w:val="00C75A3D"/>
    <w:rsid w:val="00C75FE7"/>
    <w:rsid w:val="00C766B7"/>
    <w:rsid w:val="00C76B69"/>
    <w:rsid w:val="00C77285"/>
    <w:rsid w:val="00C80634"/>
    <w:rsid w:val="00C80CAF"/>
    <w:rsid w:val="00C80D8A"/>
    <w:rsid w:val="00C8114E"/>
    <w:rsid w:val="00C81C33"/>
    <w:rsid w:val="00C81FE0"/>
    <w:rsid w:val="00C82F11"/>
    <w:rsid w:val="00C83F2B"/>
    <w:rsid w:val="00C84007"/>
    <w:rsid w:val="00C84479"/>
    <w:rsid w:val="00C84C91"/>
    <w:rsid w:val="00C850DA"/>
    <w:rsid w:val="00C85203"/>
    <w:rsid w:val="00C8571F"/>
    <w:rsid w:val="00C861B7"/>
    <w:rsid w:val="00C86821"/>
    <w:rsid w:val="00C86A1B"/>
    <w:rsid w:val="00C86B79"/>
    <w:rsid w:val="00C8749A"/>
    <w:rsid w:val="00C877BE"/>
    <w:rsid w:val="00C87A35"/>
    <w:rsid w:val="00C87CD1"/>
    <w:rsid w:val="00C90A8A"/>
    <w:rsid w:val="00C90EC7"/>
    <w:rsid w:val="00C91205"/>
    <w:rsid w:val="00C91EBF"/>
    <w:rsid w:val="00C92AED"/>
    <w:rsid w:val="00C935D2"/>
    <w:rsid w:val="00C93C22"/>
    <w:rsid w:val="00C942DF"/>
    <w:rsid w:val="00C956C1"/>
    <w:rsid w:val="00C95723"/>
    <w:rsid w:val="00C972A6"/>
    <w:rsid w:val="00C97F67"/>
    <w:rsid w:val="00C97FF8"/>
    <w:rsid w:val="00CA0610"/>
    <w:rsid w:val="00CA1201"/>
    <w:rsid w:val="00CA2182"/>
    <w:rsid w:val="00CA2654"/>
    <w:rsid w:val="00CA2764"/>
    <w:rsid w:val="00CA2993"/>
    <w:rsid w:val="00CA2F32"/>
    <w:rsid w:val="00CA3145"/>
    <w:rsid w:val="00CA31CD"/>
    <w:rsid w:val="00CA3BF9"/>
    <w:rsid w:val="00CA3E08"/>
    <w:rsid w:val="00CA3F34"/>
    <w:rsid w:val="00CA54CC"/>
    <w:rsid w:val="00CA56BD"/>
    <w:rsid w:val="00CA59D1"/>
    <w:rsid w:val="00CA6B7B"/>
    <w:rsid w:val="00CA6E54"/>
    <w:rsid w:val="00CA754E"/>
    <w:rsid w:val="00CA7713"/>
    <w:rsid w:val="00CA7B23"/>
    <w:rsid w:val="00CA7E38"/>
    <w:rsid w:val="00CB09E0"/>
    <w:rsid w:val="00CB0C69"/>
    <w:rsid w:val="00CB0F41"/>
    <w:rsid w:val="00CB131D"/>
    <w:rsid w:val="00CB1406"/>
    <w:rsid w:val="00CB2735"/>
    <w:rsid w:val="00CB3045"/>
    <w:rsid w:val="00CB36F2"/>
    <w:rsid w:val="00CB37A3"/>
    <w:rsid w:val="00CB4949"/>
    <w:rsid w:val="00CB53FA"/>
    <w:rsid w:val="00CB544A"/>
    <w:rsid w:val="00CB5780"/>
    <w:rsid w:val="00CB5CBC"/>
    <w:rsid w:val="00CB5CD7"/>
    <w:rsid w:val="00CB65D3"/>
    <w:rsid w:val="00CB6912"/>
    <w:rsid w:val="00CB6E0B"/>
    <w:rsid w:val="00CB7628"/>
    <w:rsid w:val="00CB7907"/>
    <w:rsid w:val="00CB79A4"/>
    <w:rsid w:val="00CB7EBA"/>
    <w:rsid w:val="00CC00BC"/>
    <w:rsid w:val="00CC0814"/>
    <w:rsid w:val="00CC1A2B"/>
    <w:rsid w:val="00CC325F"/>
    <w:rsid w:val="00CC3404"/>
    <w:rsid w:val="00CC3BBE"/>
    <w:rsid w:val="00CC3CD1"/>
    <w:rsid w:val="00CC43CB"/>
    <w:rsid w:val="00CC50DB"/>
    <w:rsid w:val="00CC50F2"/>
    <w:rsid w:val="00CC537B"/>
    <w:rsid w:val="00CC5A56"/>
    <w:rsid w:val="00CC5A97"/>
    <w:rsid w:val="00CC60FD"/>
    <w:rsid w:val="00CC69D5"/>
    <w:rsid w:val="00CC6DFE"/>
    <w:rsid w:val="00CC7270"/>
    <w:rsid w:val="00CD0E88"/>
    <w:rsid w:val="00CD0FC1"/>
    <w:rsid w:val="00CD18C0"/>
    <w:rsid w:val="00CD2316"/>
    <w:rsid w:val="00CD2537"/>
    <w:rsid w:val="00CD29C2"/>
    <w:rsid w:val="00CD2C1F"/>
    <w:rsid w:val="00CD2D52"/>
    <w:rsid w:val="00CD3861"/>
    <w:rsid w:val="00CD3BE2"/>
    <w:rsid w:val="00CD3FBB"/>
    <w:rsid w:val="00CD47F3"/>
    <w:rsid w:val="00CD4CD5"/>
    <w:rsid w:val="00CD52B6"/>
    <w:rsid w:val="00CD5324"/>
    <w:rsid w:val="00CD596E"/>
    <w:rsid w:val="00CD5C27"/>
    <w:rsid w:val="00CD67C3"/>
    <w:rsid w:val="00CD69BF"/>
    <w:rsid w:val="00CD6FCA"/>
    <w:rsid w:val="00CE02D8"/>
    <w:rsid w:val="00CE0D86"/>
    <w:rsid w:val="00CE16E2"/>
    <w:rsid w:val="00CE19CB"/>
    <w:rsid w:val="00CE1A3F"/>
    <w:rsid w:val="00CE26D9"/>
    <w:rsid w:val="00CE2CB0"/>
    <w:rsid w:val="00CE33F8"/>
    <w:rsid w:val="00CE4BF4"/>
    <w:rsid w:val="00CE59FE"/>
    <w:rsid w:val="00CE5E23"/>
    <w:rsid w:val="00CE60B9"/>
    <w:rsid w:val="00CE60DC"/>
    <w:rsid w:val="00CE697E"/>
    <w:rsid w:val="00CF01FF"/>
    <w:rsid w:val="00CF0EE2"/>
    <w:rsid w:val="00CF19F5"/>
    <w:rsid w:val="00CF1BFD"/>
    <w:rsid w:val="00CF2637"/>
    <w:rsid w:val="00CF27A1"/>
    <w:rsid w:val="00CF2F9A"/>
    <w:rsid w:val="00CF44F4"/>
    <w:rsid w:val="00CF47C3"/>
    <w:rsid w:val="00CF4A28"/>
    <w:rsid w:val="00CF5402"/>
    <w:rsid w:val="00CF5F23"/>
    <w:rsid w:val="00CF60ED"/>
    <w:rsid w:val="00CF660D"/>
    <w:rsid w:val="00CF6D80"/>
    <w:rsid w:val="00CF7582"/>
    <w:rsid w:val="00CF7C13"/>
    <w:rsid w:val="00D00152"/>
    <w:rsid w:val="00D003B9"/>
    <w:rsid w:val="00D00B9B"/>
    <w:rsid w:val="00D00CBB"/>
    <w:rsid w:val="00D029CC"/>
    <w:rsid w:val="00D0305B"/>
    <w:rsid w:val="00D03769"/>
    <w:rsid w:val="00D040DD"/>
    <w:rsid w:val="00D04339"/>
    <w:rsid w:val="00D044DB"/>
    <w:rsid w:val="00D045B8"/>
    <w:rsid w:val="00D06C5D"/>
    <w:rsid w:val="00D071C2"/>
    <w:rsid w:val="00D0742D"/>
    <w:rsid w:val="00D07740"/>
    <w:rsid w:val="00D10FB3"/>
    <w:rsid w:val="00D13461"/>
    <w:rsid w:val="00D13F32"/>
    <w:rsid w:val="00D1405D"/>
    <w:rsid w:val="00D14954"/>
    <w:rsid w:val="00D149DC"/>
    <w:rsid w:val="00D14BC2"/>
    <w:rsid w:val="00D1503F"/>
    <w:rsid w:val="00D151DB"/>
    <w:rsid w:val="00D15273"/>
    <w:rsid w:val="00D15364"/>
    <w:rsid w:val="00D1769B"/>
    <w:rsid w:val="00D17AC6"/>
    <w:rsid w:val="00D21597"/>
    <w:rsid w:val="00D221FD"/>
    <w:rsid w:val="00D223E8"/>
    <w:rsid w:val="00D224F3"/>
    <w:rsid w:val="00D22DEE"/>
    <w:rsid w:val="00D22FFF"/>
    <w:rsid w:val="00D23918"/>
    <w:rsid w:val="00D23A1E"/>
    <w:rsid w:val="00D24F07"/>
    <w:rsid w:val="00D24F3D"/>
    <w:rsid w:val="00D2536D"/>
    <w:rsid w:val="00D25B87"/>
    <w:rsid w:val="00D26970"/>
    <w:rsid w:val="00D26B8C"/>
    <w:rsid w:val="00D26F51"/>
    <w:rsid w:val="00D306F1"/>
    <w:rsid w:val="00D30B8B"/>
    <w:rsid w:val="00D31A4C"/>
    <w:rsid w:val="00D32AF7"/>
    <w:rsid w:val="00D333AF"/>
    <w:rsid w:val="00D3349B"/>
    <w:rsid w:val="00D334EE"/>
    <w:rsid w:val="00D33D87"/>
    <w:rsid w:val="00D33E68"/>
    <w:rsid w:val="00D3560A"/>
    <w:rsid w:val="00D35BBC"/>
    <w:rsid w:val="00D40822"/>
    <w:rsid w:val="00D40890"/>
    <w:rsid w:val="00D40C72"/>
    <w:rsid w:val="00D42036"/>
    <w:rsid w:val="00D43592"/>
    <w:rsid w:val="00D445C9"/>
    <w:rsid w:val="00D44B64"/>
    <w:rsid w:val="00D4573E"/>
    <w:rsid w:val="00D45DBF"/>
    <w:rsid w:val="00D466B8"/>
    <w:rsid w:val="00D46E9C"/>
    <w:rsid w:val="00D47570"/>
    <w:rsid w:val="00D517A0"/>
    <w:rsid w:val="00D526F1"/>
    <w:rsid w:val="00D53D2C"/>
    <w:rsid w:val="00D5518C"/>
    <w:rsid w:val="00D571BF"/>
    <w:rsid w:val="00D57636"/>
    <w:rsid w:val="00D57815"/>
    <w:rsid w:val="00D57F3D"/>
    <w:rsid w:val="00D60A2F"/>
    <w:rsid w:val="00D60DCC"/>
    <w:rsid w:val="00D61831"/>
    <w:rsid w:val="00D61D69"/>
    <w:rsid w:val="00D61DCB"/>
    <w:rsid w:val="00D620E8"/>
    <w:rsid w:val="00D62C8D"/>
    <w:rsid w:val="00D62D20"/>
    <w:rsid w:val="00D6313D"/>
    <w:rsid w:val="00D63BD2"/>
    <w:rsid w:val="00D63E27"/>
    <w:rsid w:val="00D644E7"/>
    <w:rsid w:val="00D64A33"/>
    <w:rsid w:val="00D65102"/>
    <w:rsid w:val="00D65D48"/>
    <w:rsid w:val="00D7025A"/>
    <w:rsid w:val="00D71269"/>
    <w:rsid w:val="00D717E6"/>
    <w:rsid w:val="00D71B48"/>
    <w:rsid w:val="00D72C38"/>
    <w:rsid w:val="00D73CE0"/>
    <w:rsid w:val="00D74D70"/>
    <w:rsid w:val="00D751A3"/>
    <w:rsid w:val="00D75F75"/>
    <w:rsid w:val="00D7618F"/>
    <w:rsid w:val="00D770DB"/>
    <w:rsid w:val="00D7737C"/>
    <w:rsid w:val="00D77E88"/>
    <w:rsid w:val="00D811B7"/>
    <w:rsid w:val="00D817AF"/>
    <w:rsid w:val="00D8231C"/>
    <w:rsid w:val="00D83576"/>
    <w:rsid w:val="00D83B70"/>
    <w:rsid w:val="00D84FF2"/>
    <w:rsid w:val="00D8618D"/>
    <w:rsid w:val="00D86639"/>
    <w:rsid w:val="00D87243"/>
    <w:rsid w:val="00D8779E"/>
    <w:rsid w:val="00D87930"/>
    <w:rsid w:val="00D87A0B"/>
    <w:rsid w:val="00D90315"/>
    <w:rsid w:val="00D90DF7"/>
    <w:rsid w:val="00D90F14"/>
    <w:rsid w:val="00D922F3"/>
    <w:rsid w:val="00D924F9"/>
    <w:rsid w:val="00D92577"/>
    <w:rsid w:val="00D93117"/>
    <w:rsid w:val="00D948F8"/>
    <w:rsid w:val="00D94A04"/>
    <w:rsid w:val="00D951E7"/>
    <w:rsid w:val="00D95EBD"/>
    <w:rsid w:val="00D96830"/>
    <w:rsid w:val="00D978F5"/>
    <w:rsid w:val="00DA1352"/>
    <w:rsid w:val="00DA30D5"/>
    <w:rsid w:val="00DA3357"/>
    <w:rsid w:val="00DA3827"/>
    <w:rsid w:val="00DA3D7E"/>
    <w:rsid w:val="00DA4B39"/>
    <w:rsid w:val="00DA4C30"/>
    <w:rsid w:val="00DA4C5F"/>
    <w:rsid w:val="00DA58D7"/>
    <w:rsid w:val="00DA5904"/>
    <w:rsid w:val="00DA6404"/>
    <w:rsid w:val="00DA710D"/>
    <w:rsid w:val="00DA7643"/>
    <w:rsid w:val="00DA7734"/>
    <w:rsid w:val="00DB09C8"/>
    <w:rsid w:val="00DB29B4"/>
    <w:rsid w:val="00DB2AA7"/>
    <w:rsid w:val="00DB2C5E"/>
    <w:rsid w:val="00DB2E8B"/>
    <w:rsid w:val="00DB32B1"/>
    <w:rsid w:val="00DB34DD"/>
    <w:rsid w:val="00DB3759"/>
    <w:rsid w:val="00DB4E76"/>
    <w:rsid w:val="00DB5124"/>
    <w:rsid w:val="00DB518D"/>
    <w:rsid w:val="00DB53E9"/>
    <w:rsid w:val="00DB5D07"/>
    <w:rsid w:val="00DB6772"/>
    <w:rsid w:val="00DB7B98"/>
    <w:rsid w:val="00DB7F99"/>
    <w:rsid w:val="00DC1392"/>
    <w:rsid w:val="00DC1644"/>
    <w:rsid w:val="00DC1E53"/>
    <w:rsid w:val="00DC1F4B"/>
    <w:rsid w:val="00DC2347"/>
    <w:rsid w:val="00DC2D9B"/>
    <w:rsid w:val="00DC38B3"/>
    <w:rsid w:val="00DC43EB"/>
    <w:rsid w:val="00DC4CF5"/>
    <w:rsid w:val="00DC53A4"/>
    <w:rsid w:val="00DC596B"/>
    <w:rsid w:val="00DC5ACC"/>
    <w:rsid w:val="00DC5B53"/>
    <w:rsid w:val="00DC6697"/>
    <w:rsid w:val="00DC6B18"/>
    <w:rsid w:val="00DC72DA"/>
    <w:rsid w:val="00DC7792"/>
    <w:rsid w:val="00DD19E7"/>
    <w:rsid w:val="00DD1AB3"/>
    <w:rsid w:val="00DD1F96"/>
    <w:rsid w:val="00DD30EE"/>
    <w:rsid w:val="00DD33A7"/>
    <w:rsid w:val="00DD33AA"/>
    <w:rsid w:val="00DD3ACC"/>
    <w:rsid w:val="00DD47BA"/>
    <w:rsid w:val="00DD47DC"/>
    <w:rsid w:val="00DD5A8F"/>
    <w:rsid w:val="00DD5CC0"/>
    <w:rsid w:val="00DD6066"/>
    <w:rsid w:val="00DD61B8"/>
    <w:rsid w:val="00DD62EF"/>
    <w:rsid w:val="00DD6AAB"/>
    <w:rsid w:val="00DD6CC4"/>
    <w:rsid w:val="00DE0582"/>
    <w:rsid w:val="00DE129F"/>
    <w:rsid w:val="00DE1BC1"/>
    <w:rsid w:val="00DE2199"/>
    <w:rsid w:val="00DE2F85"/>
    <w:rsid w:val="00DE38B0"/>
    <w:rsid w:val="00DE3F9F"/>
    <w:rsid w:val="00DE4B2B"/>
    <w:rsid w:val="00DE58C5"/>
    <w:rsid w:val="00DE5AAC"/>
    <w:rsid w:val="00DE5D8A"/>
    <w:rsid w:val="00DE6873"/>
    <w:rsid w:val="00DF03A7"/>
    <w:rsid w:val="00DF06E3"/>
    <w:rsid w:val="00DF0ADF"/>
    <w:rsid w:val="00DF2D25"/>
    <w:rsid w:val="00DF39F4"/>
    <w:rsid w:val="00DF3AD4"/>
    <w:rsid w:val="00DF3C37"/>
    <w:rsid w:val="00DF451E"/>
    <w:rsid w:val="00DF464A"/>
    <w:rsid w:val="00DF4939"/>
    <w:rsid w:val="00DF59EE"/>
    <w:rsid w:val="00DF5A3C"/>
    <w:rsid w:val="00DF5EEE"/>
    <w:rsid w:val="00DF71B5"/>
    <w:rsid w:val="00DF72B1"/>
    <w:rsid w:val="00E00585"/>
    <w:rsid w:val="00E00665"/>
    <w:rsid w:val="00E00670"/>
    <w:rsid w:val="00E00D79"/>
    <w:rsid w:val="00E00DCB"/>
    <w:rsid w:val="00E010CB"/>
    <w:rsid w:val="00E01AA8"/>
    <w:rsid w:val="00E02722"/>
    <w:rsid w:val="00E034AF"/>
    <w:rsid w:val="00E03B50"/>
    <w:rsid w:val="00E03D6E"/>
    <w:rsid w:val="00E03DAC"/>
    <w:rsid w:val="00E05149"/>
    <w:rsid w:val="00E05568"/>
    <w:rsid w:val="00E056FC"/>
    <w:rsid w:val="00E05A84"/>
    <w:rsid w:val="00E05DC0"/>
    <w:rsid w:val="00E05E27"/>
    <w:rsid w:val="00E05F3D"/>
    <w:rsid w:val="00E06219"/>
    <w:rsid w:val="00E06B40"/>
    <w:rsid w:val="00E076A7"/>
    <w:rsid w:val="00E07B56"/>
    <w:rsid w:val="00E07F97"/>
    <w:rsid w:val="00E1078D"/>
    <w:rsid w:val="00E11DBB"/>
    <w:rsid w:val="00E12144"/>
    <w:rsid w:val="00E121EE"/>
    <w:rsid w:val="00E13AE5"/>
    <w:rsid w:val="00E13F2B"/>
    <w:rsid w:val="00E14182"/>
    <w:rsid w:val="00E14C0B"/>
    <w:rsid w:val="00E150F8"/>
    <w:rsid w:val="00E15176"/>
    <w:rsid w:val="00E154F6"/>
    <w:rsid w:val="00E15A04"/>
    <w:rsid w:val="00E16AA1"/>
    <w:rsid w:val="00E16C09"/>
    <w:rsid w:val="00E16E6E"/>
    <w:rsid w:val="00E170D0"/>
    <w:rsid w:val="00E172BE"/>
    <w:rsid w:val="00E17A90"/>
    <w:rsid w:val="00E17E15"/>
    <w:rsid w:val="00E20C01"/>
    <w:rsid w:val="00E20F7F"/>
    <w:rsid w:val="00E21106"/>
    <w:rsid w:val="00E211C0"/>
    <w:rsid w:val="00E213F5"/>
    <w:rsid w:val="00E21A9D"/>
    <w:rsid w:val="00E22C31"/>
    <w:rsid w:val="00E22FB5"/>
    <w:rsid w:val="00E242DA"/>
    <w:rsid w:val="00E248DD"/>
    <w:rsid w:val="00E2546C"/>
    <w:rsid w:val="00E25541"/>
    <w:rsid w:val="00E268B0"/>
    <w:rsid w:val="00E26D1D"/>
    <w:rsid w:val="00E2776A"/>
    <w:rsid w:val="00E279D5"/>
    <w:rsid w:val="00E30112"/>
    <w:rsid w:val="00E31210"/>
    <w:rsid w:val="00E315BC"/>
    <w:rsid w:val="00E3229E"/>
    <w:rsid w:val="00E327F0"/>
    <w:rsid w:val="00E32DA9"/>
    <w:rsid w:val="00E334BE"/>
    <w:rsid w:val="00E33FBB"/>
    <w:rsid w:val="00E340A3"/>
    <w:rsid w:val="00E34314"/>
    <w:rsid w:val="00E3463B"/>
    <w:rsid w:val="00E34830"/>
    <w:rsid w:val="00E34901"/>
    <w:rsid w:val="00E34EE4"/>
    <w:rsid w:val="00E351F4"/>
    <w:rsid w:val="00E3543A"/>
    <w:rsid w:val="00E376F4"/>
    <w:rsid w:val="00E37A07"/>
    <w:rsid w:val="00E40938"/>
    <w:rsid w:val="00E409F8"/>
    <w:rsid w:val="00E41047"/>
    <w:rsid w:val="00E411AD"/>
    <w:rsid w:val="00E418E8"/>
    <w:rsid w:val="00E4196A"/>
    <w:rsid w:val="00E42213"/>
    <w:rsid w:val="00E42FF4"/>
    <w:rsid w:val="00E433F5"/>
    <w:rsid w:val="00E43453"/>
    <w:rsid w:val="00E45147"/>
    <w:rsid w:val="00E45452"/>
    <w:rsid w:val="00E45DEE"/>
    <w:rsid w:val="00E45F58"/>
    <w:rsid w:val="00E47078"/>
    <w:rsid w:val="00E4730F"/>
    <w:rsid w:val="00E478E9"/>
    <w:rsid w:val="00E47AFC"/>
    <w:rsid w:val="00E47C36"/>
    <w:rsid w:val="00E509F3"/>
    <w:rsid w:val="00E50A59"/>
    <w:rsid w:val="00E50E61"/>
    <w:rsid w:val="00E51545"/>
    <w:rsid w:val="00E51D30"/>
    <w:rsid w:val="00E525A5"/>
    <w:rsid w:val="00E526E0"/>
    <w:rsid w:val="00E541BE"/>
    <w:rsid w:val="00E54212"/>
    <w:rsid w:val="00E54F05"/>
    <w:rsid w:val="00E56541"/>
    <w:rsid w:val="00E577ED"/>
    <w:rsid w:val="00E602D7"/>
    <w:rsid w:val="00E60DEB"/>
    <w:rsid w:val="00E60E25"/>
    <w:rsid w:val="00E61131"/>
    <w:rsid w:val="00E61389"/>
    <w:rsid w:val="00E615EA"/>
    <w:rsid w:val="00E61D66"/>
    <w:rsid w:val="00E61F84"/>
    <w:rsid w:val="00E621B0"/>
    <w:rsid w:val="00E6255E"/>
    <w:rsid w:val="00E62A14"/>
    <w:rsid w:val="00E63993"/>
    <w:rsid w:val="00E63AEE"/>
    <w:rsid w:val="00E6407B"/>
    <w:rsid w:val="00E652CC"/>
    <w:rsid w:val="00E65E28"/>
    <w:rsid w:val="00E66D9C"/>
    <w:rsid w:val="00E67830"/>
    <w:rsid w:val="00E70A39"/>
    <w:rsid w:val="00E70C3A"/>
    <w:rsid w:val="00E70E59"/>
    <w:rsid w:val="00E71A52"/>
    <w:rsid w:val="00E71AAA"/>
    <w:rsid w:val="00E73185"/>
    <w:rsid w:val="00E73198"/>
    <w:rsid w:val="00E73BDD"/>
    <w:rsid w:val="00E74489"/>
    <w:rsid w:val="00E74A99"/>
    <w:rsid w:val="00E7619C"/>
    <w:rsid w:val="00E7631B"/>
    <w:rsid w:val="00E767FD"/>
    <w:rsid w:val="00E76FDB"/>
    <w:rsid w:val="00E77C16"/>
    <w:rsid w:val="00E77CE9"/>
    <w:rsid w:val="00E77E36"/>
    <w:rsid w:val="00E80198"/>
    <w:rsid w:val="00E80608"/>
    <w:rsid w:val="00E80B3E"/>
    <w:rsid w:val="00E80F8D"/>
    <w:rsid w:val="00E8113F"/>
    <w:rsid w:val="00E81206"/>
    <w:rsid w:val="00E817D0"/>
    <w:rsid w:val="00E8181E"/>
    <w:rsid w:val="00E820A2"/>
    <w:rsid w:val="00E82301"/>
    <w:rsid w:val="00E8277D"/>
    <w:rsid w:val="00E82A25"/>
    <w:rsid w:val="00E83B2D"/>
    <w:rsid w:val="00E83F57"/>
    <w:rsid w:val="00E85373"/>
    <w:rsid w:val="00E85446"/>
    <w:rsid w:val="00E85DAF"/>
    <w:rsid w:val="00E867D1"/>
    <w:rsid w:val="00E868F9"/>
    <w:rsid w:val="00E86E2C"/>
    <w:rsid w:val="00E873EE"/>
    <w:rsid w:val="00E8766E"/>
    <w:rsid w:val="00E90942"/>
    <w:rsid w:val="00E90992"/>
    <w:rsid w:val="00E918B2"/>
    <w:rsid w:val="00E918F4"/>
    <w:rsid w:val="00E91A8B"/>
    <w:rsid w:val="00E9206D"/>
    <w:rsid w:val="00E921C9"/>
    <w:rsid w:val="00E92E4A"/>
    <w:rsid w:val="00E93054"/>
    <w:rsid w:val="00E93213"/>
    <w:rsid w:val="00E9429F"/>
    <w:rsid w:val="00E94488"/>
    <w:rsid w:val="00E949E1"/>
    <w:rsid w:val="00E95684"/>
    <w:rsid w:val="00E957AF"/>
    <w:rsid w:val="00E95A90"/>
    <w:rsid w:val="00E95ED3"/>
    <w:rsid w:val="00E9601F"/>
    <w:rsid w:val="00E96422"/>
    <w:rsid w:val="00E976ED"/>
    <w:rsid w:val="00E97E61"/>
    <w:rsid w:val="00E97EB6"/>
    <w:rsid w:val="00EA09AC"/>
    <w:rsid w:val="00EA1721"/>
    <w:rsid w:val="00EA18EC"/>
    <w:rsid w:val="00EA2593"/>
    <w:rsid w:val="00EA27EB"/>
    <w:rsid w:val="00EA37FC"/>
    <w:rsid w:val="00EA3F56"/>
    <w:rsid w:val="00EA4ADC"/>
    <w:rsid w:val="00EA4C10"/>
    <w:rsid w:val="00EA4C86"/>
    <w:rsid w:val="00EA4FC0"/>
    <w:rsid w:val="00EA52DC"/>
    <w:rsid w:val="00EA54B1"/>
    <w:rsid w:val="00EA55D6"/>
    <w:rsid w:val="00EA60F6"/>
    <w:rsid w:val="00EA6183"/>
    <w:rsid w:val="00EA6666"/>
    <w:rsid w:val="00EA6894"/>
    <w:rsid w:val="00EA6C18"/>
    <w:rsid w:val="00EA6C93"/>
    <w:rsid w:val="00EA7E10"/>
    <w:rsid w:val="00EB04E7"/>
    <w:rsid w:val="00EB1440"/>
    <w:rsid w:val="00EB3D01"/>
    <w:rsid w:val="00EB4B8A"/>
    <w:rsid w:val="00EB5D12"/>
    <w:rsid w:val="00EB5D8B"/>
    <w:rsid w:val="00EB6B63"/>
    <w:rsid w:val="00EB6EF9"/>
    <w:rsid w:val="00EB70AF"/>
    <w:rsid w:val="00EB715C"/>
    <w:rsid w:val="00EB7319"/>
    <w:rsid w:val="00EC00BD"/>
    <w:rsid w:val="00EC086E"/>
    <w:rsid w:val="00EC09C0"/>
    <w:rsid w:val="00EC19AB"/>
    <w:rsid w:val="00EC2BDC"/>
    <w:rsid w:val="00EC3B2B"/>
    <w:rsid w:val="00EC567B"/>
    <w:rsid w:val="00EC5D43"/>
    <w:rsid w:val="00EC64D3"/>
    <w:rsid w:val="00EC6ABC"/>
    <w:rsid w:val="00ED05C1"/>
    <w:rsid w:val="00ED13F1"/>
    <w:rsid w:val="00ED15C7"/>
    <w:rsid w:val="00ED192D"/>
    <w:rsid w:val="00ED1996"/>
    <w:rsid w:val="00ED21EC"/>
    <w:rsid w:val="00ED28A0"/>
    <w:rsid w:val="00ED2C9C"/>
    <w:rsid w:val="00ED371D"/>
    <w:rsid w:val="00ED505A"/>
    <w:rsid w:val="00ED535E"/>
    <w:rsid w:val="00ED5835"/>
    <w:rsid w:val="00ED5860"/>
    <w:rsid w:val="00ED69A5"/>
    <w:rsid w:val="00ED6FC3"/>
    <w:rsid w:val="00ED71D1"/>
    <w:rsid w:val="00ED7476"/>
    <w:rsid w:val="00EE00EC"/>
    <w:rsid w:val="00EE06D5"/>
    <w:rsid w:val="00EE07B0"/>
    <w:rsid w:val="00EE183D"/>
    <w:rsid w:val="00EE18A5"/>
    <w:rsid w:val="00EE3F26"/>
    <w:rsid w:val="00EE4751"/>
    <w:rsid w:val="00EE50F6"/>
    <w:rsid w:val="00EE5B83"/>
    <w:rsid w:val="00EE648B"/>
    <w:rsid w:val="00EE6B33"/>
    <w:rsid w:val="00EF0872"/>
    <w:rsid w:val="00EF0BFE"/>
    <w:rsid w:val="00EF147C"/>
    <w:rsid w:val="00EF1F18"/>
    <w:rsid w:val="00EF1FD8"/>
    <w:rsid w:val="00EF30F1"/>
    <w:rsid w:val="00EF3C0C"/>
    <w:rsid w:val="00EF3C6C"/>
    <w:rsid w:val="00EF43E8"/>
    <w:rsid w:val="00EF46CE"/>
    <w:rsid w:val="00EF4A3F"/>
    <w:rsid w:val="00EF5C41"/>
    <w:rsid w:val="00EF6CCF"/>
    <w:rsid w:val="00EF7BA0"/>
    <w:rsid w:val="00F00F02"/>
    <w:rsid w:val="00F00FB1"/>
    <w:rsid w:val="00F0256B"/>
    <w:rsid w:val="00F027E5"/>
    <w:rsid w:val="00F038D6"/>
    <w:rsid w:val="00F03F83"/>
    <w:rsid w:val="00F0603C"/>
    <w:rsid w:val="00F07E6E"/>
    <w:rsid w:val="00F10074"/>
    <w:rsid w:val="00F101DA"/>
    <w:rsid w:val="00F10536"/>
    <w:rsid w:val="00F1087D"/>
    <w:rsid w:val="00F10A5E"/>
    <w:rsid w:val="00F1164B"/>
    <w:rsid w:val="00F11B0A"/>
    <w:rsid w:val="00F121BA"/>
    <w:rsid w:val="00F1254B"/>
    <w:rsid w:val="00F12810"/>
    <w:rsid w:val="00F1306D"/>
    <w:rsid w:val="00F130FE"/>
    <w:rsid w:val="00F13CF6"/>
    <w:rsid w:val="00F14694"/>
    <w:rsid w:val="00F15837"/>
    <w:rsid w:val="00F15872"/>
    <w:rsid w:val="00F15BE4"/>
    <w:rsid w:val="00F160F9"/>
    <w:rsid w:val="00F16E6F"/>
    <w:rsid w:val="00F17794"/>
    <w:rsid w:val="00F177C2"/>
    <w:rsid w:val="00F17BC0"/>
    <w:rsid w:val="00F20068"/>
    <w:rsid w:val="00F20256"/>
    <w:rsid w:val="00F202B8"/>
    <w:rsid w:val="00F204A3"/>
    <w:rsid w:val="00F20690"/>
    <w:rsid w:val="00F20EE1"/>
    <w:rsid w:val="00F21835"/>
    <w:rsid w:val="00F21B77"/>
    <w:rsid w:val="00F22316"/>
    <w:rsid w:val="00F22512"/>
    <w:rsid w:val="00F22864"/>
    <w:rsid w:val="00F2358C"/>
    <w:rsid w:val="00F23FB9"/>
    <w:rsid w:val="00F23FEB"/>
    <w:rsid w:val="00F25164"/>
    <w:rsid w:val="00F2553E"/>
    <w:rsid w:val="00F274CF"/>
    <w:rsid w:val="00F27969"/>
    <w:rsid w:val="00F27AD9"/>
    <w:rsid w:val="00F27B95"/>
    <w:rsid w:val="00F27FC1"/>
    <w:rsid w:val="00F30270"/>
    <w:rsid w:val="00F313DF"/>
    <w:rsid w:val="00F314AE"/>
    <w:rsid w:val="00F3151B"/>
    <w:rsid w:val="00F316F9"/>
    <w:rsid w:val="00F3280C"/>
    <w:rsid w:val="00F32AC3"/>
    <w:rsid w:val="00F33AC9"/>
    <w:rsid w:val="00F35877"/>
    <w:rsid w:val="00F37DBB"/>
    <w:rsid w:val="00F37FB5"/>
    <w:rsid w:val="00F40820"/>
    <w:rsid w:val="00F41613"/>
    <w:rsid w:val="00F41852"/>
    <w:rsid w:val="00F421B4"/>
    <w:rsid w:val="00F42AAA"/>
    <w:rsid w:val="00F42B9F"/>
    <w:rsid w:val="00F44E02"/>
    <w:rsid w:val="00F45418"/>
    <w:rsid w:val="00F465C2"/>
    <w:rsid w:val="00F466CB"/>
    <w:rsid w:val="00F47910"/>
    <w:rsid w:val="00F505CB"/>
    <w:rsid w:val="00F5073E"/>
    <w:rsid w:val="00F50FB8"/>
    <w:rsid w:val="00F5113C"/>
    <w:rsid w:val="00F51E1B"/>
    <w:rsid w:val="00F51E49"/>
    <w:rsid w:val="00F5215C"/>
    <w:rsid w:val="00F52988"/>
    <w:rsid w:val="00F540C0"/>
    <w:rsid w:val="00F54473"/>
    <w:rsid w:val="00F55026"/>
    <w:rsid w:val="00F55BD6"/>
    <w:rsid w:val="00F55E97"/>
    <w:rsid w:val="00F56C45"/>
    <w:rsid w:val="00F57299"/>
    <w:rsid w:val="00F57EB0"/>
    <w:rsid w:val="00F60188"/>
    <w:rsid w:val="00F6077A"/>
    <w:rsid w:val="00F60A58"/>
    <w:rsid w:val="00F60B47"/>
    <w:rsid w:val="00F61538"/>
    <w:rsid w:val="00F61A21"/>
    <w:rsid w:val="00F61D0B"/>
    <w:rsid w:val="00F61F11"/>
    <w:rsid w:val="00F61FB8"/>
    <w:rsid w:val="00F631B4"/>
    <w:rsid w:val="00F632D8"/>
    <w:rsid w:val="00F63B7D"/>
    <w:rsid w:val="00F63BA2"/>
    <w:rsid w:val="00F643AA"/>
    <w:rsid w:val="00F6451C"/>
    <w:rsid w:val="00F64BB4"/>
    <w:rsid w:val="00F64E7F"/>
    <w:rsid w:val="00F65EDA"/>
    <w:rsid w:val="00F66021"/>
    <w:rsid w:val="00F665DB"/>
    <w:rsid w:val="00F6757A"/>
    <w:rsid w:val="00F67CE7"/>
    <w:rsid w:val="00F70385"/>
    <w:rsid w:val="00F70977"/>
    <w:rsid w:val="00F70A0A"/>
    <w:rsid w:val="00F715D9"/>
    <w:rsid w:val="00F71BF3"/>
    <w:rsid w:val="00F71D6B"/>
    <w:rsid w:val="00F72A6A"/>
    <w:rsid w:val="00F742F1"/>
    <w:rsid w:val="00F7500E"/>
    <w:rsid w:val="00F752ED"/>
    <w:rsid w:val="00F753AE"/>
    <w:rsid w:val="00F770D2"/>
    <w:rsid w:val="00F803EA"/>
    <w:rsid w:val="00F80F59"/>
    <w:rsid w:val="00F83294"/>
    <w:rsid w:val="00F837D5"/>
    <w:rsid w:val="00F8448E"/>
    <w:rsid w:val="00F85ED5"/>
    <w:rsid w:val="00F860DB"/>
    <w:rsid w:val="00F863FD"/>
    <w:rsid w:val="00F865B6"/>
    <w:rsid w:val="00F86727"/>
    <w:rsid w:val="00F87A53"/>
    <w:rsid w:val="00F910AC"/>
    <w:rsid w:val="00F91259"/>
    <w:rsid w:val="00F917C6"/>
    <w:rsid w:val="00F91BF8"/>
    <w:rsid w:val="00F91E14"/>
    <w:rsid w:val="00F92CD2"/>
    <w:rsid w:val="00F92DE1"/>
    <w:rsid w:val="00F946F0"/>
    <w:rsid w:val="00F948C5"/>
    <w:rsid w:val="00F96C42"/>
    <w:rsid w:val="00FA02A3"/>
    <w:rsid w:val="00FA0407"/>
    <w:rsid w:val="00FA0EEA"/>
    <w:rsid w:val="00FA277F"/>
    <w:rsid w:val="00FA3F00"/>
    <w:rsid w:val="00FA453A"/>
    <w:rsid w:val="00FA656D"/>
    <w:rsid w:val="00FA6F07"/>
    <w:rsid w:val="00FA720D"/>
    <w:rsid w:val="00FA76D2"/>
    <w:rsid w:val="00FA7930"/>
    <w:rsid w:val="00FB00CA"/>
    <w:rsid w:val="00FB066D"/>
    <w:rsid w:val="00FB07B5"/>
    <w:rsid w:val="00FB0938"/>
    <w:rsid w:val="00FB1126"/>
    <w:rsid w:val="00FB11D5"/>
    <w:rsid w:val="00FB1CE5"/>
    <w:rsid w:val="00FB2128"/>
    <w:rsid w:val="00FB362C"/>
    <w:rsid w:val="00FB37BB"/>
    <w:rsid w:val="00FB3A43"/>
    <w:rsid w:val="00FB3B1E"/>
    <w:rsid w:val="00FB3ED3"/>
    <w:rsid w:val="00FB4F21"/>
    <w:rsid w:val="00FB4F99"/>
    <w:rsid w:val="00FB58A4"/>
    <w:rsid w:val="00FB7402"/>
    <w:rsid w:val="00FB7B12"/>
    <w:rsid w:val="00FB7B43"/>
    <w:rsid w:val="00FB7CB3"/>
    <w:rsid w:val="00FB7FDB"/>
    <w:rsid w:val="00FC096B"/>
    <w:rsid w:val="00FC13E8"/>
    <w:rsid w:val="00FC19A6"/>
    <w:rsid w:val="00FC1C3B"/>
    <w:rsid w:val="00FC1D5C"/>
    <w:rsid w:val="00FC28EE"/>
    <w:rsid w:val="00FC4065"/>
    <w:rsid w:val="00FC4203"/>
    <w:rsid w:val="00FC44D5"/>
    <w:rsid w:val="00FC51A5"/>
    <w:rsid w:val="00FC556B"/>
    <w:rsid w:val="00FC6648"/>
    <w:rsid w:val="00FC6A0D"/>
    <w:rsid w:val="00FC6B24"/>
    <w:rsid w:val="00FC70B7"/>
    <w:rsid w:val="00FC75B2"/>
    <w:rsid w:val="00FC776E"/>
    <w:rsid w:val="00FD0114"/>
    <w:rsid w:val="00FD0A2B"/>
    <w:rsid w:val="00FD0B72"/>
    <w:rsid w:val="00FD14CA"/>
    <w:rsid w:val="00FD152C"/>
    <w:rsid w:val="00FD2EA5"/>
    <w:rsid w:val="00FD33EE"/>
    <w:rsid w:val="00FD4C5E"/>
    <w:rsid w:val="00FD5EFC"/>
    <w:rsid w:val="00FD6312"/>
    <w:rsid w:val="00FD6EB4"/>
    <w:rsid w:val="00FD6EEB"/>
    <w:rsid w:val="00FD7448"/>
    <w:rsid w:val="00FD7652"/>
    <w:rsid w:val="00FD7BB4"/>
    <w:rsid w:val="00FD7FDC"/>
    <w:rsid w:val="00FE026D"/>
    <w:rsid w:val="00FE082A"/>
    <w:rsid w:val="00FE1A67"/>
    <w:rsid w:val="00FE2081"/>
    <w:rsid w:val="00FE20D5"/>
    <w:rsid w:val="00FE2216"/>
    <w:rsid w:val="00FE23EF"/>
    <w:rsid w:val="00FE2CEC"/>
    <w:rsid w:val="00FE34AA"/>
    <w:rsid w:val="00FE3CCB"/>
    <w:rsid w:val="00FE45A6"/>
    <w:rsid w:val="00FE485E"/>
    <w:rsid w:val="00FE4C1D"/>
    <w:rsid w:val="00FE4E8E"/>
    <w:rsid w:val="00FE554C"/>
    <w:rsid w:val="00FE56BE"/>
    <w:rsid w:val="00FE5EF4"/>
    <w:rsid w:val="00FE6472"/>
    <w:rsid w:val="00FE726E"/>
    <w:rsid w:val="00FE76C9"/>
    <w:rsid w:val="00FE78AA"/>
    <w:rsid w:val="00FF0728"/>
    <w:rsid w:val="00FF1349"/>
    <w:rsid w:val="00FF1645"/>
    <w:rsid w:val="00FF1744"/>
    <w:rsid w:val="00FF1D10"/>
    <w:rsid w:val="00FF21B6"/>
    <w:rsid w:val="00FF24EA"/>
    <w:rsid w:val="00FF2827"/>
    <w:rsid w:val="00FF305D"/>
    <w:rsid w:val="00FF31B4"/>
    <w:rsid w:val="00FF3A7F"/>
    <w:rsid w:val="00FF3AA1"/>
    <w:rsid w:val="00FF3BA7"/>
    <w:rsid w:val="00FF4A0B"/>
    <w:rsid w:val="00FF4B05"/>
    <w:rsid w:val="00FF5B8C"/>
    <w:rsid w:val="00FF5D42"/>
    <w:rsid w:val="00FF6198"/>
    <w:rsid w:val="00FF68E4"/>
    <w:rsid w:val="00FF6B29"/>
    <w:rsid w:val="011133ED"/>
    <w:rsid w:val="0115E05A"/>
    <w:rsid w:val="0177063D"/>
    <w:rsid w:val="019FAC8B"/>
    <w:rsid w:val="01B9FF08"/>
    <w:rsid w:val="0236389A"/>
    <w:rsid w:val="024A8127"/>
    <w:rsid w:val="026EF9F5"/>
    <w:rsid w:val="02EC67FB"/>
    <w:rsid w:val="02F5084F"/>
    <w:rsid w:val="034282F5"/>
    <w:rsid w:val="034C9E2D"/>
    <w:rsid w:val="03621E03"/>
    <w:rsid w:val="038E8B06"/>
    <w:rsid w:val="039947FF"/>
    <w:rsid w:val="03D16AF5"/>
    <w:rsid w:val="03E85F95"/>
    <w:rsid w:val="03ED5A36"/>
    <w:rsid w:val="03F4B767"/>
    <w:rsid w:val="041F4E52"/>
    <w:rsid w:val="0443F46D"/>
    <w:rsid w:val="047DED98"/>
    <w:rsid w:val="04F521B4"/>
    <w:rsid w:val="051913FD"/>
    <w:rsid w:val="051F8BE7"/>
    <w:rsid w:val="053A5C65"/>
    <w:rsid w:val="055B65DA"/>
    <w:rsid w:val="05B0556D"/>
    <w:rsid w:val="05CA2E45"/>
    <w:rsid w:val="05F5569F"/>
    <w:rsid w:val="0635A584"/>
    <w:rsid w:val="06E685B4"/>
    <w:rsid w:val="071C22C4"/>
    <w:rsid w:val="074069C2"/>
    <w:rsid w:val="081BF440"/>
    <w:rsid w:val="08C9845E"/>
    <w:rsid w:val="0918CBA2"/>
    <w:rsid w:val="09206300"/>
    <w:rsid w:val="0944740D"/>
    <w:rsid w:val="0961CC74"/>
    <w:rsid w:val="09769961"/>
    <w:rsid w:val="09A7EEAE"/>
    <w:rsid w:val="09B9C777"/>
    <w:rsid w:val="0A04506B"/>
    <w:rsid w:val="0A0A6752"/>
    <w:rsid w:val="0A74E32B"/>
    <w:rsid w:val="0AA1C90E"/>
    <w:rsid w:val="0AAA7D84"/>
    <w:rsid w:val="0AE45C57"/>
    <w:rsid w:val="0B3B16F5"/>
    <w:rsid w:val="0B58FAF0"/>
    <w:rsid w:val="0B8C816F"/>
    <w:rsid w:val="0BFE1580"/>
    <w:rsid w:val="0C264DA5"/>
    <w:rsid w:val="0C46E7CF"/>
    <w:rsid w:val="0C6A8606"/>
    <w:rsid w:val="0CBFA2FC"/>
    <w:rsid w:val="0CD59DA4"/>
    <w:rsid w:val="0D9800BC"/>
    <w:rsid w:val="0D99E5E1"/>
    <w:rsid w:val="0DDE2799"/>
    <w:rsid w:val="0DF722B4"/>
    <w:rsid w:val="0E3D3B82"/>
    <w:rsid w:val="0E5B735D"/>
    <w:rsid w:val="0E671AA1"/>
    <w:rsid w:val="0E678D53"/>
    <w:rsid w:val="0E6E1D9F"/>
    <w:rsid w:val="0EAE98CA"/>
    <w:rsid w:val="0ECD216E"/>
    <w:rsid w:val="0EE52241"/>
    <w:rsid w:val="0F0F7756"/>
    <w:rsid w:val="0F35B642"/>
    <w:rsid w:val="0F3E6020"/>
    <w:rsid w:val="0FF743BE"/>
    <w:rsid w:val="1015FD24"/>
    <w:rsid w:val="10C6EC3D"/>
    <w:rsid w:val="10E0C621"/>
    <w:rsid w:val="10F9E539"/>
    <w:rsid w:val="113EAD47"/>
    <w:rsid w:val="116C17E0"/>
    <w:rsid w:val="1172230D"/>
    <w:rsid w:val="120995CB"/>
    <w:rsid w:val="125908AF"/>
    <w:rsid w:val="127D8235"/>
    <w:rsid w:val="12BC3EE4"/>
    <w:rsid w:val="12F22936"/>
    <w:rsid w:val="131C1612"/>
    <w:rsid w:val="132EE480"/>
    <w:rsid w:val="134313B4"/>
    <w:rsid w:val="136D4BD6"/>
    <w:rsid w:val="13C08047"/>
    <w:rsid w:val="1405D23D"/>
    <w:rsid w:val="145AE827"/>
    <w:rsid w:val="147C676C"/>
    <w:rsid w:val="14A27D72"/>
    <w:rsid w:val="14AAE4E8"/>
    <w:rsid w:val="14B7E673"/>
    <w:rsid w:val="15228734"/>
    <w:rsid w:val="15522E12"/>
    <w:rsid w:val="1581B0B4"/>
    <w:rsid w:val="15A80766"/>
    <w:rsid w:val="15E634CB"/>
    <w:rsid w:val="15FD4B0F"/>
    <w:rsid w:val="160600D7"/>
    <w:rsid w:val="1618BAC7"/>
    <w:rsid w:val="162164D3"/>
    <w:rsid w:val="1627E7C5"/>
    <w:rsid w:val="162B77AA"/>
    <w:rsid w:val="1643D489"/>
    <w:rsid w:val="1653B6D4"/>
    <w:rsid w:val="165C4C18"/>
    <w:rsid w:val="1677FCC3"/>
    <w:rsid w:val="167E49AD"/>
    <w:rsid w:val="16A6E459"/>
    <w:rsid w:val="17083E08"/>
    <w:rsid w:val="17172F3C"/>
    <w:rsid w:val="1736FD93"/>
    <w:rsid w:val="1782052C"/>
    <w:rsid w:val="17B765B8"/>
    <w:rsid w:val="17DFA4EA"/>
    <w:rsid w:val="17E0A913"/>
    <w:rsid w:val="180255A3"/>
    <w:rsid w:val="180863AF"/>
    <w:rsid w:val="181684D7"/>
    <w:rsid w:val="183587D6"/>
    <w:rsid w:val="191AEAFB"/>
    <w:rsid w:val="193B64A2"/>
    <w:rsid w:val="196BF511"/>
    <w:rsid w:val="19887ABD"/>
    <w:rsid w:val="199E2604"/>
    <w:rsid w:val="19A7DD98"/>
    <w:rsid w:val="19B60755"/>
    <w:rsid w:val="19D7D8C7"/>
    <w:rsid w:val="1A5B76CA"/>
    <w:rsid w:val="1AB9FB41"/>
    <w:rsid w:val="1ADA312F"/>
    <w:rsid w:val="1AEE3DEC"/>
    <w:rsid w:val="1B39F665"/>
    <w:rsid w:val="1BDFAF51"/>
    <w:rsid w:val="1BF49C7B"/>
    <w:rsid w:val="1C4D90C8"/>
    <w:rsid w:val="1CB16220"/>
    <w:rsid w:val="1D610330"/>
    <w:rsid w:val="1D8D6A0D"/>
    <w:rsid w:val="1D91FA21"/>
    <w:rsid w:val="1DCBBAA8"/>
    <w:rsid w:val="1E0A4E2F"/>
    <w:rsid w:val="1E0EE331"/>
    <w:rsid w:val="1E1EF582"/>
    <w:rsid w:val="1EA58E02"/>
    <w:rsid w:val="1ECB305E"/>
    <w:rsid w:val="1EEDBAF1"/>
    <w:rsid w:val="1F484BD9"/>
    <w:rsid w:val="1FADA500"/>
    <w:rsid w:val="20049915"/>
    <w:rsid w:val="201BC164"/>
    <w:rsid w:val="202DF1EE"/>
    <w:rsid w:val="20604F9D"/>
    <w:rsid w:val="20821752"/>
    <w:rsid w:val="20BD63DF"/>
    <w:rsid w:val="211A6239"/>
    <w:rsid w:val="211F38B2"/>
    <w:rsid w:val="2137AE38"/>
    <w:rsid w:val="21420A00"/>
    <w:rsid w:val="216D0712"/>
    <w:rsid w:val="22085610"/>
    <w:rsid w:val="22954A43"/>
    <w:rsid w:val="2333F3AE"/>
    <w:rsid w:val="23745E10"/>
    <w:rsid w:val="23C8B5A2"/>
    <w:rsid w:val="23F37CE0"/>
    <w:rsid w:val="23FFA9A3"/>
    <w:rsid w:val="244173A1"/>
    <w:rsid w:val="24951BB0"/>
    <w:rsid w:val="24F84FF4"/>
    <w:rsid w:val="24FCF565"/>
    <w:rsid w:val="2533683D"/>
    <w:rsid w:val="25421E2A"/>
    <w:rsid w:val="26160DE4"/>
    <w:rsid w:val="2698C5C6"/>
    <w:rsid w:val="26AF3ADC"/>
    <w:rsid w:val="26E97C6C"/>
    <w:rsid w:val="2818796D"/>
    <w:rsid w:val="285DBABB"/>
    <w:rsid w:val="285E23E0"/>
    <w:rsid w:val="2892BCDB"/>
    <w:rsid w:val="28D54AF9"/>
    <w:rsid w:val="28F93ECF"/>
    <w:rsid w:val="29A30EF7"/>
    <w:rsid w:val="29CD5746"/>
    <w:rsid w:val="29F98B1C"/>
    <w:rsid w:val="2A189C33"/>
    <w:rsid w:val="2AACF29B"/>
    <w:rsid w:val="2AFA3A03"/>
    <w:rsid w:val="2B6C36E9"/>
    <w:rsid w:val="2BA82124"/>
    <w:rsid w:val="2BEC7A9F"/>
    <w:rsid w:val="2BF68CBD"/>
    <w:rsid w:val="2C240FF5"/>
    <w:rsid w:val="2CF3F015"/>
    <w:rsid w:val="2D493619"/>
    <w:rsid w:val="2DA3D46D"/>
    <w:rsid w:val="2E2B3D2D"/>
    <w:rsid w:val="2E3AD5A4"/>
    <w:rsid w:val="2E75932E"/>
    <w:rsid w:val="2E8AAF4E"/>
    <w:rsid w:val="2ED58977"/>
    <w:rsid w:val="2EEAC8E9"/>
    <w:rsid w:val="2FD8D733"/>
    <w:rsid w:val="2FE11162"/>
    <w:rsid w:val="2FF21B67"/>
    <w:rsid w:val="2FFD3123"/>
    <w:rsid w:val="3016C0CA"/>
    <w:rsid w:val="3174A794"/>
    <w:rsid w:val="3175B341"/>
    <w:rsid w:val="31ECE3A3"/>
    <w:rsid w:val="3230E472"/>
    <w:rsid w:val="3248244F"/>
    <w:rsid w:val="325C925F"/>
    <w:rsid w:val="32774590"/>
    <w:rsid w:val="327849B9"/>
    <w:rsid w:val="32B47000"/>
    <w:rsid w:val="32C0B652"/>
    <w:rsid w:val="32E32DD7"/>
    <w:rsid w:val="3304C2AD"/>
    <w:rsid w:val="333DB448"/>
    <w:rsid w:val="334AA043"/>
    <w:rsid w:val="33506AB6"/>
    <w:rsid w:val="33DBCCEA"/>
    <w:rsid w:val="340710B1"/>
    <w:rsid w:val="3412BBE2"/>
    <w:rsid w:val="341315F1"/>
    <w:rsid w:val="347E44CD"/>
    <w:rsid w:val="34A5DD41"/>
    <w:rsid w:val="34E670A4"/>
    <w:rsid w:val="355F7DBA"/>
    <w:rsid w:val="35FA8115"/>
    <w:rsid w:val="367C48AA"/>
    <w:rsid w:val="36822042"/>
    <w:rsid w:val="37159B60"/>
    <w:rsid w:val="374AB6B3"/>
    <w:rsid w:val="376D676C"/>
    <w:rsid w:val="37AD37DF"/>
    <w:rsid w:val="37C093EE"/>
    <w:rsid w:val="37C7A9BD"/>
    <w:rsid w:val="37C93367"/>
    <w:rsid w:val="380D5638"/>
    <w:rsid w:val="381ACAD9"/>
    <w:rsid w:val="382EC349"/>
    <w:rsid w:val="3833E53B"/>
    <w:rsid w:val="3861D965"/>
    <w:rsid w:val="389ADD22"/>
    <w:rsid w:val="38C4F1C3"/>
    <w:rsid w:val="38D981C5"/>
    <w:rsid w:val="39F1D33A"/>
    <w:rsid w:val="3A3C8463"/>
    <w:rsid w:val="3A802E54"/>
    <w:rsid w:val="3AFB0CF4"/>
    <w:rsid w:val="3B4DB073"/>
    <w:rsid w:val="3B611841"/>
    <w:rsid w:val="3BBDB6FF"/>
    <w:rsid w:val="3BFD3AD9"/>
    <w:rsid w:val="3CFCE8A2"/>
    <w:rsid w:val="3CFFEF09"/>
    <w:rsid w:val="3D178D41"/>
    <w:rsid w:val="3D8ABF42"/>
    <w:rsid w:val="3DA7D7C5"/>
    <w:rsid w:val="3DDEC058"/>
    <w:rsid w:val="3E490683"/>
    <w:rsid w:val="3E6BB52F"/>
    <w:rsid w:val="3E73EC9C"/>
    <w:rsid w:val="3EF4A81C"/>
    <w:rsid w:val="3F1ADD61"/>
    <w:rsid w:val="3F5357BF"/>
    <w:rsid w:val="3F653F13"/>
    <w:rsid w:val="3F787951"/>
    <w:rsid w:val="3FB4AB6C"/>
    <w:rsid w:val="4004A471"/>
    <w:rsid w:val="40323177"/>
    <w:rsid w:val="4064C17F"/>
    <w:rsid w:val="4081054E"/>
    <w:rsid w:val="40FA8AA8"/>
    <w:rsid w:val="41DC18CB"/>
    <w:rsid w:val="41EBBA9B"/>
    <w:rsid w:val="41F6D676"/>
    <w:rsid w:val="42279D5F"/>
    <w:rsid w:val="42364485"/>
    <w:rsid w:val="4248B61F"/>
    <w:rsid w:val="42590479"/>
    <w:rsid w:val="42B03E2C"/>
    <w:rsid w:val="42CC36CD"/>
    <w:rsid w:val="42E04B37"/>
    <w:rsid w:val="42FD3644"/>
    <w:rsid w:val="4357E5A9"/>
    <w:rsid w:val="4369488E"/>
    <w:rsid w:val="438C5631"/>
    <w:rsid w:val="4392A6D7"/>
    <w:rsid w:val="43D57EFD"/>
    <w:rsid w:val="44771733"/>
    <w:rsid w:val="44E3D5FE"/>
    <w:rsid w:val="4527C759"/>
    <w:rsid w:val="459F0CF8"/>
    <w:rsid w:val="45E7BAD5"/>
    <w:rsid w:val="46080196"/>
    <w:rsid w:val="4642FA26"/>
    <w:rsid w:val="4651C822"/>
    <w:rsid w:val="4659679A"/>
    <w:rsid w:val="469D71C0"/>
    <w:rsid w:val="46ACF921"/>
    <w:rsid w:val="470A1B06"/>
    <w:rsid w:val="475C4498"/>
    <w:rsid w:val="477F58EE"/>
    <w:rsid w:val="47838B36"/>
    <w:rsid w:val="47AE189D"/>
    <w:rsid w:val="47B0CDAA"/>
    <w:rsid w:val="48059B65"/>
    <w:rsid w:val="480F7152"/>
    <w:rsid w:val="48343FA9"/>
    <w:rsid w:val="488E259C"/>
    <w:rsid w:val="48D679FC"/>
    <w:rsid w:val="48E0E28A"/>
    <w:rsid w:val="497B7BE8"/>
    <w:rsid w:val="497E74C0"/>
    <w:rsid w:val="49968C9C"/>
    <w:rsid w:val="499FA984"/>
    <w:rsid w:val="49AD33BE"/>
    <w:rsid w:val="49B14617"/>
    <w:rsid w:val="49B9122F"/>
    <w:rsid w:val="4A6135B8"/>
    <w:rsid w:val="4A7AE79E"/>
    <w:rsid w:val="4A892E0E"/>
    <w:rsid w:val="4A8A96C6"/>
    <w:rsid w:val="4A9722B3"/>
    <w:rsid w:val="4AA2D93F"/>
    <w:rsid w:val="4AC3197E"/>
    <w:rsid w:val="4AE7CD7F"/>
    <w:rsid w:val="4B3C8618"/>
    <w:rsid w:val="4B7101A8"/>
    <w:rsid w:val="4B909FE4"/>
    <w:rsid w:val="4C12D077"/>
    <w:rsid w:val="4C2BBF87"/>
    <w:rsid w:val="4C823595"/>
    <w:rsid w:val="4C97EFC8"/>
    <w:rsid w:val="4CE4BEF2"/>
    <w:rsid w:val="4D1A83D7"/>
    <w:rsid w:val="4D72069F"/>
    <w:rsid w:val="4D8AB309"/>
    <w:rsid w:val="4DBFE553"/>
    <w:rsid w:val="4DE191E3"/>
    <w:rsid w:val="4E3E23E9"/>
    <w:rsid w:val="4E62A4AB"/>
    <w:rsid w:val="4ED16EF2"/>
    <w:rsid w:val="4EFA0E1C"/>
    <w:rsid w:val="4EFD6720"/>
    <w:rsid w:val="4F0AD135"/>
    <w:rsid w:val="4F13047C"/>
    <w:rsid w:val="4F464E0F"/>
    <w:rsid w:val="4F566605"/>
    <w:rsid w:val="4F5C4698"/>
    <w:rsid w:val="4F918897"/>
    <w:rsid w:val="4F968AA1"/>
    <w:rsid w:val="4FB71507"/>
    <w:rsid w:val="4FFD2394"/>
    <w:rsid w:val="4FFDCC01"/>
    <w:rsid w:val="50095B6C"/>
    <w:rsid w:val="502249C0"/>
    <w:rsid w:val="50582300"/>
    <w:rsid w:val="506F483E"/>
    <w:rsid w:val="50840926"/>
    <w:rsid w:val="50A91051"/>
    <w:rsid w:val="50DB7892"/>
    <w:rsid w:val="50E64793"/>
    <w:rsid w:val="50FDAA83"/>
    <w:rsid w:val="51226766"/>
    <w:rsid w:val="5151D31E"/>
    <w:rsid w:val="517F6A70"/>
    <w:rsid w:val="5198606E"/>
    <w:rsid w:val="51C6019D"/>
    <w:rsid w:val="51E8EA0A"/>
    <w:rsid w:val="51E97201"/>
    <w:rsid w:val="523EBAD5"/>
    <w:rsid w:val="525A5016"/>
    <w:rsid w:val="5292AC5C"/>
    <w:rsid w:val="52AC31A5"/>
    <w:rsid w:val="52CE2B63"/>
    <w:rsid w:val="52DE71D9"/>
    <w:rsid w:val="52FA4035"/>
    <w:rsid w:val="5330AC33"/>
    <w:rsid w:val="5358FA1D"/>
    <w:rsid w:val="53ECB794"/>
    <w:rsid w:val="542E7CBD"/>
    <w:rsid w:val="54457D36"/>
    <w:rsid w:val="54643600"/>
    <w:rsid w:val="54F4CA7E"/>
    <w:rsid w:val="55410E0D"/>
    <w:rsid w:val="55D9D55A"/>
    <w:rsid w:val="55F872BB"/>
    <w:rsid w:val="563FB0DD"/>
    <w:rsid w:val="5662A04F"/>
    <w:rsid w:val="56672491"/>
    <w:rsid w:val="567EF0C9"/>
    <w:rsid w:val="568ED2A0"/>
    <w:rsid w:val="56FE74F2"/>
    <w:rsid w:val="5735C599"/>
    <w:rsid w:val="575865DD"/>
    <w:rsid w:val="57A19C86"/>
    <w:rsid w:val="57E10532"/>
    <w:rsid w:val="58BAE39F"/>
    <w:rsid w:val="58E18791"/>
    <w:rsid w:val="59BFCCB6"/>
    <w:rsid w:val="5A5BDEEB"/>
    <w:rsid w:val="5A605D2E"/>
    <w:rsid w:val="5A66593B"/>
    <w:rsid w:val="5A835664"/>
    <w:rsid w:val="5B2B2577"/>
    <w:rsid w:val="5B8F5897"/>
    <w:rsid w:val="5BE23884"/>
    <w:rsid w:val="5C12FF41"/>
    <w:rsid w:val="5C81E109"/>
    <w:rsid w:val="5C8FA41C"/>
    <w:rsid w:val="5C92DA66"/>
    <w:rsid w:val="5CEF3904"/>
    <w:rsid w:val="5D367FE2"/>
    <w:rsid w:val="5DFC0517"/>
    <w:rsid w:val="5E05E43D"/>
    <w:rsid w:val="5E2A477D"/>
    <w:rsid w:val="5E48F1D2"/>
    <w:rsid w:val="5E5829A8"/>
    <w:rsid w:val="5EF4E9E9"/>
    <w:rsid w:val="5F21D74D"/>
    <w:rsid w:val="5F8BBF41"/>
    <w:rsid w:val="5FD4CB4D"/>
    <w:rsid w:val="60227003"/>
    <w:rsid w:val="60A32D26"/>
    <w:rsid w:val="60A35129"/>
    <w:rsid w:val="60B748D1"/>
    <w:rsid w:val="610C71A0"/>
    <w:rsid w:val="610D33A2"/>
    <w:rsid w:val="6161E83F"/>
    <w:rsid w:val="61709BE8"/>
    <w:rsid w:val="61888F05"/>
    <w:rsid w:val="6223D6A0"/>
    <w:rsid w:val="62DD65CD"/>
    <w:rsid w:val="63A89053"/>
    <w:rsid w:val="64801F8E"/>
    <w:rsid w:val="6493DAF1"/>
    <w:rsid w:val="64BCE7A2"/>
    <w:rsid w:val="64BDADE7"/>
    <w:rsid w:val="65020056"/>
    <w:rsid w:val="6520CEB4"/>
    <w:rsid w:val="6528BB3F"/>
    <w:rsid w:val="6552CC9E"/>
    <w:rsid w:val="657B448A"/>
    <w:rsid w:val="65A649CE"/>
    <w:rsid w:val="65CD1F1A"/>
    <w:rsid w:val="660B435B"/>
    <w:rsid w:val="665D6704"/>
    <w:rsid w:val="667188F0"/>
    <w:rsid w:val="66BA5760"/>
    <w:rsid w:val="66BE9532"/>
    <w:rsid w:val="66EE9CFF"/>
    <w:rsid w:val="672F3C2A"/>
    <w:rsid w:val="685785F9"/>
    <w:rsid w:val="6859D274"/>
    <w:rsid w:val="68793289"/>
    <w:rsid w:val="689A9E35"/>
    <w:rsid w:val="68EAEBEF"/>
    <w:rsid w:val="6920B95C"/>
    <w:rsid w:val="69287E79"/>
    <w:rsid w:val="6949D1A2"/>
    <w:rsid w:val="69D112DE"/>
    <w:rsid w:val="69D2120F"/>
    <w:rsid w:val="6A02347C"/>
    <w:rsid w:val="6AC6B480"/>
    <w:rsid w:val="6AE85BB1"/>
    <w:rsid w:val="6AF36561"/>
    <w:rsid w:val="6B21CED2"/>
    <w:rsid w:val="6B3BB786"/>
    <w:rsid w:val="6B9E04DD"/>
    <w:rsid w:val="6BAE701A"/>
    <w:rsid w:val="6C1BF9A7"/>
    <w:rsid w:val="6C9F0631"/>
    <w:rsid w:val="6CBAC212"/>
    <w:rsid w:val="6CD05FD9"/>
    <w:rsid w:val="6CDBD321"/>
    <w:rsid w:val="6CDE0D86"/>
    <w:rsid w:val="6D09ECF1"/>
    <w:rsid w:val="6D589A37"/>
    <w:rsid w:val="6DB5F21A"/>
    <w:rsid w:val="6DF964B5"/>
    <w:rsid w:val="6E1D446B"/>
    <w:rsid w:val="6E1F9406"/>
    <w:rsid w:val="6E605E0B"/>
    <w:rsid w:val="6E6878E9"/>
    <w:rsid w:val="6E7E76C3"/>
    <w:rsid w:val="6EAF8C11"/>
    <w:rsid w:val="6ED04621"/>
    <w:rsid w:val="6F007283"/>
    <w:rsid w:val="6F2226D0"/>
    <w:rsid w:val="6F34536D"/>
    <w:rsid w:val="6F3C33FA"/>
    <w:rsid w:val="6F5F4DCB"/>
    <w:rsid w:val="6F8F33E3"/>
    <w:rsid w:val="6F93DF29"/>
    <w:rsid w:val="7004494A"/>
    <w:rsid w:val="7055BFC7"/>
    <w:rsid w:val="706A8857"/>
    <w:rsid w:val="70717600"/>
    <w:rsid w:val="7081E1B5"/>
    <w:rsid w:val="70D5C9A3"/>
    <w:rsid w:val="713B9779"/>
    <w:rsid w:val="7155665A"/>
    <w:rsid w:val="7183984A"/>
    <w:rsid w:val="71A66807"/>
    <w:rsid w:val="71FB3AF5"/>
    <w:rsid w:val="722014CF"/>
    <w:rsid w:val="72393D2C"/>
    <w:rsid w:val="725721B1"/>
    <w:rsid w:val="727E7E7A"/>
    <w:rsid w:val="72FFE719"/>
    <w:rsid w:val="7308F97B"/>
    <w:rsid w:val="7315CA7D"/>
    <w:rsid w:val="737496F1"/>
    <w:rsid w:val="738BFF40"/>
    <w:rsid w:val="73A0088C"/>
    <w:rsid w:val="744E48B4"/>
    <w:rsid w:val="749299E2"/>
    <w:rsid w:val="74F7548C"/>
    <w:rsid w:val="74FC2372"/>
    <w:rsid w:val="755233BC"/>
    <w:rsid w:val="7557B591"/>
    <w:rsid w:val="7587A3A4"/>
    <w:rsid w:val="75AEBEB0"/>
    <w:rsid w:val="75B61F3C"/>
    <w:rsid w:val="76621E21"/>
    <w:rsid w:val="7679D92A"/>
    <w:rsid w:val="76C9F531"/>
    <w:rsid w:val="7729098C"/>
    <w:rsid w:val="7786D9AA"/>
    <w:rsid w:val="77BF980F"/>
    <w:rsid w:val="781748B5"/>
    <w:rsid w:val="78637616"/>
    <w:rsid w:val="788B1319"/>
    <w:rsid w:val="789743D9"/>
    <w:rsid w:val="78A87EB0"/>
    <w:rsid w:val="78E51B38"/>
    <w:rsid w:val="7908DD77"/>
    <w:rsid w:val="7922AA0B"/>
    <w:rsid w:val="793F7F7B"/>
    <w:rsid w:val="7971E317"/>
    <w:rsid w:val="7975C255"/>
    <w:rsid w:val="7985AE39"/>
    <w:rsid w:val="7A294111"/>
    <w:rsid w:val="7A4DA61B"/>
    <w:rsid w:val="7A54A7C6"/>
    <w:rsid w:val="7A745BA1"/>
    <w:rsid w:val="7AD77EF8"/>
    <w:rsid w:val="7AFD3D17"/>
    <w:rsid w:val="7B19DBED"/>
    <w:rsid w:val="7B589C6A"/>
    <w:rsid w:val="7B70CE79"/>
    <w:rsid w:val="7B956B53"/>
    <w:rsid w:val="7BA7E85C"/>
    <w:rsid w:val="7BA9F250"/>
    <w:rsid w:val="7BCA5304"/>
    <w:rsid w:val="7BCBB438"/>
    <w:rsid w:val="7C00854E"/>
    <w:rsid w:val="7C2854A6"/>
    <w:rsid w:val="7C2EBB54"/>
    <w:rsid w:val="7C979FE5"/>
    <w:rsid w:val="7CBF279F"/>
    <w:rsid w:val="7CC0ACE1"/>
    <w:rsid w:val="7CCBC46E"/>
    <w:rsid w:val="7CEB4434"/>
    <w:rsid w:val="7CF3ABA1"/>
    <w:rsid w:val="7D0649B2"/>
    <w:rsid w:val="7D28AE64"/>
    <w:rsid w:val="7D6B6402"/>
    <w:rsid w:val="7D6CD63C"/>
    <w:rsid w:val="7DFB256A"/>
    <w:rsid w:val="7E214AA4"/>
    <w:rsid w:val="7E5666E9"/>
    <w:rsid w:val="7E5F8414"/>
    <w:rsid w:val="7E868A39"/>
    <w:rsid w:val="7EB3E3B8"/>
    <w:rsid w:val="7EE5A497"/>
    <w:rsid w:val="7F43D925"/>
    <w:rsid w:val="7F7FC3C8"/>
    <w:rsid w:val="7F891311"/>
    <w:rsid w:val="7FE0FB5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103E"/>
  <w15:chartTrackingRefBased/>
  <w15:docId w15:val="{07861306-ADDC-4A68-9736-D95C516C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BE"/>
    <w:pPr>
      <w:spacing w:after="0" w:line="240" w:lineRule="auto"/>
    </w:pPr>
    <w:rPr>
      <w:rFonts w:ascii="Arial" w:hAnsi="Arial"/>
      <w:sz w:val="20"/>
    </w:rPr>
  </w:style>
  <w:style w:type="paragraph" w:styleId="Heading1">
    <w:name w:val="heading 1"/>
    <w:basedOn w:val="Normal"/>
    <w:next w:val="Normal"/>
    <w:link w:val="Heading1Char"/>
    <w:uiPriority w:val="9"/>
    <w:rsid w:val="004626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C5A"/>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26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7F97"/>
  </w:style>
  <w:style w:type="character" w:customStyle="1" w:styleId="Heading2Char">
    <w:name w:val="Heading 2 Char"/>
    <w:basedOn w:val="DefaultParagraphFont"/>
    <w:link w:val="Heading2"/>
    <w:uiPriority w:val="9"/>
    <w:rsid w:val="00514C5A"/>
    <w:rPr>
      <w:rFonts w:asciiTheme="majorHAnsi" w:eastAsiaTheme="majorEastAsia" w:hAnsiTheme="majorHAnsi" w:cstheme="majorBidi"/>
      <w:color w:val="2F5496" w:themeColor="accent1" w:themeShade="BF"/>
      <w:sz w:val="26"/>
      <w:szCs w:val="26"/>
    </w:rPr>
  </w:style>
  <w:style w:type="paragraph" w:customStyle="1" w:styleId="Default">
    <w:name w:val="Default"/>
    <w:rsid w:val="00561198"/>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rsid w:val="004626BE"/>
    <w:pPr>
      <w:ind w:left="720"/>
      <w:contextualSpacing/>
    </w:pPr>
  </w:style>
  <w:style w:type="character" w:styleId="CommentReference">
    <w:name w:val="annotation reference"/>
    <w:basedOn w:val="DefaultParagraphFont"/>
    <w:uiPriority w:val="99"/>
    <w:semiHidden/>
    <w:unhideWhenUsed/>
    <w:rsid w:val="00C6262E"/>
    <w:rPr>
      <w:sz w:val="16"/>
      <w:szCs w:val="16"/>
    </w:rPr>
  </w:style>
  <w:style w:type="paragraph" w:styleId="CommentText">
    <w:name w:val="annotation text"/>
    <w:basedOn w:val="Normal"/>
    <w:link w:val="CommentTextChar"/>
    <w:uiPriority w:val="99"/>
    <w:unhideWhenUsed/>
    <w:rsid w:val="00C6262E"/>
    <w:rPr>
      <w:szCs w:val="20"/>
    </w:rPr>
  </w:style>
  <w:style w:type="character" w:customStyle="1" w:styleId="CommentTextChar">
    <w:name w:val="Comment Text Char"/>
    <w:basedOn w:val="DefaultParagraphFont"/>
    <w:link w:val="CommentText"/>
    <w:uiPriority w:val="99"/>
    <w:rsid w:val="00C6262E"/>
    <w:rPr>
      <w:sz w:val="20"/>
      <w:szCs w:val="20"/>
    </w:rPr>
  </w:style>
  <w:style w:type="paragraph" w:styleId="CommentSubject">
    <w:name w:val="annotation subject"/>
    <w:basedOn w:val="CommentText"/>
    <w:next w:val="CommentText"/>
    <w:link w:val="CommentSubjectChar"/>
    <w:uiPriority w:val="99"/>
    <w:semiHidden/>
    <w:unhideWhenUsed/>
    <w:rsid w:val="00C6262E"/>
    <w:rPr>
      <w:b/>
      <w:bCs/>
    </w:rPr>
  </w:style>
  <w:style w:type="character" w:customStyle="1" w:styleId="CommentSubjectChar">
    <w:name w:val="Comment Subject Char"/>
    <w:basedOn w:val="CommentTextChar"/>
    <w:link w:val="CommentSubject"/>
    <w:uiPriority w:val="99"/>
    <w:semiHidden/>
    <w:rsid w:val="00C6262E"/>
    <w:rPr>
      <w:b/>
      <w:bCs/>
      <w:sz w:val="20"/>
      <w:szCs w:val="20"/>
    </w:rPr>
  </w:style>
  <w:style w:type="character" w:customStyle="1" w:styleId="eop">
    <w:name w:val="eop"/>
    <w:basedOn w:val="DefaultParagraphFont"/>
    <w:rsid w:val="00C72A6D"/>
  </w:style>
  <w:style w:type="paragraph" w:customStyle="1" w:styleId="xmsonormal">
    <w:name w:val="x_msonormal"/>
    <w:basedOn w:val="Normal"/>
    <w:rsid w:val="00C72A6D"/>
    <w:rPr>
      <w:rFonts w:ascii="Calibri" w:hAnsi="Calibri" w:cs="Calibri"/>
    </w:rPr>
  </w:style>
  <w:style w:type="paragraph" w:customStyle="1" w:styleId="paragraph">
    <w:name w:val="paragraph"/>
    <w:basedOn w:val="Normal"/>
    <w:rsid w:val="00905D7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contextualspellingandgrammarerror">
    <w:name w:val="contextualspellingandgrammarerror"/>
    <w:basedOn w:val="DefaultParagraphFont"/>
    <w:rsid w:val="00B96EEF"/>
  </w:style>
  <w:style w:type="character" w:customStyle="1" w:styleId="spellingerror">
    <w:name w:val="spellingerror"/>
    <w:basedOn w:val="DefaultParagraphFont"/>
    <w:rsid w:val="004226A2"/>
  </w:style>
  <w:style w:type="character" w:styleId="FollowedHyperlink">
    <w:name w:val="FollowedHyperlink"/>
    <w:basedOn w:val="DefaultParagraphFont"/>
    <w:uiPriority w:val="99"/>
    <w:semiHidden/>
    <w:unhideWhenUsed/>
    <w:rsid w:val="00E05568"/>
    <w:rPr>
      <w:color w:val="954F72" w:themeColor="followedHyperlink"/>
      <w:u w:val="single"/>
    </w:rPr>
  </w:style>
  <w:style w:type="character" w:styleId="UnresolvedMention">
    <w:name w:val="Unresolved Mention"/>
    <w:basedOn w:val="DefaultParagraphFont"/>
    <w:uiPriority w:val="99"/>
    <w:semiHidden/>
    <w:unhideWhenUsed/>
    <w:rsid w:val="00A21514"/>
    <w:rPr>
      <w:color w:val="605E5C"/>
      <w:shd w:val="clear" w:color="auto" w:fill="E1DFDD"/>
    </w:rPr>
  </w:style>
  <w:style w:type="paragraph" w:styleId="NormalWeb">
    <w:name w:val="Normal (Web)"/>
    <w:basedOn w:val="Normal"/>
    <w:uiPriority w:val="99"/>
    <w:unhideWhenUsed/>
    <w:rsid w:val="00E47AF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47AFC"/>
    <w:rPr>
      <w:i/>
      <w:iCs/>
    </w:rPr>
  </w:style>
  <w:style w:type="paragraph" w:styleId="Header">
    <w:name w:val="header"/>
    <w:basedOn w:val="Normal"/>
    <w:link w:val="HeaderChar"/>
    <w:uiPriority w:val="99"/>
    <w:unhideWhenUsed/>
    <w:rsid w:val="004626BE"/>
    <w:pPr>
      <w:tabs>
        <w:tab w:val="center" w:pos="4680"/>
        <w:tab w:val="right" w:pos="9360"/>
      </w:tabs>
    </w:pPr>
  </w:style>
  <w:style w:type="character" w:customStyle="1" w:styleId="HeaderChar">
    <w:name w:val="Header Char"/>
    <w:basedOn w:val="DefaultParagraphFont"/>
    <w:link w:val="Header"/>
    <w:uiPriority w:val="99"/>
    <w:rsid w:val="004626BE"/>
    <w:rPr>
      <w:rFonts w:ascii="Arial" w:hAnsi="Arial"/>
      <w:sz w:val="20"/>
    </w:rPr>
  </w:style>
  <w:style w:type="paragraph" w:styleId="Footer">
    <w:name w:val="footer"/>
    <w:basedOn w:val="Normal"/>
    <w:link w:val="FooterChar"/>
    <w:uiPriority w:val="99"/>
    <w:unhideWhenUsed/>
    <w:rsid w:val="004626BE"/>
    <w:pPr>
      <w:tabs>
        <w:tab w:val="center" w:pos="4680"/>
        <w:tab w:val="right" w:pos="9360"/>
      </w:tabs>
    </w:pPr>
  </w:style>
  <w:style w:type="character" w:customStyle="1" w:styleId="FooterChar">
    <w:name w:val="Footer Char"/>
    <w:basedOn w:val="DefaultParagraphFont"/>
    <w:link w:val="Footer"/>
    <w:uiPriority w:val="99"/>
    <w:rsid w:val="004626BE"/>
    <w:rPr>
      <w:rFonts w:ascii="Arial" w:hAnsi="Arial"/>
      <w:sz w:val="20"/>
    </w:rPr>
  </w:style>
  <w:style w:type="character" w:customStyle="1" w:styleId="Heading1Char">
    <w:name w:val="Heading 1 Char"/>
    <w:basedOn w:val="DefaultParagraphFont"/>
    <w:link w:val="Heading1"/>
    <w:uiPriority w:val="9"/>
    <w:rsid w:val="00462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6BE"/>
    <w:rPr>
      <w:rFonts w:asciiTheme="majorHAnsi" w:eastAsiaTheme="majorEastAsia" w:hAnsiTheme="majorHAnsi" w:cstheme="majorBidi"/>
      <w:color w:val="1F3763" w:themeColor="accent1" w:themeShade="7F"/>
      <w:sz w:val="24"/>
      <w:szCs w:val="24"/>
    </w:rPr>
  </w:style>
  <w:style w:type="paragraph" w:customStyle="1" w:styleId="BlockBarText">
    <w:name w:val="Block Bar Text"/>
    <w:basedOn w:val="Heading3"/>
    <w:qFormat/>
    <w:rsid w:val="004626BE"/>
    <w:pPr>
      <w:pBdr>
        <w:top w:val="single" w:sz="4" w:space="1" w:color="auto"/>
        <w:left w:val="single" w:sz="4" w:space="4" w:color="auto"/>
        <w:bottom w:val="single" w:sz="4" w:space="1" w:color="auto"/>
        <w:right w:val="single" w:sz="4" w:space="4" w:color="auto"/>
      </w:pBdr>
      <w:shd w:val="pct10" w:color="auto" w:fill="auto"/>
      <w:spacing w:before="0"/>
    </w:pPr>
    <w:rPr>
      <w:rFonts w:ascii="Arial" w:eastAsia="Calibri" w:hAnsi="Arial" w:cs="Times New Roman"/>
      <w:b/>
      <w:bCs/>
      <w:color w:val="auto"/>
      <w:sz w:val="20"/>
      <w:szCs w:val="22"/>
    </w:rPr>
  </w:style>
  <w:style w:type="paragraph" w:styleId="BalloonText">
    <w:name w:val="Balloon Text"/>
    <w:basedOn w:val="Normal"/>
    <w:link w:val="BalloonTextChar"/>
    <w:uiPriority w:val="99"/>
    <w:semiHidden/>
    <w:unhideWhenUsed/>
    <w:rsid w:val="00462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6BE"/>
    <w:rPr>
      <w:rFonts w:ascii="Segoe UI" w:hAnsi="Segoe UI" w:cs="Segoe UI"/>
      <w:sz w:val="18"/>
      <w:szCs w:val="18"/>
    </w:rPr>
  </w:style>
  <w:style w:type="paragraph" w:customStyle="1" w:styleId="NormalBullets">
    <w:name w:val="Normal Bullets"/>
    <w:basedOn w:val="Normal"/>
    <w:autoRedefine/>
    <w:qFormat/>
    <w:rsid w:val="004626BE"/>
    <w:pPr>
      <w:numPr>
        <w:numId w:val="2"/>
      </w:numPr>
    </w:pPr>
    <w:rPr>
      <w:rFonts w:cs="Arial"/>
      <w:szCs w:val="20"/>
    </w:rPr>
  </w:style>
  <w:style w:type="character" w:customStyle="1" w:styleId="ChoiceTextChar">
    <w:name w:val="Choice Text Char"/>
    <w:basedOn w:val="DefaultParagraphFont"/>
    <w:link w:val="ChoiceText"/>
    <w:locked/>
    <w:rsid w:val="004626BE"/>
    <w:rPr>
      <w:rFonts w:ascii="Arial" w:hAnsi="Arial" w:cs="Arial"/>
      <w:sz w:val="20"/>
      <w:szCs w:val="20"/>
    </w:rPr>
  </w:style>
  <w:style w:type="paragraph" w:customStyle="1" w:styleId="ChoiceText">
    <w:name w:val="Choice Text"/>
    <w:basedOn w:val="Normal"/>
    <w:link w:val="ChoiceTextChar"/>
    <w:qFormat/>
    <w:rsid w:val="004626BE"/>
    <w:pPr>
      <w:numPr>
        <w:numId w:val="11"/>
      </w:numPr>
      <w:contextualSpacing/>
    </w:pPr>
    <w:rPr>
      <w:rFonts w:cs="Arial"/>
      <w:szCs w:val="20"/>
    </w:rPr>
  </w:style>
  <w:style w:type="paragraph" w:customStyle="1" w:styleId="SectionHeaderText">
    <w:name w:val="Section Header Text"/>
    <w:basedOn w:val="Normal"/>
    <w:link w:val="SectionHeaderTextChar"/>
    <w:qFormat/>
    <w:rsid w:val="004626BE"/>
    <w:pPr>
      <w:ind w:left="720"/>
      <w:contextualSpacing/>
    </w:pPr>
    <w:rPr>
      <w:rFonts w:cs="Arial"/>
      <w:b/>
      <w:szCs w:val="20"/>
      <w:u w:val="single"/>
    </w:rPr>
  </w:style>
  <w:style w:type="paragraph" w:customStyle="1" w:styleId="QuestionText">
    <w:name w:val="Question Text"/>
    <w:basedOn w:val="Normal"/>
    <w:link w:val="QuestionTextChar"/>
    <w:qFormat/>
    <w:rsid w:val="004626BE"/>
    <w:pPr>
      <w:numPr>
        <w:numId w:val="1"/>
      </w:numPr>
      <w:ind w:left="630" w:hanging="576"/>
      <w:contextualSpacing/>
    </w:pPr>
    <w:rPr>
      <w:rFonts w:cs="Arial"/>
      <w:color w:val="44546A" w:themeColor="text2"/>
      <w:szCs w:val="20"/>
    </w:rPr>
  </w:style>
  <w:style w:type="paragraph" w:customStyle="1" w:styleId="DescriptiveText">
    <w:name w:val="Descriptive Text"/>
    <w:basedOn w:val="Normal"/>
    <w:link w:val="DescriptiveTextChar"/>
    <w:qFormat/>
    <w:rsid w:val="004626BE"/>
    <w:rPr>
      <w:rFonts w:eastAsia="Times New Roman" w:cs="Arial"/>
      <w:i/>
      <w:color w:val="44546A" w:themeColor="text2"/>
      <w:szCs w:val="20"/>
    </w:rPr>
  </w:style>
  <w:style w:type="character" w:customStyle="1" w:styleId="QuestionTextChar">
    <w:name w:val="Question Text Char"/>
    <w:basedOn w:val="DefaultParagraphFont"/>
    <w:link w:val="QuestionText"/>
    <w:rsid w:val="004626BE"/>
    <w:rPr>
      <w:rFonts w:ascii="Arial" w:hAnsi="Arial" w:cs="Arial"/>
      <w:color w:val="44546A" w:themeColor="text2"/>
      <w:sz w:val="20"/>
      <w:szCs w:val="20"/>
    </w:rPr>
  </w:style>
  <w:style w:type="character" w:customStyle="1" w:styleId="DescriptiveTextChar">
    <w:name w:val="Descriptive Text Char"/>
    <w:basedOn w:val="DefaultParagraphFont"/>
    <w:link w:val="DescriptiveText"/>
    <w:rsid w:val="004626BE"/>
    <w:rPr>
      <w:rFonts w:ascii="Arial" w:eastAsia="Times New Roman" w:hAnsi="Arial" w:cs="Arial"/>
      <w:i/>
      <w:color w:val="44546A" w:themeColor="text2"/>
      <w:sz w:val="20"/>
      <w:szCs w:val="20"/>
    </w:rPr>
  </w:style>
  <w:style w:type="character" w:customStyle="1" w:styleId="SectionHeaderTextChar">
    <w:name w:val="Section Header Text Char"/>
    <w:basedOn w:val="DefaultParagraphFont"/>
    <w:link w:val="SectionHeaderText"/>
    <w:rsid w:val="004626BE"/>
    <w:rPr>
      <w:rFonts w:ascii="Arial" w:hAnsi="Arial" w:cs="Arial"/>
      <w:b/>
      <w:sz w:val="20"/>
      <w:szCs w:val="20"/>
      <w:u w:val="single"/>
    </w:rPr>
  </w:style>
  <w:style w:type="paragraph" w:customStyle="1" w:styleId="In-LineInstructionText">
    <w:name w:val="In-Line Instruction Text"/>
    <w:basedOn w:val="Normal"/>
    <w:link w:val="In-LineInstructionTextChar"/>
    <w:qFormat/>
    <w:rsid w:val="004626BE"/>
    <w:rPr>
      <w:rFonts w:cs="Arial"/>
      <w:szCs w:val="20"/>
    </w:rPr>
  </w:style>
  <w:style w:type="paragraph" w:customStyle="1" w:styleId="DisplayIfText">
    <w:name w:val="Display If Text"/>
    <w:basedOn w:val="Normal"/>
    <w:link w:val="DisplayIfTextChar"/>
    <w:qFormat/>
    <w:rsid w:val="004626BE"/>
    <w:pPr>
      <w:ind w:left="630"/>
    </w:pPr>
    <w:rPr>
      <w:rFonts w:cs="Arial"/>
      <w:szCs w:val="20"/>
    </w:rPr>
  </w:style>
  <w:style w:type="character" w:customStyle="1" w:styleId="In-LineInstructionTextChar">
    <w:name w:val="In-Line Instruction Text Char"/>
    <w:basedOn w:val="DefaultParagraphFont"/>
    <w:link w:val="In-LineInstructionText"/>
    <w:rsid w:val="004626BE"/>
    <w:rPr>
      <w:rFonts w:ascii="Arial" w:hAnsi="Arial" w:cs="Arial"/>
      <w:sz w:val="20"/>
      <w:szCs w:val="20"/>
    </w:rPr>
  </w:style>
  <w:style w:type="character" w:customStyle="1" w:styleId="DisplayIfTextChar">
    <w:name w:val="Display If Text Char"/>
    <w:basedOn w:val="DefaultParagraphFont"/>
    <w:link w:val="DisplayIfText"/>
    <w:rsid w:val="004626BE"/>
    <w:rPr>
      <w:rFonts w:ascii="Arial" w:hAnsi="Arial" w:cs="Arial"/>
      <w:sz w:val="20"/>
      <w:szCs w:val="20"/>
    </w:rPr>
  </w:style>
  <w:style w:type="paragraph" w:customStyle="1" w:styleId="MetadataText">
    <w:name w:val="Metadata Text"/>
    <w:basedOn w:val="Normal"/>
    <w:link w:val="MetadataTextChar"/>
    <w:qFormat/>
    <w:rsid w:val="004626BE"/>
    <w:rPr>
      <w:rFonts w:eastAsia="Times New Roman" w:cs="Arial"/>
      <w:vanish/>
      <w:color w:val="A6A6A6" w:themeColor="background1" w:themeShade="A6"/>
      <w:szCs w:val="20"/>
    </w:rPr>
  </w:style>
  <w:style w:type="character" w:customStyle="1" w:styleId="MetadataTextChar">
    <w:name w:val="Metadata Text Char"/>
    <w:basedOn w:val="DescriptiveTextChar"/>
    <w:link w:val="MetadataText"/>
    <w:rsid w:val="004626BE"/>
    <w:rPr>
      <w:rFonts w:ascii="Arial" w:eastAsia="Times New Roman" w:hAnsi="Arial" w:cs="Arial"/>
      <w:i w:val="0"/>
      <w:vanish/>
      <w:color w:val="A6A6A6" w:themeColor="background1" w:themeShade="A6"/>
      <w:sz w:val="20"/>
      <w:szCs w:val="20"/>
    </w:rPr>
  </w:style>
  <w:style w:type="paragraph" w:styleId="FootnoteText">
    <w:name w:val="footnote text"/>
    <w:basedOn w:val="Normal"/>
    <w:link w:val="FootnoteTextChar"/>
    <w:uiPriority w:val="99"/>
    <w:unhideWhenUsed/>
    <w:rsid w:val="00ED69A5"/>
    <w:rPr>
      <w:szCs w:val="20"/>
    </w:rPr>
  </w:style>
  <w:style w:type="character" w:customStyle="1" w:styleId="FootnoteTextChar">
    <w:name w:val="Footnote Text Char"/>
    <w:basedOn w:val="DefaultParagraphFont"/>
    <w:link w:val="FootnoteText"/>
    <w:uiPriority w:val="99"/>
    <w:rsid w:val="00ED69A5"/>
    <w:rPr>
      <w:rFonts w:ascii="Arial" w:hAnsi="Arial"/>
      <w:sz w:val="20"/>
      <w:szCs w:val="20"/>
    </w:rPr>
  </w:style>
  <w:style w:type="character" w:styleId="FootnoteReference">
    <w:name w:val="footnote reference"/>
    <w:basedOn w:val="DefaultParagraphFont"/>
    <w:uiPriority w:val="99"/>
    <w:semiHidden/>
    <w:unhideWhenUsed/>
    <w:rsid w:val="00ED69A5"/>
    <w:rPr>
      <w:vertAlign w:val="superscript"/>
    </w:rPr>
  </w:style>
  <w:style w:type="character" w:styleId="Strong">
    <w:name w:val="Strong"/>
    <w:basedOn w:val="DefaultParagraphFont"/>
    <w:uiPriority w:val="22"/>
    <w:qFormat/>
    <w:rsid w:val="0010597A"/>
    <w:rPr>
      <w:b/>
      <w:bCs/>
    </w:rPr>
  </w:style>
  <w:style w:type="paragraph" w:styleId="Revision">
    <w:name w:val="Revision"/>
    <w:hidden/>
    <w:uiPriority w:val="99"/>
    <w:semiHidden/>
    <w:rsid w:val="00C16540"/>
    <w:pPr>
      <w:spacing w:after="0" w:line="240" w:lineRule="auto"/>
    </w:pPr>
    <w:rPr>
      <w:rFonts w:ascii="Arial" w:hAnsi="Arial"/>
      <w:sz w:val="20"/>
    </w:rPr>
  </w:style>
  <w:style w:type="character" w:styleId="Mention">
    <w:name w:val="Mention"/>
    <w:basedOn w:val="DefaultParagraphFont"/>
    <w:uiPriority w:val="99"/>
    <w:unhideWhenUsed/>
    <w:rsid w:val="00F02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929">
      <w:bodyDiv w:val="1"/>
      <w:marLeft w:val="0"/>
      <w:marRight w:val="0"/>
      <w:marTop w:val="0"/>
      <w:marBottom w:val="0"/>
      <w:divBdr>
        <w:top w:val="none" w:sz="0" w:space="0" w:color="auto"/>
        <w:left w:val="none" w:sz="0" w:space="0" w:color="auto"/>
        <w:bottom w:val="none" w:sz="0" w:space="0" w:color="auto"/>
        <w:right w:val="none" w:sz="0" w:space="0" w:color="auto"/>
      </w:divBdr>
    </w:div>
    <w:div w:id="588738956">
      <w:bodyDiv w:val="1"/>
      <w:marLeft w:val="0"/>
      <w:marRight w:val="0"/>
      <w:marTop w:val="0"/>
      <w:marBottom w:val="0"/>
      <w:divBdr>
        <w:top w:val="none" w:sz="0" w:space="0" w:color="auto"/>
        <w:left w:val="none" w:sz="0" w:space="0" w:color="auto"/>
        <w:bottom w:val="none" w:sz="0" w:space="0" w:color="auto"/>
        <w:right w:val="none" w:sz="0" w:space="0" w:color="auto"/>
      </w:divBdr>
      <w:divsChild>
        <w:div w:id="1454400526">
          <w:marLeft w:val="0"/>
          <w:marRight w:val="0"/>
          <w:marTop w:val="0"/>
          <w:marBottom w:val="0"/>
          <w:divBdr>
            <w:top w:val="none" w:sz="0" w:space="0" w:color="auto"/>
            <w:left w:val="none" w:sz="0" w:space="0" w:color="auto"/>
            <w:bottom w:val="none" w:sz="0" w:space="0" w:color="auto"/>
            <w:right w:val="none" w:sz="0" w:space="0" w:color="auto"/>
          </w:divBdr>
        </w:div>
        <w:div w:id="1762485480">
          <w:marLeft w:val="0"/>
          <w:marRight w:val="0"/>
          <w:marTop w:val="0"/>
          <w:marBottom w:val="0"/>
          <w:divBdr>
            <w:top w:val="none" w:sz="0" w:space="0" w:color="auto"/>
            <w:left w:val="none" w:sz="0" w:space="0" w:color="auto"/>
            <w:bottom w:val="none" w:sz="0" w:space="0" w:color="auto"/>
            <w:right w:val="none" w:sz="0" w:space="0" w:color="auto"/>
          </w:divBdr>
        </w:div>
        <w:div w:id="2073964489">
          <w:marLeft w:val="0"/>
          <w:marRight w:val="0"/>
          <w:marTop w:val="0"/>
          <w:marBottom w:val="0"/>
          <w:divBdr>
            <w:top w:val="none" w:sz="0" w:space="0" w:color="auto"/>
            <w:left w:val="none" w:sz="0" w:space="0" w:color="auto"/>
            <w:bottom w:val="none" w:sz="0" w:space="0" w:color="auto"/>
            <w:right w:val="none" w:sz="0" w:space="0" w:color="auto"/>
          </w:divBdr>
        </w:div>
      </w:divsChild>
    </w:div>
    <w:div w:id="1070008756">
      <w:bodyDiv w:val="1"/>
      <w:marLeft w:val="0"/>
      <w:marRight w:val="0"/>
      <w:marTop w:val="0"/>
      <w:marBottom w:val="0"/>
      <w:divBdr>
        <w:top w:val="none" w:sz="0" w:space="0" w:color="auto"/>
        <w:left w:val="none" w:sz="0" w:space="0" w:color="auto"/>
        <w:bottom w:val="none" w:sz="0" w:space="0" w:color="auto"/>
        <w:right w:val="none" w:sz="0" w:space="0" w:color="auto"/>
      </w:divBdr>
    </w:div>
    <w:div w:id="1130901502">
      <w:bodyDiv w:val="1"/>
      <w:marLeft w:val="0"/>
      <w:marRight w:val="0"/>
      <w:marTop w:val="0"/>
      <w:marBottom w:val="0"/>
      <w:divBdr>
        <w:top w:val="none" w:sz="0" w:space="0" w:color="auto"/>
        <w:left w:val="none" w:sz="0" w:space="0" w:color="auto"/>
        <w:bottom w:val="none" w:sz="0" w:space="0" w:color="auto"/>
        <w:right w:val="none" w:sz="0" w:space="0" w:color="auto"/>
      </w:divBdr>
      <w:divsChild>
        <w:div w:id="504830149">
          <w:marLeft w:val="0"/>
          <w:marRight w:val="0"/>
          <w:marTop w:val="0"/>
          <w:marBottom w:val="0"/>
          <w:divBdr>
            <w:top w:val="none" w:sz="0" w:space="0" w:color="auto"/>
            <w:left w:val="none" w:sz="0" w:space="0" w:color="auto"/>
            <w:bottom w:val="none" w:sz="0" w:space="0" w:color="auto"/>
            <w:right w:val="none" w:sz="0" w:space="0" w:color="auto"/>
          </w:divBdr>
          <w:divsChild>
            <w:div w:id="1902911077">
              <w:marLeft w:val="0"/>
              <w:marRight w:val="0"/>
              <w:marTop w:val="0"/>
              <w:marBottom w:val="0"/>
              <w:divBdr>
                <w:top w:val="none" w:sz="0" w:space="0" w:color="auto"/>
                <w:left w:val="none" w:sz="0" w:space="0" w:color="auto"/>
                <w:bottom w:val="none" w:sz="0" w:space="0" w:color="auto"/>
                <w:right w:val="none" w:sz="0" w:space="0" w:color="auto"/>
              </w:divBdr>
            </w:div>
          </w:divsChild>
        </w:div>
        <w:div w:id="1510171906">
          <w:marLeft w:val="0"/>
          <w:marRight w:val="0"/>
          <w:marTop w:val="0"/>
          <w:marBottom w:val="0"/>
          <w:divBdr>
            <w:top w:val="none" w:sz="0" w:space="0" w:color="auto"/>
            <w:left w:val="none" w:sz="0" w:space="0" w:color="auto"/>
            <w:bottom w:val="none" w:sz="0" w:space="0" w:color="auto"/>
            <w:right w:val="none" w:sz="0" w:space="0" w:color="auto"/>
          </w:divBdr>
          <w:divsChild>
            <w:div w:id="156118945">
              <w:marLeft w:val="0"/>
              <w:marRight w:val="0"/>
              <w:marTop w:val="0"/>
              <w:marBottom w:val="0"/>
              <w:divBdr>
                <w:top w:val="none" w:sz="0" w:space="0" w:color="auto"/>
                <w:left w:val="none" w:sz="0" w:space="0" w:color="auto"/>
                <w:bottom w:val="none" w:sz="0" w:space="0" w:color="auto"/>
                <w:right w:val="none" w:sz="0" w:space="0" w:color="auto"/>
              </w:divBdr>
            </w:div>
            <w:div w:id="19959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1763">
      <w:bodyDiv w:val="1"/>
      <w:marLeft w:val="0"/>
      <w:marRight w:val="0"/>
      <w:marTop w:val="0"/>
      <w:marBottom w:val="0"/>
      <w:divBdr>
        <w:top w:val="none" w:sz="0" w:space="0" w:color="auto"/>
        <w:left w:val="none" w:sz="0" w:space="0" w:color="auto"/>
        <w:bottom w:val="none" w:sz="0" w:space="0" w:color="auto"/>
        <w:right w:val="none" w:sz="0" w:space="0" w:color="auto"/>
      </w:divBdr>
      <w:divsChild>
        <w:div w:id="914897929">
          <w:marLeft w:val="0"/>
          <w:marRight w:val="0"/>
          <w:marTop w:val="0"/>
          <w:marBottom w:val="0"/>
          <w:divBdr>
            <w:top w:val="none" w:sz="0" w:space="0" w:color="auto"/>
            <w:left w:val="none" w:sz="0" w:space="0" w:color="auto"/>
            <w:bottom w:val="none" w:sz="0" w:space="0" w:color="auto"/>
            <w:right w:val="none" w:sz="0" w:space="0" w:color="auto"/>
          </w:divBdr>
        </w:div>
        <w:div w:id="1347289457">
          <w:marLeft w:val="0"/>
          <w:marRight w:val="0"/>
          <w:marTop w:val="0"/>
          <w:marBottom w:val="0"/>
          <w:divBdr>
            <w:top w:val="none" w:sz="0" w:space="0" w:color="auto"/>
            <w:left w:val="none" w:sz="0" w:space="0" w:color="auto"/>
            <w:bottom w:val="none" w:sz="0" w:space="0" w:color="auto"/>
            <w:right w:val="none" w:sz="0" w:space="0" w:color="auto"/>
          </w:divBdr>
        </w:div>
      </w:divsChild>
    </w:div>
    <w:div w:id="1745881446">
      <w:bodyDiv w:val="1"/>
      <w:marLeft w:val="0"/>
      <w:marRight w:val="0"/>
      <w:marTop w:val="0"/>
      <w:marBottom w:val="0"/>
      <w:divBdr>
        <w:top w:val="none" w:sz="0" w:space="0" w:color="auto"/>
        <w:left w:val="none" w:sz="0" w:space="0" w:color="auto"/>
        <w:bottom w:val="none" w:sz="0" w:space="0" w:color="auto"/>
        <w:right w:val="none" w:sz="0" w:space="0" w:color="auto"/>
      </w:divBdr>
      <w:divsChild>
        <w:div w:id="78792184">
          <w:marLeft w:val="0"/>
          <w:marRight w:val="0"/>
          <w:marTop w:val="0"/>
          <w:marBottom w:val="0"/>
          <w:divBdr>
            <w:top w:val="none" w:sz="0" w:space="0" w:color="auto"/>
            <w:left w:val="none" w:sz="0" w:space="0" w:color="auto"/>
            <w:bottom w:val="none" w:sz="0" w:space="0" w:color="auto"/>
            <w:right w:val="none" w:sz="0" w:space="0" w:color="auto"/>
          </w:divBdr>
        </w:div>
        <w:div w:id="124856419">
          <w:marLeft w:val="0"/>
          <w:marRight w:val="0"/>
          <w:marTop w:val="0"/>
          <w:marBottom w:val="0"/>
          <w:divBdr>
            <w:top w:val="none" w:sz="0" w:space="0" w:color="auto"/>
            <w:left w:val="none" w:sz="0" w:space="0" w:color="auto"/>
            <w:bottom w:val="none" w:sz="0" w:space="0" w:color="auto"/>
            <w:right w:val="none" w:sz="0" w:space="0" w:color="auto"/>
          </w:divBdr>
        </w:div>
        <w:div w:id="558513086">
          <w:marLeft w:val="0"/>
          <w:marRight w:val="0"/>
          <w:marTop w:val="0"/>
          <w:marBottom w:val="0"/>
          <w:divBdr>
            <w:top w:val="none" w:sz="0" w:space="0" w:color="auto"/>
            <w:left w:val="none" w:sz="0" w:space="0" w:color="auto"/>
            <w:bottom w:val="none" w:sz="0" w:space="0" w:color="auto"/>
            <w:right w:val="none" w:sz="0" w:space="0" w:color="auto"/>
          </w:divBdr>
        </w:div>
        <w:div w:id="678703755">
          <w:marLeft w:val="0"/>
          <w:marRight w:val="0"/>
          <w:marTop w:val="0"/>
          <w:marBottom w:val="0"/>
          <w:divBdr>
            <w:top w:val="none" w:sz="0" w:space="0" w:color="auto"/>
            <w:left w:val="none" w:sz="0" w:space="0" w:color="auto"/>
            <w:bottom w:val="none" w:sz="0" w:space="0" w:color="auto"/>
            <w:right w:val="none" w:sz="0" w:space="0" w:color="auto"/>
          </w:divBdr>
        </w:div>
        <w:div w:id="911814821">
          <w:marLeft w:val="0"/>
          <w:marRight w:val="0"/>
          <w:marTop w:val="0"/>
          <w:marBottom w:val="0"/>
          <w:divBdr>
            <w:top w:val="none" w:sz="0" w:space="0" w:color="auto"/>
            <w:left w:val="none" w:sz="0" w:space="0" w:color="auto"/>
            <w:bottom w:val="none" w:sz="0" w:space="0" w:color="auto"/>
            <w:right w:val="none" w:sz="0" w:space="0" w:color="auto"/>
          </w:divBdr>
        </w:div>
        <w:div w:id="1315258619">
          <w:marLeft w:val="0"/>
          <w:marRight w:val="0"/>
          <w:marTop w:val="0"/>
          <w:marBottom w:val="0"/>
          <w:divBdr>
            <w:top w:val="none" w:sz="0" w:space="0" w:color="auto"/>
            <w:left w:val="none" w:sz="0" w:space="0" w:color="auto"/>
            <w:bottom w:val="none" w:sz="0" w:space="0" w:color="auto"/>
            <w:right w:val="none" w:sz="0" w:space="0" w:color="auto"/>
          </w:divBdr>
        </w:div>
        <w:div w:id="1321271693">
          <w:marLeft w:val="0"/>
          <w:marRight w:val="0"/>
          <w:marTop w:val="0"/>
          <w:marBottom w:val="0"/>
          <w:divBdr>
            <w:top w:val="none" w:sz="0" w:space="0" w:color="auto"/>
            <w:left w:val="none" w:sz="0" w:space="0" w:color="auto"/>
            <w:bottom w:val="none" w:sz="0" w:space="0" w:color="auto"/>
            <w:right w:val="none" w:sz="0" w:space="0" w:color="auto"/>
          </w:divBdr>
        </w:div>
        <w:div w:id="1441753271">
          <w:marLeft w:val="0"/>
          <w:marRight w:val="0"/>
          <w:marTop w:val="0"/>
          <w:marBottom w:val="0"/>
          <w:divBdr>
            <w:top w:val="none" w:sz="0" w:space="0" w:color="auto"/>
            <w:left w:val="none" w:sz="0" w:space="0" w:color="auto"/>
            <w:bottom w:val="none" w:sz="0" w:space="0" w:color="auto"/>
            <w:right w:val="none" w:sz="0" w:space="0" w:color="auto"/>
          </w:divBdr>
        </w:div>
        <w:div w:id="1478645932">
          <w:marLeft w:val="0"/>
          <w:marRight w:val="0"/>
          <w:marTop w:val="0"/>
          <w:marBottom w:val="0"/>
          <w:divBdr>
            <w:top w:val="none" w:sz="0" w:space="0" w:color="auto"/>
            <w:left w:val="none" w:sz="0" w:space="0" w:color="auto"/>
            <w:bottom w:val="none" w:sz="0" w:space="0" w:color="auto"/>
            <w:right w:val="none" w:sz="0" w:space="0" w:color="auto"/>
          </w:divBdr>
        </w:div>
        <w:div w:id="1570581668">
          <w:marLeft w:val="0"/>
          <w:marRight w:val="0"/>
          <w:marTop w:val="0"/>
          <w:marBottom w:val="0"/>
          <w:divBdr>
            <w:top w:val="none" w:sz="0" w:space="0" w:color="auto"/>
            <w:left w:val="none" w:sz="0" w:space="0" w:color="auto"/>
            <w:bottom w:val="none" w:sz="0" w:space="0" w:color="auto"/>
            <w:right w:val="none" w:sz="0" w:space="0" w:color="auto"/>
          </w:divBdr>
        </w:div>
        <w:div w:id="1833255920">
          <w:marLeft w:val="0"/>
          <w:marRight w:val="0"/>
          <w:marTop w:val="0"/>
          <w:marBottom w:val="0"/>
          <w:divBdr>
            <w:top w:val="none" w:sz="0" w:space="0" w:color="auto"/>
            <w:left w:val="none" w:sz="0" w:space="0" w:color="auto"/>
            <w:bottom w:val="none" w:sz="0" w:space="0" w:color="auto"/>
            <w:right w:val="none" w:sz="0" w:space="0" w:color="auto"/>
          </w:divBdr>
        </w:div>
        <w:div w:id="1922443103">
          <w:marLeft w:val="0"/>
          <w:marRight w:val="0"/>
          <w:marTop w:val="0"/>
          <w:marBottom w:val="0"/>
          <w:divBdr>
            <w:top w:val="none" w:sz="0" w:space="0" w:color="auto"/>
            <w:left w:val="none" w:sz="0" w:space="0" w:color="auto"/>
            <w:bottom w:val="none" w:sz="0" w:space="0" w:color="auto"/>
            <w:right w:val="none" w:sz="0" w:space="0" w:color="auto"/>
          </w:divBdr>
        </w:div>
        <w:div w:id="1931041129">
          <w:marLeft w:val="0"/>
          <w:marRight w:val="0"/>
          <w:marTop w:val="0"/>
          <w:marBottom w:val="0"/>
          <w:divBdr>
            <w:top w:val="none" w:sz="0" w:space="0" w:color="auto"/>
            <w:left w:val="none" w:sz="0" w:space="0" w:color="auto"/>
            <w:bottom w:val="none" w:sz="0" w:space="0" w:color="auto"/>
            <w:right w:val="none" w:sz="0" w:space="0" w:color="auto"/>
          </w:divBdr>
        </w:div>
      </w:divsChild>
    </w:div>
    <w:div w:id="1864661670">
      <w:bodyDiv w:val="1"/>
      <w:marLeft w:val="0"/>
      <w:marRight w:val="0"/>
      <w:marTop w:val="0"/>
      <w:marBottom w:val="0"/>
      <w:divBdr>
        <w:top w:val="none" w:sz="0" w:space="0" w:color="auto"/>
        <w:left w:val="none" w:sz="0" w:space="0" w:color="auto"/>
        <w:bottom w:val="none" w:sz="0" w:space="0" w:color="auto"/>
        <w:right w:val="none" w:sz="0" w:space="0" w:color="auto"/>
      </w:divBdr>
    </w:div>
    <w:div w:id="2146701408">
      <w:bodyDiv w:val="1"/>
      <w:marLeft w:val="0"/>
      <w:marRight w:val="0"/>
      <w:marTop w:val="0"/>
      <w:marBottom w:val="0"/>
      <w:divBdr>
        <w:top w:val="none" w:sz="0" w:space="0" w:color="auto"/>
        <w:left w:val="none" w:sz="0" w:space="0" w:color="auto"/>
        <w:bottom w:val="none" w:sz="0" w:space="0" w:color="auto"/>
        <w:right w:val="none" w:sz="0" w:space="0" w:color="auto"/>
      </w:divBdr>
      <w:divsChild>
        <w:div w:id="1032732779">
          <w:marLeft w:val="0"/>
          <w:marRight w:val="0"/>
          <w:marTop w:val="0"/>
          <w:marBottom w:val="0"/>
          <w:divBdr>
            <w:top w:val="none" w:sz="0" w:space="0" w:color="auto"/>
            <w:left w:val="none" w:sz="0" w:space="0" w:color="auto"/>
            <w:bottom w:val="none" w:sz="0" w:space="0" w:color="auto"/>
            <w:right w:val="none" w:sz="0" w:space="0" w:color="auto"/>
          </w:divBdr>
        </w:div>
        <w:div w:id="1057513267">
          <w:marLeft w:val="0"/>
          <w:marRight w:val="0"/>
          <w:marTop w:val="0"/>
          <w:marBottom w:val="0"/>
          <w:divBdr>
            <w:top w:val="none" w:sz="0" w:space="0" w:color="auto"/>
            <w:left w:val="none" w:sz="0" w:space="0" w:color="auto"/>
            <w:bottom w:val="none" w:sz="0" w:space="0" w:color="auto"/>
            <w:right w:val="none" w:sz="0" w:space="0" w:color="auto"/>
          </w:divBdr>
        </w:div>
        <w:div w:id="153453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mmie.hampton@k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mie.hampton@k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uralhealthplan.ky.gov/Pages/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bems.ky.gov/Education/Pages/Training-and-Educational-Institution.aspx" TargetMode="External"/><Relationship Id="rId7" Type="http://schemas.openxmlformats.org/officeDocument/2006/relationships/hyperlink" Target="https://www.chfs.ky.gov/agencies/os/oas/Documents/Attachment%20B%20-%20CMS%20Notice%20of%20Award.pdf" TargetMode="External"/><Relationship Id="rId2" Type="http://schemas.openxmlformats.org/officeDocument/2006/relationships/hyperlink" Target="https://files.simpler.grants.gov/opportunities/782f996f-78f8-4742-8b68-d2bf50c87f99/attachments/1f9b7812-12a9-46ab-92cf-bb804c0bf6ac/cms-rht-26-001_final.pdf" TargetMode="External"/><Relationship Id="rId1" Type="http://schemas.openxmlformats.org/officeDocument/2006/relationships/hyperlink" Target="https://www.kentucky.gov/Pages/Activity-stream.aspx?n=GovernorBeshear&amp;prId=2666" TargetMode="External"/><Relationship Id="rId6" Type="http://schemas.openxmlformats.org/officeDocument/2006/relationships/hyperlink" Target="https://www.cms.gov/files/document/rural-health-transformation-frequently-asked-questions.pdf" TargetMode="External"/><Relationship Id="rId5" Type="http://schemas.openxmlformats.org/officeDocument/2006/relationships/hyperlink" Target="https://files.simpler.grants.gov/opportunities/782f996f-78f8-4742-8b68-d2bf50c87f99/attachments/1f9b7812-12a9-46ab-92cf-bb804c0bf6ac/cms-rht-26-001_final.pdf" TargetMode="External"/><Relationship Id="rId4" Type="http://schemas.openxmlformats.org/officeDocument/2006/relationships/hyperlink" Target="https://www.hrsa.gov/rural-health/about-us/what-is-r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atsdoctype xmlns="316c6df3-ccae-4f20-9035-90ad8bd12d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AF12EC08D755459AC82CC49A00A67A" ma:contentTypeVersion="4" ma:contentTypeDescription="Create a new document." ma:contentTypeScope="" ma:versionID="8a6a0c56da7064e3cee5c1f5e22f1860">
  <xsd:schema xmlns:xsd="http://www.w3.org/2001/XMLSchema" xmlns:xs="http://www.w3.org/2001/XMLSchema" xmlns:p="http://schemas.microsoft.com/office/2006/metadata/properties" xmlns:ns1="http://schemas.microsoft.com/sharepoint/v3" xmlns:ns2="316c6df3-ccae-4f20-9035-90ad8bd12d2b" xmlns:ns3="9d98fa39-7fbd-4685-a488-797cac822720" targetNamespace="http://schemas.microsoft.com/office/2006/metadata/properties" ma:root="true" ma:fieldsID="a74e171c236848fa85af5f1a7a40577f" ns1:_="" ns2:_="" ns3:_="">
    <xsd:import namespace="http://schemas.microsoft.com/sharepoint/v3"/>
    <xsd:import namespace="316c6df3-ccae-4f20-9035-90ad8bd12d2b"/>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oats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doctype" ma:index="10" nillable="true" ma:displayName="OATS Doc Type" ma:format="Dropdown" ma:internalName="oatsdoctype">
      <xsd:simpleType>
        <xsd:restriction base="dms:Choice">
          <xsd:enumeration value="KIR"/>
          <xsd:enumeration value="Preschool Partnership"/>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9F198-0393-4D31-B38C-D4BE6C10E3FE}">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21ebb51b-63fe-4dbf-a8dc-6e59da952c93"/>
    <ds:schemaRef ds:uri="http://purl.org/dc/terms/"/>
    <ds:schemaRef ds:uri="http://schemas.openxmlformats.org/package/2006/metadata/core-properties"/>
    <ds:schemaRef ds:uri="fe21f2d6-d66f-433e-a661-c12a4c51df80"/>
    <ds:schemaRef ds:uri="http://purl.org/dc/dcmitype/"/>
  </ds:schemaRefs>
</ds:datastoreItem>
</file>

<file path=customXml/itemProps2.xml><?xml version="1.0" encoding="utf-8"?>
<ds:datastoreItem xmlns:ds="http://schemas.openxmlformats.org/officeDocument/2006/customXml" ds:itemID="{2D7136E4-0407-4D31-B8C8-F04639400444}">
  <ds:schemaRefs>
    <ds:schemaRef ds:uri="http://schemas.openxmlformats.org/officeDocument/2006/bibliography"/>
  </ds:schemaRefs>
</ds:datastoreItem>
</file>

<file path=customXml/itemProps3.xml><?xml version="1.0" encoding="utf-8"?>
<ds:datastoreItem xmlns:ds="http://schemas.openxmlformats.org/officeDocument/2006/customXml" ds:itemID="{7AC515E8-3C8D-4FC9-A983-49BED33C9761}">
  <ds:schemaRefs>
    <ds:schemaRef ds:uri="http://schemas.microsoft.com/sharepoint/v3/contenttype/forms"/>
  </ds:schemaRefs>
</ds:datastoreItem>
</file>

<file path=customXml/itemProps4.xml><?xml version="1.0" encoding="utf-8"?>
<ds:datastoreItem xmlns:ds="http://schemas.openxmlformats.org/officeDocument/2006/customXml" ds:itemID="{C5E7E668-CACC-4E56-9913-7B1B2E24A8AA}"/>
</file>

<file path=docProps/app.xml><?xml version="1.0" encoding="utf-8"?>
<Properties xmlns="http://schemas.openxmlformats.org/officeDocument/2006/extended-properties" xmlns:vt="http://schemas.openxmlformats.org/officeDocument/2006/docPropsVTypes">
  <Template>Normal</Template>
  <TotalTime>1</TotalTime>
  <Pages>9</Pages>
  <Words>3862</Words>
  <Characters>22020</Characters>
  <Application>Microsoft Office Word</Application>
  <DocSecurity>0</DocSecurity>
  <Lines>183</Lines>
  <Paragraphs>51</Paragraphs>
  <ScaleCrop>false</ScaleCrop>
  <Company/>
  <LinksUpToDate>false</LinksUpToDate>
  <CharactersWithSpaces>25831</CharactersWithSpaces>
  <SharedDoc>false</SharedDoc>
  <HLinks>
    <vt:vector size="66" baseType="variant">
      <vt:variant>
        <vt:i4>7602206</vt:i4>
      </vt:variant>
      <vt:variant>
        <vt:i4>6</vt:i4>
      </vt:variant>
      <vt:variant>
        <vt:i4>0</vt:i4>
      </vt:variant>
      <vt:variant>
        <vt:i4>5</vt:i4>
      </vt:variant>
      <vt:variant>
        <vt:lpwstr>mailto:jimmie.hampton@ky.gov</vt:lpwstr>
      </vt:variant>
      <vt:variant>
        <vt:lpwstr/>
      </vt:variant>
      <vt:variant>
        <vt:i4>7602206</vt:i4>
      </vt:variant>
      <vt:variant>
        <vt:i4>3</vt:i4>
      </vt:variant>
      <vt:variant>
        <vt:i4>0</vt:i4>
      </vt:variant>
      <vt:variant>
        <vt:i4>5</vt:i4>
      </vt:variant>
      <vt:variant>
        <vt:lpwstr>mailto:jimmie.hampton@ky.gov</vt:lpwstr>
      </vt:variant>
      <vt:variant>
        <vt:lpwstr/>
      </vt:variant>
      <vt:variant>
        <vt:i4>3080247</vt:i4>
      </vt:variant>
      <vt:variant>
        <vt:i4>0</vt:i4>
      </vt:variant>
      <vt:variant>
        <vt:i4>0</vt:i4>
      </vt:variant>
      <vt:variant>
        <vt:i4>5</vt:i4>
      </vt:variant>
      <vt:variant>
        <vt:lpwstr>https://ruralhealthplan.ky.gov/Pages/index.aspx</vt:lpwstr>
      </vt:variant>
      <vt:variant>
        <vt:lpwstr/>
      </vt:variant>
      <vt:variant>
        <vt:i4>1114189</vt:i4>
      </vt:variant>
      <vt:variant>
        <vt:i4>21</vt:i4>
      </vt:variant>
      <vt:variant>
        <vt:i4>0</vt:i4>
      </vt:variant>
      <vt:variant>
        <vt:i4>5</vt:i4>
      </vt:variant>
      <vt:variant>
        <vt:lpwstr>https://www.chfs.ky.gov/agencies/os/oas/Documents/Attachment B - CMS Notice of Award.pdf</vt:lpwstr>
      </vt:variant>
      <vt:variant>
        <vt:lpwstr/>
      </vt:variant>
      <vt:variant>
        <vt:i4>1572880</vt:i4>
      </vt:variant>
      <vt:variant>
        <vt:i4>18</vt:i4>
      </vt:variant>
      <vt:variant>
        <vt:i4>0</vt:i4>
      </vt:variant>
      <vt:variant>
        <vt:i4>5</vt:i4>
      </vt:variant>
      <vt:variant>
        <vt:lpwstr>https://www.cms.gov/files/document/rural-health-transformation-frequently-asked-questions.pdf</vt:lpwstr>
      </vt:variant>
      <vt:variant>
        <vt:lpwstr/>
      </vt:variant>
      <vt:variant>
        <vt:i4>6553620</vt:i4>
      </vt:variant>
      <vt:variant>
        <vt:i4>15</vt:i4>
      </vt:variant>
      <vt:variant>
        <vt:i4>0</vt:i4>
      </vt:variant>
      <vt:variant>
        <vt:i4>5</vt:i4>
      </vt:variant>
      <vt:variant>
        <vt:lpwstr>https://files.simpler.grants.gov/opportunities/782f996f-78f8-4742-8b68-d2bf50c87f99/attachments/1f9b7812-12a9-46ab-92cf-bb804c0bf6ac/cms-rht-26-001_final.pdf</vt:lpwstr>
      </vt:variant>
      <vt:variant>
        <vt:lpwstr/>
      </vt:variant>
      <vt:variant>
        <vt:i4>1638401</vt:i4>
      </vt:variant>
      <vt:variant>
        <vt:i4>12</vt:i4>
      </vt:variant>
      <vt:variant>
        <vt:i4>0</vt:i4>
      </vt:variant>
      <vt:variant>
        <vt:i4>5</vt:i4>
      </vt:variant>
      <vt:variant>
        <vt:lpwstr>https://www.hrsa.gov/rural-health/about-us/what-is-rural</vt:lpwstr>
      </vt:variant>
      <vt:variant>
        <vt:lpwstr/>
      </vt:variant>
      <vt:variant>
        <vt:i4>3211322</vt:i4>
      </vt:variant>
      <vt:variant>
        <vt:i4>9</vt:i4>
      </vt:variant>
      <vt:variant>
        <vt:i4>0</vt:i4>
      </vt:variant>
      <vt:variant>
        <vt:i4>5</vt:i4>
      </vt:variant>
      <vt:variant>
        <vt:lpwstr>https://kbems.ky.gov/Education/Pages/Training-and-Educational-Institution.aspx</vt:lpwstr>
      </vt:variant>
      <vt:variant>
        <vt:lpwstr/>
      </vt:variant>
      <vt:variant>
        <vt:i4>3866723</vt:i4>
      </vt:variant>
      <vt:variant>
        <vt:i4>6</vt:i4>
      </vt:variant>
      <vt:variant>
        <vt:i4>0</vt:i4>
      </vt:variant>
      <vt:variant>
        <vt:i4>5</vt:i4>
      </vt:variant>
      <vt:variant>
        <vt:lpwstr>https://simpler.grants.gov/opportunity/782f996f-78f8-4742-8b68-d2bf50c87f99</vt:lpwstr>
      </vt:variant>
      <vt:variant>
        <vt:lpwstr/>
      </vt:variant>
      <vt:variant>
        <vt:i4>6553620</vt:i4>
      </vt:variant>
      <vt:variant>
        <vt:i4>3</vt:i4>
      </vt:variant>
      <vt:variant>
        <vt:i4>0</vt:i4>
      </vt:variant>
      <vt:variant>
        <vt:i4>5</vt:i4>
      </vt:variant>
      <vt:variant>
        <vt:lpwstr>https://files.simpler.grants.gov/opportunities/782f996f-78f8-4742-8b68-d2bf50c87f99/attachments/1f9b7812-12a9-46ab-92cf-bb804c0bf6ac/cms-rht-26-001_final.pdf</vt:lpwstr>
      </vt:variant>
      <vt:variant>
        <vt:lpwstr/>
      </vt:variant>
      <vt:variant>
        <vt:i4>2949175</vt:i4>
      </vt:variant>
      <vt:variant>
        <vt:i4>0</vt:i4>
      </vt:variant>
      <vt:variant>
        <vt:i4>0</vt:i4>
      </vt:variant>
      <vt:variant>
        <vt:i4>5</vt:i4>
      </vt:variant>
      <vt:variant>
        <vt:lpwstr>https://www.kentucky.gov/Pages/Activity-stream.aspx?n=GovernorBeshear&amp;prId=2666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Becki (CHFS DPH DPQI)</dc:creator>
  <cp:keywords/>
  <dc:description/>
  <cp:lastModifiedBy>Proctor, Leslie (CHFS OAS DPGO)</cp:lastModifiedBy>
  <cp:revision>2</cp:revision>
  <dcterms:created xsi:type="dcterms:W3CDTF">2026-05-08T17:41:00Z</dcterms:created>
  <dcterms:modified xsi:type="dcterms:W3CDTF">2026-05-08T17:41:00Z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0x0101009AAF12EC08D755459AC82CC49A00A67A</vt:lpwstr>
  </property>
</Properties>
</file>