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E89F" w14:textId="28E6DEB7" w:rsidR="008C1BEA" w:rsidRPr="00054623" w:rsidRDefault="00E376F4" w:rsidP="7570584B">
      <w:pPr>
        <w:jc w:val="center"/>
        <w:rPr>
          <w:rStyle w:val="normaltextrun"/>
          <w:rFonts w:asciiTheme="majorHAnsi" w:hAnsiTheme="majorHAnsi" w:cstheme="majorBidi"/>
          <w:b/>
          <w:bCs/>
          <w:color w:val="000000"/>
          <w:sz w:val="32"/>
          <w:szCs w:val="32"/>
          <w:shd w:val="clear" w:color="auto" w:fill="FFFFFF"/>
        </w:rPr>
      </w:pPr>
      <w:r w:rsidRPr="7570584B">
        <w:rPr>
          <w:rFonts w:asciiTheme="majorHAnsi" w:hAnsiTheme="majorHAnsi" w:cstheme="majorBidi"/>
          <w:b/>
          <w:bCs/>
          <w:sz w:val="32"/>
          <w:szCs w:val="32"/>
        </w:rPr>
        <w:t>R</w:t>
      </w:r>
      <w:r w:rsidR="00FC44D5" w:rsidRPr="7570584B">
        <w:rPr>
          <w:rFonts w:asciiTheme="majorHAnsi" w:hAnsiTheme="majorHAnsi" w:cstheme="majorBidi"/>
          <w:b/>
          <w:bCs/>
          <w:sz w:val="32"/>
          <w:szCs w:val="32"/>
        </w:rPr>
        <w:t>equest for Application</w:t>
      </w:r>
      <w:r w:rsidR="004D3DF3" w:rsidRPr="7570584B">
        <w:rPr>
          <w:rFonts w:asciiTheme="majorHAnsi" w:hAnsiTheme="majorHAnsi" w:cstheme="majorBidi"/>
          <w:b/>
          <w:bCs/>
          <w:sz w:val="32"/>
          <w:szCs w:val="32"/>
        </w:rPr>
        <w:t xml:space="preserve"> (RFA)</w:t>
      </w:r>
      <w:r w:rsidR="00A22B60" w:rsidRPr="7570584B">
        <w:rPr>
          <w:rFonts w:asciiTheme="majorHAnsi" w:hAnsiTheme="majorHAnsi" w:cstheme="majorBidi"/>
          <w:b/>
          <w:bCs/>
          <w:sz w:val="32"/>
          <w:szCs w:val="32"/>
        </w:rPr>
        <w:t>:</w:t>
      </w:r>
      <w:r w:rsidR="00A22B60" w:rsidRPr="7570584B">
        <w:rPr>
          <w:rStyle w:val="normaltextrun"/>
          <w:rFonts w:asciiTheme="majorHAnsi" w:hAnsiTheme="majorHAnsi" w:cstheme="majorBidi"/>
          <w:b/>
          <w:bCs/>
          <w:color w:val="000000"/>
          <w:sz w:val="32"/>
          <w:szCs w:val="32"/>
          <w:shd w:val="clear" w:color="auto" w:fill="FFFFFF"/>
        </w:rPr>
        <w:t xml:space="preserve"> </w:t>
      </w:r>
      <w:r w:rsidR="008C1BEA" w:rsidRPr="7570584B">
        <w:rPr>
          <w:rStyle w:val="normaltextrun"/>
          <w:rFonts w:asciiTheme="majorHAnsi" w:hAnsiTheme="majorHAnsi" w:cstheme="majorBidi"/>
          <w:b/>
          <w:bCs/>
          <w:color w:val="000000"/>
          <w:sz w:val="32"/>
          <w:szCs w:val="32"/>
          <w:shd w:val="clear" w:color="auto" w:fill="FFFFFF"/>
        </w:rPr>
        <w:t xml:space="preserve">Rural Health </w:t>
      </w:r>
      <w:r w:rsidR="000A1343" w:rsidRPr="7570584B">
        <w:rPr>
          <w:rStyle w:val="normaltextrun"/>
          <w:rFonts w:asciiTheme="majorHAnsi" w:hAnsiTheme="majorHAnsi" w:cstheme="majorBidi"/>
          <w:b/>
          <w:bCs/>
          <w:color w:val="000000"/>
          <w:sz w:val="32"/>
          <w:szCs w:val="32"/>
          <w:shd w:val="clear" w:color="auto" w:fill="FFFFFF"/>
        </w:rPr>
        <w:t>Transformation Program</w:t>
      </w:r>
      <w:r w:rsidR="008C1BEA" w:rsidRPr="7570584B">
        <w:rPr>
          <w:rStyle w:val="normaltextrun"/>
          <w:rFonts w:asciiTheme="majorHAnsi" w:hAnsiTheme="majorHAnsi" w:cstheme="majorBidi"/>
          <w:b/>
          <w:bCs/>
          <w:color w:val="000000"/>
          <w:sz w:val="32"/>
          <w:szCs w:val="32"/>
          <w:shd w:val="clear" w:color="auto" w:fill="FFFFFF"/>
        </w:rPr>
        <w:t xml:space="preserve"> </w:t>
      </w:r>
      <w:r w:rsidR="000A1343" w:rsidRPr="7570584B">
        <w:rPr>
          <w:rStyle w:val="normaltextrun"/>
          <w:rFonts w:asciiTheme="majorHAnsi" w:hAnsiTheme="majorHAnsi" w:cstheme="majorBidi"/>
          <w:b/>
          <w:bCs/>
          <w:color w:val="000000"/>
          <w:sz w:val="32"/>
          <w:szCs w:val="32"/>
          <w:shd w:val="clear" w:color="auto" w:fill="FFFFFF"/>
        </w:rPr>
        <w:t>Funding Opportunity</w:t>
      </w:r>
    </w:p>
    <w:p w14:paraId="342D5F9E" w14:textId="538902FF" w:rsidR="00FC44D5" w:rsidRPr="00054623" w:rsidRDefault="001D7DA4" w:rsidP="02EC67FB">
      <w:pPr>
        <w:jc w:val="center"/>
        <w:rPr>
          <w:rFonts w:asciiTheme="majorHAnsi" w:hAnsiTheme="majorHAnsi" w:cstheme="majorBidi"/>
          <w:b/>
          <w:bCs/>
          <w:sz w:val="32"/>
          <w:szCs w:val="32"/>
        </w:rPr>
      </w:pPr>
      <w:proofErr w:type="gramStart"/>
      <w:r w:rsidRPr="18FCC10C">
        <w:rPr>
          <w:rStyle w:val="normaltextrun"/>
          <w:rFonts w:asciiTheme="majorHAnsi" w:hAnsiTheme="majorHAnsi" w:cstheme="majorBidi"/>
          <w:b/>
          <w:bCs/>
          <w:color w:val="000000"/>
          <w:sz w:val="32"/>
          <w:szCs w:val="32"/>
          <w:shd w:val="clear" w:color="auto" w:fill="FFFFFF"/>
        </w:rPr>
        <w:t>to</w:t>
      </w:r>
      <w:proofErr w:type="gramEnd"/>
      <w:r w:rsidRPr="18FCC10C">
        <w:rPr>
          <w:rStyle w:val="normaltextrun"/>
          <w:rFonts w:asciiTheme="majorHAnsi" w:hAnsiTheme="majorHAnsi" w:cstheme="majorBidi"/>
          <w:b/>
          <w:bCs/>
          <w:color w:val="000000"/>
          <w:sz w:val="32"/>
          <w:szCs w:val="32"/>
          <w:shd w:val="clear" w:color="auto" w:fill="FFFFFF"/>
        </w:rPr>
        <w:t xml:space="preserve"> Establish or Expand </w:t>
      </w:r>
      <w:r w:rsidR="00FF2827" w:rsidRPr="18FCC10C">
        <w:rPr>
          <w:rStyle w:val="normaltextrun"/>
          <w:rFonts w:asciiTheme="majorHAnsi" w:hAnsiTheme="majorHAnsi" w:cstheme="majorBidi"/>
          <w:b/>
          <w:bCs/>
          <w:color w:val="000000"/>
          <w:sz w:val="32"/>
          <w:szCs w:val="32"/>
          <w:shd w:val="clear" w:color="auto" w:fill="FFFFFF"/>
        </w:rPr>
        <w:t>Community Paramedicine Program</w:t>
      </w:r>
      <w:r w:rsidR="001E44F2" w:rsidRPr="18FCC10C">
        <w:rPr>
          <w:rStyle w:val="normaltextrun"/>
          <w:rFonts w:asciiTheme="majorHAnsi" w:hAnsiTheme="majorHAnsi" w:cstheme="majorBidi"/>
          <w:b/>
          <w:bCs/>
          <w:color w:val="000000"/>
          <w:sz w:val="32"/>
          <w:szCs w:val="32"/>
          <w:shd w:val="clear" w:color="auto" w:fill="FFFFFF"/>
        </w:rPr>
        <w:t>ming</w:t>
      </w:r>
    </w:p>
    <w:p w14:paraId="4E45578B" w14:textId="59CC92BA" w:rsidR="002D0DE5" w:rsidRPr="00A27316" w:rsidRDefault="002D0DE5" w:rsidP="00E376F4">
      <w:pPr>
        <w:jc w:val="center"/>
        <w:rPr>
          <w:rFonts w:asciiTheme="majorHAnsi" w:hAnsiTheme="majorHAnsi" w:cstheme="majorHAnsi"/>
          <w:b/>
          <w:bCs/>
          <w:sz w:val="28"/>
          <w:szCs w:val="28"/>
        </w:rPr>
      </w:pPr>
    </w:p>
    <w:p w14:paraId="585A4B8A" w14:textId="249DFDBC" w:rsidR="00A73157" w:rsidRPr="00A27316" w:rsidRDefault="183587D6" w:rsidP="02EC67FB">
      <w:pPr>
        <w:pStyle w:val="NoSpacing"/>
        <w:jc w:val="center"/>
        <w:rPr>
          <w:rFonts w:asciiTheme="majorHAnsi" w:eastAsia="Calibri" w:hAnsiTheme="majorHAnsi" w:cstheme="majorHAnsi"/>
        </w:rPr>
      </w:pPr>
      <w:r w:rsidRPr="00A27316">
        <w:rPr>
          <w:rFonts w:asciiTheme="majorHAnsi" w:hAnsiTheme="majorHAnsi" w:cstheme="majorHAnsi"/>
        </w:rPr>
        <w:t>A series of RF</w:t>
      </w:r>
      <w:r w:rsidR="00105142">
        <w:rPr>
          <w:rFonts w:asciiTheme="majorHAnsi" w:hAnsiTheme="majorHAnsi" w:cstheme="majorHAnsi"/>
        </w:rPr>
        <w:t>As</w:t>
      </w:r>
      <w:r w:rsidRPr="00A27316">
        <w:rPr>
          <w:rFonts w:asciiTheme="majorHAnsi" w:hAnsiTheme="majorHAnsi" w:cstheme="majorHAnsi"/>
        </w:rPr>
        <w:t xml:space="preserve"> will be issued over the lifecycle of the Rural Health Transformation Program (RHTP) grant related to Kentucky’s five priority initiativ</w:t>
      </w:r>
      <w:r w:rsidR="055B65DA" w:rsidRPr="00A27316">
        <w:rPr>
          <w:rFonts w:asciiTheme="majorHAnsi" w:hAnsiTheme="majorHAnsi" w:cstheme="majorHAnsi"/>
        </w:rPr>
        <w:t>es</w:t>
      </w:r>
      <w:r w:rsidR="7D28AE64" w:rsidRPr="00A27316">
        <w:rPr>
          <w:rFonts w:asciiTheme="majorHAnsi" w:hAnsiTheme="majorHAnsi" w:cstheme="majorHAnsi"/>
        </w:rPr>
        <w:t>. For more information on Kentucky’s plan, visit our website:</w:t>
      </w:r>
      <w:r w:rsidR="7D28AE64" w:rsidRPr="00A27316">
        <w:rPr>
          <w:rFonts w:asciiTheme="majorHAnsi" w:hAnsiTheme="majorHAnsi" w:cstheme="majorHAnsi"/>
          <w:color w:val="0070C0"/>
        </w:rPr>
        <w:t xml:space="preserve"> </w:t>
      </w:r>
      <w:hyperlink r:id="rId11">
        <w:r w:rsidR="7D28AE64" w:rsidRPr="00A27316">
          <w:rPr>
            <w:rStyle w:val="Hyperlink"/>
            <w:rFonts w:asciiTheme="majorHAnsi" w:hAnsiTheme="majorHAnsi" w:cstheme="majorHAnsi"/>
            <w:color w:val="0070C0"/>
          </w:rPr>
          <w:t>https://ruralhealthplan.ky.gov</w:t>
        </w:r>
      </w:hyperlink>
      <w:r w:rsidR="7D28AE64" w:rsidRPr="00A27316">
        <w:rPr>
          <w:rFonts w:asciiTheme="majorHAnsi" w:hAnsiTheme="majorHAnsi" w:cstheme="majorHAnsi"/>
        </w:rPr>
        <w:t xml:space="preserve">. </w:t>
      </w:r>
    </w:p>
    <w:p w14:paraId="07F02FF9" w14:textId="7093E66B" w:rsidR="00A73157" w:rsidRPr="00A27316" w:rsidRDefault="00A73157" w:rsidP="02EC67FB">
      <w:pPr>
        <w:pStyle w:val="NoSpacing"/>
        <w:jc w:val="center"/>
        <w:rPr>
          <w:rFonts w:asciiTheme="majorHAnsi" w:eastAsia="Calibri" w:hAnsiTheme="majorHAnsi" w:cstheme="majorHAnsi"/>
        </w:rPr>
      </w:pPr>
    </w:p>
    <w:p w14:paraId="4167107F" w14:textId="63323F0A" w:rsidR="00CC60FD" w:rsidRPr="00C00BFF" w:rsidRDefault="055B65DA" w:rsidP="59BFCCB6">
      <w:pPr>
        <w:pStyle w:val="NoSpacing"/>
        <w:jc w:val="center"/>
        <w:rPr>
          <w:rFonts w:asciiTheme="majorHAnsi" w:hAnsiTheme="majorHAnsi" w:cstheme="majorBidi"/>
        </w:rPr>
      </w:pPr>
      <w:r w:rsidRPr="4191D5B2">
        <w:rPr>
          <w:rFonts w:asciiTheme="majorHAnsi" w:eastAsia="Calibri" w:hAnsiTheme="majorHAnsi" w:cstheme="majorBidi"/>
        </w:rPr>
        <w:t>A</w:t>
      </w:r>
      <w:r w:rsidR="4357E5A9" w:rsidRPr="4191D5B2">
        <w:rPr>
          <w:rFonts w:asciiTheme="majorHAnsi" w:hAnsiTheme="majorHAnsi" w:cstheme="majorBidi"/>
        </w:rPr>
        <w:t>pplications</w:t>
      </w:r>
      <w:r w:rsidR="6AE85BB1" w:rsidRPr="4191D5B2">
        <w:rPr>
          <w:rFonts w:asciiTheme="majorHAnsi" w:hAnsiTheme="majorHAnsi" w:cstheme="majorBidi"/>
        </w:rPr>
        <w:t xml:space="preserve"> for this funding opportunity</w:t>
      </w:r>
      <w:r w:rsidR="4357E5A9" w:rsidRPr="4191D5B2">
        <w:rPr>
          <w:rFonts w:asciiTheme="majorHAnsi" w:hAnsiTheme="majorHAnsi" w:cstheme="majorBidi"/>
        </w:rPr>
        <w:t xml:space="preserve"> will </w:t>
      </w:r>
      <w:r w:rsidR="004D3DF3" w:rsidRPr="4191D5B2">
        <w:rPr>
          <w:rFonts w:asciiTheme="majorHAnsi" w:hAnsiTheme="majorHAnsi" w:cstheme="majorBidi"/>
        </w:rPr>
        <w:t xml:space="preserve">be considered on a rolling basis. Please submit responses by </w:t>
      </w:r>
      <w:r w:rsidR="00C00BFF" w:rsidRPr="4191D5B2">
        <w:rPr>
          <w:rFonts w:asciiTheme="majorHAnsi" w:hAnsiTheme="majorHAnsi" w:cstheme="majorBidi"/>
        </w:rPr>
        <w:t>June 12</w:t>
      </w:r>
      <w:r w:rsidR="004D3DF3" w:rsidRPr="4191D5B2">
        <w:rPr>
          <w:rFonts w:asciiTheme="majorHAnsi" w:hAnsiTheme="majorHAnsi" w:cstheme="majorBidi"/>
        </w:rPr>
        <w:t>, 2026</w:t>
      </w:r>
      <w:r w:rsidR="15F09C8B" w:rsidRPr="4191D5B2">
        <w:rPr>
          <w:rFonts w:asciiTheme="majorHAnsi" w:hAnsiTheme="majorHAnsi" w:cstheme="majorBidi"/>
        </w:rPr>
        <w:t>,</w:t>
      </w:r>
      <w:r w:rsidR="004D3DF3" w:rsidRPr="4191D5B2">
        <w:rPr>
          <w:rFonts w:asciiTheme="majorHAnsi" w:hAnsiTheme="majorHAnsi" w:cstheme="majorBidi"/>
        </w:rPr>
        <w:t xml:space="preserve"> to be considered for funding available</w:t>
      </w:r>
    </w:p>
    <w:p w14:paraId="0ADC020C" w14:textId="5A4D7DE0" w:rsidR="00A73157" w:rsidRPr="00A27316" w:rsidRDefault="00B54F7A" w:rsidP="59BFCCB6">
      <w:pPr>
        <w:pStyle w:val="NoSpacing"/>
        <w:jc w:val="center"/>
        <w:rPr>
          <w:rFonts w:asciiTheme="majorHAnsi" w:hAnsiTheme="majorHAnsi" w:cstheme="majorBidi"/>
        </w:rPr>
      </w:pPr>
      <w:r w:rsidRPr="6E001786">
        <w:rPr>
          <w:rFonts w:asciiTheme="majorHAnsi" w:hAnsiTheme="majorHAnsi" w:cstheme="majorBidi"/>
        </w:rPr>
        <w:t>August</w:t>
      </w:r>
      <w:r w:rsidR="004D3DF3" w:rsidRPr="6E001786">
        <w:rPr>
          <w:rFonts w:asciiTheme="majorHAnsi" w:hAnsiTheme="majorHAnsi" w:cstheme="majorBidi"/>
        </w:rPr>
        <w:t xml:space="preserve"> 1, 2026</w:t>
      </w:r>
      <w:r w:rsidR="4357E5A9" w:rsidRPr="6E001786">
        <w:rPr>
          <w:rFonts w:asciiTheme="majorHAnsi" w:hAnsiTheme="majorHAnsi" w:cstheme="majorBidi"/>
        </w:rPr>
        <w:t>.</w:t>
      </w:r>
      <w:r w:rsidR="004D3DF3" w:rsidRPr="6E001786">
        <w:rPr>
          <w:rFonts w:asciiTheme="majorHAnsi" w:hAnsiTheme="majorHAnsi" w:cstheme="majorBidi"/>
        </w:rPr>
        <w:t xml:space="preserve"> Submit to: </w:t>
      </w:r>
      <w:r w:rsidR="17219CD2" w:rsidRPr="6E001786">
        <w:rPr>
          <w:rFonts w:asciiTheme="majorHAnsi" w:hAnsiTheme="majorHAnsi" w:cstheme="majorBidi"/>
          <w:b/>
          <w:bCs/>
          <w:u w:val="single"/>
        </w:rPr>
        <w:t>jimmie.hampton@ky.gov</w:t>
      </w:r>
      <w:hyperlink r:id="rId12">
        <w:r w:rsidR="33BC2598" w:rsidRPr="6E001786">
          <w:rPr>
            <w:rStyle w:val="Hyperlink"/>
            <w:rFonts w:asciiTheme="majorHAnsi" w:hAnsiTheme="majorHAnsi" w:cstheme="majorBidi"/>
            <w:b/>
            <w:bCs/>
            <w:color w:val="auto"/>
          </w:rPr>
          <w:t>.</w:t>
        </w:r>
      </w:hyperlink>
      <w:r w:rsidR="33BC2598" w:rsidRPr="6E001786">
        <w:rPr>
          <w:rFonts w:asciiTheme="majorHAnsi" w:hAnsiTheme="majorHAnsi" w:cstheme="majorBidi"/>
          <w:b/>
          <w:bCs/>
        </w:rPr>
        <w:t xml:space="preserve"> </w:t>
      </w:r>
      <w:r w:rsidR="33BC2598" w:rsidRPr="6E001786">
        <w:rPr>
          <w:rFonts w:asciiTheme="majorHAnsi" w:hAnsiTheme="majorHAnsi" w:cstheme="majorBidi"/>
        </w:rPr>
        <w:t>Please include “RHT CP RFA” in the subject line for all communications.</w:t>
      </w:r>
    </w:p>
    <w:p w14:paraId="743BD469" w14:textId="7BE2BC59" w:rsidR="00054623" w:rsidRPr="00A27316" w:rsidRDefault="00054623" w:rsidP="004626BE">
      <w:pPr>
        <w:pStyle w:val="Heading2"/>
        <w:numPr>
          <w:ilvl w:val="0"/>
          <w:numId w:val="7"/>
        </w:numPr>
        <w:rPr>
          <w:rFonts w:cstheme="majorHAnsi"/>
          <w:b/>
          <w:bCs/>
          <w:color w:val="auto"/>
        </w:rPr>
      </w:pPr>
      <w:r w:rsidRPr="00A27316">
        <w:rPr>
          <w:rFonts w:cstheme="majorHAnsi"/>
          <w:b/>
          <w:bCs/>
          <w:color w:val="auto"/>
        </w:rPr>
        <w:t>Context and Background</w:t>
      </w:r>
    </w:p>
    <w:p w14:paraId="2659F277" w14:textId="4F31D14A" w:rsidR="00A928C2" w:rsidRPr="00A27316" w:rsidRDefault="00A928C2" w:rsidP="00A928C2">
      <w:pPr>
        <w:rPr>
          <w:rFonts w:asciiTheme="majorHAnsi" w:eastAsia="Times New Roman" w:hAnsiTheme="majorHAnsi" w:cstheme="majorHAnsi"/>
          <w:sz w:val="22"/>
        </w:rPr>
      </w:pPr>
      <w:r w:rsidRPr="00A27316">
        <w:rPr>
          <w:rFonts w:asciiTheme="majorHAnsi" w:eastAsia="Times New Roman" w:hAnsiTheme="majorHAnsi" w:cstheme="majorHAnsi"/>
          <w:sz w:val="22"/>
        </w:rPr>
        <w:t>The Commonwealth of Kentucky has been awarded funding through the Centers for Medicare &amp; Medicaid Services (CMS) Rural Health Transformation Fund (RHTF). This investment will empower Kentucky to launch and implement its Rural Health Transformation Plan (</w:t>
      </w:r>
      <w:r w:rsidR="00B00444" w:rsidRPr="00A27316">
        <w:rPr>
          <w:rFonts w:asciiTheme="majorHAnsi" w:eastAsia="Times New Roman" w:hAnsiTheme="majorHAnsi" w:cstheme="majorHAnsi"/>
          <w:sz w:val="22"/>
        </w:rPr>
        <w:t>RHTP),</w:t>
      </w:r>
      <w:r w:rsidRPr="00A27316">
        <w:rPr>
          <w:rFonts w:asciiTheme="majorHAnsi" w:eastAsia="Times New Roman" w:hAnsiTheme="majorHAnsi" w:cstheme="majorHAnsi"/>
          <w:sz w:val="22"/>
        </w:rPr>
        <w:t xml:space="preserve"> a community-driven strategy to expand access and improve health outcomes for rural residents across the Commonwealth</w:t>
      </w:r>
      <w:r w:rsidRPr="00A27316">
        <w:rPr>
          <w:rStyle w:val="FootnoteReference"/>
          <w:rFonts w:asciiTheme="majorHAnsi" w:hAnsiTheme="majorHAnsi" w:cstheme="majorHAnsi"/>
          <w:sz w:val="22"/>
        </w:rPr>
        <w:footnoteReference w:id="2"/>
      </w:r>
      <w:r w:rsidR="00CB6E0B" w:rsidRPr="00A27316">
        <w:rPr>
          <w:rFonts w:asciiTheme="majorHAnsi" w:eastAsia="Times New Roman" w:hAnsiTheme="majorHAnsi" w:cstheme="majorHAnsi"/>
          <w:sz w:val="22"/>
        </w:rPr>
        <w:t>.</w:t>
      </w:r>
    </w:p>
    <w:p w14:paraId="63B78EF4" w14:textId="77777777" w:rsidR="00A928C2" w:rsidRPr="00054623" w:rsidRDefault="00A928C2" w:rsidP="00A928C2">
      <w:pPr>
        <w:rPr>
          <w:rFonts w:asciiTheme="majorHAnsi" w:eastAsia="Times New Roman" w:hAnsiTheme="majorHAnsi" w:cstheme="majorHAnsi"/>
          <w:sz w:val="22"/>
        </w:rPr>
      </w:pPr>
    </w:p>
    <w:p w14:paraId="13F40AAC" w14:textId="77777777" w:rsidR="00A928C2" w:rsidRPr="00054623" w:rsidRDefault="00A928C2" w:rsidP="00A928C2">
      <w:pPr>
        <w:rPr>
          <w:rFonts w:asciiTheme="majorHAnsi" w:eastAsia="Times New Roman" w:hAnsiTheme="majorHAnsi" w:cstheme="majorHAnsi"/>
          <w:b/>
          <w:bCs/>
          <w:sz w:val="22"/>
        </w:rPr>
      </w:pPr>
      <w:r w:rsidRPr="00054623">
        <w:rPr>
          <w:rFonts w:asciiTheme="majorHAnsi" w:eastAsia="Times New Roman" w:hAnsiTheme="majorHAnsi" w:cstheme="majorHAnsi"/>
          <w:b/>
          <w:bCs/>
          <w:sz w:val="22"/>
        </w:rPr>
        <w:t>Our Plan</w:t>
      </w:r>
    </w:p>
    <w:p w14:paraId="144A2EC5" w14:textId="77777777" w:rsidR="00A928C2" w:rsidRPr="00054623" w:rsidRDefault="00A928C2" w:rsidP="00A928C2">
      <w:pPr>
        <w:rPr>
          <w:rFonts w:asciiTheme="majorHAnsi" w:eastAsia="Times New Roman" w:hAnsiTheme="majorHAnsi" w:cstheme="majorHAnsi"/>
          <w:sz w:val="22"/>
        </w:rPr>
      </w:pPr>
      <w:r w:rsidRPr="00054623">
        <w:rPr>
          <w:rFonts w:asciiTheme="majorHAnsi" w:eastAsia="Times New Roman" w:hAnsiTheme="majorHAnsi" w:cstheme="majorHAnsi"/>
          <w:sz w:val="22"/>
        </w:rPr>
        <w:t>Kentucky’s RHTP launches five interrelated initiatives designed to build rural health infrastructure and provide sustainable, long-term improvements. This plan directly supports Kentucky’s rural counties while advancing statewide impact through innovation, technology-enabled care and strengthened workforce recruitment pipelines for both clinical and non-clinical staff. This strategy will help build a resilient, integrated and technology-forward health system across the Commonwealth.​</w:t>
      </w:r>
    </w:p>
    <w:p w14:paraId="7CF0FD93" w14:textId="07F23996" w:rsidR="00A928C2" w:rsidRPr="00054623" w:rsidRDefault="00A928C2" w:rsidP="004626BE">
      <w:pPr>
        <w:numPr>
          <w:ilvl w:val="0"/>
          <w:numId w:val="8"/>
        </w:numPr>
        <w:rPr>
          <w:rFonts w:asciiTheme="majorHAnsi" w:eastAsia="Times New Roman" w:hAnsiTheme="majorHAnsi" w:cstheme="majorHAnsi"/>
          <w:sz w:val="22"/>
        </w:rPr>
      </w:pPr>
      <w:r w:rsidRPr="00054623">
        <w:rPr>
          <w:rFonts w:asciiTheme="majorHAnsi" w:eastAsia="Times New Roman" w:hAnsiTheme="majorHAnsi" w:cstheme="majorHAnsi"/>
          <w:b/>
          <w:bCs/>
          <w:sz w:val="22"/>
        </w:rPr>
        <w:t>Rural Community Hubs for Chronic Care Innovation:</w:t>
      </w:r>
      <w:r w:rsidRPr="00054623">
        <w:rPr>
          <w:rFonts w:asciiTheme="majorHAnsi" w:eastAsia="Times New Roman" w:hAnsiTheme="majorHAnsi" w:cstheme="majorHAnsi"/>
          <w:sz w:val="22"/>
        </w:rPr>
        <w:t xml:space="preserve"> Establishes local “hub-and-spoke” collaboratives focused on obesity and diabetes prevention and management. These hubs will integrate nutrition, physical activity </w:t>
      </w:r>
      <w:r w:rsidR="00B9778B" w:rsidRPr="00054623">
        <w:rPr>
          <w:rFonts w:asciiTheme="majorHAnsi" w:eastAsia="Times New Roman" w:hAnsiTheme="majorHAnsi" w:cstheme="majorHAnsi"/>
          <w:sz w:val="22"/>
        </w:rPr>
        <w:t>programs,</w:t>
      </w:r>
      <w:r w:rsidRPr="00054623">
        <w:rPr>
          <w:rFonts w:asciiTheme="majorHAnsi" w:eastAsia="Times New Roman" w:hAnsiTheme="majorHAnsi" w:cstheme="majorHAnsi"/>
          <w:sz w:val="22"/>
        </w:rPr>
        <w:t xml:space="preserve"> and digital self-management tools.</w:t>
      </w:r>
    </w:p>
    <w:p w14:paraId="443CF194" w14:textId="77777777" w:rsidR="00A928C2" w:rsidRPr="00054623" w:rsidRDefault="00A928C2" w:rsidP="004626BE">
      <w:pPr>
        <w:numPr>
          <w:ilvl w:val="0"/>
          <w:numId w:val="8"/>
        </w:numPr>
        <w:rPr>
          <w:rFonts w:asciiTheme="majorHAnsi" w:eastAsia="Times New Roman" w:hAnsiTheme="majorHAnsi" w:cstheme="majorHAnsi"/>
          <w:sz w:val="22"/>
        </w:rPr>
      </w:pPr>
      <w:proofErr w:type="spellStart"/>
      <w:proofErr w:type="gramStart"/>
      <w:r w:rsidRPr="00054623">
        <w:rPr>
          <w:rFonts w:asciiTheme="majorHAnsi" w:eastAsia="Times New Roman" w:hAnsiTheme="majorHAnsi" w:cstheme="majorHAnsi"/>
          <w:b/>
          <w:bCs/>
          <w:sz w:val="22"/>
        </w:rPr>
        <w:t>PoWERing</w:t>
      </w:r>
      <w:proofErr w:type="spellEnd"/>
      <w:proofErr w:type="gramEnd"/>
      <w:r w:rsidRPr="00054623">
        <w:rPr>
          <w:rFonts w:asciiTheme="majorHAnsi" w:eastAsia="Times New Roman" w:hAnsiTheme="majorHAnsi" w:cstheme="majorHAnsi"/>
          <w:b/>
          <w:bCs/>
          <w:sz w:val="22"/>
        </w:rPr>
        <w:t xml:space="preserve"> Maternal and Infant Health: </w:t>
      </w:r>
      <w:r w:rsidRPr="00054623">
        <w:rPr>
          <w:rFonts w:asciiTheme="majorHAnsi" w:eastAsia="Times New Roman" w:hAnsiTheme="majorHAnsi" w:cstheme="majorHAnsi"/>
          <w:sz w:val="22"/>
        </w:rPr>
        <w:t>Expands timely prenatal and postpartum care by deploying telehealth-enabled maternal care teams who will serve maternity-care deserts and high-risk regions, to help mothers and infants receive seamless, high-quality support.</w:t>
      </w:r>
    </w:p>
    <w:p w14:paraId="710C9A4C" w14:textId="77777777" w:rsidR="00A928C2" w:rsidRPr="00054623" w:rsidRDefault="00A928C2" w:rsidP="004626BE">
      <w:pPr>
        <w:numPr>
          <w:ilvl w:val="0"/>
          <w:numId w:val="8"/>
        </w:numPr>
        <w:rPr>
          <w:rFonts w:asciiTheme="majorHAnsi" w:eastAsia="Times New Roman" w:hAnsiTheme="majorHAnsi" w:cstheme="majorHAnsi"/>
          <w:sz w:val="22"/>
        </w:rPr>
      </w:pPr>
      <w:r w:rsidRPr="00054623">
        <w:rPr>
          <w:rFonts w:asciiTheme="majorHAnsi" w:eastAsia="Times New Roman" w:hAnsiTheme="majorHAnsi" w:cstheme="majorHAnsi"/>
          <w:b/>
          <w:bCs/>
          <w:sz w:val="22"/>
        </w:rPr>
        <w:t>Rapid Response to Recovery (</w:t>
      </w:r>
      <w:proofErr w:type="spellStart"/>
      <w:r w:rsidRPr="00054623">
        <w:rPr>
          <w:rFonts w:asciiTheme="majorHAnsi" w:eastAsia="Times New Roman" w:hAnsiTheme="majorHAnsi" w:cstheme="majorHAnsi"/>
          <w:b/>
          <w:bCs/>
          <w:sz w:val="22"/>
        </w:rPr>
        <w:t>EmPATH</w:t>
      </w:r>
      <w:proofErr w:type="spellEnd"/>
      <w:r w:rsidRPr="00054623">
        <w:rPr>
          <w:rFonts w:asciiTheme="majorHAnsi" w:eastAsia="Times New Roman" w:hAnsiTheme="majorHAnsi" w:cstheme="majorHAnsi"/>
          <w:b/>
          <w:bCs/>
          <w:sz w:val="22"/>
        </w:rPr>
        <w:t xml:space="preserve"> Model): </w:t>
      </w:r>
      <w:r w:rsidRPr="00054623">
        <w:rPr>
          <w:rFonts w:asciiTheme="majorHAnsi" w:eastAsia="Times New Roman" w:hAnsiTheme="majorHAnsi" w:cstheme="majorHAnsi"/>
          <w:sz w:val="22"/>
        </w:rPr>
        <w:t>Deploys technology-enabled crisis stabilization and mobile behavioral health response teams to connect individuals with community-based treatment and recovery supports.​</w:t>
      </w:r>
    </w:p>
    <w:p w14:paraId="0B884628" w14:textId="0D071534" w:rsidR="00A928C2" w:rsidRPr="00054623" w:rsidRDefault="00A928C2" w:rsidP="004626BE">
      <w:pPr>
        <w:numPr>
          <w:ilvl w:val="0"/>
          <w:numId w:val="8"/>
        </w:numPr>
        <w:rPr>
          <w:rFonts w:asciiTheme="majorHAnsi" w:eastAsia="Times New Roman" w:hAnsiTheme="majorHAnsi" w:cstheme="majorHAnsi"/>
          <w:sz w:val="22"/>
        </w:rPr>
      </w:pPr>
      <w:r w:rsidRPr="00054623">
        <w:rPr>
          <w:rFonts w:asciiTheme="majorHAnsi" w:eastAsia="Times New Roman" w:hAnsiTheme="majorHAnsi" w:cstheme="majorHAnsi"/>
          <w:b/>
          <w:bCs/>
          <w:sz w:val="22"/>
        </w:rPr>
        <w:t>Rooted in Health: Rural Dental Access:</w:t>
      </w:r>
      <w:r w:rsidRPr="00054623">
        <w:rPr>
          <w:rFonts w:asciiTheme="majorHAnsi" w:eastAsia="Times New Roman" w:hAnsiTheme="majorHAnsi" w:cstheme="majorHAnsi"/>
          <w:sz w:val="22"/>
        </w:rPr>
        <w:t> Increases access to preventive oral health services through expanded dental hygiene training programs, externships</w:t>
      </w:r>
      <w:r w:rsidR="00540A01" w:rsidRPr="00054623">
        <w:rPr>
          <w:rFonts w:asciiTheme="majorHAnsi" w:eastAsia="Times New Roman" w:hAnsiTheme="majorHAnsi" w:cstheme="majorHAnsi"/>
          <w:sz w:val="22"/>
        </w:rPr>
        <w:t xml:space="preserve">, and investment in Public Health Dental Hygiene </w:t>
      </w:r>
      <w:r w:rsidR="00772E1F" w:rsidRPr="00054623">
        <w:rPr>
          <w:rFonts w:asciiTheme="majorHAnsi" w:eastAsia="Times New Roman" w:hAnsiTheme="majorHAnsi" w:cstheme="majorHAnsi"/>
          <w:sz w:val="22"/>
        </w:rPr>
        <w:t xml:space="preserve">(PHDH) </w:t>
      </w:r>
      <w:r w:rsidR="00540A01" w:rsidRPr="00054623">
        <w:rPr>
          <w:rFonts w:asciiTheme="majorHAnsi" w:eastAsia="Times New Roman" w:hAnsiTheme="majorHAnsi" w:cstheme="majorHAnsi"/>
          <w:sz w:val="22"/>
        </w:rPr>
        <w:t>teams in Local Health Districts</w:t>
      </w:r>
      <w:r w:rsidR="00772E1F" w:rsidRPr="00054623">
        <w:rPr>
          <w:rFonts w:asciiTheme="majorHAnsi" w:eastAsia="Times New Roman" w:hAnsiTheme="majorHAnsi" w:cstheme="majorHAnsi"/>
          <w:sz w:val="22"/>
        </w:rPr>
        <w:t xml:space="preserve"> (LHDs)</w:t>
      </w:r>
      <w:r w:rsidR="00540A01" w:rsidRPr="00054623">
        <w:rPr>
          <w:rFonts w:asciiTheme="majorHAnsi" w:eastAsia="Times New Roman" w:hAnsiTheme="majorHAnsi" w:cstheme="majorHAnsi"/>
          <w:sz w:val="22"/>
        </w:rPr>
        <w:t>.</w:t>
      </w:r>
    </w:p>
    <w:p w14:paraId="05F8196B" w14:textId="77777777" w:rsidR="00A928C2" w:rsidRPr="00054623" w:rsidRDefault="00A928C2" w:rsidP="004626BE">
      <w:pPr>
        <w:numPr>
          <w:ilvl w:val="0"/>
          <w:numId w:val="8"/>
        </w:numPr>
        <w:rPr>
          <w:rFonts w:asciiTheme="majorHAnsi" w:eastAsia="Times New Roman" w:hAnsiTheme="majorHAnsi" w:cstheme="majorHAnsi"/>
          <w:sz w:val="22"/>
        </w:rPr>
      </w:pPr>
      <w:r w:rsidRPr="00054623">
        <w:rPr>
          <w:rFonts w:asciiTheme="majorHAnsi" w:eastAsia="Times New Roman" w:hAnsiTheme="majorHAnsi" w:cstheme="majorHAnsi"/>
          <w:sz w:val="22"/>
        </w:rPr>
        <w:t>​</w:t>
      </w:r>
      <w:r w:rsidRPr="00054623">
        <w:rPr>
          <w:rFonts w:asciiTheme="majorHAnsi" w:eastAsia="Times New Roman" w:hAnsiTheme="majorHAnsi" w:cstheme="majorHAnsi"/>
          <w:b/>
          <w:bCs/>
          <w:sz w:val="22"/>
        </w:rPr>
        <w:t>Crisis to Care: Integrated Emergency Medical Services (EMS) Response and Coordination: </w:t>
      </w:r>
      <w:r w:rsidRPr="00054623">
        <w:rPr>
          <w:rFonts w:asciiTheme="majorHAnsi" w:eastAsia="Times New Roman" w:hAnsiTheme="majorHAnsi" w:cstheme="majorHAnsi"/>
          <w:sz w:val="22"/>
        </w:rPr>
        <w:t xml:space="preserve">Enhances pre-hospital capacity and trauma coordination through </w:t>
      </w:r>
      <w:proofErr w:type="gramStart"/>
      <w:r w:rsidRPr="00054623">
        <w:rPr>
          <w:rFonts w:asciiTheme="majorHAnsi" w:eastAsia="Times New Roman" w:hAnsiTheme="majorHAnsi" w:cstheme="majorHAnsi"/>
          <w:sz w:val="22"/>
        </w:rPr>
        <w:t>treat</w:t>
      </w:r>
      <w:proofErr w:type="gramEnd"/>
      <w:r w:rsidRPr="00054623">
        <w:rPr>
          <w:rFonts w:asciiTheme="majorHAnsi" w:eastAsia="Times New Roman" w:hAnsiTheme="majorHAnsi" w:cstheme="majorHAnsi"/>
          <w:sz w:val="22"/>
        </w:rPr>
        <w:t>-in-place protocols, improved data connectivity and workforce training for rural EMS providers.</w:t>
      </w:r>
    </w:p>
    <w:p w14:paraId="19F3C9C8" w14:textId="77777777" w:rsidR="00A928C2" w:rsidRPr="00054623" w:rsidRDefault="00A928C2" w:rsidP="00A928C2">
      <w:pPr>
        <w:rPr>
          <w:rFonts w:asciiTheme="majorHAnsi" w:eastAsia="Times New Roman" w:hAnsiTheme="majorHAnsi" w:cstheme="majorHAnsi"/>
          <w:b/>
          <w:bCs/>
          <w:sz w:val="22"/>
        </w:rPr>
      </w:pPr>
    </w:p>
    <w:p w14:paraId="3890C211" w14:textId="77777777" w:rsidR="00A928C2" w:rsidRPr="00054623" w:rsidRDefault="00A928C2" w:rsidP="00A928C2">
      <w:pPr>
        <w:rPr>
          <w:rFonts w:asciiTheme="majorHAnsi" w:eastAsia="Times New Roman" w:hAnsiTheme="majorHAnsi" w:cstheme="majorHAnsi"/>
          <w:b/>
          <w:bCs/>
          <w:sz w:val="22"/>
        </w:rPr>
      </w:pPr>
      <w:r w:rsidRPr="00054623">
        <w:rPr>
          <w:rFonts w:asciiTheme="majorHAnsi" w:eastAsia="Times New Roman" w:hAnsiTheme="majorHAnsi" w:cstheme="majorHAnsi"/>
          <w:b/>
          <w:bCs/>
          <w:sz w:val="22"/>
        </w:rPr>
        <w:t>About the Program</w:t>
      </w:r>
    </w:p>
    <w:p w14:paraId="2471D9CC" w14:textId="7ACC79EF" w:rsidR="00A928C2" w:rsidRPr="00054623" w:rsidRDefault="00A928C2" w:rsidP="00A928C2">
      <w:pPr>
        <w:rPr>
          <w:rFonts w:asciiTheme="majorHAnsi" w:eastAsia="Times New Roman" w:hAnsiTheme="majorHAnsi" w:cstheme="majorHAnsi"/>
          <w:sz w:val="22"/>
        </w:rPr>
      </w:pPr>
      <w:r w:rsidRPr="00054623">
        <w:rPr>
          <w:rFonts w:asciiTheme="majorHAnsi" w:eastAsia="Times New Roman" w:hAnsiTheme="majorHAnsi" w:cstheme="majorHAnsi"/>
          <w:sz w:val="22"/>
        </w:rPr>
        <w:t>​This project is 100% funded by the Centers for Medicare and Medicaid Services of the U.S. Department of Health and Human Services (HHS) for a total of $212.9 million in budget year 1 with 100% by CMS/HHS. The RHTF grant spans five budget periods aligned with federal fiscal years (FY2026–FY2030). Funding is disbursed annually by CMS based on achievement of performance metrics.</w:t>
      </w:r>
    </w:p>
    <w:p w14:paraId="3EBD35DC" w14:textId="77777777" w:rsidR="00A928C2" w:rsidRPr="00054623" w:rsidRDefault="00A928C2" w:rsidP="00A928C2">
      <w:pPr>
        <w:rPr>
          <w:rFonts w:asciiTheme="majorHAnsi" w:eastAsia="Times New Roman" w:hAnsiTheme="majorHAnsi" w:cstheme="majorHAnsi"/>
          <w:sz w:val="22"/>
        </w:rPr>
      </w:pPr>
    </w:p>
    <w:p w14:paraId="147906EB" w14:textId="77777777" w:rsidR="000918F9" w:rsidRDefault="000918F9" w:rsidP="00A928C2">
      <w:pPr>
        <w:rPr>
          <w:rFonts w:asciiTheme="majorHAnsi" w:eastAsia="Times New Roman" w:hAnsiTheme="majorHAnsi" w:cstheme="majorHAnsi"/>
          <w:sz w:val="22"/>
        </w:rPr>
      </w:pPr>
    </w:p>
    <w:p w14:paraId="7871AA7F" w14:textId="1D6F2E21" w:rsidR="000918F9" w:rsidRPr="000918F9" w:rsidRDefault="672E11BE" w:rsidP="48EECB10">
      <w:pPr>
        <w:rPr>
          <w:rFonts w:asciiTheme="majorHAnsi" w:hAnsiTheme="majorHAnsi" w:cstheme="majorBidi"/>
          <w:sz w:val="22"/>
        </w:rPr>
      </w:pPr>
      <w:r w:rsidRPr="48EECB10">
        <w:rPr>
          <w:rFonts w:asciiTheme="majorHAnsi" w:eastAsia="Times New Roman" w:hAnsiTheme="majorHAnsi" w:cstheme="majorBidi"/>
          <w:sz w:val="22"/>
        </w:rPr>
        <w:t>F</w:t>
      </w:r>
      <w:r w:rsidR="000918F9" w:rsidRPr="31666369">
        <w:rPr>
          <w:rFonts w:asciiTheme="majorHAnsi" w:eastAsia="Times New Roman" w:hAnsiTheme="majorHAnsi" w:cstheme="majorBidi"/>
          <w:sz w:val="22"/>
        </w:rPr>
        <w:t>unding</w:t>
      </w:r>
      <w:r w:rsidR="000918F9" w:rsidRPr="48EECB10">
        <w:rPr>
          <w:rFonts w:asciiTheme="majorHAnsi" w:eastAsia="Times New Roman" w:hAnsiTheme="majorHAnsi" w:cstheme="majorBidi"/>
          <w:sz w:val="22"/>
        </w:rPr>
        <w:t xml:space="preserve"> is designed to support early program development and scaling. Community paramedicine programs are not expected to be fully sustainable during initial funding periods. The period of performance for FY 2027 awards begins</w:t>
      </w:r>
      <w:r w:rsidR="000918F9" w:rsidRPr="48EECB10">
        <w:rPr>
          <w:rFonts w:asciiTheme="majorHAnsi" w:hAnsiTheme="majorHAnsi" w:cstheme="majorBidi"/>
          <w:sz w:val="22"/>
        </w:rPr>
        <w:t xml:space="preserve"> August 1, </w:t>
      </w:r>
      <w:proofErr w:type="gramStart"/>
      <w:r w:rsidR="000918F9" w:rsidRPr="48EECB10">
        <w:rPr>
          <w:rFonts w:asciiTheme="majorHAnsi" w:hAnsiTheme="majorHAnsi" w:cstheme="majorBidi"/>
          <w:sz w:val="22"/>
        </w:rPr>
        <w:t>2026</w:t>
      </w:r>
      <w:proofErr w:type="gramEnd"/>
      <w:r w:rsidR="000918F9" w:rsidRPr="48EECB10">
        <w:rPr>
          <w:rFonts w:asciiTheme="majorHAnsi" w:hAnsiTheme="majorHAnsi" w:cstheme="majorBidi"/>
          <w:sz w:val="22"/>
        </w:rPr>
        <w:t xml:space="preserve"> and goes through June 30, 2027</w:t>
      </w:r>
      <w:r w:rsidR="000918F9" w:rsidRPr="48EECB10">
        <w:rPr>
          <w:rFonts w:asciiTheme="majorHAnsi" w:eastAsia="Times New Roman" w:hAnsiTheme="majorHAnsi" w:cstheme="majorBidi"/>
          <w:sz w:val="22"/>
        </w:rPr>
        <w:t>. The maximum amount for this funding opportunity is</w:t>
      </w:r>
      <w:r w:rsidR="000918F9" w:rsidRPr="48EECB10">
        <w:rPr>
          <w:rFonts w:asciiTheme="majorHAnsi" w:hAnsiTheme="majorHAnsi" w:cstheme="majorBidi"/>
          <w:sz w:val="22"/>
        </w:rPr>
        <w:t xml:space="preserve"> $20,000,000 across all awardees </w:t>
      </w:r>
      <w:r w:rsidR="000918F9" w:rsidRPr="48EECB10">
        <w:rPr>
          <w:rFonts w:asciiTheme="majorHAnsi" w:hAnsiTheme="majorHAnsi" w:cstheme="majorBidi"/>
          <w:sz w:val="22"/>
          <w:u w:val="single"/>
        </w:rPr>
        <w:t>for the first year</w:t>
      </w:r>
      <w:r w:rsidR="000918F9" w:rsidRPr="48EECB10">
        <w:rPr>
          <w:rFonts w:asciiTheme="majorHAnsi" w:hAnsiTheme="majorHAnsi" w:cstheme="majorBidi"/>
          <w:sz w:val="22"/>
        </w:rPr>
        <w:t>. Awards may vary depending on the proposed budget provided by the applicant and additional funding will be provided in subsequent years.</w:t>
      </w:r>
    </w:p>
    <w:p w14:paraId="01C76BD9" w14:textId="77777777" w:rsidR="000918F9" w:rsidRPr="00054623" w:rsidRDefault="000918F9" w:rsidP="00A928C2">
      <w:pPr>
        <w:rPr>
          <w:rFonts w:asciiTheme="majorHAnsi" w:eastAsia="Times New Roman" w:hAnsiTheme="majorHAnsi" w:cstheme="majorHAnsi"/>
          <w:sz w:val="22"/>
        </w:rPr>
      </w:pPr>
    </w:p>
    <w:p w14:paraId="44F7BAD9" w14:textId="77777777" w:rsidR="00A928C2" w:rsidRPr="00054623" w:rsidRDefault="00A928C2" w:rsidP="00A928C2">
      <w:pPr>
        <w:rPr>
          <w:rFonts w:asciiTheme="majorHAnsi" w:eastAsia="Times New Roman" w:hAnsiTheme="majorHAnsi" w:cstheme="majorHAnsi"/>
          <w:sz w:val="22"/>
        </w:rPr>
      </w:pPr>
    </w:p>
    <w:p w14:paraId="6EC7FA69" w14:textId="23180B96" w:rsidR="00A928C2" w:rsidRPr="00054623" w:rsidRDefault="0011665A" w:rsidP="0BD88F05">
      <w:pPr>
        <w:rPr>
          <w:rFonts w:asciiTheme="majorHAnsi" w:eastAsia="Times New Roman" w:hAnsiTheme="majorHAnsi" w:cstheme="majorBidi"/>
          <w:b/>
          <w:sz w:val="22"/>
        </w:rPr>
      </w:pPr>
      <w:r w:rsidRPr="04352D7F">
        <w:rPr>
          <w:rFonts w:asciiTheme="majorHAnsi" w:eastAsia="Times New Roman" w:hAnsiTheme="majorHAnsi" w:cstheme="majorBidi"/>
          <w:b/>
          <w:sz w:val="22"/>
        </w:rPr>
        <w:t xml:space="preserve">Crisis to Care </w:t>
      </w:r>
      <w:r w:rsidR="00C92AED" w:rsidRPr="04352D7F">
        <w:rPr>
          <w:rFonts w:asciiTheme="majorHAnsi" w:eastAsia="Times New Roman" w:hAnsiTheme="majorHAnsi" w:cstheme="majorBidi"/>
          <w:b/>
          <w:sz w:val="22"/>
        </w:rPr>
        <w:t>(CTC)</w:t>
      </w:r>
      <w:r w:rsidR="00A928C2" w:rsidRPr="04352D7F">
        <w:rPr>
          <w:rFonts w:asciiTheme="majorHAnsi" w:eastAsia="Times New Roman" w:hAnsiTheme="majorHAnsi" w:cstheme="majorBidi"/>
          <w:b/>
          <w:sz w:val="22"/>
        </w:rPr>
        <w:t xml:space="preserve">: </w:t>
      </w:r>
      <w:r w:rsidRPr="04352D7F">
        <w:rPr>
          <w:rFonts w:asciiTheme="majorHAnsi" w:eastAsia="Times New Roman" w:hAnsiTheme="majorHAnsi" w:cstheme="majorBidi"/>
          <w:b/>
          <w:sz w:val="22"/>
        </w:rPr>
        <w:t>Community Paramedicine</w:t>
      </w:r>
    </w:p>
    <w:p w14:paraId="503DE027" w14:textId="0F6AD5FF" w:rsidR="00427A7F" w:rsidRDefault="28D8E63D" w:rsidP="58B38FEC">
      <w:pPr>
        <w:rPr>
          <w:rFonts w:asciiTheme="majorHAnsi" w:eastAsia="Times New Roman" w:hAnsiTheme="majorHAnsi" w:cstheme="majorBidi"/>
          <w:sz w:val="22"/>
        </w:rPr>
      </w:pPr>
      <w:r w:rsidRPr="58B38FEC">
        <w:rPr>
          <w:rFonts w:asciiTheme="majorHAnsi" w:eastAsia="Times New Roman" w:hAnsiTheme="majorHAnsi" w:cstheme="majorBidi"/>
          <w:sz w:val="22"/>
        </w:rPr>
        <w:t xml:space="preserve">Under Kentucky’s RHTP, EMS agencies are primarily supported through the Crisis to Care (CTC) </w:t>
      </w:r>
      <w:r w:rsidR="00813CED" w:rsidRPr="58B38FEC">
        <w:rPr>
          <w:rFonts w:asciiTheme="majorHAnsi" w:eastAsia="Times New Roman" w:hAnsiTheme="majorHAnsi" w:cstheme="majorBidi"/>
          <w:sz w:val="22"/>
        </w:rPr>
        <w:t>Initiative</w:t>
      </w:r>
      <w:r w:rsidR="08C8C49F" w:rsidRPr="58B38FEC">
        <w:rPr>
          <w:rFonts w:asciiTheme="majorHAnsi" w:eastAsia="Times New Roman" w:hAnsiTheme="majorHAnsi" w:cstheme="majorBidi"/>
          <w:sz w:val="22"/>
        </w:rPr>
        <w:t xml:space="preserve"> with the goal </w:t>
      </w:r>
      <w:r w:rsidRPr="58B38FEC">
        <w:rPr>
          <w:rFonts w:asciiTheme="majorHAnsi" w:eastAsia="Times New Roman" w:hAnsiTheme="majorHAnsi" w:cstheme="majorBidi"/>
          <w:sz w:val="22"/>
        </w:rPr>
        <w:t xml:space="preserve">to strengthen pre-hospital and crisis response program capacity through programming alongside routine EMS operations. The CTC initiative focuses on enhancing integrated EMS response and coordination, enabling EMS agencies to better manage patients in the field and coordinate care pathways. </w:t>
      </w:r>
      <w:r w:rsidR="61586D4C" w:rsidRPr="58B38FEC">
        <w:rPr>
          <w:rFonts w:asciiTheme="majorHAnsi" w:eastAsia="Times New Roman" w:hAnsiTheme="majorHAnsi" w:cstheme="majorBidi"/>
          <w:sz w:val="22"/>
        </w:rPr>
        <w:t xml:space="preserve">Additionally, </w:t>
      </w:r>
      <w:r w:rsidR="60621042" w:rsidRPr="58B38FEC">
        <w:rPr>
          <w:rFonts w:asciiTheme="majorHAnsi" w:eastAsia="Times New Roman" w:hAnsiTheme="majorHAnsi" w:cstheme="majorBidi"/>
          <w:sz w:val="22"/>
        </w:rPr>
        <w:t>this effort</w:t>
      </w:r>
      <w:r w:rsidRPr="58B38FEC">
        <w:rPr>
          <w:rFonts w:asciiTheme="majorHAnsi" w:eastAsia="Times New Roman" w:hAnsiTheme="majorHAnsi" w:cstheme="majorBidi"/>
          <w:sz w:val="22"/>
        </w:rPr>
        <w:t xml:space="preserve"> supports behavioral health crisis responses and aims to develop a link between EMS, crisis stabilization, and recovery services. Recognizing a heavy reliance on 911 and emergency departments as default access points for crisis care in rural regions, these initiatives respond to this issue by repositioning EMS as a front-line connector to care.</w:t>
      </w:r>
    </w:p>
    <w:p w14:paraId="04246BF6" w14:textId="77777777" w:rsidR="00E56541" w:rsidRDefault="00E56541" w:rsidP="00427A7F">
      <w:pPr>
        <w:rPr>
          <w:rFonts w:asciiTheme="majorHAnsi" w:eastAsia="Times New Roman" w:hAnsiTheme="majorHAnsi" w:cstheme="majorHAnsi"/>
          <w:sz w:val="22"/>
        </w:rPr>
      </w:pPr>
    </w:p>
    <w:p w14:paraId="2BA061BF" w14:textId="217E2BF9" w:rsidR="00E56541" w:rsidRDefault="648628DF" w:rsidP="58B38FEC">
      <w:pPr>
        <w:rPr>
          <w:rFonts w:asciiTheme="majorHAnsi" w:eastAsia="Times New Roman" w:hAnsiTheme="majorHAnsi" w:cstheme="majorBidi"/>
          <w:sz w:val="22"/>
        </w:rPr>
      </w:pPr>
      <w:r w:rsidRPr="58B38FEC">
        <w:rPr>
          <w:rFonts w:asciiTheme="majorHAnsi" w:eastAsia="Times New Roman" w:hAnsiTheme="majorHAnsi" w:cstheme="majorBidi"/>
          <w:sz w:val="22"/>
        </w:rPr>
        <w:t xml:space="preserve">Rural communities often rely on EMS as the main point of access to care. Yet many areas face limited coverage, long response times, and few local health services. Expanded support for EMS can help close these gaps by allowing </w:t>
      </w:r>
      <w:r w:rsidR="26E63542" w:rsidRPr="58B38FEC">
        <w:rPr>
          <w:rFonts w:asciiTheme="majorHAnsi" w:eastAsia="Times New Roman" w:hAnsiTheme="majorHAnsi" w:cstheme="majorBidi"/>
          <w:sz w:val="22"/>
        </w:rPr>
        <w:t xml:space="preserve">EMS </w:t>
      </w:r>
      <w:r w:rsidR="00E56541" w:rsidRPr="58B38FEC" w:rsidDel="648628DF">
        <w:rPr>
          <w:rFonts w:asciiTheme="majorHAnsi" w:eastAsia="Times New Roman" w:hAnsiTheme="majorHAnsi" w:cstheme="majorBidi"/>
          <w:sz w:val="22"/>
        </w:rPr>
        <w:t>p</w:t>
      </w:r>
      <w:r w:rsidRPr="58B38FEC">
        <w:rPr>
          <w:rFonts w:asciiTheme="majorHAnsi" w:eastAsia="Times New Roman" w:hAnsiTheme="majorHAnsi" w:cstheme="majorBidi"/>
          <w:sz w:val="22"/>
        </w:rPr>
        <w:t>roviders to do more than respond to emergencies. Community paramedicine programs give EMS providers the ability to check on patients at home, assist with ongoing health needs, and connect community members to the right care, before and after emergencies. By supporting community members where they are, these programs can reduce unnecessary trips to the emergency department and help reduce repeat visits after discharge. Expanding EMS service opportunities also builds local capacity, keeps care closer to home, and strengthens the overall health system in rural communities.</w:t>
      </w:r>
      <w:r w:rsidR="40DDB643" w:rsidRPr="58B38FEC">
        <w:rPr>
          <w:rFonts w:asciiTheme="majorHAnsi" w:eastAsia="Times New Roman" w:hAnsiTheme="majorHAnsi" w:cstheme="majorBidi"/>
          <w:sz w:val="22"/>
        </w:rPr>
        <w:t xml:space="preserve"> Community paramedicine services include, but are not limited to:</w:t>
      </w:r>
    </w:p>
    <w:p w14:paraId="1CE00205" w14:textId="3215228D" w:rsidR="009423DB" w:rsidRPr="00155B1B" w:rsidRDefault="00C918FD" w:rsidP="00C0236E">
      <w:pPr>
        <w:pStyle w:val="ListParagraph"/>
        <w:numPr>
          <w:ilvl w:val="0"/>
          <w:numId w:val="38"/>
        </w:numPr>
        <w:ind w:left="648" w:hanging="288"/>
        <w:rPr>
          <w:rFonts w:asciiTheme="majorHAnsi" w:eastAsia="Times New Roman" w:hAnsiTheme="majorHAnsi" w:cstheme="majorHAnsi"/>
          <w:b/>
          <w:bCs/>
          <w:sz w:val="22"/>
        </w:rPr>
      </w:pPr>
      <w:r w:rsidRPr="00155B1B">
        <w:rPr>
          <w:rFonts w:asciiTheme="majorHAnsi" w:eastAsia="Times New Roman" w:hAnsiTheme="majorHAnsi" w:cstheme="majorHAnsi"/>
          <w:b/>
          <w:bCs/>
          <w:sz w:val="22"/>
        </w:rPr>
        <w:t>Expanded in-home and community-based care</w:t>
      </w:r>
      <w:r w:rsidR="00F54B9C">
        <w:rPr>
          <w:rFonts w:asciiTheme="majorHAnsi" w:eastAsia="Times New Roman" w:hAnsiTheme="majorHAnsi" w:cstheme="majorHAnsi"/>
          <w:b/>
          <w:bCs/>
          <w:sz w:val="22"/>
        </w:rPr>
        <w:t xml:space="preserve">, </w:t>
      </w:r>
      <w:r w:rsidR="00F54B9C">
        <w:rPr>
          <w:rFonts w:asciiTheme="majorHAnsi" w:eastAsia="Times New Roman" w:hAnsiTheme="majorHAnsi" w:cstheme="majorHAnsi"/>
          <w:sz w:val="22"/>
        </w:rPr>
        <w:t xml:space="preserve">providing </w:t>
      </w:r>
      <w:r w:rsidR="00D30FF1">
        <w:rPr>
          <w:rFonts w:asciiTheme="majorHAnsi" w:eastAsia="Times New Roman" w:hAnsiTheme="majorHAnsi" w:cstheme="majorHAnsi"/>
          <w:sz w:val="22"/>
        </w:rPr>
        <w:t>follow-up, preventative, and chronic care services in the community, reducing avoidable emergency department utilization.</w:t>
      </w:r>
    </w:p>
    <w:p w14:paraId="3E0184A4" w14:textId="5C68453F" w:rsidR="00841311" w:rsidRPr="00155B1B" w:rsidRDefault="00841311" w:rsidP="00C0236E">
      <w:pPr>
        <w:pStyle w:val="ListParagraph"/>
        <w:numPr>
          <w:ilvl w:val="0"/>
          <w:numId w:val="38"/>
        </w:numPr>
        <w:ind w:left="648" w:hanging="288"/>
        <w:rPr>
          <w:rFonts w:asciiTheme="majorHAnsi" w:eastAsia="Times New Roman" w:hAnsiTheme="majorHAnsi" w:cstheme="majorHAnsi"/>
          <w:b/>
          <w:bCs/>
          <w:sz w:val="22"/>
        </w:rPr>
      </w:pPr>
      <w:r w:rsidRPr="00155B1B">
        <w:rPr>
          <w:rFonts w:asciiTheme="majorHAnsi" w:eastAsia="Times New Roman" w:hAnsiTheme="majorHAnsi" w:cstheme="majorHAnsi"/>
          <w:b/>
          <w:bCs/>
          <w:sz w:val="22"/>
        </w:rPr>
        <w:t>Care coordination and system navigatio</w:t>
      </w:r>
      <w:r w:rsidR="00D30FF1">
        <w:rPr>
          <w:rFonts w:asciiTheme="majorHAnsi" w:eastAsia="Times New Roman" w:hAnsiTheme="majorHAnsi" w:cstheme="majorHAnsi"/>
          <w:b/>
          <w:bCs/>
          <w:sz w:val="22"/>
        </w:rPr>
        <w:t xml:space="preserve">n, </w:t>
      </w:r>
      <w:r w:rsidR="00D30FF1">
        <w:rPr>
          <w:rFonts w:asciiTheme="majorHAnsi" w:eastAsia="Times New Roman" w:hAnsiTheme="majorHAnsi" w:cstheme="majorHAnsi"/>
          <w:sz w:val="22"/>
        </w:rPr>
        <w:t>connecting patients to primary care, specialty providers, and community-based resources</w:t>
      </w:r>
    </w:p>
    <w:p w14:paraId="129D4907" w14:textId="6658169C" w:rsidR="00841311" w:rsidRPr="00155B1B" w:rsidRDefault="00841311" w:rsidP="00C0236E">
      <w:pPr>
        <w:pStyle w:val="ListParagraph"/>
        <w:numPr>
          <w:ilvl w:val="0"/>
          <w:numId w:val="38"/>
        </w:numPr>
        <w:ind w:left="648" w:hanging="288"/>
        <w:rPr>
          <w:rFonts w:asciiTheme="majorHAnsi" w:eastAsia="Times New Roman" w:hAnsiTheme="majorHAnsi" w:cstheme="majorHAnsi"/>
          <w:b/>
          <w:bCs/>
          <w:sz w:val="22"/>
        </w:rPr>
      </w:pPr>
      <w:r w:rsidRPr="00155B1B">
        <w:rPr>
          <w:rFonts w:asciiTheme="majorHAnsi" w:eastAsia="Times New Roman" w:hAnsiTheme="majorHAnsi" w:cstheme="majorHAnsi"/>
          <w:b/>
          <w:bCs/>
          <w:sz w:val="22"/>
        </w:rPr>
        <w:t xml:space="preserve">Behavioral health crisis </w:t>
      </w:r>
      <w:proofErr w:type="gramStart"/>
      <w:r w:rsidRPr="00155B1B">
        <w:rPr>
          <w:rFonts w:asciiTheme="majorHAnsi" w:eastAsia="Times New Roman" w:hAnsiTheme="majorHAnsi" w:cstheme="majorHAnsi"/>
          <w:b/>
          <w:bCs/>
          <w:sz w:val="22"/>
        </w:rPr>
        <w:t>support</w:t>
      </w:r>
      <w:proofErr w:type="gramEnd"/>
      <w:r w:rsidRPr="00155B1B">
        <w:rPr>
          <w:rFonts w:asciiTheme="majorHAnsi" w:eastAsia="Times New Roman" w:hAnsiTheme="majorHAnsi" w:cstheme="majorHAnsi"/>
          <w:b/>
          <w:bCs/>
          <w:sz w:val="22"/>
        </w:rPr>
        <w:t xml:space="preserve"> and follow-up</w:t>
      </w:r>
      <w:r w:rsidR="00B20620">
        <w:rPr>
          <w:rFonts w:asciiTheme="majorHAnsi" w:eastAsia="Times New Roman" w:hAnsiTheme="majorHAnsi" w:cstheme="majorHAnsi"/>
          <w:b/>
          <w:bCs/>
          <w:sz w:val="22"/>
        </w:rPr>
        <w:t xml:space="preserve">, </w:t>
      </w:r>
      <w:r w:rsidR="00B20620">
        <w:rPr>
          <w:rFonts w:asciiTheme="majorHAnsi" w:eastAsia="Times New Roman" w:hAnsiTheme="majorHAnsi" w:cstheme="majorHAnsi"/>
          <w:sz w:val="22"/>
        </w:rPr>
        <w:t xml:space="preserve">by </w:t>
      </w:r>
      <w:r w:rsidR="00010467">
        <w:rPr>
          <w:rFonts w:asciiTheme="majorHAnsi" w:eastAsia="Times New Roman" w:hAnsiTheme="majorHAnsi" w:cstheme="majorHAnsi"/>
          <w:sz w:val="22"/>
        </w:rPr>
        <w:t xml:space="preserve">providing crisis de-escalation, on-scene assessment, linkage to 988, </w:t>
      </w:r>
      <w:r w:rsidR="00F54B9C">
        <w:rPr>
          <w:rFonts w:asciiTheme="majorHAnsi" w:eastAsia="Times New Roman" w:hAnsiTheme="majorHAnsi" w:cstheme="majorHAnsi"/>
          <w:sz w:val="22"/>
        </w:rPr>
        <w:t>mobile crisis teams, and ongoing behavioral health care</w:t>
      </w:r>
    </w:p>
    <w:p w14:paraId="56EBDBF7" w14:textId="77777777" w:rsidR="00A928C2" w:rsidRDefault="00A928C2" w:rsidP="00427A7F">
      <w:pPr>
        <w:rPr>
          <w:rFonts w:asciiTheme="majorHAnsi" w:eastAsia="Times New Roman" w:hAnsiTheme="majorHAnsi" w:cstheme="majorHAnsi"/>
          <w:sz w:val="22"/>
        </w:rPr>
      </w:pPr>
    </w:p>
    <w:p w14:paraId="0E76E74C" w14:textId="7FB36488" w:rsidR="00FD7448" w:rsidRPr="000F3666" w:rsidRDefault="00FD7448" w:rsidP="00427A7F">
      <w:pPr>
        <w:rPr>
          <w:rFonts w:asciiTheme="majorHAnsi" w:eastAsia="Times New Roman" w:hAnsiTheme="majorHAnsi" w:cstheme="majorHAnsi"/>
          <w:b/>
          <w:bCs/>
          <w:sz w:val="22"/>
        </w:rPr>
      </w:pPr>
      <w:r w:rsidRPr="000F3666">
        <w:rPr>
          <w:rFonts w:asciiTheme="majorHAnsi" w:eastAsia="Times New Roman" w:hAnsiTheme="majorHAnsi" w:cstheme="majorHAnsi"/>
          <w:b/>
          <w:bCs/>
          <w:sz w:val="22"/>
        </w:rPr>
        <w:t>Definitions</w:t>
      </w:r>
    </w:p>
    <w:p w14:paraId="652241A9" w14:textId="6D53BFBD" w:rsidR="00F202B8" w:rsidRDefault="00F202B8" w:rsidP="00427A7F">
      <w:pPr>
        <w:rPr>
          <w:rFonts w:asciiTheme="majorHAnsi" w:eastAsia="Times New Roman" w:hAnsiTheme="majorHAnsi" w:cstheme="majorBidi"/>
          <w:sz w:val="22"/>
        </w:rPr>
      </w:pPr>
      <w:r w:rsidRPr="00F202B8">
        <w:rPr>
          <w:rFonts w:asciiTheme="majorHAnsi" w:eastAsia="Times New Roman" w:hAnsiTheme="majorHAnsi" w:cstheme="majorBidi"/>
          <w:sz w:val="22"/>
        </w:rPr>
        <w:t>“Community paramedicine” refers to a healthcare delivery model in which licensed emergency medical services professionals, including paramedics and emergency medical technicians, operate in expanded roles under medical oversight to provide non-emergency, preventive, primary care, and care coordination services in community-based settings. Community paramedicine programs are designed to address identified local health needs, improve access to care, and reduce unnecessary use of emergency departments and hospital services by integrating EMS clinicians into the broader health care and public health system.</w:t>
      </w:r>
      <w:r w:rsidR="00295435" w:rsidRPr="00295435">
        <w:rPr>
          <w:rStyle w:val="FootnoteReference"/>
          <w:rFonts w:asciiTheme="majorHAnsi" w:eastAsia="Times New Roman" w:hAnsiTheme="majorHAnsi" w:cstheme="majorBidi"/>
          <w:sz w:val="22"/>
        </w:rPr>
        <w:t xml:space="preserve"> </w:t>
      </w:r>
      <w:r w:rsidR="00295435">
        <w:rPr>
          <w:rStyle w:val="FootnoteReference"/>
          <w:rFonts w:asciiTheme="majorHAnsi" w:eastAsia="Times New Roman" w:hAnsiTheme="majorHAnsi" w:cstheme="majorBidi"/>
          <w:sz w:val="22"/>
        </w:rPr>
        <w:footnoteReference w:id="3"/>
      </w:r>
    </w:p>
    <w:p w14:paraId="64C5FB65" w14:textId="77777777" w:rsidR="006965C7" w:rsidRDefault="006965C7" w:rsidP="00427A7F">
      <w:pPr>
        <w:rPr>
          <w:rFonts w:asciiTheme="majorHAnsi" w:eastAsia="Times New Roman" w:hAnsiTheme="majorHAnsi" w:cstheme="majorHAnsi"/>
          <w:sz w:val="22"/>
        </w:rPr>
      </w:pPr>
    </w:p>
    <w:p w14:paraId="0FD77DC2" w14:textId="61FDB8DE" w:rsidR="00F10A5E" w:rsidRDefault="006965C7" w:rsidP="00F10A5E">
      <w:pPr>
        <w:rPr>
          <w:rFonts w:asciiTheme="majorHAnsi" w:eastAsia="Times New Roman" w:hAnsiTheme="majorHAnsi" w:cstheme="majorHAnsi"/>
          <w:sz w:val="22"/>
        </w:rPr>
      </w:pPr>
      <w:r>
        <w:rPr>
          <w:rFonts w:asciiTheme="majorHAnsi" w:eastAsia="Times New Roman" w:hAnsiTheme="majorHAnsi" w:cstheme="majorHAnsi"/>
          <w:sz w:val="22"/>
        </w:rPr>
        <w:t>“</w:t>
      </w:r>
      <w:r w:rsidR="00AF2640">
        <w:rPr>
          <w:rFonts w:asciiTheme="majorHAnsi" w:eastAsia="Times New Roman" w:hAnsiTheme="majorHAnsi" w:cstheme="majorHAnsi"/>
          <w:sz w:val="22"/>
        </w:rPr>
        <w:t xml:space="preserve">Rural” </w:t>
      </w:r>
      <w:r w:rsidR="00026ADF">
        <w:rPr>
          <w:rFonts w:asciiTheme="majorHAnsi" w:eastAsia="Times New Roman" w:hAnsiTheme="majorHAnsi" w:cstheme="majorHAnsi"/>
          <w:sz w:val="22"/>
        </w:rPr>
        <w:t xml:space="preserve">refers to </w:t>
      </w:r>
      <w:r w:rsidR="004F203A">
        <w:rPr>
          <w:rFonts w:asciiTheme="majorHAnsi" w:eastAsia="Times New Roman" w:hAnsiTheme="majorHAnsi" w:cstheme="majorHAnsi"/>
          <w:sz w:val="22"/>
        </w:rPr>
        <w:t>non</w:t>
      </w:r>
      <w:r w:rsidR="0057363C" w:rsidRPr="0057363C">
        <w:rPr>
          <w:rFonts w:ascii="Cambria Math" w:eastAsia="Times New Roman" w:hAnsi="Cambria Math" w:cs="Cambria Math"/>
          <w:sz w:val="22"/>
        </w:rPr>
        <w:t>‑</w:t>
      </w:r>
      <w:r w:rsidR="004F203A">
        <w:rPr>
          <w:rFonts w:asciiTheme="majorHAnsi" w:eastAsia="Times New Roman" w:hAnsiTheme="majorHAnsi" w:cstheme="majorHAnsi"/>
          <w:sz w:val="22"/>
        </w:rPr>
        <w:t>metropolitan counties</w:t>
      </w:r>
      <w:r w:rsidR="00D60DCC">
        <w:rPr>
          <w:rFonts w:asciiTheme="majorHAnsi" w:eastAsia="Times New Roman" w:hAnsiTheme="majorHAnsi" w:cstheme="majorHAnsi"/>
          <w:sz w:val="22"/>
        </w:rPr>
        <w:t xml:space="preserve"> </w:t>
      </w:r>
      <w:r w:rsidR="00EC567B">
        <w:rPr>
          <w:rFonts w:asciiTheme="majorHAnsi" w:eastAsia="Times New Roman" w:hAnsiTheme="majorHAnsi" w:cstheme="majorHAnsi"/>
          <w:sz w:val="22"/>
        </w:rPr>
        <w:t xml:space="preserve">or outlying metropolitan counties </w:t>
      </w:r>
      <w:r w:rsidR="0057363C" w:rsidRPr="0057363C">
        <w:rPr>
          <w:rFonts w:asciiTheme="majorHAnsi" w:eastAsia="Times New Roman" w:hAnsiTheme="majorHAnsi" w:cstheme="majorHAnsi"/>
          <w:sz w:val="22"/>
        </w:rPr>
        <w:t xml:space="preserve">that do not include an urban area </w:t>
      </w:r>
      <w:r w:rsidR="00EC567B">
        <w:rPr>
          <w:rFonts w:asciiTheme="majorHAnsi" w:eastAsia="Times New Roman" w:hAnsiTheme="majorHAnsi" w:cstheme="majorHAnsi"/>
          <w:sz w:val="22"/>
        </w:rPr>
        <w:t xml:space="preserve">with </w:t>
      </w:r>
      <w:r w:rsidR="0057363C" w:rsidRPr="0057363C">
        <w:rPr>
          <w:rFonts w:asciiTheme="majorHAnsi" w:eastAsia="Times New Roman" w:hAnsiTheme="majorHAnsi" w:cstheme="majorHAnsi"/>
          <w:sz w:val="22"/>
        </w:rPr>
        <w:t>a</w:t>
      </w:r>
      <w:r w:rsidR="00EC567B">
        <w:rPr>
          <w:rFonts w:asciiTheme="majorHAnsi" w:eastAsia="Times New Roman" w:hAnsiTheme="majorHAnsi" w:cstheme="majorHAnsi"/>
          <w:sz w:val="22"/>
        </w:rPr>
        <w:t xml:space="preserve"> population of 50,000 or more</w:t>
      </w:r>
      <w:r w:rsidR="0057363C" w:rsidRPr="0057363C">
        <w:rPr>
          <w:rFonts w:asciiTheme="majorHAnsi" w:eastAsia="Times New Roman" w:hAnsiTheme="majorHAnsi" w:cstheme="majorHAnsi"/>
          <w:sz w:val="22"/>
        </w:rPr>
        <w:t>.</w:t>
      </w:r>
      <w:r w:rsidR="00EC567B">
        <w:rPr>
          <w:rFonts w:asciiTheme="majorHAnsi" w:eastAsia="Times New Roman" w:hAnsiTheme="majorHAnsi" w:cstheme="majorHAnsi"/>
          <w:sz w:val="22"/>
        </w:rPr>
        <w:t xml:space="preserve"> </w:t>
      </w:r>
      <w:r w:rsidR="004D2C63">
        <w:rPr>
          <w:rFonts w:asciiTheme="majorHAnsi" w:eastAsia="Times New Roman" w:hAnsiTheme="majorHAnsi" w:cstheme="majorHAnsi"/>
          <w:sz w:val="22"/>
        </w:rPr>
        <w:t>This definition is inclusive of counties that are “Partially</w:t>
      </w:r>
      <w:r w:rsidR="00603567">
        <w:rPr>
          <w:rFonts w:asciiTheme="majorHAnsi" w:eastAsia="Times New Roman" w:hAnsiTheme="majorHAnsi" w:cstheme="majorHAnsi"/>
          <w:sz w:val="22"/>
        </w:rPr>
        <w:t xml:space="preserve"> Rural</w:t>
      </w:r>
      <w:r w:rsidR="00CB7628">
        <w:rPr>
          <w:rFonts w:asciiTheme="majorHAnsi" w:eastAsia="Times New Roman" w:hAnsiTheme="majorHAnsi" w:cstheme="majorHAnsi"/>
          <w:sz w:val="22"/>
        </w:rPr>
        <w:t>”</w:t>
      </w:r>
      <w:r w:rsidR="00CB7628">
        <w:rPr>
          <w:rStyle w:val="FootnoteReference"/>
          <w:rFonts w:asciiTheme="majorHAnsi" w:eastAsia="Times New Roman" w:hAnsiTheme="majorHAnsi" w:cstheme="majorHAnsi"/>
          <w:sz w:val="22"/>
        </w:rPr>
        <w:footnoteReference w:id="4"/>
      </w:r>
      <w:r w:rsidR="00603567">
        <w:rPr>
          <w:rFonts w:asciiTheme="majorHAnsi" w:eastAsia="Times New Roman" w:hAnsiTheme="majorHAnsi" w:cstheme="majorHAnsi"/>
          <w:sz w:val="22"/>
        </w:rPr>
        <w:t>.</w:t>
      </w:r>
    </w:p>
    <w:p w14:paraId="4498E946" w14:textId="77777777" w:rsidR="00FD7448" w:rsidRPr="00F17BC0" w:rsidRDefault="00FD7448" w:rsidP="00427A7F">
      <w:pPr>
        <w:rPr>
          <w:rFonts w:asciiTheme="majorHAnsi" w:eastAsia="Times New Roman" w:hAnsiTheme="majorHAnsi" w:cstheme="majorHAnsi"/>
          <w:sz w:val="22"/>
        </w:rPr>
      </w:pPr>
    </w:p>
    <w:p w14:paraId="32DB60C9" w14:textId="1F918ECD" w:rsidR="00054623" w:rsidRPr="00F17BC0" w:rsidRDefault="00054623" w:rsidP="004626BE">
      <w:pPr>
        <w:pStyle w:val="Heading2"/>
        <w:numPr>
          <w:ilvl w:val="0"/>
          <w:numId w:val="7"/>
        </w:numPr>
        <w:rPr>
          <w:b/>
          <w:bCs/>
          <w:color w:val="auto"/>
        </w:rPr>
      </w:pPr>
      <w:r w:rsidRPr="00F17BC0">
        <w:rPr>
          <w:b/>
          <w:bCs/>
          <w:color w:val="auto"/>
        </w:rPr>
        <w:lastRenderedPageBreak/>
        <w:t>Program Objectives</w:t>
      </w:r>
    </w:p>
    <w:p w14:paraId="74C0C287" w14:textId="47C47012" w:rsidR="00ED69A5" w:rsidRPr="00F17BC0" w:rsidRDefault="00ED69A5" w:rsidP="02EC67FB">
      <w:pPr>
        <w:rPr>
          <w:rFonts w:asciiTheme="majorHAnsi" w:eastAsia="Times New Roman" w:hAnsiTheme="majorHAnsi" w:cstheme="majorHAnsi"/>
          <w:sz w:val="22"/>
        </w:rPr>
      </w:pPr>
      <w:r w:rsidRPr="00F17BC0">
        <w:rPr>
          <w:rFonts w:asciiTheme="majorHAnsi" w:eastAsia="Times New Roman" w:hAnsiTheme="majorHAnsi" w:cstheme="majorHAnsi"/>
          <w:sz w:val="22"/>
        </w:rPr>
        <w:t xml:space="preserve">Funded </w:t>
      </w:r>
      <w:r w:rsidR="00C85203" w:rsidRPr="00F17BC0">
        <w:rPr>
          <w:rFonts w:asciiTheme="majorHAnsi" w:eastAsia="Times New Roman" w:hAnsiTheme="majorHAnsi" w:cstheme="majorHAnsi"/>
          <w:sz w:val="22"/>
        </w:rPr>
        <w:t>programs</w:t>
      </w:r>
      <w:r w:rsidRPr="00F17BC0">
        <w:rPr>
          <w:rFonts w:asciiTheme="majorHAnsi" w:eastAsia="Times New Roman" w:hAnsiTheme="majorHAnsi" w:cstheme="majorHAnsi"/>
          <w:sz w:val="22"/>
        </w:rPr>
        <w:t xml:space="preserve"> must demonstrate the</w:t>
      </w:r>
      <w:r w:rsidR="008E195A" w:rsidRPr="00F17BC0">
        <w:rPr>
          <w:rFonts w:asciiTheme="majorHAnsi" w:eastAsia="Times New Roman" w:hAnsiTheme="majorHAnsi" w:cstheme="majorHAnsi"/>
          <w:sz w:val="22"/>
        </w:rPr>
        <w:t>ir</w:t>
      </w:r>
      <w:r w:rsidRPr="00F17BC0">
        <w:rPr>
          <w:rFonts w:asciiTheme="majorHAnsi" w:eastAsia="Times New Roman" w:hAnsiTheme="majorHAnsi" w:cstheme="majorHAnsi"/>
          <w:sz w:val="22"/>
        </w:rPr>
        <w:t xml:space="preserve"> </w:t>
      </w:r>
      <w:r w:rsidR="7F891311" w:rsidRPr="00F17BC0">
        <w:rPr>
          <w:rFonts w:asciiTheme="majorHAnsi" w:eastAsia="Times New Roman" w:hAnsiTheme="majorHAnsi" w:cstheme="majorHAnsi"/>
          <w:sz w:val="22"/>
        </w:rPr>
        <w:t xml:space="preserve">willingness and </w:t>
      </w:r>
      <w:r w:rsidRPr="00F17BC0">
        <w:rPr>
          <w:rFonts w:asciiTheme="majorHAnsi" w:eastAsia="Times New Roman" w:hAnsiTheme="majorHAnsi" w:cstheme="majorHAnsi"/>
          <w:sz w:val="22"/>
        </w:rPr>
        <w:t>ability to:</w:t>
      </w:r>
    </w:p>
    <w:p w14:paraId="21F39F4B" w14:textId="6D740C03" w:rsidR="00ED69A5" w:rsidRPr="00F17BC0" w:rsidRDefault="7CCBC46E" w:rsidP="1AEE3DEC">
      <w:pPr>
        <w:numPr>
          <w:ilvl w:val="0"/>
          <w:numId w:val="3"/>
        </w:numPr>
        <w:ind w:left="360"/>
        <w:rPr>
          <w:rFonts w:asciiTheme="majorHAnsi" w:eastAsia="Times New Roman" w:hAnsiTheme="majorHAnsi" w:cstheme="majorBidi"/>
          <w:sz w:val="22"/>
        </w:rPr>
      </w:pPr>
      <w:r w:rsidRPr="00F17BC0">
        <w:rPr>
          <w:rFonts w:asciiTheme="majorHAnsi" w:eastAsia="Times New Roman" w:hAnsiTheme="majorHAnsi" w:cstheme="majorBidi"/>
          <w:sz w:val="22"/>
        </w:rPr>
        <w:t xml:space="preserve">Design and deliver community </w:t>
      </w:r>
      <w:r w:rsidR="2333F3AE" w:rsidRPr="00F17BC0">
        <w:rPr>
          <w:rFonts w:asciiTheme="majorHAnsi" w:eastAsia="Times New Roman" w:hAnsiTheme="majorHAnsi" w:cstheme="majorBidi"/>
          <w:sz w:val="22"/>
        </w:rPr>
        <w:t>paramedicine</w:t>
      </w:r>
      <w:r w:rsidRPr="00F17BC0">
        <w:rPr>
          <w:rFonts w:asciiTheme="majorHAnsi" w:eastAsia="Times New Roman" w:hAnsiTheme="majorHAnsi" w:cstheme="majorBidi"/>
          <w:sz w:val="22"/>
        </w:rPr>
        <w:t xml:space="preserve"> services that address </w:t>
      </w:r>
      <w:r w:rsidR="000C1DC0">
        <w:rPr>
          <w:rFonts w:asciiTheme="majorHAnsi" w:eastAsia="Times New Roman" w:hAnsiTheme="majorHAnsi" w:cstheme="majorBidi"/>
          <w:sz w:val="22"/>
        </w:rPr>
        <w:t>low-acuity</w:t>
      </w:r>
      <w:r w:rsidRPr="00F17BC0">
        <w:rPr>
          <w:rFonts w:asciiTheme="majorHAnsi" w:eastAsia="Times New Roman" w:hAnsiTheme="majorHAnsi" w:cstheme="majorBidi"/>
          <w:sz w:val="22"/>
        </w:rPr>
        <w:t>, preventative, and high-utilization patient needs</w:t>
      </w:r>
      <w:r w:rsidR="7729098C" w:rsidRPr="00F17BC0">
        <w:rPr>
          <w:rFonts w:asciiTheme="majorHAnsi" w:eastAsia="Times New Roman" w:hAnsiTheme="majorHAnsi" w:cstheme="majorBidi"/>
          <w:sz w:val="22"/>
        </w:rPr>
        <w:t xml:space="preserve"> </w:t>
      </w:r>
      <w:r w:rsidR="667188F0" w:rsidRPr="00F17BC0">
        <w:rPr>
          <w:rFonts w:asciiTheme="majorHAnsi" w:eastAsia="Times New Roman" w:hAnsiTheme="majorHAnsi" w:cstheme="majorBidi"/>
          <w:sz w:val="22"/>
        </w:rPr>
        <w:t>in K</w:t>
      </w:r>
      <w:r w:rsidR="000926D2" w:rsidRPr="00F17BC0">
        <w:rPr>
          <w:rFonts w:asciiTheme="majorHAnsi" w:eastAsia="Times New Roman" w:hAnsiTheme="majorHAnsi" w:cstheme="majorBidi"/>
          <w:sz w:val="22"/>
        </w:rPr>
        <w:t xml:space="preserve">entucky’s rural communities. </w:t>
      </w:r>
    </w:p>
    <w:p w14:paraId="293116C3" w14:textId="0D723BA2" w:rsidR="006D07BD" w:rsidRPr="00F17BC0" w:rsidRDefault="00B77886" w:rsidP="00B659EB">
      <w:pPr>
        <w:numPr>
          <w:ilvl w:val="0"/>
          <w:numId w:val="3"/>
        </w:numPr>
        <w:ind w:left="360"/>
        <w:rPr>
          <w:rFonts w:asciiTheme="majorHAnsi" w:eastAsia="Times New Roman" w:hAnsiTheme="majorHAnsi" w:cstheme="majorHAnsi"/>
          <w:sz w:val="22"/>
        </w:rPr>
      </w:pPr>
      <w:r w:rsidRPr="00F17BC0">
        <w:rPr>
          <w:rFonts w:asciiTheme="majorHAnsi" w:eastAsia="Times New Roman" w:hAnsiTheme="majorHAnsi" w:cstheme="majorHAnsi"/>
          <w:sz w:val="22"/>
        </w:rPr>
        <w:t xml:space="preserve">Reduce </w:t>
      </w:r>
      <w:r w:rsidR="00F17BC0" w:rsidRPr="00F17BC0">
        <w:rPr>
          <w:rFonts w:asciiTheme="majorHAnsi" w:eastAsia="Times New Roman" w:hAnsiTheme="majorHAnsi" w:cstheme="majorHAnsi"/>
          <w:sz w:val="22"/>
        </w:rPr>
        <w:t>unnecessary emergency department utilization and repeat visits after discharge by supporting community members where they are.</w:t>
      </w:r>
    </w:p>
    <w:p w14:paraId="7B8626AA" w14:textId="2C6B2091" w:rsidR="00DC1E53" w:rsidRPr="00F17BC0" w:rsidRDefault="00F91259" w:rsidP="00B659EB">
      <w:pPr>
        <w:numPr>
          <w:ilvl w:val="0"/>
          <w:numId w:val="3"/>
        </w:numPr>
        <w:ind w:left="360"/>
        <w:rPr>
          <w:rFonts w:asciiTheme="majorHAnsi" w:eastAsia="Times New Roman" w:hAnsiTheme="majorHAnsi" w:cstheme="majorHAnsi"/>
          <w:sz w:val="22"/>
        </w:rPr>
      </w:pPr>
      <w:r w:rsidRPr="00F17BC0">
        <w:rPr>
          <w:rFonts w:asciiTheme="majorHAnsi" w:eastAsia="Times New Roman" w:hAnsiTheme="majorHAnsi" w:cstheme="majorBidi"/>
          <w:sz w:val="22"/>
        </w:rPr>
        <w:t xml:space="preserve">Strengthen </w:t>
      </w:r>
      <w:r w:rsidR="0052095D" w:rsidRPr="00F17BC0">
        <w:rPr>
          <w:rFonts w:asciiTheme="majorHAnsi" w:eastAsia="Times New Roman" w:hAnsiTheme="majorHAnsi" w:cstheme="majorBidi"/>
          <w:sz w:val="22"/>
        </w:rPr>
        <w:t xml:space="preserve">partnerships with rural </w:t>
      </w:r>
      <w:r w:rsidR="00C04C77" w:rsidRPr="00F17BC0">
        <w:rPr>
          <w:rFonts w:asciiTheme="majorHAnsi" w:eastAsia="Times New Roman" w:hAnsiTheme="majorHAnsi" w:cstheme="majorBidi"/>
          <w:sz w:val="22"/>
        </w:rPr>
        <w:t xml:space="preserve">service sites </w:t>
      </w:r>
      <w:r w:rsidR="006B4541" w:rsidRPr="00F17BC0">
        <w:rPr>
          <w:rFonts w:asciiTheme="majorHAnsi" w:eastAsia="Times New Roman" w:hAnsiTheme="majorHAnsi" w:cstheme="majorBidi"/>
          <w:sz w:val="22"/>
        </w:rPr>
        <w:t xml:space="preserve">such as </w:t>
      </w:r>
      <w:r w:rsidR="008471BD" w:rsidRPr="00F17BC0">
        <w:rPr>
          <w:rFonts w:asciiTheme="majorHAnsi" w:eastAsia="Times New Roman" w:hAnsiTheme="majorHAnsi" w:cstheme="majorBidi"/>
          <w:sz w:val="22"/>
        </w:rPr>
        <w:t>Local Health Departments, Federally Qualified Health Centers, rural clinics</w:t>
      </w:r>
      <w:r w:rsidR="00DB7B98">
        <w:rPr>
          <w:rFonts w:asciiTheme="majorHAnsi" w:eastAsia="Times New Roman" w:hAnsiTheme="majorHAnsi" w:cstheme="majorBidi"/>
          <w:sz w:val="22"/>
        </w:rPr>
        <w:t xml:space="preserve">, and </w:t>
      </w:r>
      <w:r w:rsidR="00D60019">
        <w:rPr>
          <w:rFonts w:asciiTheme="majorHAnsi" w:eastAsia="Times New Roman" w:hAnsiTheme="majorHAnsi" w:cstheme="majorBidi"/>
          <w:sz w:val="22"/>
        </w:rPr>
        <w:t xml:space="preserve">behavioral health partners, including </w:t>
      </w:r>
      <w:r w:rsidR="00DB7B98">
        <w:rPr>
          <w:rFonts w:asciiTheme="majorHAnsi" w:eastAsia="Times New Roman" w:hAnsiTheme="majorHAnsi" w:cstheme="majorBidi"/>
          <w:sz w:val="22"/>
        </w:rPr>
        <w:t>Community Mental Health Centers (CMHCs)</w:t>
      </w:r>
      <w:r w:rsidR="008471BD" w:rsidRPr="00F17BC0">
        <w:rPr>
          <w:rFonts w:asciiTheme="majorHAnsi" w:eastAsia="Times New Roman" w:hAnsiTheme="majorHAnsi" w:cstheme="majorBidi"/>
          <w:sz w:val="22"/>
        </w:rPr>
        <w:t>.</w:t>
      </w:r>
    </w:p>
    <w:p w14:paraId="70A61FF4" w14:textId="3B6EF2E7" w:rsidR="6AC6B480" w:rsidRDefault="6AC6B480" w:rsidP="1AEE3DEC">
      <w:pPr>
        <w:numPr>
          <w:ilvl w:val="0"/>
          <w:numId w:val="3"/>
        </w:numPr>
        <w:ind w:left="360"/>
        <w:rPr>
          <w:rFonts w:asciiTheme="majorHAnsi" w:eastAsia="Times New Roman" w:hAnsiTheme="majorHAnsi" w:cstheme="majorBidi"/>
          <w:sz w:val="22"/>
        </w:rPr>
      </w:pPr>
      <w:r w:rsidRPr="003E7A4E">
        <w:rPr>
          <w:rFonts w:asciiTheme="majorHAnsi" w:eastAsia="Times New Roman" w:hAnsiTheme="majorHAnsi" w:cstheme="majorBidi"/>
          <w:sz w:val="22"/>
        </w:rPr>
        <w:t>Connect community members to the right care before and after emergencies by repositioning EMS as a front-line connector to care.</w:t>
      </w:r>
    </w:p>
    <w:p w14:paraId="12127023" w14:textId="6C3C07FC" w:rsidR="00471D60" w:rsidRPr="00613EE8" w:rsidRDefault="00C70900" w:rsidP="1AEE3DEC">
      <w:pPr>
        <w:numPr>
          <w:ilvl w:val="0"/>
          <w:numId w:val="3"/>
        </w:numPr>
        <w:ind w:left="360"/>
        <w:rPr>
          <w:rFonts w:asciiTheme="majorHAnsi" w:eastAsia="Times New Roman" w:hAnsiTheme="majorHAnsi" w:cstheme="majorBidi"/>
          <w:sz w:val="22"/>
        </w:rPr>
      </w:pPr>
      <w:r w:rsidRPr="1AEE3DEC">
        <w:rPr>
          <w:rFonts w:asciiTheme="majorHAnsi" w:eastAsia="Times New Roman" w:hAnsiTheme="majorHAnsi" w:cstheme="majorBidi"/>
          <w:sz w:val="22"/>
        </w:rPr>
        <w:t>Operate in a cost-effective, sustainable, and compliant manner.</w:t>
      </w:r>
      <w:r w:rsidR="00F91259" w:rsidRPr="1AEE3DEC">
        <w:rPr>
          <w:rFonts w:asciiTheme="majorHAnsi" w:eastAsia="Times New Roman" w:hAnsiTheme="majorHAnsi" w:cstheme="majorBidi"/>
          <w:sz w:val="22"/>
        </w:rPr>
        <w:t xml:space="preserve"> Compliance is defined as adherence to </w:t>
      </w:r>
      <w:r w:rsidR="7CBF279F" w:rsidRPr="1AEE3DEC">
        <w:rPr>
          <w:rFonts w:asciiTheme="majorHAnsi" w:eastAsia="Times New Roman" w:hAnsiTheme="majorHAnsi" w:cstheme="majorBidi"/>
          <w:sz w:val="22"/>
        </w:rPr>
        <w:t xml:space="preserve">KBEMS </w:t>
      </w:r>
      <w:r w:rsidR="00465CFF" w:rsidRPr="1AEE3DEC">
        <w:rPr>
          <w:rFonts w:asciiTheme="majorHAnsi" w:eastAsia="Times New Roman" w:hAnsiTheme="majorHAnsi" w:cstheme="majorBidi"/>
          <w:sz w:val="22"/>
        </w:rPr>
        <w:t xml:space="preserve">standards for </w:t>
      </w:r>
      <w:r w:rsidR="2533683D" w:rsidRPr="1AEE3DEC">
        <w:rPr>
          <w:rFonts w:asciiTheme="majorHAnsi" w:eastAsia="Times New Roman" w:hAnsiTheme="majorHAnsi" w:cstheme="majorBidi"/>
          <w:sz w:val="22"/>
        </w:rPr>
        <w:t>EMS agencies</w:t>
      </w:r>
      <w:r w:rsidR="00465CFF" w:rsidRPr="1AEE3DEC">
        <w:rPr>
          <w:rFonts w:asciiTheme="majorHAnsi" w:eastAsia="Times New Roman" w:hAnsiTheme="majorHAnsi" w:cstheme="majorBidi"/>
          <w:sz w:val="22"/>
        </w:rPr>
        <w:t xml:space="preserve">. </w:t>
      </w:r>
    </w:p>
    <w:p w14:paraId="7FA2518E" w14:textId="77777777" w:rsidR="00D57F3D" w:rsidRPr="00054623" w:rsidRDefault="00D57F3D" w:rsidP="00D57F3D">
      <w:pPr>
        <w:rPr>
          <w:rFonts w:asciiTheme="majorHAnsi" w:eastAsia="Times New Roman" w:hAnsiTheme="majorHAnsi" w:cstheme="majorHAnsi"/>
          <w:sz w:val="22"/>
        </w:rPr>
      </w:pPr>
    </w:p>
    <w:p w14:paraId="49C08DB8" w14:textId="1ED0F1F2" w:rsidR="00054623" w:rsidRPr="005D16C7" w:rsidRDefault="00054623" w:rsidP="004626BE">
      <w:pPr>
        <w:pStyle w:val="Heading2"/>
        <w:numPr>
          <w:ilvl w:val="0"/>
          <w:numId w:val="7"/>
        </w:numPr>
        <w:rPr>
          <w:b/>
          <w:bCs/>
          <w:color w:val="171717" w:themeColor="background2" w:themeShade="1A"/>
        </w:rPr>
      </w:pPr>
      <w:r w:rsidRPr="005D16C7">
        <w:rPr>
          <w:b/>
          <w:bCs/>
          <w:color w:val="171717" w:themeColor="background2" w:themeShade="1A"/>
        </w:rPr>
        <w:t>Eligible Applicants</w:t>
      </w:r>
    </w:p>
    <w:p w14:paraId="2CEA19CD" w14:textId="58B5A71E" w:rsidR="00673000" w:rsidRPr="000F7305" w:rsidRDefault="000F7305" w:rsidP="00673000">
      <w:pPr>
        <w:rPr>
          <w:rFonts w:asciiTheme="majorHAnsi" w:eastAsia="Times New Roman" w:hAnsiTheme="majorHAnsi" w:cstheme="majorHAnsi"/>
          <w:sz w:val="22"/>
        </w:rPr>
      </w:pPr>
      <w:r w:rsidRPr="000F7305">
        <w:rPr>
          <w:rFonts w:asciiTheme="majorHAnsi" w:eastAsia="Times New Roman" w:hAnsiTheme="majorHAnsi" w:cstheme="majorHAnsi"/>
          <w:sz w:val="22"/>
        </w:rPr>
        <w:t>Eligible applicants are non-profit and publicly funded EMS agencies operating within the Commonwealth of Kentucky. To be considered for funding, applicant agencies must hold an active EMS agency license and be in good standing at the time of application and throughout the award period.</w:t>
      </w:r>
    </w:p>
    <w:p w14:paraId="2E97CF13" w14:textId="77777777" w:rsidR="00F47910" w:rsidRPr="000F7305" w:rsidRDefault="00F47910" w:rsidP="000F7305">
      <w:pPr>
        <w:rPr>
          <w:rFonts w:asciiTheme="majorHAnsi" w:eastAsia="Times New Roman" w:hAnsiTheme="majorHAnsi" w:cstheme="majorHAnsi"/>
          <w:sz w:val="22"/>
        </w:rPr>
      </w:pPr>
    </w:p>
    <w:p w14:paraId="26935DFD" w14:textId="617832CD" w:rsidR="00054623" w:rsidRDefault="00054623" w:rsidP="00BA41BD">
      <w:pPr>
        <w:pStyle w:val="Heading2"/>
        <w:numPr>
          <w:ilvl w:val="0"/>
          <w:numId w:val="7"/>
        </w:numPr>
        <w:rPr>
          <w:b/>
          <w:bCs/>
          <w:color w:val="171717" w:themeColor="background2" w:themeShade="1A"/>
        </w:rPr>
      </w:pPr>
      <w:r w:rsidRPr="00054623">
        <w:rPr>
          <w:b/>
          <w:bCs/>
          <w:color w:val="171717" w:themeColor="background2" w:themeShade="1A"/>
        </w:rPr>
        <w:t>Timeline</w:t>
      </w:r>
      <w:r w:rsidR="00550C03">
        <w:rPr>
          <w:b/>
          <w:bCs/>
          <w:color w:val="171717" w:themeColor="background2" w:themeShade="1A"/>
        </w:rPr>
        <w:t xml:space="preserve"> </w:t>
      </w:r>
    </w:p>
    <w:p w14:paraId="0D58488F" w14:textId="77777777" w:rsidR="003F0811" w:rsidRDefault="003F0811" w:rsidP="00673000"/>
    <w:p w14:paraId="6367A54B" w14:textId="6F00D0D4" w:rsidR="00673000" w:rsidRPr="000A4B63" w:rsidRDefault="003F0811" w:rsidP="00673000">
      <w:pPr>
        <w:rPr>
          <w:rFonts w:asciiTheme="majorHAnsi" w:hAnsiTheme="majorHAnsi" w:cstheme="majorHAnsi"/>
        </w:rPr>
      </w:pPr>
      <w:r w:rsidRPr="000A4B63">
        <w:rPr>
          <w:rFonts w:asciiTheme="majorHAnsi" w:hAnsiTheme="majorHAnsi" w:cstheme="majorHAnsi"/>
        </w:rPr>
        <w:t xml:space="preserve">This funding opportunity will be offered on a </w:t>
      </w:r>
      <w:r w:rsidRPr="000A4B63">
        <w:rPr>
          <w:rFonts w:asciiTheme="majorHAnsi" w:hAnsiTheme="majorHAnsi" w:cstheme="majorHAnsi"/>
          <w:b/>
          <w:bCs/>
        </w:rPr>
        <w:t>rolling application basis</w:t>
      </w:r>
      <w:r w:rsidRPr="000A4B63">
        <w:rPr>
          <w:rFonts w:asciiTheme="majorHAnsi" w:hAnsiTheme="majorHAnsi" w:cstheme="majorHAnsi"/>
        </w:rPr>
        <w:t xml:space="preserve">. Agencies seeking to receive funding in Budget Period 1 (BP1) must submit their application by </w:t>
      </w:r>
      <w:r w:rsidRPr="000A4B63">
        <w:rPr>
          <w:rFonts w:asciiTheme="majorHAnsi" w:hAnsiTheme="majorHAnsi" w:cstheme="majorHAnsi"/>
          <w:b/>
          <w:bCs/>
        </w:rPr>
        <w:t>June 12, 2026.</w:t>
      </w:r>
    </w:p>
    <w:p w14:paraId="02558BE3" w14:textId="77777777" w:rsidR="00252003" w:rsidRPr="00673000" w:rsidRDefault="00252003" w:rsidP="006730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11870"/>
      </w:tblGrid>
      <w:tr w:rsidR="002B0ADB" w:rsidRPr="00054623" w14:paraId="63DB915A" w14:textId="77777777" w:rsidTr="00255D64">
        <w:trPr>
          <w:trHeight w:val="491"/>
        </w:trPr>
        <w:tc>
          <w:tcPr>
            <w:tcW w:w="2520" w:type="dxa"/>
          </w:tcPr>
          <w:p w14:paraId="68D3B6A2" w14:textId="15556798" w:rsidR="00B07095" w:rsidRPr="004F77CE" w:rsidRDefault="00C97F67" w:rsidP="00B44E55">
            <w:pPr>
              <w:pStyle w:val="BlockBarText"/>
              <w:pBdr>
                <w:top w:val="single" w:sz="2" w:space="0" w:color="auto"/>
                <w:left w:val="single" w:sz="2" w:space="1" w:color="auto"/>
                <w:bottom w:val="single" w:sz="2" w:space="0" w:color="auto"/>
                <w:right w:val="single" w:sz="2" w:space="1" w:color="auto"/>
              </w:pBdr>
              <w:rPr>
                <w:rFonts w:asciiTheme="majorHAnsi" w:hAnsiTheme="majorHAnsi" w:cstheme="majorHAnsi"/>
                <w:sz w:val="22"/>
              </w:rPr>
            </w:pPr>
            <w:r>
              <w:rPr>
                <w:rFonts w:asciiTheme="majorHAnsi" w:hAnsiTheme="majorHAnsi" w:cstheme="majorHAnsi"/>
                <w:sz w:val="22"/>
              </w:rPr>
              <w:t>May 1, 2026</w:t>
            </w:r>
          </w:p>
        </w:tc>
        <w:tc>
          <w:tcPr>
            <w:tcW w:w="11870" w:type="dxa"/>
          </w:tcPr>
          <w:p w14:paraId="1D12588B" w14:textId="58785CE4" w:rsidR="00B07095" w:rsidRPr="004F77CE" w:rsidRDefault="00DB32B1" w:rsidP="00B44E55">
            <w:pPr>
              <w:pStyle w:val="BlockBarText"/>
              <w:pBdr>
                <w:top w:val="single" w:sz="2" w:space="0" w:color="auto"/>
                <w:left w:val="single" w:sz="2" w:space="1" w:color="auto"/>
                <w:bottom w:val="single" w:sz="2" w:space="0" w:color="auto"/>
                <w:right w:val="single" w:sz="2" w:space="1" w:color="auto"/>
              </w:pBdr>
              <w:rPr>
                <w:rFonts w:asciiTheme="majorHAnsi" w:hAnsiTheme="majorHAnsi" w:cstheme="majorHAnsi"/>
                <w:sz w:val="22"/>
              </w:rPr>
            </w:pPr>
            <w:r w:rsidRPr="004F77CE">
              <w:rPr>
                <w:rFonts w:asciiTheme="majorHAnsi" w:hAnsiTheme="majorHAnsi" w:cstheme="majorHAnsi"/>
                <w:sz w:val="22"/>
              </w:rPr>
              <w:t>RFA Released</w:t>
            </w:r>
          </w:p>
        </w:tc>
      </w:tr>
      <w:tr w:rsidR="002B0ADB" w:rsidRPr="00054623" w14:paraId="68D4F294" w14:textId="77777777" w:rsidTr="00255D64">
        <w:trPr>
          <w:trHeight w:val="491"/>
        </w:trPr>
        <w:tc>
          <w:tcPr>
            <w:tcW w:w="2520" w:type="dxa"/>
          </w:tcPr>
          <w:p w14:paraId="7964271F" w14:textId="01ACE069" w:rsidR="00B07095" w:rsidRPr="004F77CE" w:rsidRDefault="00874170" w:rsidP="00B44E55">
            <w:pPr>
              <w:pStyle w:val="BlockBarText"/>
              <w:pBdr>
                <w:top w:val="single" w:sz="2" w:space="0" w:color="auto"/>
                <w:left w:val="single" w:sz="2" w:space="1" w:color="auto"/>
                <w:bottom w:val="single" w:sz="2" w:space="0" w:color="auto"/>
                <w:right w:val="single" w:sz="2" w:space="1" w:color="auto"/>
              </w:pBdr>
              <w:rPr>
                <w:rFonts w:asciiTheme="majorHAnsi" w:hAnsiTheme="majorHAnsi" w:cstheme="majorHAnsi"/>
                <w:sz w:val="22"/>
              </w:rPr>
            </w:pPr>
            <w:r>
              <w:rPr>
                <w:rFonts w:asciiTheme="majorHAnsi" w:hAnsiTheme="majorHAnsi" w:cstheme="majorHAnsi"/>
                <w:sz w:val="22"/>
              </w:rPr>
              <w:t>May 8</w:t>
            </w:r>
            <w:r w:rsidR="00B07095" w:rsidRPr="004F77CE">
              <w:rPr>
                <w:rFonts w:asciiTheme="majorHAnsi" w:hAnsiTheme="majorHAnsi" w:cstheme="majorHAnsi"/>
                <w:sz w:val="22"/>
              </w:rPr>
              <w:t>, 2026</w:t>
            </w:r>
          </w:p>
        </w:tc>
        <w:tc>
          <w:tcPr>
            <w:tcW w:w="11870" w:type="dxa"/>
          </w:tcPr>
          <w:p w14:paraId="123DD304" w14:textId="4EE72633" w:rsidR="00B07095" w:rsidRPr="004F77CE" w:rsidRDefault="00DB32B1" w:rsidP="00B44E55">
            <w:pPr>
              <w:pStyle w:val="BlockBarText"/>
              <w:pBdr>
                <w:top w:val="single" w:sz="2" w:space="0" w:color="auto"/>
                <w:left w:val="single" w:sz="2" w:space="1" w:color="auto"/>
                <w:bottom w:val="single" w:sz="2" w:space="0" w:color="auto"/>
                <w:right w:val="single" w:sz="2" w:space="1" w:color="auto"/>
              </w:pBdr>
              <w:rPr>
                <w:rFonts w:asciiTheme="majorHAnsi" w:hAnsiTheme="majorHAnsi" w:cstheme="majorHAnsi"/>
                <w:sz w:val="22"/>
              </w:rPr>
            </w:pPr>
            <w:r w:rsidRPr="004F77CE">
              <w:rPr>
                <w:rFonts w:asciiTheme="majorHAnsi" w:hAnsiTheme="majorHAnsi" w:cstheme="majorHAnsi"/>
                <w:sz w:val="22"/>
              </w:rPr>
              <w:t>RFA Information Session</w:t>
            </w:r>
          </w:p>
        </w:tc>
      </w:tr>
      <w:tr w:rsidR="002B0ADB" w:rsidRPr="00054623" w14:paraId="534F3FCC" w14:textId="77777777" w:rsidTr="00255D64">
        <w:trPr>
          <w:trHeight w:val="491"/>
        </w:trPr>
        <w:tc>
          <w:tcPr>
            <w:tcW w:w="2520" w:type="dxa"/>
          </w:tcPr>
          <w:p w14:paraId="18846B07" w14:textId="155F80E3" w:rsidR="000A533F" w:rsidRDefault="00874170" w:rsidP="00B44E55">
            <w:pPr>
              <w:pStyle w:val="BlockBarText"/>
              <w:pBdr>
                <w:top w:val="single" w:sz="2" w:space="0" w:color="auto"/>
                <w:left w:val="single" w:sz="2" w:space="1" w:color="auto"/>
                <w:bottom w:val="single" w:sz="2" w:space="0" w:color="auto"/>
                <w:right w:val="single" w:sz="2" w:space="1" w:color="auto"/>
              </w:pBdr>
              <w:rPr>
                <w:rFonts w:asciiTheme="majorHAnsi" w:hAnsiTheme="majorHAnsi" w:cstheme="majorHAnsi"/>
                <w:sz w:val="22"/>
              </w:rPr>
            </w:pPr>
            <w:r>
              <w:rPr>
                <w:rFonts w:asciiTheme="majorHAnsi" w:hAnsiTheme="majorHAnsi" w:cstheme="majorHAnsi"/>
                <w:sz w:val="22"/>
              </w:rPr>
              <w:t>May 15</w:t>
            </w:r>
            <w:r w:rsidR="002A6A2D">
              <w:rPr>
                <w:rFonts w:asciiTheme="majorHAnsi" w:hAnsiTheme="majorHAnsi" w:cstheme="majorHAnsi"/>
                <w:sz w:val="22"/>
              </w:rPr>
              <w:t xml:space="preserve"> &amp; </w:t>
            </w:r>
            <w:r w:rsidR="00255D64">
              <w:rPr>
                <w:rFonts w:asciiTheme="majorHAnsi" w:hAnsiTheme="majorHAnsi" w:cstheme="majorHAnsi"/>
                <w:sz w:val="22"/>
              </w:rPr>
              <w:t>June 5</w:t>
            </w:r>
            <w:r>
              <w:rPr>
                <w:rFonts w:asciiTheme="majorHAnsi" w:hAnsiTheme="majorHAnsi" w:cstheme="majorHAnsi"/>
                <w:sz w:val="22"/>
              </w:rPr>
              <w:t>, 2026</w:t>
            </w:r>
          </w:p>
        </w:tc>
        <w:tc>
          <w:tcPr>
            <w:tcW w:w="11870" w:type="dxa"/>
          </w:tcPr>
          <w:p w14:paraId="2B0AAB02" w14:textId="35EC8623" w:rsidR="000A533F" w:rsidRPr="004F77CE" w:rsidRDefault="00F47910" w:rsidP="00B44E55">
            <w:pPr>
              <w:pStyle w:val="BlockBarText"/>
              <w:pBdr>
                <w:top w:val="single" w:sz="2" w:space="0" w:color="auto"/>
                <w:left w:val="single" w:sz="2" w:space="1" w:color="auto"/>
                <w:bottom w:val="single" w:sz="2" w:space="0" w:color="auto"/>
                <w:right w:val="single" w:sz="2" w:space="1" w:color="auto"/>
              </w:pBdr>
              <w:rPr>
                <w:rFonts w:asciiTheme="majorHAnsi" w:hAnsiTheme="majorHAnsi" w:cstheme="majorHAnsi"/>
                <w:sz w:val="22"/>
              </w:rPr>
            </w:pPr>
            <w:r>
              <w:rPr>
                <w:rFonts w:asciiTheme="majorHAnsi" w:hAnsiTheme="majorHAnsi" w:cstheme="majorHAnsi"/>
                <w:sz w:val="22"/>
              </w:rPr>
              <w:t>RFA Office Hours</w:t>
            </w:r>
          </w:p>
        </w:tc>
      </w:tr>
      <w:tr w:rsidR="002B0ADB" w:rsidRPr="00054623" w14:paraId="3AB44B99" w14:textId="77777777" w:rsidTr="00255D64">
        <w:trPr>
          <w:trHeight w:val="491"/>
        </w:trPr>
        <w:tc>
          <w:tcPr>
            <w:tcW w:w="2520" w:type="dxa"/>
          </w:tcPr>
          <w:p w14:paraId="4C6B0576" w14:textId="1B0C0DCB" w:rsidR="00B07095" w:rsidRPr="004F77CE" w:rsidRDefault="002B487F" w:rsidP="00B44E55">
            <w:pPr>
              <w:pStyle w:val="BlockBarText"/>
              <w:pBdr>
                <w:top w:val="single" w:sz="2" w:space="0" w:color="auto"/>
                <w:left w:val="single" w:sz="2" w:space="1" w:color="auto"/>
                <w:bottom w:val="single" w:sz="2" w:space="0" w:color="auto"/>
                <w:right w:val="single" w:sz="2" w:space="1" w:color="auto"/>
              </w:pBdr>
              <w:rPr>
                <w:rFonts w:asciiTheme="majorHAnsi" w:hAnsiTheme="majorHAnsi" w:cstheme="majorHAnsi"/>
                <w:sz w:val="22"/>
              </w:rPr>
            </w:pPr>
            <w:r>
              <w:rPr>
                <w:rFonts w:asciiTheme="majorHAnsi" w:hAnsiTheme="majorHAnsi" w:cstheme="majorHAnsi"/>
                <w:sz w:val="22"/>
              </w:rPr>
              <w:t>June 12</w:t>
            </w:r>
            <w:r w:rsidR="00B07095" w:rsidRPr="004F77CE">
              <w:rPr>
                <w:rFonts w:asciiTheme="majorHAnsi" w:hAnsiTheme="majorHAnsi" w:cstheme="majorHAnsi"/>
                <w:sz w:val="22"/>
              </w:rPr>
              <w:t>, 2026</w:t>
            </w:r>
          </w:p>
        </w:tc>
        <w:tc>
          <w:tcPr>
            <w:tcW w:w="11870" w:type="dxa"/>
          </w:tcPr>
          <w:p w14:paraId="40BD56B6" w14:textId="7DB3A9D5" w:rsidR="00B07095" w:rsidRPr="004F77CE" w:rsidRDefault="00DB32B1" w:rsidP="00B44E55">
            <w:pPr>
              <w:pStyle w:val="BlockBarText"/>
              <w:pBdr>
                <w:top w:val="single" w:sz="2" w:space="0" w:color="auto"/>
                <w:left w:val="single" w:sz="2" w:space="1" w:color="auto"/>
                <w:bottom w:val="single" w:sz="2" w:space="0" w:color="auto"/>
                <w:right w:val="single" w:sz="2" w:space="1" w:color="auto"/>
              </w:pBdr>
              <w:rPr>
                <w:rFonts w:asciiTheme="majorHAnsi" w:hAnsiTheme="majorHAnsi" w:cstheme="majorHAnsi"/>
                <w:sz w:val="22"/>
              </w:rPr>
            </w:pPr>
            <w:r w:rsidRPr="004F77CE">
              <w:rPr>
                <w:rFonts w:asciiTheme="majorHAnsi" w:hAnsiTheme="majorHAnsi" w:cstheme="majorHAnsi"/>
                <w:sz w:val="22"/>
              </w:rPr>
              <w:t>Deadline for Receipt of Applications</w:t>
            </w:r>
          </w:p>
        </w:tc>
      </w:tr>
      <w:tr w:rsidR="002B0ADB" w:rsidRPr="00054623" w14:paraId="2A00B7B6" w14:textId="77777777" w:rsidTr="00255D64">
        <w:trPr>
          <w:trHeight w:val="491"/>
        </w:trPr>
        <w:tc>
          <w:tcPr>
            <w:tcW w:w="2520" w:type="dxa"/>
          </w:tcPr>
          <w:p w14:paraId="31C5115D" w14:textId="72289323" w:rsidR="00B07095" w:rsidRPr="004F77CE" w:rsidRDefault="00492D51" w:rsidP="00B44E55">
            <w:pPr>
              <w:pStyle w:val="BlockBarText"/>
              <w:pBdr>
                <w:top w:val="single" w:sz="2" w:space="0" w:color="auto"/>
                <w:left w:val="single" w:sz="2" w:space="1" w:color="auto"/>
                <w:bottom w:val="single" w:sz="2" w:space="0" w:color="auto"/>
                <w:right w:val="single" w:sz="2" w:space="1" w:color="auto"/>
              </w:pBdr>
              <w:rPr>
                <w:rFonts w:asciiTheme="majorHAnsi" w:hAnsiTheme="majorHAnsi" w:cstheme="majorHAnsi"/>
                <w:sz w:val="22"/>
              </w:rPr>
            </w:pPr>
            <w:r>
              <w:rPr>
                <w:rFonts w:asciiTheme="majorHAnsi" w:hAnsiTheme="majorHAnsi" w:cstheme="majorHAnsi"/>
                <w:sz w:val="22"/>
              </w:rPr>
              <w:t>July 1</w:t>
            </w:r>
            <w:r w:rsidR="00B07095" w:rsidRPr="004F77CE">
              <w:rPr>
                <w:rFonts w:asciiTheme="majorHAnsi" w:hAnsiTheme="majorHAnsi" w:cstheme="majorHAnsi"/>
                <w:sz w:val="22"/>
              </w:rPr>
              <w:t xml:space="preserve">, </w:t>
            </w:r>
            <w:proofErr w:type="gramStart"/>
            <w:r w:rsidR="00B07095" w:rsidRPr="004F77CE">
              <w:rPr>
                <w:rFonts w:asciiTheme="majorHAnsi" w:hAnsiTheme="majorHAnsi" w:cstheme="majorHAnsi"/>
                <w:sz w:val="22"/>
              </w:rPr>
              <w:t>2026</w:t>
            </w:r>
            <w:proofErr w:type="gramEnd"/>
            <w:r w:rsidR="00B07095" w:rsidRPr="004F77CE">
              <w:rPr>
                <w:rFonts w:asciiTheme="majorHAnsi" w:hAnsiTheme="majorHAnsi" w:cstheme="majorHAnsi"/>
                <w:sz w:val="22"/>
              </w:rPr>
              <w:t xml:space="preserve">     </w:t>
            </w:r>
          </w:p>
        </w:tc>
        <w:tc>
          <w:tcPr>
            <w:tcW w:w="11870" w:type="dxa"/>
          </w:tcPr>
          <w:p w14:paraId="7037DC06" w14:textId="4824C56E" w:rsidR="00B07095" w:rsidRPr="004F77CE" w:rsidRDefault="00DB32B1" w:rsidP="00B44E55">
            <w:pPr>
              <w:pStyle w:val="BlockBarText"/>
              <w:pBdr>
                <w:top w:val="single" w:sz="2" w:space="0" w:color="auto"/>
                <w:left w:val="single" w:sz="2" w:space="1" w:color="auto"/>
                <w:bottom w:val="single" w:sz="2" w:space="0" w:color="auto"/>
                <w:right w:val="single" w:sz="2" w:space="1" w:color="auto"/>
              </w:pBdr>
              <w:rPr>
                <w:rFonts w:asciiTheme="majorHAnsi" w:hAnsiTheme="majorHAnsi" w:cstheme="majorHAnsi"/>
                <w:sz w:val="22"/>
              </w:rPr>
            </w:pPr>
            <w:r w:rsidRPr="004F77CE">
              <w:rPr>
                <w:rFonts w:asciiTheme="majorHAnsi" w:hAnsiTheme="majorHAnsi" w:cstheme="majorHAnsi"/>
                <w:sz w:val="22"/>
              </w:rPr>
              <w:t>Notification of Award to Grantees</w:t>
            </w:r>
          </w:p>
        </w:tc>
      </w:tr>
      <w:tr w:rsidR="002B0ADB" w:rsidRPr="00054623" w14:paraId="237AC95F" w14:textId="77777777" w:rsidTr="00255D64">
        <w:trPr>
          <w:trHeight w:val="491"/>
        </w:trPr>
        <w:tc>
          <w:tcPr>
            <w:tcW w:w="2520" w:type="dxa"/>
          </w:tcPr>
          <w:p w14:paraId="78947963" w14:textId="6113AED3" w:rsidR="00B07095" w:rsidRPr="004F77CE" w:rsidRDefault="002B487F" w:rsidP="00B44E55">
            <w:pPr>
              <w:pStyle w:val="BlockBarText"/>
              <w:pBdr>
                <w:top w:val="single" w:sz="2" w:space="0" w:color="auto"/>
                <w:left w:val="single" w:sz="2" w:space="1" w:color="auto"/>
                <w:bottom w:val="single" w:sz="2" w:space="0" w:color="auto"/>
                <w:right w:val="single" w:sz="2" w:space="1" w:color="auto"/>
              </w:pBdr>
              <w:rPr>
                <w:rFonts w:asciiTheme="majorHAnsi" w:hAnsiTheme="majorHAnsi" w:cstheme="majorHAnsi"/>
                <w:sz w:val="22"/>
              </w:rPr>
            </w:pPr>
            <w:r>
              <w:rPr>
                <w:rFonts w:asciiTheme="majorHAnsi" w:hAnsiTheme="majorHAnsi" w:cstheme="majorHAnsi"/>
                <w:sz w:val="22"/>
              </w:rPr>
              <w:t>August</w:t>
            </w:r>
            <w:r w:rsidR="00725FFA" w:rsidRPr="004F77CE">
              <w:rPr>
                <w:rFonts w:asciiTheme="majorHAnsi" w:hAnsiTheme="majorHAnsi" w:cstheme="majorHAnsi"/>
                <w:sz w:val="22"/>
              </w:rPr>
              <w:t xml:space="preserve"> 1, </w:t>
            </w:r>
            <w:r w:rsidR="00DB32B1" w:rsidRPr="004F77CE">
              <w:rPr>
                <w:rFonts w:asciiTheme="majorHAnsi" w:hAnsiTheme="majorHAnsi" w:cstheme="majorHAnsi"/>
                <w:sz w:val="22"/>
              </w:rPr>
              <w:t>2026</w:t>
            </w:r>
          </w:p>
        </w:tc>
        <w:tc>
          <w:tcPr>
            <w:tcW w:w="11870" w:type="dxa"/>
          </w:tcPr>
          <w:p w14:paraId="7301B49C" w14:textId="72E9CA9A" w:rsidR="00B07095" w:rsidRPr="004F77CE" w:rsidRDefault="001F4736" w:rsidP="00B44E55">
            <w:pPr>
              <w:pStyle w:val="BlockBarText"/>
              <w:pBdr>
                <w:top w:val="single" w:sz="2" w:space="0" w:color="auto"/>
                <w:left w:val="single" w:sz="2" w:space="1" w:color="auto"/>
                <w:bottom w:val="single" w:sz="2" w:space="0" w:color="auto"/>
                <w:right w:val="single" w:sz="2" w:space="1" w:color="auto"/>
              </w:pBdr>
              <w:rPr>
                <w:rFonts w:asciiTheme="majorHAnsi" w:hAnsiTheme="majorHAnsi" w:cstheme="majorHAnsi"/>
                <w:sz w:val="22"/>
              </w:rPr>
            </w:pPr>
            <w:r w:rsidRPr="004F77CE">
              <w:rPr>
                <w:rFonts w:asciiTheme="majorHAnsi" w:hAnsiTheme="majorHAnsi" w:cstheme="majorHAnsi"/>
                <w:sz w:val="22"/>
              </w:rPr>
              <w:t>Funding Period Begins</w:t>
            </w:r>
            <w:r w:rsidR="005B18FC">
              <w:rPr>
                <w:rFonts w:asciiTheme="majorHAnsi" w:hAnsiTheme="majorHAnsi" w:cstheme="majorHAnsi"/>
                <w:sz w:val="22"/>
              </w:rPr>
              <w:t>*</w:t>
            </w:r>
          </w:p>
        </w:tc>
      </w:tr>
    </w:tbl>
    <w:p w14:paraId="7433092A" w14:textId="1AA2300A" w:rsidR="00427A7F" w:rsidRPr="00054623" w:rsidRDefault="00181DB7" w:rsidP="00C7316D">
      <w:pPr>
        <w:pStyle w:val="NoSpacing"/>
        <w:rPr>
          <w:rFonts w:asciiTheme="majorHAnsi" w:hAnsiTheme="majorHAnsi" w:cstheme="majorHAnsi"/>
        </w:rPr>
      </w:pPr>
      <w:r w:rsidRPr="005A65FA">
        <w:rPr>
          <w:rFonts w:asciiTheme="majorHAnsi" w:hAnsiTheme="majorHAnsi" w:cstheme="majorHAnsi"/>
        </w:rPr>
        <w:t>*</w:t>
      </w:r>
      <w:r w:rsidR="001A0D6E">
        <w:rPr>
          <w:rFonts w:asciiTheme="majorHAnsi" w:hAnsiTheme="majorHAnsi" w:cstheme="majorHAnsi"/>
        </w:rPr>
        <w:t>EMS agencies</w:t>
      </w:r>
      <w:r w:rsidR="005B18FC" w:rsidRPr="005A65FA">
        <w:rPr>
          <w:rFonts w:asciiTheme="majorHAnsi" w:hAnsiTheme="majorHAnsi" w:cstheme="majorHAnsi"/>
        </w:rPr>
        <w:t xml:space="preserve"> </w:t>
      </w:r>
      <w:r w:rsidRPr="005A65FA">
        <w:rPr>
          <w:rFonts w:asciiTheme="majorHAnsi" w:hAnsiTheme="majorHAnsi" w:cstheme="majorHAnsi"/>
        </w:rPr>
        <w:t xml:space="preserve">will be required to report </w:t>
      </w:r>
      <w:r w:rsidR="005A65FA" w:rsidRPr="005A65FA">
        <w:rPr>
          <w:rFonts w:asciiTheme="majorHAnsi" w:hAnsiTheme="majorHAnsi" w:cstheme="majorHAnsi"/>
        </w:rPr>
        <w:t>on</w:t>
      </w:r>
      <w:r w:rsidR="00A30CBD">
        <w:rPr>
          <w:rFonts w:asciiTheme="majorHAnsi" w:hAnsiTheme="majorHAnsi" w:cstheme="majorHAnsi"/>
        </w:rPr>
        <w:t xml:space="preserve"> RHTP implementation</w:t>
      </w:r>
      <w:r w:rsidR="005A65FA" w:rsidRPr="005A65FA">
        <w:rPr>
          <w:rFonts w:asciiTheme="majorHAnsi" w:hAnsiTheme="majorHAnsi" w:cstheme="majorHAnsi"/>
        </w:rPr>
        <w:t xml:space="preserve"> progress</w:t>
      </w:r>
      <w:r w:rsidR="00A30CBD">
        <w:rPr>
          <w:rFonts w:asciiTheme="majorHAnsi" w:hAnsiTheme="majorHAnsi" w:cstheme="majorHAnsi"/>
        </w:rPr>
        <w:t xml:space="preserve"> periodically</w:t>
      </w:r>
      <w:r w:rsidR="005A65FA" w:rsidRPr="005A65FA">
        <w:rPr>
          <w:rFonts w:asciiTheme="majorHAnsi" w:hAnsiTheme="majorHAnsi" w:cstheme="majorHAnsi"/>
        </w:rPr>
        <w:t xml:space="preserve"> throughout the funding period</w:t>
      </w:r>
      <w:r w:rsidRPr="005A65FA">
        <w:rPr>
          <w:rFonts w:asciiTheme="majorHAnsi" w:hAnsiTheme="majorHAnsi" w:cstheme="majorHAnsi"/>
        </w:rPr>
        <w:t xml:space="preserve">. Additional reporting guidance will be provided </w:t>
      </w:r>
      <w:r w:rsidR="005A65FA" w:rsidRPr="005A65FA">
        <w:rPr>
          <w:rFonts w:asciiTheme="majorHAnsi" w:hAnsiTheme="majorHAnsi" w:cstheme="majorHAnsi"/>
        </w:rPr>
        <w:t xml:space="preserve">as </w:t>
      </w:r>
      <w:r w:rsidR="00C7316D" w:rsidRPr="005A65FA">
        <w:rPr>
          <w:rFonts w:asciiTheme="majorHAnsi" w:hAnsiTheme="majorHAnsi" w:cstheme="majorHAnsi"/>
        </w:rPr>
        <w:t>CMS requirements</w:t>
      </w:r>
      <w:r w:rsidR="005A65FA" w:rsidRPr="005A65FA">
        <w:rPr>
          <w:rFonts w:asciiTheme="majorHAnsi" w:hAnsiTheme="majorHAnsi" w:cstheme="majorHAnsi"/>
        </w:rPr>
        <w:t xml:space="preserve"> are further determined</w:t>
      </w:r>
      <w:r w:rsidR="00C7316D" w:rsidRPr="005A65FA">
        <w:rPr>
          <w:rFonts w:asciiTheme="majorHAnsi" w:hAnsiTheme="majorHAnsi" w:cstheme="majorHAnsi"/>
        </w:rPr>
        <w:t>.</w:t>
      </w:r>
    </w:p>
    <w:p w14:paraId="7DAE93E8" w14:textId="77777777" w:rsidR="00476C0C" w:rsidRDefault="00476C0C" w:rsidP="00222CDD">
      <w:pPr>
        <w:pStyle w:val="NoSpacing"/>
        <w:jc w:val="both"/>
        <w:rPr>
          <w:rFonts w:asciiTheme="majorHAnsi" w:hAnsiTheme="majorHAnsi" w:cstheme="majorHAnsi"/>
          <w:b/>
          <w:bCs/>
          <w:sz w:val="28"/>
          <w:szCs w:val="28"/>
        </w:rPr>
      </w:pPr>
    </w:p>
    <w:p w14:paraId="7433D4FC" w14:textId="49CA2F98" w:rsidR="00EF6C12" w:rsidRPr="00790FC3" w:rsidRDefault="00511B1C" w:rsidP="00EF6C12">
      <w:pPr>
        <w:pStyle w:val="NoSpacing"/>
        <w:numPr>
          <w:ilvl w:val="0"/>
          <w:numId w:val="7"/>
        </w:numPr>
        <w:jc w:val="both"/>
        <w:rPr>
          <w:rFonts w:asciiTheme="majorHAnsi" w:hAnsiTheme="majorHAnsi" w:cstheme="majorHAnsi"/>
          <w:b/>
          <w:bCs/>
          <w:sz w:val="28"/>
          <w:szCs w:val="28"/>
        </w:rPr>
      </w:pPr>
      <w:r w:rsidRPr="00790FC3">
        <w:rPr>
          <w:rFonts w:asciiTheme="majorHAnsi" w:hAnsiTheme="majorHAnsi" w:cstheme="majorHAnsi"/>
          <w:b/>
          <w:bCs/>
          <w:sz w:val="28"/>
          <w:szCs w:val="28"/>
        </w:rPr>
        <w:t>Reporting Requirements</w:t>
      </w:r>
    </w:p>
    <w:p w14:paraId="1EBD9C5F" w14:textId="77777777" w:rsidR="00AD52CF" w:rsidRPr="00790FC3" w:rsidRDefault="00AD52CF" w:rsidP="00AD52CF">
      <w:pPr>
        <w:pStyle w:val="NoSpacing"/>
        <w:jc w:val="both"/>
        <w:rPr>
          <w:rFonts w:asciiTheme="majorHAnsi" w:hAnsiTheme="majorHAnsi" w:cstheme="majorHAnsi"/>
          <w:b/>
          <w:bCs/>
        </w:rPr>
      </w:pPr>
    </w:p>
    <w:p w14:paraId="7EBDFBC6" w14:textId="3AEA171F" w:rsidR="0013138B" w:rsidRPr="0013138B" w:rsidRDefault="0013138B" w:rsidP="00AD52CF">
      <w:pPr>
        <w:pStyle w:val="NoSpacing"/>
        <w:jc w:val="both"/>
        <w:rPr>
          <w:rFonts w:asciiTheme="majorHAnsi" w:hAnsiTheme="majorHAnsi" w:cstheme="majorHAnsi"/>
        </w:rPr>
      </w:pPr>
      <w:r w:rsidRPr="00790FC3">
        <w:rPr>
          <w:rFonts w:asciiTheme="majorHAnsi" w:hAnsiTheme="majorHAnsi" w:cstheme="majorHAnsi"/>
        </w:rPr>
        <w:t xml:space="preserve">Awarded agencies will be required to comply with periodic program </w:t>
      </w:r>
      <w:r w:rsidR="00277E43" w:rsidRPr="00790FC3">
        <w:rPr>
          <w:rFonts w:asciiTheme="majorHAnsi" w:hAnsiTheme="majorHAnsi" w:cstheme="majorHAnsi"/>
        </w:rPr>
        <w:t xml:space="preserve">and financial </w:t>
      </w:r>
      <w:r w:rsidRPr="00790FC3">
        <w:rPr>
          <w:rFonts w:asciiTheme="majorHAnsi" w:hAnsiTheme="majorHAnsi" w:cstheme="majorHAnsi"/>
        </w:rPr>
        <w:t xml:space="preserve">requirements to support </w:t>
      </w:r>
      <w:r w:rsidR="00A6442A" w:rsidRPr="00790FC3">
        <w:rPr>
          <w:rFonts w:asciiTheme="majorHAnsi" w:hAnsiTheme="majorHAnsi" w:cstheme="majorHAnsi"/>
        </w:rPr>
        <w:t>implementation</w:t>
      </w:r>
      <w:r w:rsidRPr="00790FC3">
        <w:rPr>
          <w:rFonts w:asciiTheme="majorHAnsi" w:hAnsiTheme="majorHAnsi" w:cstheme="majorHAnsi"/>
        </w:rPr>
        <w:t xml:space="preserve"> </w:t>
      </w:r>
      <w:r w:rsidR="00A6442A" w:rsidRPr="00790FC3">
        <w:rPr>
          <w:rFonts w:asciiTheme="majorHAnsi" w:hAnsiTheme="majorHAnsi" w:cstheme="majorHAnsi"/>
        </w:rPr>
        <w:t xml:space="preserve">monitoring, accountability, and continuous program involvement. Detailed reporting elements, timelines, and submission guidance will be outlined following </w:t>
      </w:r>
      <w:proofErr w:type="gramStart"/>
      <w:r w:rsidR="00A6442A" w:rsidRPr="00790FC3">
        <w:rPr>
          <w:rFonts w:asciiTheme="majorHAnsi" w:hAnsiTheme="majorHAnsi" w:cstheme="majorHAnsi"/>
        </w:rPr>
        <w:t xml:space="preserve">award </w:t>
      </w:r>
      <w:r w:rsidR="00F3073F" w:rsidRPr="00790FC3">
        <w:rPr>
          <w:rFonts w:asciiTheme="majorHAnsi" w:hAnsiTheme="majorHAnsi" w:cstheme="majorHAnsi"/>
        </w:rPr>
        <w:t>and</w:t>
      </w:r>
      <w:proofErr w:type="gramEnd"/>
      <w:r w:rsidR="00F3073F" w:rsidRPr="00790FC3">
        <w:rPr>
          <w:rFonts w:asciiTheme="majorHAnsi" w:hAnsiTheme="majorHAnsi" w:cstheme="majorHAnsi"/>
        </w:rPr>
        <w:t xml:space="preserve"> </w:t>
      </w:r>
      <w:r w:rsidR="00A6442A" w:rsidRPr="00790FC3">
        <w:rPr>
          <w:rFonts w:asciiTheme="majorHAnsi" w:hAnsiTheme="majorHAnsi" w:cstheme="majorHAnsi"/>
        </w:rPr>
        <w:t>prior to the start of the period of performance.</w:t>
      </w:r>
    </w:p>
    <w:p w14:paraId="6BAAAB7C" w14:textId="50144337" w:rsidR="00054623" w:rsidRPr="00B0251E" w:rsidRDefault="009066D8" w:rsidP="004626BE">
      <w:pPr>
        <w:pStyle w:val="Heading2"/>
        <w:numPr>
          <w:ilvl w:val="0"/>
          <w:numId w:val="7"/>
        </w:numPr>
        <w:rPr>
          <w:b/>
          <w:bCs/>
          <w:color w:val="auto"/>
        </w:rPr>
      </w:pPr>
      <w:r w:rsidRPr="00B0251E">
        <w:rPr>
          <w:b/>
          <w:bCs/>
          <w:color w:val="auto"/>
        </w:rPr>
        <w:lastRenderedPageBreak/>
        <w:t xml:space="preserve">Program </w:t>
      </w:r>
      <w:r w:rsidR="0057588F" w:rsidRPr="00B0251E">
        <w:rPr>
          <w:b/>
          <w:bCs/>
          <w:color w:val="auto"/>
        </w:rPr>
        <w:t>S</w:t>
      </w:r>
      <w:r w:rsidR="00D44B64" w:rsidRPr="00B0251E">
        <w:rPr>
          <w:b/>
          <w:bCs/>
          <w:color w:val="auto"/>
        </w:rPr>
        <w:t>tandards</w:t>
      </w:r>
    </w:p>
    <w:p w14:paraId="00A7EF5D" w14:textId="50893106" w:rsidR="00C85203" w:rsidRPr="00B0251E" w:rsidRDefault="00C85203" w:rsidP="00C85203">
      <w:pPr>
        <w:rPr>
          <w:rFonts w:asciiTheme="majorHAnsi" w:hAnsiTheme="majorHAnsi" w:cstheme="majorHAnsi"/>
          <w:sz w:val="22"/>
          <w:highlight w:val="yellow"/>
        </w:rPr>
      </w:pPr>
      <w:r w:rsidRPr="00B0251E">
        <w:rPr>
          <w:rFonts w:asciiTheme="majorHAnsi" w:hAnsiTheme="majorHAnsi" w:cstheme="majorHAnsi"/>
          <w:sz w:val="22"/>
        </w:rPr>
        <w:t xml:space="preserve">Funded </w:t>
      </w:r>
      <w:r w:rsidR="008D554F" w:rsidRPr="00B0251E">
        <w:rPr>
          <w:rFonts w:asciiTheme="majorHAnsi" w:hAnsiTheme="majorHAnsi" w:cstheme="majorHAnsi"/>
          <w:sz w:val="22"/>
        </w:rPr>
        <w:t>agencies</w:t>
      </w:r>
      <w:r w:rsidRPr="00B0251E">
        <w:rPr>
          <w:rFonts w:asciiTheme="majorHAnsi" w:hAnsiTheme="majorHAnsi" w:cstheme="majorHAnsi"/>
          <w:sz w:val="22"/>
        </w:rPr>
        <w:t xml:space="preserve"> must </w:t>
      </w:r>
      <w:r w:rsidR="00156DE4" w:rsidRPr="00B0251E">
        <w:rPr>
          <w:rFonts w:asciiTheme="majorHAnsi" w:hAnsiTheme="majorHAnsi" w:cstheme="majorHAnsi"/>
          <w:sz w:val="22"/>
        </w:rPr>
        <w:t xml:space="preserve">demonstrate a willingness and commitment to </w:t>
      </w:r>
      <w:r w:rsidR="00D44B64" w:rsidRPr="00B0251E">
        <w:rPr>
          <w:rFonts w:asciiTheme="majorHAnsi" w:hAnsiTheme="majorHAnsi" w:cstheme="majorHAnsi"/>
          <w:sz w:val="22"/>
        </w:rPr>
        <w:t>adhere to</w:t>
      </w:r>
      <w:r w:rsidR="00156DE4" w:rsidRPr="00B0251E">
        <w:rPr>
          <w:rFonts w:asciiTheme="majorHAnsi" w:hAnsiTheme="majorHAnsi" w:cstheme="majorHAnsi"/>
          <w:sz w:val="22"/>
        </w:rPr>
        <w:t xml:space="preserve"> </w:t>
      </w:r>
      <w:r w:rsidR="002C4B45">
        <w:rPr>
          <w:rFonts w:asciiTheme="majorHAnsi" w:hAnsiTheme="majorHAnsi" w:cstheme="majorHAnsi"/>
          <w:sz w:val="22"/>
        </w:rPr>
        <w:t xml:space="preserve">various </w:t>
      </w:r>
      <w:r w:rsidR="00DB09C8">
        <w:rPr>
          <w:rFonts w:asciiTheme="majorHAnsi" w:hAnsiTheme="majorHAnsi" w:cstheme="majorHAnsi"/>
          <w:sz w:val="22"/>
        </w:rPr>
        <w:t>Kentucky Board</w:t>
      </w:r>
      <w:r w:rsidR="00E80B3E" w:rsidRPr="00B0251E">
        <w:rPr>
          <w:rFonts w:asciiTheme="majorHAnsi" w:hAnsiTheme="majorHAnsi" w:cstheme="majorHAnsi"/>
          <w:sz w:val="22"/>
        </w:rPr>
        <w:t xml:space="preserve"> of </w:t>
      </w:r>
      <w:r w:rsidR="00DB09C8">
        <w:rPr>
          <w:rFonts w:asciiTheme="majorHAnsi" w:hAnsiTheme="majorHAnsi" w:cstheme="majorHAnsi"/>
          <w:sz w:val="22"/>
        </w:rPr>
        <w:t xml:space="preserve">Emergency Medical Services (KBEMS) </w:t>
      </w:r>
      <w:r w:rsidR="007C505A">
        <w:rPr>
          <w:rFonts w:asciiTheme="majorHAnsi" w:hAnsiTheme="majorHAnsi" w:cstheme="majorHAnsi"/>
          <w:sz w:val="22"/>
        </w:rPr>
        <w:t>regulatory standards</w:t>
      </w:r>
      <w:r w:rsidR="00E80B3E" w:rsidRPr="00B0251E">
        <w:rPr>
          <w:rFonts w:asciiTheme="majorHAnsi" w:hAnsiTheme="majorHAnsi" w:cstheme="majorHAnsi"/>
          <w:sz w:val="22"/>
        </w:rPr>
        <w:t xml:space="preserve">: </w:t>
      </w:r>
    </w:p>
    <w:p w14:paraId="64ECFB96" w14:textId="4860673F" w:rsidR="00F22512" w:rsidRPr="00B0251E" w:rsidRDefault="00372A80" w:rsidP="004626BE">
      <w:pPr>
        <w:pStyle w:val="ListParagraph"/>
        <w:numPr>
          <w:ilvl w:val="0"/>
          <w:numId w:val="4"/>
        </w:numPr>
        <w:ind w:left="360"/>
        <w:rPr>
          <w:rFonts w:asciiTheme="majorHAnsi" w:eastAsia="Times New Roman" w:hAnsiTheme="majorHAnsi" w:cstheme="majorHAnsi"/>
          <w:b/>
          <w:bCs/>
          <w:sz w:val="22"/>
        </w:rPr>
      </w:pPr>
      <w:r w:rsidRPr="00B0251E">
        <w:rPr>
          <w:rFonts w:asciiTheme="majorHAnsi" w:eastAsia="Times New Roman" w:hAnsiTheme="majorHAnsi" w:cstheme="majorHAnsi"/>
          <w:b/>
          <w:bCs/>
          <w:sz w:val="22"/>
        </w:rPr>
        <w:t>Program</w:t>
      </w:r>
      <w:r w:rsidR="00035D3D" w:rsidRPr="00B0251E">
        <w:rPr>
          <w:rFonts w:asciiTheme="majorHAnsi" w:eastAsia="Times New Roman" w:hAnsiTheme="majorHAnsi" w:cstheme="majorHAnsi"/>
          <w:b/>
          <w:bCs/>
          <w:sz w:val="22"/>
        </w:rPr>
        <w:t xml:space="preserve"> Leadership and</w:t>
      </w:r>
      <w:r w:rsidR="00BA2047" w:rsidRPr="00B0251E">
        <w:rPr>
          <w:rFonts w:asciiTheme="majorHAnsi" w:eastAsia="Times New Roman" w:hAnsiTheme="majorHAnsi" w:cstheme="majorHAnsi"/>
          <w:b/>
          <w:bCs/>
          <w:sz w:val="22"/>
        </w:rPr>
        <w:t xml:space="preserve"> Effectiveness</w:t>
      </w:r>
      <w:r w:rsidR="00146BDF" w:rsidRPr="00B0251E">
        <w:rPr>
          <w:rFonts w:asciiTheme="majorHAnsi" w:eastAsia="Times New Roman" w:hAnsiTheme="majorHAnsi" w:cstheme="majorHAnsi"/>
          <w:b/>
          <w:bCs/>
          <w:sz w:val="22"/>
        </w:rPr>
        <w:t xml:space="preserve">: </w:t>
      </w:r>
      <w:r w:rsidR="00F22512" w:rsidRPr="00B0251E">
        <w:rPr>
          <w:rFonts w:asciiTheme="majorHAnsi" w:eastAsia="Times New Roman" w:hAnsiTheme="majorHAnsi" w:cstheme="majorHAnsi"/>
          <w:sz w:val="22"/>
        </w:rPr>
        <w:t xml:space="preserve">Programs must demonstrate </w:t>
      </w:r>
      <w:r w:rsidR="00035D3D" w:rsidRPr="00B0251E">
        <w:rPr>
          <w:rFonts w:asciiTheme="majorHAnsi" w:eastAsia="Times New Roman" w:hAnsiTheme="majorHAnsi" w:cstheme="majorHAnsi"/>
          <w:sz w:val="22"/>
        </w:rPr>
        <w:t xml:space="preserve">defined leadership responsibilities, systematic planning, performance monitoring, and alignment with the agency mission and community </w:t>
      </w:r>
      <w:r w:rsidR="00872342" w:rsidRPr="00B0251E">
        <w:rPr>
          <w:rFonts w:asciiTheme="majorHAnsi" w:eastAsia="Times New Roman" w:hAnsiTheme="majorHAnsi" w:cstheme="majorHAnsi"/>
          <w:sz w:val="22"/>
        </w:rPr>
        <w:t>needs</w:t>
      </w:r>
      <w:r w:rsidR="00035D3D" w:rsidRPr="00B0251E">
        <w:rPr>
          <w:rFonts w:asciiTheme="majorHAnsi" w:eastAsia="Times New Roman" w:hAnsiTheme="majorHAnsi" w:cstheme="majorHAnsi"/>
          <w:sz w:val="22"/>
        </w:rPr>
        <w:t>.</w:t>
      </w:r>
    </w:p>
    <w:p w14:paraId="7227D09C" w14:textId="705A8171" w:rsidR="0096246F" w:rsidRPr="00B0251E" w:rsidRDefault="0015313A" w:rsidP="1AEE3DEC">
      <w:pPr>
        <w:pStyle w:val="ListParagraph"/>
        <w:numPr>
          <w:ilvl w:val="0"/>
          <w:numId w:val="4"/>
        </w:numPr>
        <w:ind w:left="360"/>
        <w:rPr>
          <w:rFonts w:asciiTheme="majorHAnsi" w:eastAsia="Times New Roman" w:hAnsiTheme="majorHAnsi" w:cstheme="majorBidi"/>
          <w:b/>
          <w:bCs/>
          <w:sz w:val="22"/>
        </w:rPr>
      </w:pPr>
      <w:r w:rsidRPr="00B0251E">
        <w:rPr>
          <w:rFonts w:asciiTheme="majorHAnsi" w:eastAsia="Times New Roman" w:hAnsiTheme="majorHAnsi" w:cstheme="majorBidi"/>
          <w:b/>
          <w:bCs/>
          <w:sz w:val="22"/>
        </w:rPr>
        <w:t>Clinical Program Design and Scope of Services</w:t>
      </w:r>
      <w:r w:rsidR="00146BDF" w:rsidRPr="00B0251E">
        <w:rPr>
          <w:rFonts w:asciiTheme="majorHAnsi" w:eastAsia="Times New Roman" w:hAnsiTheme="majorHAnsi" w:cstheme="majorBidi"/>
          <w:b/>
          <w:bCs/>
          <w:sz w:val="22"/>
        </w:rPr>
        <w:t xml:space="preserve">: </w:t>
      </w:r>
      <w:r w:rsidRPr="00B0251E">
        <w:rPr>
          <w:rFonts w:asciiTheme="majorHAnsi" w:eastAsia="Times New Roman" w:hAnsiTheme="majorHAnsi" w:cstheme="majorBidi"/>
          <w:sz w:val="22"/>
        </w:rPr>
        <w:t xml:space="preserve">Programs must define the scope of services to be delivered, ensuring services are non-emergent, preventative, and care coordination </w:t>
      </w:r>
      <w:r w:rsidR="00B0251E" w:rsidRPr="00B0251E">
        <w:rPr>
          <w:rFonts w:asciiTheme="majorHAnsi" w:eastAsia="Times New Roman" w:hAnsiTheme="majorHAnsi" w:cstheme="majorBidi"/>
          <w:sz w:val="22"/>
        </w:rPr>
        <w:t>focused and provided within the scopes of practice outlined by KBEMS.</w:t>
      </w:r>
    </w:p>
    <w:p w14:paraId="05FAF57A" w14:textId="136485C4" w:rsidR="00E541BE" w:rsidRPr="005E26B3" w:rsidRDefault="00E91A8B" w:rsidP="1AEE3DEC">
      <w:pPr>
        <w:pStyle w:val="ListParagraph"/>
        <w:numPr>
          <w:ilvl w:val="0"/>
          <w:numId w:val="4"/>
        </w:numPr>
        <w:ind w:left="360"/>
        <w:rPr>
          <w:rFonts w:asciiTheme="majorHAnsi" w:eastAsia="Times New Roman" w:hAnsiTheme="majorHAnsi" w:cstheme="majorBidi"/>
          <w:b/>
          <w:bCs/>
          <w:sz w:val="22"/>
        </w:rPr>
      </w:pPr>
      <w:r w:rsidRPr="005E26B3">
        <w:rPr>
          <w:rFonts w:asciiTheme="majorHAnsi" w:eastAsia="Times New Roman" w:hAnsiTheme="majorHAnsi" w:cstheme="majorBidi"/>
          <w:b/>
          <w:bCs/>
          <w:sz w:val="22"/>
        </w:rPr>
        <w:t xml:space="preserve">Administration, </w:t>
      </w:r>
      <w:r w:rsidR="00B0251E" w:rsidRPr="005E26B3">
        <w:rPr>
          <w:rFonts w:asciiTheme="majorHAnsi" w:eastAsia="Times New Roman" w:hAnsiTheme="majorHAnsi" w:cstheme="majorBidi"/>
          <w:b/>
          <w:bCs/>
          <w:sz w:val="22"/>
        </w:rPr>
        <w:t>Staffing</w:t>
      </w:r>
      <w:r w:rsidRPr="005E26B3">
        <w:rPr>
          <w:rFonts w:asciiTheme="majorHAnsi" w:eastAsia="Times New Roman" w:hAnsiTheme="majorHAnsi" w:cstheme="majorBidi"/>
          <w:b/>
          <w:bCs/>
          <w:sz w:val="22"/>
        </w:rPr>
        <w:t xml:space="preserve">, and </w:t>
      </w:r>
      <w:r w:rsidR="00B0251E" w:rsidRPr="005E26B3">
        <w:rPr>
          <w:rFonts w:asciiTheme="majorHAnsi" w:eastAsia="Times New Roman" w:hAnsiTheme="majorHAnsi" w:cstheme="majorBidi"/>
          <w:b/>
          <w:bCs/>
          <w:sz w:val="22"/>
        </w:rPr>
        <w:t>Training</w:t>
      </w:r>
      <w:r w:rsidR="00146BDF" w:rsidRPr="005E26B3">
        <w:rPr>
          <w:rFonts w:asciiTheme="majorHAnsi" w:eastAsia="Times New Roman" w:hAnsiTheme="majorHAnsi" w:cstheme="majorBidi"/>
          <w:b/>
          <w:bCs/>
          <w:sz w:val="22"/>
        </w:rPr>
        <w:t xml:space="preserve">: </w:t>
      </w:r>
      <w:r w:rsidR="007F1646" w:rsidRPr="005E26B3">
        <w:rPr>
          <w:rFonts w:asciiTheme="majorHAnsi" w:eastAsia="Times New Roman" w:hAnsiTheme="majorHAnsi" w:cstheme="majorBidi"/>
          <w:sz w:val="22"/>
        </w:rPr>
        <w:t xml:space="preserve">Programs must </w:t>
      </w:r>
      <w:r w:rsidR="00B0251E" w:rsidRPr="005E26B3">
        <w:rPr>
          <w:rFonts w:asciiTheme="majorHAnsi" w:eastAsia="Times New Roman" w:hAnsiTheme="majorHAnsi" w:cstheme="majorBidi"/>
          <w:sz w:val="22"/>
        </w:rPr>
        <w:t xml:space="preserve">be led by qualified agency leadership and supported by </w:t>
      </w:r>
      <w:r w:rsidR="00C16C8B" w:rsidRPr="005E26B3">
        <w:rPr>
          <w:rFonts w:asciiTheme="majorHAnsi" w:eastAsia="Times New Roman" w:hAnsiTheme="majorHAnsi" w:cstheme="majorBidi"/>
          <w:sz w:val="22"/>
        </w:rPr>
        <w:t>community paramedicine credentialed EMS personnel. Agencies must demonstrate adequate staffing, training, and supervision to support expanded community paramedicine roles.</w:t>
      </w:r>
    </w:p>
    <w:p w14:paraId="61499E03" w14:textId="7B36B522" w:rsidR="00E34830" w:rsidRPr="00B11CF4" w:rsidRDefault="005E26B3" w:rsidP="004626BE">
      <w:pPr>
        <w:pStyle w:val="ListParagraph"/>
        <w:numPr>
          <w:ilvl w:val="0"/>
          <w:numId w:val="4"/>
        </w:numPr>
        <w:ind w:left="360"/>
        <w:rPr>
          <w:rFonts w:asciiTheme="majorHAnsi" w:eastAsia="Times New Roman" w:hAnsiTheme="majorHAnsi" w:cstheme="majorHAnsi"/>
          <w:b/>
          <w:sz w:val="22"/>
        </w:rPr>
      </w:pPr>
      <w:r w:rsidRPr="00B11CF4">
        <w:rPr>
          <w:rFonts w:asciiTheme="majorHAnsi" w:eastAsia="Times New Roman" w:hAnsiTheme="majorHAnsi" w:cstheme="majorHAnsi"/>
          <w:b/>
          <w:sz w:val="22"/>
        </w:rPr>
        <w:t xml:space="preserve">Medical Direction &amp; </w:t>
      </w:r>
      <w:r w:rsidR="00CE33F8" w:rsidRPr="00B11CF4">
        <w:rPr>
          <w:rFonts w:asciiTheme="majorHAnsi" w:eastAsia="Times New Roman" w:hAnsiTheme="majorHAnsi" w:cstheme="majorHAnsi"/>
          <w:b/>
          <w:sz w:val="22"/>
        </w:rPr>
        <w:t xml:space="preserve">Clinical </w:t>
      </w:r>
      <w:r w:rsidRPr="00B11CF4">
        <w:rPr>
          <w:rFonts w:asciiTheme="majorHAnsi" w:eastAsia="Times New Roman" w:hAnsiTheme="majorHAnsi" w:cstheme="majorHAnsi"/>
          <w:b/>
          <w:sz w:val="22"/>
        </w:rPr>
        <w:t>Oversight</w:t>
      </w:r>
      <w:r w:rsidR="00146BDF" w:rsidRPr="00B11CF4">
        <w:rPr>
          <w:rFonts w:asciiTheme="majorHAnsi" w:eastAsia="Times New Roman" w:hAnsiTheme="majorHAnsi" w:cstheme="majorHAnsi"/>
          <w:b/>
          <w:sz w:val="22"/>
        </w:rPr>
        <w:t xml:space="preserve">: </w:t>
      </w:r>
      <w:r w:rsidR="00CE33F8" w:rsidRPr="00B11CF4">
        <w:rPr>
          <w:rFonts w:asciiTheme="majorHAnsi" w:eastAsia="Times New Roman" w:hAnsiTheme="majorHAnsi" w:cstheme="majorHAnsi"/>
          <w:sz w:val="22"/>
        </w:rPr>
        <w:t xml:space="preserve">Programs must operate </w:t>
      </w:r>
      <w:r w:rsidR="00C8749A">
        <w:rPr>
          <w:rFonts w:asciiTheme="majorHAnsi" w:eastAsia="Times New Roman" w:hAnsiTheme="majorHAnsi" w:cstheme="majorHAnsi"/>
          <w:sz w:val="22"/>
        </w:rPr>
        <w:t xml:space="preserve">under an approved medical director and adhere to KBEMS-approved </w:t>
      </w:r>
      <w:r w:rsidR="00FE20D5">
        <w:rPr>
          <w:rFonts w:asciiTheme="majorHAnsi" w:eastAsia="Times New Roman" w:hAnsiTheme="majorHAnsi" w:cstheme="majorHAnsi"/>
          <w:sz w:val="22"/>
        </w:rPr>
        <w:t>protocols for community paramedicine.</w:t>
      </w:r>
      <w:r w:rsidR="00FD6EB4">
        <w:rPr>
          <w:rFonts w:asciiTheme="majorHAnsi" w:eastAsia="Times New Roman" w:hAnsiTheme="majorHAnsi" w:cstheme="majorHAnsi"/>
          <w:sz w:val="22"/>
        </w:rPr>
        <w:t xml:space="preserve"> All agencies must receive prior approval prior to establishing or launching community paramedicine services.</w:t>
      </w:r>
    </w:p>
    <w:p w14:paraId="4A50E320" w14:textId="5912EF33" w:rsidR="000907AD" w:rsidRPr="002C7FEB" w:rsidRDefault="002C7FEB" w:rsidP="005A4E81">
      <w:pPr>
        <w:pStyle w:val="ListParagraph"/>
        <w:numPr>
          <w:ilvl w:val="0"/>
          <w:numId w:val="4"/>
        </w:numPr>
        <w:ind w:left="360"/>
        <w:rPr>
          <w:rFonts w:asciiTheme="majorHAnsi" w:eastAsia="Times New Roman" w:hAnsiTheme="majorHAnsi" w:cstheme="majorBidi"/>
          <w:b/>
          <w:sz w:val="22"/>
        </w:rPr>
      </w:pPr>
      <w:r w:rsidRPr="002C7FEB">
        <w:rPr>
          <w:rFonts w:asciiTheme="majorHAnsi" w:eastAsia="Times New Roman" w:hAnsiTheme="majorHAnsi" w:cstheme="majorBidi"/>
          <w:b/>
          <w:bCs/>
          <w:sz w:val="22"/>
        </w:rPr>
        <w:t>Patient Safety and Quality Assurance</w:t>
      </w:r>
      <w:r w:rsidR="00146BDF" w:rsidRPr="002C7FEB">
        <w:rPr>
          <w:rFonts w:asciiTheme="majorHAnsi" w:eastAsia="Times New Roman" w:hAnsiTheme="majorHAnsi" w:cstheme="majorBidi"/>
          <w:b/>
          <w:bCs/>
          <w:sz w:val="22"/>
        </w:rPr>
        <w:t xml:space="preserve">: </w:t>
      </w:r>
      <w:r w:rsidRPr="002C7FEB">
        <w:rPr>
          <w:rFonts w:asciiTheme="majorHAnsi" w:eastAsia="Times New Roman" w:hAnsiTheme="majorHAnsi" w:cstheme="majorBidi"/>
          <w:sz w:val="22"/>
        </w:rPr>
        <w:t>Programs must comply with all applicable health, safety, and infection control standards and maintain quality assurance and improvement processes to ensure safe, ethical, and effective patient care.</w:t>
      </w:r>
    </w:p>
    <w:p w14:paraId="3B51B55B" w14:textId="77777777" w:rsidR="00BA41BD" w:rsidRPr="00F17BC0" w:rsidRDefault="00BA41BD" w:rsidP="00BA41BD">
      <w:pPr>
        <w:rPr>
          <w:rFonts w:asciiTheme="majorHAnsi" w:eastAsia="Times New Roman" w:hAnsiTheme="majorHAnsi" w:cstheme="majorHAnsi"/>
          <w:color w:val="FF0000"/>
          <w:sz w:val="22"/>
        </w:rPr>
      </w:pPr>
    </w:p>
    <w:p w14:paraId="3D1DCE19" w14:textId="74458264" w:rsidR="00054623" w:rsidRPr="006D46BD" w:rsidRDefault="00673000" w:rsidP="004626BE">
      <w:pPr>
        <w:pStyle w:val="Heading2"/>
        <w:numPr>
          <w:ilvl w:val="0"/>
          <w:numId w:val="7"/>
        </w:numPr>
        <w:rPr>
          <w:b/>
          <w:bCs/>
          <w:color w:val="auto"/>
        </w:rPr>
      </w:pPr>
      <w:r w:rsidRPr="006D46BD">
        <w:rPr>
          <w:b/>
          <w:bCs/>
          <w:color w:val="auto"/>
        </w:rPr>
        <w:t>Allowable Uses of Funds</w:t>
      </w:r>
    </w:p>
    <w:p w14:paraId="2CB53ED9" w14:textId="2150E4A1" w:rsidR="00B25B6E" w:rsidRPr="00B25B6E" w:rsidRDefault="00B25B6E" w:rsidP="00B25B6E">
      <w:pPr>
        <w:rPr>
          <w:rFonts w:asciiTheme="majorHAnsi" w:eastAsia="Times New Roman" w:hAnsiTheme="majorHAnsi" w:cstheme="majorHAnsi"/>
          <w:sz w:val="22"/>
        </w:rPr>
      </w:pPr>
      <w:r w:rsidRPr="00B25B6E">
        <w:rPr>
          <w:rFonts w:asciiTheme="majorHAnsi" w:eastAsia="Times New Roman" w:hAnsiTheme="majorHAnsi" w:cstheme="majorHAnsi"/>
          <w:sz w:val="22"/>
        </w:rPr>
        <w:t>Grant funding awarded under this RFA may be used to support allowable costs associated with establishing or expanding a community paramedicine program, consistent with CMS guidance and RHTP program requirements.</w:t>
      </w:r>
      <w:r>
        <w:rPr>
          <w:rFonts w:asciiTheme="majorHAnsi" w:eastAsia="Times New Roman" w:hAnsiTheme="majorHAnsi" w:cstheme="majorHAnsi"/>
          <w:sz w:val="22"/>
        </w:rPr>
        <w:t xml:space="preserve"> </w:t>
      </w:r>
      <w:r w:rsidRPr="00B25B6E">
        <w:rPr>
          <w:rFonts w:asciiTheme="majorHAnsi" w:eastAsia="Times New Roman" w:hAnsiTheme="majorHAnsi" w:cstheme="majorHAnsi"/>
          <w:sz w:val="22"/>
        </w:rPr>
        <w:t>Allowable uses of funds vary by pathway:</w:t>
      </w:r>
    </w:p>
    <w:p w14:paraId="4A0FF759" w14:textId="1891BB30" w:rsidR="00B25B6E" w:rsidRPr="00B25B6E" w:rsidRDefault="00B25B6E" w:rsidP="00B25B6E">
      <w:pPr>
        <w:pStyle w:val="ListParagraph"/>
        <w:numPr>
          <w:ilvl w:val="0"/>
          <w:numId w:val="37"/>
        </w:numPr>
        <w:rPr>
          <w:rFonts w:asciiTheme="majorHAnsi" w:eastAsia="Times New Roman" w:hAnsiTheme="majorHAnsi" w:cstheme="majorHAnsi"/>
          <w:sz w:val="22"/>
        </w:rPr>
      </w:pPr>
      <w:r w:rsidRPr="00B25B6E">
        <w:rPr>
          <w:rFonts w:asciiTheme="majorHAnsi" w:eastAsia="Times New Roman" w:hAnsiTheme="majorHAnsi" w:cstheme="majorHAnsi"/>
          <w:sz w:val="22"/>
          <w:u w:val="single"/>
        </w:rPr>
        <w:t>Establishing a New Community Paramedicine Program:</w:t>
      </w:r>
      <w:r w:rsidRPr="00B25B6E">
        <w:rPr>
          <w:rFonts w:asciiTheme="majorHAnsi" w:eastAsia="Times New Roman" w:hAnsiTheme="majorHAnsi" w:cstheme="majorHAnsi"/>
          <w:sz w:val="22"/>
        </w:rPr>
        <w:t xml:space="preserve"> Funding is intended to support one year of program implementation, including workforce development, training and certification, equipment, technology, and startup costs. Agencies establishing new programs </w:t>
      </w:r>
      <w:proofErr w:type="gramStart"/>
      <w:r w:rsidRPr="00B25B6E">
        <w:rPr>
          <w:rFonts w:asciiTheme="majorHAnsi" w:eastAsia="Times New Roman" w:hAnsiTheme="majorHAnsi" w:cstheme="majorHAnsi"/>
          <w:sz w:val="22"/>
        </w:rPr>
        <w:t>are not guaranteed</w:t>
      </w:r>
      <w:proofErr w:type="gramEnd"/>
      <w:r w:rsidRPr="00B25B6E">
        <w:rPr>
          <w:rFonts w:asciiTheme="majorHAnsi" w:eastAsia="Times New Roman" w:hAnsiTheme="majorHAnsi" w:cstheme="majorHAnsi"/>
          <w:sz w:val="22"/>
        </w:rPr>
        <w:t xml:space="preserve"> continued funding beyond the initial award period. Any future expansion or continuation funding will require submission of a new application under the expansion pathway.</w:t>
      </w:r>
    </w:p>
    <w:p w14:paraId="0D6D21C0" w14:textId="6EB8EB30" w:rsidR="00B25B6E" w:rsidRPr="00B25B6E" w:rsidRDefault="00B25B6E" w:rsidP="00B25B6E">
      <w:pPr>
        <w:pStyle w:val="ListParagraph"/>
        <w:numPr>
          <w:ilvl w:val="0"/>
          <w:numId w:val="37"/>
        </w:numPr>
        <w:rPr>
          <w:rFonts w:asciiTheme="majorHAnsi" w:eastAsia="Times New Roman" w:hAnsiTheme="majorHAnsi" w:cstheme="majorHAnsi"/>
          <w:sz w:val="22"/>
        </w:rPr>
      </w:pPr>
      <w:r w:rsidRPr="00B25B6E">
        <w:rPr>
          <w:rFonts w:asciiTheme="majorHAnsi" w:eastAsia="Times New Roman" w:hAnsiTheme="majorHAnsi" w:cstheme="majorHAnsi"/>
          <w:sz w:val="22"/>
          <w:u w:val="single"/>
        </w:rPr>
        <w:t>Expanding an Existing Community Paramedicine Program:</w:t>
      </w:r>
      <w:r w:rsidRPr="00B25B6E">
        <w:rPr>
          <w:rFonts w:asciiTheme="majorHAnsi" w:eastAsia="Times New Roman" w:hAnsiTheme="majorHAnsi" w:cstheme="majorHAnsi"/>
          <w:sz w:val="22"/>
        </w:rPr>
        <w:t xml:space="preserve"> Agencies with existing programs may apply for funding to expand services, staffing, or scope of operations. Agencies approved under this pathway may be eligible to opt in </w:t>
      </w:r>
      <w:proofErr w:type="gramStart"/>
      <w:r w:rsidRPr="00B25B6E">
        <w:rPr>
          <w:rFonts w:asciiTheme="majorHAnsi" w:eastAsia="Times New Roman" w:hAnsiTheme="majorHAnsi" w:cstheme="majorHAnsi"/>
          <w:sz w:val="22"/>
        </w:rPr>
        <w:t>to</w:t>
      </w:r>
      <w:proofErr w:type="gramEnd"/>
      <w:r w:rsidRPr="00B25B6E">
        <w:rPr>
          <w:rFonts w:asciiTheme="majorHAnsi" w:eastAsia="Times New Roman" w:hAnsiTheme="majorHAnsi" w:cstheme="majorHAnsi"/>
          <w:sz w:val="22"/>
        </w:rPr>
        <w:t xml:space="preserve"> a second year of funding, subject to meeting required program and performance criteria. Continuation funding is contingent on agency performance, compliance with program requirements, and availability of funds.</w:t>
      </w:r>
    </w:p>
    <w:p w14:paraId="5B2B6C1F" w14:textId="77777777" w:rsidR="00B25B6E" w:rsidRDefault="00B25B6E" w:rsidP="00B25B6E">
      <w:pPr>
        <w:rPr>
          <w:rFonts w:asciiTheme="majorHAnsi" w:eastAsia="Times New Roman" w:hAnsiTheme="majorHAnsi" w:cstheme="majorHAnsi"/>
          <w:sz w:val="22"/>
        </w:rPr>
      </w:pPr>
    </w:p>
    <w:p w14:paraId="45D65095" w14:textId="77777777" w:rsidR="00DD0D8E" w:rsidRPr="00B90ABB" w:rsidRDefault="00DD0D8E" w:rsidP="00DD0D8E">
      <w:pPr>
        <w:rPr>
          <w:rFonts w:asciiTheme="majorHAnsi" w:eastAsia="Times New Roman" w:hAnsiTheme="majorHAnsi" w:cstheme="majorHAnsi"/>
          <w:sz w:val="22"/>
        </w:rPr>
      </w:pPr>
      <w:r w:rsidRPr="00B90ABB">
        <w:rPr>
          <w:rFonts w:asciiTheme="majorHAnsi" w:eastAsia="Times New Roman" w:hAnsiTheme="majorHAnsi" w:cstheme="majorHAnsi"/>
          <w:sz w:val="22"/>
        </w:rPr>
        <w:t>Costs are allowable to the extent that they are related to the establishment or expansion of a community paramedicine program and adhere to guidance from the Centers for Medicare &amp; Medicaid Services (CMS) related to the RHTP grant. Allowable costs include:</w:t>
      </w:r>
    </w:p>
    <w:p w14:paraId="49DE49A8" w14:textId="77777777" w:rsidR="00DD0D8E" w:rsidRPr="001116E0" w:rsidRDefault="00DD0D8E" w:rsidP="00DD0D8E">
      <w:pPr>
        <w:numPr>
          <w:ilvl w:val="0"/>
          <w:numId w:val="5"/>
        </w:numPr>
        <w:rPr>
          <w:rFonts w:asciiTheme="majorHAnsi" w:eastAsia="Times New Roman" w:hAnsiTheme="majorHAnsi" w:cstheme="majorHAnsi"/>
          <w:sz w:val="22"/>
        </w:rPr>
      </w:pPr>
      <w:r w:rsidRPr="001116E0">
        <w:rPr>
          <w:rFonts w:asciiTheme="majorHAnsi" w:eastAsia="Times New Roman" w:hAnsiTheme="majorHAnsi" w:cstheme="majorHAnsi"/>
          <w:sz w:val="22"/>
        </w:rPr>
        <w:t>Personnel costs for a Community Paramedicine Program Coordinator, community paramedics, and other program support staff necessary to implement and sustain the community paramedicine program.</w:t>
      </w:r>
    </w:p>
    <w:p w14:paraId="6FBC9097" w14:textId="77777777" w:rsidR="00DD0D8E" w:rsidRPr="001116E0" w:rsidRDefault="00DD0D8E" w:rsidP="00DD0D8E">
      <w:pPr>
        <w:numPr>
          <w:ilvl w:val="0"/>
          <w:numId w:val="5"/>
        </w:numPr>
        <w:rPr>
          <w:rFonts w:asciiTheme="majorHAnsi" w:eastAsia="Times New Roman" w:hAnsiTheme="majorHAnsi" w:cstheme="majorHAnsi"/>
          <w:sz w:val="22"/>
        </w:rPr>
      </w:pPr>
      <w:r w:rsidRPr="001116E0">
        <w:rPr>
          <w:rFonts w:asciiTheme="majorHAnsi" w:eastAsia="Times New Roman" w:hAnsiTheme="majorHAnsi" w:cstheme="majorHAnsi"/>
          <w:sz w:val="22"/>
        </w:rPr>
        <w:t xml:space="preserve">Equipment, supplies, and technology necessary to support community paramedicine service delivery, such as fleet </w:t>
      </w:r>
      <w:proofErr w:type="gramStart"/>
      <w:r w:rsidRPr="001116E0">
        <w:rPr>
          <w:rFonts w:asciiTheme="majorHAnsi" w:eastAsia="Times New Roman" w:hAnsiTheme="majorHAnsi" w:cstheme="majorHAnsi"/>
          <w:sz w:val="22"/>
        </w:rPr>
        <w:t>vehicle(s)</w:t>
      </w:r>
      <w:proofErr w:type="gramEnd"/>
      <w:r w:rsidRPr="001116E0">
        <w:rPr>
          <w:rFonts w:asciiTheme="majorHAnsi" w:eastAsia="Times New Roman" w:hAnsiTheme="majorHAnsi" w:cstheme="majorHAnsi"/>
          <w:sz w:val="22"/>
        </w:rPr>
        <w:t>, tablet devices, Wi-Fi routers, documentation and care coordination software, and medical supplies.</w:t>
      </w:r>
    </w:p>
    <w:p w14:paraId="3003D38A" w14:textId="77777777" w:rsidR="00DD0D8E" w:rsidRPr="001116E0" w:rsidRDefault="00DD0D8E" w:rsidP="00DD0D8E">
      <w:pPr>
        <w:numPr>
          <w:ilvl w:val="0"/>
          <w:numId w:val="5"/>
        </w:numPr>
        <w:rPr>
          <w:rFonts w:asciiTheme="majorHAnsi" w:eastAsia="Times New Roman" w:hAnsiTheme="majorHAnsi" w:cstheme="majorHAnsi"/>
          <w:sz w:val="22"/>
        </w:rPr>
      </w:pPr>
      <w:r w:rsidRPr="001116E0">
        <w:rPr>
          <w:rFonts w:asciiTheme="majorHAnsi" w:eastAsia="Times New Roman" w:hAnsiTheme="majorHAnsi" w:cstheme="majorHAnsi"/>
          <w:sz w:val="22"/>
        </w:rPr>
        <w:t>Training costs affiliated with community paramedicine training coursework and examination</w:t>
      </w:r>
      <w:r>
        <w:rPr>
          <w:rFonts w:asciiTheme="majorHAnsi" w:eastAsia="Times New Roman" w:hAnsiTheme="majorHAnsi" w:cstheme="majorHAnsi"/>
          <w:sz w:val="22"/>
        </w:rPr>
        <w:t>.</w:t>
      </w:r>
    </w:p>
    <w:p w14:paraId="309AB9A1" w14:textId="23010035" w:rsidR="00BA41BD" w:rsidRPr="000918F9" w:rsidRDefault="00DD0D8E" w:rsidP="00BA41BD">
      <w:pPr>
        <w:numPr>
          <w:ilvl w:val="0"/>
          <w:numId w:val="5"/>
        </w:numPr>
        <w:rPr>
          <w:rFonts w:asciiTheme="majorHAnsi" w:eastAsia="Times New Roman" w:hAnsiTheme="majorHAnsi" w:cstheme="majorHAnsi"/>
          <w:sz w:val="22"/>
        </w:rPr>
      </w:pPr>
      <w:r w:rsidRPr="001116E0">
        <w:rPr>
          <w:rFonts w:asciiTheme="majorHAnsi" w:eastAsia="Times New Roman" w:hAnsiTheme="majorHAnsi" w:cstheme="majorHAnsi"/>
          <w:sz w:val="22"/>
        </w:rPr>
        <w:t xml:space="preserve">Fees associated with obtaining community paramedicine agency credentialing. </w:t>
      </w:r>
    </w:p>
    <w:p w14:paraId="5FA2F0EC" w14:textId="77777777" w:rsidR="00BA41BD" w:rsidRPr="00F17BC0" w:rsidRDefault="00BA41BD" w:rsidP="00BA41BD">
      <w:pPr>
        <w:pStyle w:val="NoSpacing"/>
        <w:jc w:val="both"/>
        <w:rPr>
          <w:rFonts w:asciiTheme="majorHAnsi" w:hAnsiTheme="majorHAnsi" w:cstheme="majorHAnsi"/>
          <w:color w:val="FF0000"/>
        </w:rPr>
      </w:pPr>
    </w:p>
    <w:p w14:paraId="09018972" w14:textId="02486AB7" w:rsidR="00BA41BD" w:rsidRPr="004C238D" w:rsidRDefault="00BA41BD" w:rsidP="00BA41BD">
      <w:pPr>
        <w:pStyle w:val="NoSpacing"/>
        <w:jc w:val="both"/>
        <w:rPr>
          <w:rFonts w:asciiTheme="majorHAnsi" w:eastAsia="Times New Roman" w:hAnsiTheme="majorHAnsi" w:cstheme="majorHAnsi"/>
        </w:rPr>
      </w:pPr>
      <w:r w:rsidRPr="004C238D">
        <w:rPr>
          <w:rFonts w:asciiTheme="majorHAnsi" w:eastAsia="Times New Roman" w:hAnsiTheme="majorHAnsi" w:cstheme="majorHAnsi"/>
        </w:rPr>
        <w:t xml:space="preserve">Indirect costs are allowable up to 10% of </w:t>
      </w:r>
      <w:r w:rsidR="000915E9" w:rsidRPr="004C238D">
        <w:rPr>
          <w:rFonts w:asciiTheme="majorHAnsi" w:eastAsia="Times New Roman" w:hAnsiTheme="majorHAnsi" w:cstheme="majorHAnsi"/>
        </w:rPr>
        <w:t xml:space="preserve">total </w:t>
      </w:r>
      <w:r w:rsidRPr="004C238D">
        <w:rPr>
          <w:rFonts w:asciiTheme="majorHAnsi" w:eastAsia="Times New Roman" w:hAnsiTheme="majorHAnsi" w:cstheme="majorHAnsi"/>
        </w:rPr>
        <w:t>costs. This limitation applies even if the awardee has a higher negotiated indirect costs rate. Further, the total amount of administrative costs funded by the award through direct and indirect costs cannot exceed 10% of the total award value</w:t>
      </w:r>
      <w:r w:rsidRPr="004C238D">
        <w:rPr>
          <w:rFonts w:asciiTheme="majorHAnsi" w:hAnsiTheme="majorHAnsi" w:cstheme="majorHAnsi"/>
        </w:rPr>
        <w:t>.</w:t>
      </w:r>
    </w:p>
    <w:p w14:paraId="1B02899F" w14:textId="77777777" w:rsidR="00BA41BD" w:rsidRPr="004C238D" w:rsidRDefault="00BA41BD" w:rsidP="00BA41BD">
      <w:pPr>
        <w:pStyle w:val="NoSpacing"/>
        <w:jc w:val="both"/>
        <w:rPr>
          <w:rFonts w:asciiTheme="majorHAnsi" w:hAnsiTheme="majorHAnsi" w:cstheme="majorHAnsi"/>
        </w:rPr>
      </w:pPr>
    </w:p>
    <w:p w14:paraId="3105B51F" w14:textId="0493D3B6" w:rsidR="00BA41BD" w:rsidRPr="004C238D" w:rsidRDefault="000244E9" w:rsidP="58B38FEC">
      <w:pPr>
        <w:pStyle w:val="NoSpacing"/>
        <w:jc w:val="both"/>
        <w:rPr>
          <w:rFonts w:asciiTheme="majorHAnsi" w:hAnsiTheme="majorHAnsi" w:cstheme="majorBidi"/>
        </w:rPr>
      </w:pPr>
      <w:r w:rsidRPr="008D736B">
        <w:rPr>
          <w:rFonts w:asciiTheme="majorHAnsi" w:hAnsiTheme="majorHAnsi" w:cstheme="majorBidi"/>
        </w:rPr>
        <w:lastRenderedPageBreak/>
        <w:t>This</w:t>
      </w:r>
      <w:r w:rsidR="30C9CE9F" w:rsidRPr="008D736B">
        <w:rPr>
          <w:rFonts w:asciiTheme="majorHAnsi" w:hAnsiTheme="majorHAnsi" w:cstheme="majorBidi"/>
        </w:rPr>
        <w:t xml:space="preserve"> RFA is focused on </w:t>
      </w:r>
      <w:r w:rsidR="00A426C7" w:rsidRPr="008D736B">
        <w:rPr>
          <w:rFonts w:asciiTheme="majorHAnsi" w:hAnsiTheme="majorHAnsi" w:cstheme="majorBidi"/>
        </w:rPr>
        <w:t xml:space="preserve">agency </w:t>
      </w:r>
      <w:r w:rsidR="30C9CE9F" w:rsidRPr="008D736B">
        <w:rPr>
          <w:rFonts w:asciiTheme="majorHAnsi" w:hAnsiTheme="majorHAnsi" w:cstheme="majorBidi"/>
        </w:rPr>
        <w:t>awards for FY 2027</w:t>
      </w:r>
      <w:r w:rsidRPr="008D736B">
        <w:rPr>
          <w:rFonts w:asciiTheme="majorHAnsi" w:hAnsiTheme="majorHAnsi" w:cstheme="majorBidi"/>
        </w:rPr>
        <w:t>.</w:t>
      </w:r>
      <w:r w:rsidR="30C9CE9F" w:rsidRPr="008D736B">
        <w:rPr>
          <w:rFonts w:asciiTheme="majorHAnsi" w:hAnsiTheme="majorHAnsi" w:cstheme="majorBidi"/>
        </w:rPr>
        <w:t xml:space="preserve"> </w:t>
      </w:r>
      <w:r w:rsidR="00A426C7" w:rsidRPr="008D736B">
        <w:rPr>
          <w:rFonts w:asciiTheme="majorHAnsi" w:hAnsiTheme="majorHAnsi" w:cstheme="majorBidi"/>
        </w:rPr>
        <w:t>However, n</w:t>
      </w:r>
      <w:r w:rsidR="00DE32C8" w:rsidRPr="008D736B">
        <w:rPr>
          <w:rFonts w:asciiTheme="majorHAnsi" w:hAnsiTheme="majorHAnsi" w:cstheme="majorBidi"/>
        </w:rPr>
        <w:t>ot</w:t>
      </w:r>
      <w:r w:rsidR="002A3CAC" w:rsidRPr="008D736B">
        <w:rPr>
          <w:rFonts w:asciiTheme="majorHAnsi" w:hAnsiTheme="majorHAnsi" w:cstheme="majorBidi"/>
        </w:rPr>
        <w:t xml:space="preserve"> all agencies will receive funding in Year 1</w:t>
      </w:r>
      <w:r w:rsidRPr="008D736B">
        <w:rPr>
          <w:rFonts w:asciiTheme="majorHAnsi" w:hAnsiTheme="majorHAnsi" w:cstheme="majorBidi"/>
        </w:rPr>
        <w:t xml:space="preserve">, agencies </w:t>
      </w:r>
      <w:r w:rsidR="002A3CAC" w:rsidRPr="008D736B">
        <w:rPr>
          <w:rFonts w:asciiTheme="majorHAnsi" w:hAnsiTheme="majorHAnsi" w:cstheme="majorBidi"/>
        </w:rPr>
        <w:t>not selected</w:t>
      </w:r>
      <w:r w:rsidR="00DE32C8" w:rsidRPr="008D736B">
        <w:rPr>
          <w:rFonts w:asciiTheme="majorHAnsi" w:hAnsiTheme="majorHAnsi" w:cstheme="majorBidi"/>
        </w:rPr>
        <w:t>, or agencies submitting applications after the due date</w:t>
      </w:r>
      <w:r w:rsidR="002A3CAC" w:rsidRPr="008D736B">
        <w:rPr>
          <w:rFonts w:asciiTheme="majorHAnsi" w:hAnsiTheme="majorHAnsi" w:cstheme="majorBidi"/>
        </w:rPr>
        <w:t xml:space="preserve"> </w:t>
      </w:r>
      <w:r w:rsidR="00DE32C8" w:rsidRPr="008D736B">
        <w:rPr>
          <w:rFonts w:asciiTheme="majorHAnsi" w:hAnsiTheme="majorHAnsi" w:cstheme="majorBidi"/>
        </w:rPr>
        <w:t>will</w:t>
      </w:r>
      <w:r w:rsidR="002A3CAC" w:rsidRPr="008D736B">
        <w:rPr>
          <w:rFonts w:asciiTheme="majorHAnsi" w:hAnsiTheme="majorHAnsi" w:cstheme="majorBidi"/>
        </w:rPr>
        <w:t xml:space="preserve"> </w:t>
      </w:r>
      <w:r w:rsidRPr="008D736B">
        <w:rPr>
          <w:rFonts w:asciiTheme="majorHAnsi" w:hAnsiTheme="majorHAnsi" w:cstheme="majorBidi"/>
        </w:rPr>
        <w:t>be considered for future funding opportunities</w:t>
      </w:r>
      <w:r w:rsidR="002A3CAC" w:rsidRPr="008D736B">
        <w:rPr>
          <w:rFonts w:asciiTheme="majorHAnsi" w:hAnsiTheme="majorHAnsi" w:cstheme="majorBidi"/>
        </w:rPr>
        <w:t xml:space="preserve"> through </w:t>
      </w:r>
      <w:r w:rsidR="00304B1D" w:rsidRPr="008D736B">
        <w:rPr>
          <w:rFonts w:asciiTheme="majorHAnsi" w:hAnsiTheme="majorHAnsi" w:cstheme="majorBidi"/>
        </w:rPr>
        <w:t>the Community Paramedicine program</w:t>
      </w:r>
      <w:r w:rsidR="002A3CAC" w:rsidRPr="008D736B">
        <w:rPr>
          <w:rFonts w:asciiTheme="majorHAnsi" w:hAnsiTheme="majorHAnsi" w:cstheme="majorBidi"/>
        </w:rPr>
        <w:t xml:space="preserve"> as it</w:t>
      </w:r>
      <w:r w:rsidR="00304B1D" w:rsidRPr="008D736B">
        <w:rPr>
          <w:rFonts w:asciiTheme="majorHAnsi" w:hAnsiTheme="majorHAnsi" w:cstheme="majorBidi"/>
        </w:rPr>
        <w:t xml:space="preserve"> </w:t>
      </w:r>
      <w:r w:rsidR="002A3CAC" w:rsidRPr="008D736B">
        <w:rPr>
          <w:rFonts w:asciiTheme="majorHAnsi" w:hAnsiTheme="majorHAnsi" w:cstheme="majorBidi"/>
        </w:rPr>
        <w:t>is implemented throughout the Commonwealth during the</w:t>
      </w:r>
      <w:r w:rsidR="00304B1D" w:rsidRPr="008D736B">
        <w:rPr>
          <w:rFonts w:asciiTheme="majorHAnsi" w:hAnsiTheme="majorHAnsi" w:cstheme="majorBidi"/>
        </w:rPr>
        <w:t xml:space="preserve"> 5</w:t>
      </w:r>
      <w:r w:rsidR="008D736B" w:rsidRPr="008D736B">
        <w:rPr>
          <w:rFonts w:asciiTheme="majorHAnsi" w:hAnsiTheme="majorHAnsi" w:cstheme="majorBidi"/>
        </w:rPr>
        <w:t>-year</w:t>
      </w:r>
      <w:r w:rsidR="00304B1D" w:rsidRPr="008D736B">
        <w:rPr>
          <w:rFonts w:asciiTheme="majorHAnsi" w:hAnsiTheme="majorHAnsi" w:cstheme="majorBidi"/>
        </w:rPr>
        <w:t xml:space="preserve"> RHTP funding.</w:t>
      </w:r>
      <w:r w:rsidR="00BA41BD" w:rsidRPr="008D736B">
        <w:rPr>
          <w:rFonts w:asciiTheme="majorHAnsi" w:hAnsiTheme="majorHAnsi" w:cstheme="majorBidi"/>
        </w:rPr>
        <w:t xml:space="preserve"> </w:t>
      </w:r>
      <w:r w:rsidR="00BA41BD" w:rsidRPr="64C2CCBE">
        <w:rPr>
          <w:rFonts w:asciiTheme="majorHAnsi" w:hAnsiTheme="majorHAnsi" w:cstheme="majorBidi"/>
        </w:rPr>
        <w:t xml:space="preserve"> </w:t>
      </w:r>
    </w:p>
    <w:p w14:paraId="7E5E042D" w14:textId="77777777" w:rsidR="00427A7F" w:rsidRDefault="00427A7F" w:rsidP="00222CDD">
      <w:pPr>
        <w:pStyle w:val="NoSpacing"/>
        <w:jc w:val="both"/>
        <w:rPr>
          <w:rFonts w:asciiTheme="majorHAnsi" w:hAnsiTheme="majorHAnsi" w:cstheme="majorHAnsi"/>
          <w:b/>
          <w:bCs/>
          <w:color w:val="FF0000"/>
          <w:sz w:val="28"/>
          <w:szCs w:val="28"/>
        </w:rPr>
      </w:pPr>
    </w:p>
    <w:p w14:paraId="44931773" w14:textId="79FB6C64" w:rsidR="00690B51" w:rsidRPr="00135229" w:rsidRDefault="00606097" w:rsidP="0C9E3195">
      <w:pPr>
        <w:pStyle w:val="NoSpacing"/>
        <w:numPr>
          <w:ilvl w:val="0"/>
          <w:numId w:val="7"/>
        </w:numPr>
        <w:jc w:val="both"/>
        <w:rPr>
          <w:rFonts w:asciiTheme="majorHAnsi" w:hAnsiTheme="majorHAnsi" w:cstheme="majorBidi"/>
          <w:b/>
          <w:bCs/>
          <w:sz w:val="28"/>
          <w:szCs w:val="28"/>
        </w:rPr>
      </w:pPr>
      <w:r w:rsidRPr="00135229">
        <w:rPr>
          <w:rFonts w:asciiTheme="majorHAnsi" w:hAnsiTheme="majorHAnsi" w:cstheme="majorBidi"/>
          <w:b/>
          <w:bCs/>
          <w:sz w:val="28"/>
          <w:szCs w:val="28"/>
        </w:rPr>
        <w:t>Funding Timeline</w:t>
      </w:r>
    </w:p>
    <w:p w14:paraId="2DED6AB6" w14:textId="77777777" w:rsidR="00606097" w:rsidRDefault="00606097" w:rsidP="00606097">
      <w:pPr>
        <w:textAlignment w:val="baseline"/>
        <w:rPr>
          <w:rFonts w:ascii="Calibri Light" w:eastAsia="Times New Roman" w:hAnsi="Calibri Light" w:cs="Calibri Light"/>
          <w:color w:val="000000"/>
          <w:sz w:val="22"/>
        </w:rPr>
      </w:pPr>
    </w:p>
    <w:p w14:paraId="58956ADF" w14:textId="13209B94" w:rsidR="000960EF" w:rsidRDefault="1914EF13" w:rsidP="58B38FEC">
      <w:pPr>
        <w:textAlignment w:val="baseline"/>
        <w:rPr>
          <w:rFonts w:ascii="Calibri Light" w:eastAsia="Times New Roman" w:hAnsi="Calibri Light" w:cs="Calibri Light"/>
          <w:color w:val="000000"/>
          <w:sz w:val="22"/>
        </w:rPr>
      </w:pPr>
      <w:r w:rsidRPr="58B38FEC">
        <w:rPr>
          <w:rFonts w:ascii="Calibri Light" w:eastAsia="Times New Roman" w:hAnsi="Calibri Light" w:cs="Calibri Light"/>
          <w:color w:val="000000" w:themeColor="text1"/>
          <w:sz w:val="22"/>
        </w:rPr>
        <w:t>This RFA will prioritize programs that demonstrate high readiness to begin implementation and expend the majority of funds</w:t>
      </w:r>
      <w:r w:rsidR="6A1A1511" w:rsidRPr="58B38FEC">
        <w:rPr>
          <w:rFonts w:ascii="Calibri Light" w:eastAsia="Times New Roman" w:hAnsi="Calibri Light" w:cs="Calibri Light"/>
          <w:color w:val="000000" w:themeColor="text1"/>
          <w:sz w:val="22"/>
        </w:rPr>
        <w:t xml:space="preserve"> between </w:t>
      </w:r>
      <w:r w:rsidR="008D736B">
        <w:rPr>
          <w:rFonts w:ascii="Calibri Light" w:eastAsia="Times New Roman" w:hAnsi="Calibri Light" w:cs="Calibri Light"/>
          <w:color w:val="000000" w:themeColor="text1"/>
          <w:sz w:val="22"/>
        </w:rPr>
        <w:t>August</w:t>
      </w:r>
      <w:r w:rsidRPr="58B38FEC">
        <w:rPr>
          <w:rFonts w:ascii="Calibri Light" w:eastAsia="Times New Roman" w:hAnsi="Calibri Light" w:cs="Calibri Light"/>
          <w:color w:val="000000" w:themeColor="text1"/>
          <w:sz w:val="22"/>
        </w:rPr>
        <w:t xml:space="preserve"> 1, </w:t>
      </w:r>
      <w:proofErr w:type="gramStart"/>
      <w:r w:rsidRPr="58B38FEC">
        <w:rPr>
          <w:rFonts w:ascii="Calibri Light" w:eastAsia="Times New Roman" w:hAnsi="Calibri Light" w:cs="Calibri Light"/>
          <w:color w:val="000000" w:themeColor="text1"/>
          <w:sz w:val="22"/>
        </w:rPr>
        <w:t>2026</w:t>
      </w:r>
      <w:proofErr w:type="gramEnd"/>
      <w:r w:rsidRPr="58B38FEC">
        <w:rPr>
          <w:rFonts w:ascii="Calibri Light" w:eastAsia="Times New Roman" w:hAnsi="Calibri Light" w:cs="Calibri Light"/>
          <w:color w:val="000000" w:themeColor="text1"/>
          <w:sz w:val="22"/>
        </w:rPr>
        <w:t> through September 30, 2027</w:t>
      </w:r>
      <w:r w:rsidR="00606097" w:rsidRPr="58B38FEC">
        <w:rPr>
          <w:rFonts w:ascii="Calibri Light" w:eastAsia="Times New Roman" w:hAnsi="Calibri Light" w:cs="Calibri Light"/>
          <w:color w:val="000000" w:themeColor="text1"/>
          <w:sz w:val="22"/>
        </w:rPr>
        <w:t>.</w:t>
      </w:r>
      <w:r w:rsidRPr="58B38FEC">
        <w:rPr>
          <w:rFonts w:ascii="Calibri Light" w:eastAsia="Times New Roman" w:hAnsi="Calibri Light" w:cs="Calibri Light"/>
          <w:color w:val="000000" w:themeColor="text1"/>
          <w:sz w:val="22"/>
        </w:rPr>
        <w:t> Programs that do not anticipate spending at least 50% of start-up funding in </w:t>
      </w:r>
      <w:r w:rsidR="2B2712C7" w:rsidRPr="58B38FEC">
        <w:rPr>
          <w:rFonts w:ascii="Calibri Light" w:eastAsia="Times New Roman" w:hAnsi="Calibri Light" w:cs="Calibri Light"/>
          <w:color w:val="000000" w:themeColor="text1"/>
          <w:sz w:val="22"/>
        </w:rPr>
        <w:t xml:space="preserve">this period </w:t>
      </w:r>
      <w:r w:rsidRPr="58B38FEC">
        <w:rPr>
          <w:rFonts w:ascii="Calibri Light" w:eastAsia="Times New Roman" w:hAnsi="Calibri Light" w:cs="Calibri Light"/>
          <w:color w:val="000000" w:themeColor="text1"/>
          <w:sz w:val="22"/>
        </w:rPr>
        <w:t>should </w:t>
      </w:r>
      <w:r w:rsidRPr="58B38FEC">
        <w:rPr>
          <w:rFonts w:ascii="Calibri Light" w:eastAsia="Times New Roman" w:hAnsi="Calibri Light" w:cs="Calibri Light"/>
          <w:color w:val="000000" w:themeColor="text1"/>
          <w:sz w:val="22"/>
          <w:u w:val="single"/>
        </w:rPr>
        <w:t>not</w:t>
      </w:r>
      <w:r w:rsidRPr="58B38FEC">
        <w:rPr>
          <w:rFonts w:ascii="Calibri Light" w:eastAsia="Times New Roman" w:hAnsi="Calibri Light" w:cs="Calibri Light"/>
          <w:color w:val="000000" w:themeColor="text1"/>
          <w:sz w:val="22"/>
        </w:rPr>
        <w:t xml:space="preserve"> apply for funding available </w:t>
      </w:r>
      <w:r w:rsidR="006341E8">
        <w:rPr>
          <w:rFonts w:ascii="Calibri Light" w:eastAsia="Times New Roman" w:hAnsi="Calibri Light" w:cs="Calibri Light"/>
          <w:color w:val="000000" w:themeColor="text1"/>
          <w:sz w:val="22"/>
        </w:rPr>
        <w:t>August</w:t>
      </w:r>
      <w:r w:rsidRPr="58B38FEC">
        <w:rPr>
          <w:rFonts w:ascii="Calibri Light" w:eastAsia="Times New Roman" w:hAnsi="Calibri Light" w:cs="Calibri Light"/>
          <w:color w:val="000000" w:themeColor="text1"/>
          <w:sz w:val="22"/>
        </w:rPr>
        <w:t xml:space="preserve"> 1, 2026. </w:t>
      </w:r>
    </w:p>
    <w:p w14:paraId="4B10F197" w14:textId="77777777" w:rsidR="000960EF" w:rsidRDefault="000960EF" w:rsidP="00606097">
      <w:pPr>
        <w:textAlignment w:val="baseline"/>
        <w:rPr>
          <w:rFonts w:ascii="Calibri Light" w:eastAsia="Times New Roman" w:hAnsi="Calibri Light" w:cs="Calibri Light"/>
          <w:color w:val="000000"/>
          <w:sz w:val="22"/>
        </w:rPr>
      </w:pPr>
    </w:p>
    <w:p w14:paraId="28AFD337" w14:textId="72B2ACD7" w:rsidR="00606097" w:rsidRPr="00606097" w:rsidRDefault="00606097" w:rsidP="00606097">
      <w:pPr>
        <w:textAlignment w:val="baseline"/>
        <w:rPr>
          <w:rFonts w:ascii="Segoe UI" w:eastAsia="Times New Roman" w:hAnsi="Segoe UI" w:cs="Segoe UI"/>
          <w:sz w:val="18"/>
          <w:szCs w:val="18"/>
        </w:rPr>
      </w:pPr>
      <w:r w:rsidRPr="00606097">
        <w:rPr>
          <w:rFonts w:ascii="Calibri Light" w:eastAsia="Times New Roman" w:hAnsi="Calibri Light" w:cs="Calibri Light"/>
          <w:color w:val="000000"/>
          <w:sz w:val="22"/>
        </w:rPr>
        <w:t>Future funding opportunities with similar scope (</w:t>
      </w:r>
      <w:r w:rsidR="00D8585F">
        <w:rPr>
          <w:rFonts w:ascii="Calibri Light" w:eastAsia="Times New Roman" w:hAnsi="Calibri Light" w:cs="Calibri Light"/>
          <w:color w:val="000000"/>
          <w:sz w:val="22"/>
        </w:rPr>
        <w:t>expansion of community paramedicine programs</w:t>
      </w:r>
      <w:r w:rsidRPr="00606097">
        <w:rPr>
          <w:rFonts w:ascii="Calibri Light" w:eastAsia="Times New Roman" w:hAnsi="Calibri Light" w:cs="Calibri Light"/>
          <w:color w:val="000000"/>
          <w:sz w:val="22"/>
        </w:rPr>
        <w:t>) will be available in future years of the RHTP grant, however those grant opportunities will be tied to future budget periods.</w:t>
      </w:r>
      <w:r w:rsidR="002819B9">
        <w:rPr>
          <w:rFonts w:ascii="Calibri Light" w:eastAsia="Times New Roman" w:hAnsi="Calibri Light" w:cs="Calibri Light"/>
          <w:color w:val="000000"/>
          <w:sz w:val="22"/>
        </w:rPr>
        <w:t xml:space="preserve"> Applicants should not assume automatic continuation funding beyond the initial award period.</w:t>
      </w:r>
    </w:p>
    <w:p w14:paraId="7C46BEF7" w14:textId="77777777" w:rsidR="00606097" w:rsidRPr="00606097" w:rsidRDefault="00606097" w:rsidP="00606097">
      <w:pPr>
        <w:textAlignment w:val="baseline"/>
        <w:rPr>
          <w:rFonts w:ascii="Segoe UI" w:eastAsia="Times New Roman" w:hAnsi="Segoe UI" w:cs="Segoe UI"/>
          <w:sz w:val="18"/>
          <w:szCs w:val="18"/>
        </w:rPr>
      </w:pPr>
      <w:r w:rsidRPr="00606097">
        <w:rPr>
          <w:rFonts w:ascii="Calibri Light" w:eastAsia="Times New Roman" w:hAnsi="Calibri Light" w:cs="Calibri Light"/>
          <w:color w:val="000000"/>
          <w:sz w:val="22"/>
        </w:rPr>
        <w:t> </w:t>
      </w:r>
    </w:p>
    <w:p w14:paraId="41190FB4" w14:textId="115E84D3" w:rsidR="00606097" w:rsidRDefault="00606097" w:rsidP="00606097">
      <w:pPr>
        <w:textAlignment w:val="baseline"/>
        <w:rPr>
          <w:rFonts w:ascii="Calibri Light" w:eastAsia="Times New Roman" w:hAnsi="Calibri Light" w:cs="Calibri Light"/>
          <w:color w:val="000000" w:themeColor="text1"/>
          <w:sz w:val="22"/>
        </w:rPr>
      </w:pPr>
      <w:r w:rsidRPr="13535C61">
        <w:rPr>
          <w:rFonts w:ascii="Calibri Light" w:eastAsia="Times New Roman" w:hAnsi="Calibri Light" w:cs="Calibri Light"/>
          <w:color w:val="000000" w:themeColor="text1"/>
          <w:sz w:val="22"/>
        </w:rPr>
        <w:t xml:space="preserve">Programs applying for funding available </w:t>
      </w:r>
      <w:r w:rsidR="29D2E8F5" w:rsidRPr="13535C61">
        <w:rPr>
          <w:rFonts w:ascii="Calibri Light" w:eastAsia="Times New Roman" w:hAnsi="Calibri Light" w:cs="Calibri Light"/>
          <w:color w:val="000000" w:themeColor="text1"/>
          <w:sz w:val="22"/>
        </w:rPr>
        <w:t>August</w:t>
      </w:r>
      <w:r w:rsidRPr="13535C61">
        <w:rPr>
          <w:rFonts w:ascii="Calibri Light" w:eastAsia="Times New Roman" w:hAnsi="Calibri Light" w:cs="Calibri Light"/>
          <w:color w:val="000000" w:themeColor="text1"/>
          <w:sz w:val="22"/>
        </w:rPr>
        <w:t xml:space="preserve"> 1, </w:t>
      </w:r>
      <w:proofErr w:type="gramStart"/>
      <w:r w:rsidRPr="13535C61">
        <w:rPr>
          <w:rFonts w:ascii="Calibri Light" w:eastAsia="Times New Roman" w:hAnsi="Calibri Light" w:cs="Calibri Light"/>
          <w:color w:val="000000" w:themeColor="text1"/>
          <w:sz w:val="22"/>
        </w:rPr>
        <w:t>2026</w:t>
      </w:r>
      <w:proofErr w:type="gramEnd"/>
      <w:r w:rsidRPr="13535C61">
        <w:rPr>
          <w:rFonts w:ascii="Calibri Light" w:eastAsia="Times New Roman" w:hAnsi="Calibri Light" w:cs="Calibri Light"/>
          <w:color w:val="000000" w:themeColor="text1"/>
          <w:sz w:val="22"/>
        </w:rPr>
        <w:t> should submit budgets and implementation plans aligned to the timeframes in the table below (i.e., indicating what deliverables or milestones in the project plan and budget will be completed by the end of Year 1). Proposals should detail the full costs of establishing the </w:t>
      </w:r>
      <w:r w:rsidR="00D8585F" w:rsidRPr="13535C61">
        <w:rPr>
          <w:rFonts w:ascii="Calibri Light" w:eastAsia="Times New Roman" w:hAnsi="Calibri Light" w:cs="Calibri Light"/>
          <w:color w:val="000000" w:themeColor="text1"/>
          <w:sz w:val="22"/>
        </w:rPr>
        <w:t>community paramedicine program</w:t>
      </w:r>
      <w:r w:rsidRPr="13535C61">
        <w:rPr>
          <w:rFonts w:ascii="Calibri Light" w:eastAsia="Times New Roman" w:hAnsi="Calibri Light" w:cs="Calibri Light"/>
          <w:color w:val="000000" w:themeColor="text1"/>
          <w:sz w:val="22"/>
        </w:rPr>
        <w:t xml:space="preserve"> across as many years deemed necessary to fully stand up a program, with at least 50% of anticipated budget expended by the end of Year 1. Please note, obligated funds are </w:t>
      </w:r>
      <w:r w:rsidRPr="13535C61">
        <w:rPr>
          <w:rFonts w:ascii="Calibri Light" w:eastAsia="Times New Roman" w:hAnsi="Calibri Light" w:cs="Calibri Light"/>
          <w:color w:val="000000" w:themeColor="text1"/>
          <w:sz w:val="22"/>
          <w:u w:val="single"/>
        </w:rPr>
        <w:t>not continuous</w:t>
      </w:r>
      <w:r w:rsidR="000B6FAA" w:rsidRPr="13535C61">
        <w:rPr>
          <w:rFonts w:ascii="Calibri Light" w:eastAsia="Times New Roman" w:hAnsi="Calibri Light" w:cs="Calibri Light"/>
          <w:color w:val="000000" w:themeColor="text1"/>
          <w:sz w:val="22"/>
          <w:u w:val="single"/>
        </w:rPr>
        <w:t xml:space="preserve"> </w:t>
      </w:r>
      <w:r w:rsidR="00676058" w:rsidRPr="13535C61">
        <w:rPr>
          <w:rFonts w:ascii="Calibri Light" w:eastAsia="Times New Roman" w:hAnsi="Calibri Light" w:cs="Calibri Light"/>
          <w:color w:val="000000" w:themeColor="text1"/>
          <w:sz w:val="22"/>
          <w:u w:val="single"/>
        </w:rPr>
        <w:t xml:space="preserve">among </w:t>
      </w:r>
      <w:r w:rsidR="000B6FAA" w:rsidRPr="13535C61">
        <w:rPr>
          <w:rFonts w:ascii="Calibri Light" w:eastAsia="Times New Roman" w:hAnsi="Calibri Light" w:cs="Calibri Light"/>
          <w:color w:val="000000" w:themeColor="text1"/>
          <w:sz w:val="22"/>
          <w:u w:val="single"/>
        </w:rPr>
        <w:t>consequent funding periods</w:t>
      </w:r>
      <w:r w:rsidR="000B6FAA" w:rsidRPr="13535C61">
        <w:rPr>
          <w:rFonts w:ascii="Calibri Light" w:eastAsia="Times New Roman" w:hAnsi="Calibri Light" w:cs="Calibri Light"/>
          <w:color w:val="000000" w:themeColor="text1"/>
          <w:sz w:val="22"/>
        </w:rPr>
        <w:t xml:space="preserve"> </w:t>
      </w:r>
      <w:r w:rsidRPr="13535C61">
        <w:rPr>
          <w:rFonts w:ascii="Calibri Light" w:eastAsia="Times New Roman" w:hAnsi="Calibri Light" w:cs="Calibri Light"/>
          <w:color w:val="000000" w:themeColor="text1"/>
          <w:sz w:val="22"/>
        </w:rPr>
        <w:t xml:space="preserve">and must be spent by </w:t>
      </w:r>
      <w:r w:rsidR="000B6FAA" w:rsidRPr="13535C61">
        <w:rPr>
          <w:rFonts w:ascii="Calibri Light" w:eastAsia="Times New Roman" w:hAnsi="Calibri Light" w:cs="Calibri Light"/>
          <w:color w:val="000000" w:themeColor="text1"/>
          <w:sz w:val="22"/>
        </w:rPr>
        <w:t>September 30, 202</w:t>
      </w:r>
      <w:r w:rsidR="000B6FAA" w:rsidRPr="00CF2E9A">
        <w:rPr>
          <w:rFonts w:ascii="Calibri Light" w:eastAsia="Times New Roman" w:hAnsi="Calibri Light" w:cs="Calibri Light"/>
          <w:color w:val="000000" w:themeColor="text1"/>
          <w:sz w:val="22"/>
        </w:rPr>
        <w:t>7</w:t>
      </w:r>
      <w:r w:rsidR="000B6FAA" w:rsidRPr="13535C61">
        <w:rPr>
          <w:rFonts w:ascii="Calibri Light" w:eastAsia="Times New Roman" w:hAnsi="Calibri Light" w:cs="Calibri Light"/>
          <w:color w:val="000000" w:themeColor="text1"/>
          <w:sz w:val="22"/>
        </w:rPr>
        <w:t>.</w:t>
      </w:r>
      <w:r w:rsidR="001A6028">
        <w:rPr>
          <w:rFonts w:ascii="Calibri Light" w:eastAsia="Times New Roman" w:hAnsi="Calibri Light" w:cs="Calibri Light"/>
          <w:color w:val="000000" w:themeColor="text1"/>
          <w:sz w:val="22"/>
        </w:rPr>
        <w:t xml:space="preserve"> </w:t>
      </w:r>
      <w:r w:rsidR="00BA7000">
        <w:rPr>
          <w:rFonts w:ascii="Calibri Light" w:eastAsia="Times New Roman" w:hAnsi="Calibri Light" w:cs="Calibri Light"/>
          <w:color w:val="000000" w:themeColor="text1"/>
          <w:sz w:val="22"/>
        </w:rPr>
        <w:t>Funding timelines are included below:</w:t>
      </w:r>
    </w:p>
    <w:p w14:paraId="503F0D1A" w14:textId="77777777" w:rsidR="001A6028" w:rsidRDefault="001A6028" w:rsidP="00606097">
      <w:pPr>
        <w:textAlignment w:val="baseline"/>
        <w:rPr>
          <w:rFonts w:ascii="Calibri Light" w:eastAsia="Times New Roman" w:hAnsi="Calibri Light" w:cs="Calibri Light"/>
          <w:color w:val="000000" w:themeColor="text1"/>
          <w:sz w:val="22"/>
        </w:rPr>
      </w:pPr>
    </w:p>
    <w:p w14:paraId="52D580BB" w14:textId="35A33D39" w:rsidR="001A6028" w:rsidRDefault="001A6028" w:rsidP="001A6028">
      <w:pPr>
        <w:pStyle w:val="ListParagraph"/>
        <w:numPr>
          <w:ilvl w:val="0"/>
          <w:numId w:val="39"/>
        </w:numPr>
        <w:textAlignment w:val="baseline"/>
        <w:rPr>
          <w:rFonts w:ascii="Calibri Light" w:eastAsia="Times New Roman" w:hAnsi="Calibri Light" w:cs="Calibri Light"/>
          <w:color w:val="000000" w:themeColor="text1"/>
          <w:sz w:val="22"/>
        </w:rPr>
      </w:pPr>
      <w:r>
        <w:rPr>
          <w:rFonts w:ascii="Calibri Light" w:eastAsia="Times New Roman" w:hAnsi="Calibri Light" w:cs="Calibri Light"/>
          <w:color w:val="000000" w:themeColor="text1"/>
          <w:sz w:val="22"/>
        </w:rPr>
        <w:t xml:space="preserve">Funding </w:t>
      </w:r>
      <w:r w:rsidR="00BA7000">
        <w:rPr>
          <w:rFonts w:ascii="Calibri Light" w:eastAsia="Times New Roman" w:hAnsi="Calibri Light" w:cs="Calibri Light"/>
          <w:color w:val="000000" w:themeColor="text1"/>
          <w:sz w:val="22"/>
        </w:rPr>
        <w:t>Y</w:t>
      </w:r>
      <w:r>
        <w:rPr>
          <w:rFonts w:ascii="Calibri Light" w:eastAsia="Times New Roman" w:hAnsi="Calibri Light" w:cs="Calibri Light"/>
          <w:color w:val="000000" w:themeColor="text1"/>
          <w:sz w:val="22"/>
        </w:rPr>
        <w:t xml:space="preserve">ear </w:t>
      </w:r>
      <w:r w:rsidR="00DD06AF">
        <w:rPr>
          <w:rFonts w:ascii="Calibri Light" w:eastAsia="Times New Roman" w:hAnsi="Calibri Light" w:cs="Calibri Light"/>
          <w:color w:val="000000" w:themeColor="text1"/>
          <w:sz w:val="22"/>
        </w:rPr>
        <w:t>1:</w:t>
      </w:r>
    </w:p>
    <w:p w14:paraId="7FD4E263" w14:textId="64DFE953" w:rsidR="00DD06AF" w:rsidRPr="00DD06AF" w:rsidRDefault="00DD06AF" w:rsidP="00DD06AF">
      <w:pPr>
        <w:pStyle w:val="ListParagraph"/>
        <w:numPr>
          <w:ilvl w:val="1"/>
          <w:numId w:val="39"/>
        </w:numPr>
        <w:textAlignment w:val="baseline"/>
        <w:rPr>
          <w:rFonts w:ascii="Calibri Light" w:eastAsia="Times New Roman" w:hAnsi="Calibri Light" w:cs="Calibri Light"/>
          <w:color w:val="000000" w:themeColor="text1"/>
          <w:sz w:val="22"/>
        </w:rPr>
      </w:pPr>
      <w:r>
        <w:rPr>
          <w:rFonts w:ascii="Calibri Light" w:eastAsia="Times New Roman" w:hAnsi="Calibri Light" w:cs="Calibri Light"/>
          <w:color w:val="000000" w:themeColor="text1"/>
          <w:sz w:val="22"/>
        </w:rPr>
        <w:t xml:space="preserve">Funding begins </w:t>
      </w:r>
      <w:r>
        <w:rPr>
          <w:rFonts w:ascii="Calibri Light" w:eastAsia="Times New Roman" w:hAnsi="Calibri Light" w:cs="Calibri Light"/>
          <w:sz w:val="22"/>
        </w:rPr>
        <w:t>August</w:t>
      </w:r>
      <w:r w:rsidRPr="00606097">
        <w:rPr>
          <w:rFonts w:ascii="Calibri Light" w:eastAsia="Times New Roman" w:hAnsi="Calibri Light" w:cs="Calibri Light"/>
          <w:sz w:val="22"/>
        </w:rPr>
        <w:t xml:space="preserve"> 1, 2026 </w:t>
      </w:r>
      <w:r w:rsidRPr="00606097">
        <w:rPr>
          <w:rFonts w:ascii="Calibri Light" w:eastAsia="Times New Roman" w:hAnsi="Calibri Light" w:cs="Calibri Light"/>
          <w:i/>
          <w:iCs/>
          <w:sz w:val="22"/>
        </w:rPr>
        <w:t>(award date)</w:t>
      </w:r>
      <w:r w:rsidRPr="00606097">
        <w:rPr>
          <w:rFonts w:ascii="Calibri Light" w:eastAsia="Times New Roman" w:hAnsi="Calibri Light" w:cs="Calibri Light"/>
          <w:sz w:val="22"/>
        </w:rPr>
        <w:t> </w:t>
      </w:r>
    </w:p>
    <w:p w14:paraId="0E9B287C" w14:textId="7C017CB0" w:rsidR="00DD06AF" w:rsidRPr="00DD06AF" w:rsidRDefault="00DD06AF" w:rsidP="00DD06AF">
      <w:pPr>
        <w:pStyle w:val="ListParagraph"/>
        <w:numPr>
          <w:ilvl w:val="1"/>
          <w:numId w:val="39"/>
        </w:numPr>
        <w:textAlignment w:val="baseline"/>
        <w:rPr>
          <w:rFonts w:ascii="Calibri Light" w:eastAsia="Times New Roman" w:hAnsi="Calibri Light" w:cs="Calibri Light"/>
          <w:color w:val="000000" w:themeColor="text1"/>
          <w:sz w:val="22"/>
        </w:rPr>
      </w:pPr>
      <w:r>
        <w:rPr>
          <w:rFonts w:ascii="Calibri Light" w:eastAsia="Times New Roman" w:hAnsi="Calibri Light" w:cs="Calibri Light"/>
          <w:sz w:val="22"/>
        </w:rPr>
        <w:t xml:space="preserve">Funds must be expended by </w:t>
      </w:r>
      <w:r w:rsidRPr="00606097">
        <w:rPr>
          <w:rFonts w:ascii="Calibri Light" w:eastAsia="Times New Roman" w:hAnsi="Calibri Light" w:cs="Calibri Light"/>
          <w:sz w:val="22"/>
        </w:rPr>
        <w:t>September 30, 2027</w:t>
      </w:r>
    </w:p>
    <w:p w14:paraId="384D953E" w14:textId="41ED714D" w:rsidR="00DD06AF" w:rsidRDefault="00DD06AF" w:rsidP="00DD06AF">
      <w:pPr>
        <w:pStyle w:val="ListParagraph"/>
        <w:numPr>
          <w:ilvl w:val="0"/>
          <w:numId w:val="39"/>
        </w:numPr>
        <w:textAlignment w:val="baseline"/>
        <w:rPr>
          <w:rFonts w:ascii="Calibri Light" w:eastAsia="Times New Roman" w:hAnsi="Calibri Light" w:cs="Calibri Light"/>
          <w:color w:val="000000" w:themeColor="text1"/>
          <w:sz w:val="22"/>
        </w:rPr>
      </w:pPr>
      <w:r>
        <w:rPr>
          <w:rFonts w:ascii="Calibri Light" w:eastAsia="Times New Roman" w:hAnsi="Calibri Light" w:cs="Calibri Light"/>
          <w:color w:val="000000" w:themeColor="text1"/>
          <w:sz w:val="22"/>
        </w:rPr>
        <w:t xml:space="preserve">Funding </w:t>
      </w:r>
      <w:r w:rsidR="00BA7000">
        <w:rPr>
          <w:rFonts w:ascii="Calibri Light" w:eastAsia="Times New Roman" w:hAnsi="Calibri Light" w:cs="Calibri Light"/>
          <w:color w:val="000000" w:themeColor="text1"/>
          <w:sz w:val="22"/>
        </w:rPr>
        <w:t>Y</w:t>
      </w:r>
      <w:r>
        <w:rPr>
          <w:rFonts w:ascii="Calibri Light" w:eastAsia="Times New Roman" w:hAnsi="Calibri Light" w:cs="Calibri Light"/>
          <w:color w:val="000000" w:themeColor="text1"/>
          <w:sz w:val="22"/>
        </w:rPr>
        <w:t>ear 2:</w:t>
      </w:r>
    </w:p>
    <w:p w14:paraId="13632C6A" w14:textId="0921AC75" w:rsidR="00DD06AF" w:rsidRPr="00DD06AF" w:rsidRDefault="00DD06AF" w:rsidP="00DD06AF">
      <w:pPr>
        <w:pStyle w:val="ListParagraph"/>
        <w:numPr>
          <w:ilvl w:val="1"/>
          <w:numId w:val="39"/>
        </w:numPr>
        <w:textAlignment w:val="baseline"/>
        <w:rPr>
          <w:rFonts w:ascii="Calibri Light" w:eastAsia="Times New Roman" w:hAnsi="Calibri Light" w:cs="Calibri Light"/>
          <w:color w:val="000000" w:themeColor="text1"/>
          <w:sz w:val="22"/>
        </w:rPr>
      </w:pPr>
      <w:r>
        <w:rPr>
          <w:rFonts w:ascii="Calibri Light" w:eastAsia="Times New Roman" w:hAnsi="Calibri Light" w:cs="Calibri Light"/>
          <w:color w:val="000000" w:themeColor="text1"/>
          <w:sz w:val="22"/>
        </w:rPr>
        <w:t xml:space="preserve">Funding begins </w:t>
      </w:r>
      <w:r w:rsidRPr="00606097">
        <w:rPr>
          <w:rFonts w:ascii="Calibri Light" w:eastAsia="Times New Roman" w:hAnsi="Calibri Light" w:cs="Calibri Light"/>
          <w:sz w:val="22"/>
        </w:rPr>
        <w:t>October 1, 2027</w:t>
      </w:r>
    </w:p>
    <w:p w14:paraId="5EAB9D85" w14:textId="6A878EA2" w:rsidR="00DD06AF" w:rsidRPr="00DD06AF" w:rsidRDefault="00DD06AF" w:rsidP="00DD06AF">
      <w:pPr>
        <w:pStyle w:val="ListParagraph"/>
        <w:numPr>
          <w:ilvl w:val="1"/>
          <w:numId w:val="39"/>
        </w:numPr>
        <w:textAlignment w:val="baseline"/>
        <w:rPr>
          <w:rFonts w:ascii="Calibri Light" w:eastAsia="Times New Roman" w:hAnsi="Calibri Light" w:cs="Calibri Light"/>
          <w:color w:val="000000" w:themeColor="text1"/>
          <w:sz w:val="22"/>
        </w:rPr>
      </w:pPr>
      <w:r>
        <w:rPr>
          <w:rFonts w:ascii="Calibri Light" w:eastAsia="Times New Roman" w:hAnsi="Calibri Light" w:cs="Calibri Light"/>
          <w:sz w:val="22"/>
        </w:rPr>
        <w:t xml:space="preserve">Funds must be expended by </w:t>
      </w:r>
      <w:r w:rsidRPr="00606097">
        <w:rPr>
          <w:rFonts w:ascii="Calibri Light" w:eastAsia="Times New Roman" w:hAnsi="Calibri Light" w:cs="Calibri Light"/>
          <w:sz w:val="22"/>
        </w:rPr>
        <w:t>September 30, 2028</w:t>
      </w:r>
    </w:p>
    <w:p w14:paraId="49430ED1" w14:textId="6F38DCE1" w:rsidR="00DD06AF" w:rsidRDefault="00DD06AF" w:rsidP="00DD06AF">
      <w:pPr>
        <w:pStyle w:val="ListParagraph"/>
        <w:numPr>
          <w:ilvl w:val="0"/>
          <w:numId w:val="39"/>
        </w:numPr>
        <w:textAlignment w:val="baseline"/>
        <w:rPr>
          <w:rFonts w:ascii="Calibri Light" w:eastAsia="Times New Roman" w:hAnsi="Calibri Light" w:cs="Calibri Light"/>
          <w:color w:val="000000" w:themeColor="text1"/>
          <w:sz w:val="22"/>
        </w:rPr>
      </w:pPr>
      <w:r>
        <w:rPr>
          <w:rFonts w:ascii="Calibri Light" w:eastAsia="Times New Roman" w:hAnsi="Calibri Light" w:cs="Calibri Light"/>
          <w:color w:val="000000" w:themeColor="text1"/>
          <w:sz w:val="22"/>
        </w:rPr>
        <w:t xml:space="preserve">Funding </w:t>
      </w:r>
      <w:r w:rsidR="00BA7000">
        <w:rPr>
          <w:rFonts w:ascii="Calibri Light" w:eastAsia="Times New Roman" w:hAnsi="Calibri Light" w:cs="Calibri Light"/>
          <w:color w:val="000000" w:themeColor="text1"/>
          <w:sz w:val="22"/>
        </w:rPr>
        <w:t>Y</w:t>
      </w:r>
      <w:r>
        <w:rPr>
          <w:rFonts w:ascii="Calibri Light" w:eastAsia="Times New Roman" w:hAnsi="Calibri Light" w:cs="Calibri Light"/>
          <w:color w:val="000000" w:themeColor="text1"/>
          <w:sz w:val="22"/>
        </w:rPr>
        <w:t>ear 3:</w:t>
      </w:r>
    </w:p>
    <w:p w14:paraId="2C9C4690" w14:textId="37696E4C" w:rsidR="00DD06AF" w:rsidRPr="00DD06AF" w:rsidRDefault="00DD06AF" w:rsidP="00DD06AF">
      <w:pPr>
        <w:pStyle w:val="ListParagraph"/>
        <w:numPr>
          <w:ilvl w:val="1"/>
          <w:numId w:val="39"/>
        </w:numPr>
        <w:textAlignment w:val="baseline"/>
        <w:rPr>
          <w:rFonts w:ascii="Calibri Light" w:eastAsia="Times New Roman" w:hAnsi="Calibri Light" w:cs="Calibri Light"/>
          <w:color w:val="000000" w:themeColor="text1"/>
          <w:sz w:val="22"/>
        </w:rPr>
      </w:pPr>
      <w:r>
        <w:rPr>
          <w:rFonts w:ascii="Calibri Light" w:eastAsia="Times New Roman" w:hAnsi="Calibri Light" w:cs="Calibri Light"/>
          <w:color w:val="000000" w:themeColor="text1"/>
          <w:sz w:val="22"/>
        </w:rPr>
        <w:t xml:space="preserve">Funding begins </w:t>
      </w:r>
      <w:r w:rsidRPr="00606097">
        <w:rPr>
          <w:rFonts w:ascii="Calibri Light" w:eastAsia="Times New Roman" w:hAnsi="Calibri Light" w:cs="Calibri Light"/>
          <w:sz w:val="22"/>
        </w:rPr>
        <w:t>October 1, 202</w:t>
      </w:r>
      <w:r>
        <w:rPr>
          <w:rFonts w:ascii="Calibri Light" w:eastAsia="Times New Roman" w:hAnsi="Calibri Light" w:cs="Calibri Light"/>
          <w:sz w:val="22"/>
        </w:rPr>
        <w:t>8</w:t>
      </w:r>
    </w:p>
    <w:p w14:paraId="368F7378" w14:textId="147B666F" w:rsidR="00DD06AF" w:rsidRPr="00DD06AF" w:rsidRDefault="00DD06AF" w:rsidP="00DD06AF">
      <w:pPr>
        <w:pStyle w:val="ListParagraph"/>
        <w:numPr>
          <w:ilvl w:val="1"/>
          <w:numId w:val="39"/>
        </w:numPr>
        <w:textAlignment w:val="baseline"/>
        <w:rPr>
          <w:rFonts w:ascii="Calibri Light" w:eastAsia="Times New Roman" w:hAnsi="Calibri Light" w:cs="Calibri Light"/>
          <w:color w:val="000000" w:themeColor="text1"/>
          <w:sz w:val="22"/>
        </w:rPr>
      </w:pPr>
      <w:r>
        <w:rPr>
          <w:rFonts w:ascii="Calibri Light" w:eastAsia="Times New Roman" w:hAnsi="Calibri Light" w:cs="Calibri Light"/>
          <w:sz w:val="22"/>
        </w:rPr>
        <w:t xml:space="preserve">Funds must be expended by </w:t>
      </w:r>
      <w:r w:rsidRPr="00606097">
        <w:rPr>
          <w:rFonts w:ascii="Calibri Light" w:eastAsia="Times New Roman" w:hAnsi="Calibri Light" w:cs="Calibri Light"/>
          <w:sz w:val="22"/>
        </w:rPr>
        <w:t>September 30, 202</w:t>
      </w:r>
      <w:r>
        <w:rPr>
          <w:rFonts w:ascii="Calibri Light" w:eastAsia="Times New Roman" w:hAnsi="Calibri Light" w:cs="Calibri Light"/>
          <w:sz w:val="22"/>
        </w:rPr>
        <w:t>9</w:t>
      </w:r>
    </w:p>
    <w:p w14:paraId="25518CFC" w14:textId="0464185A" w:rsidR="58B38FEC" w:rsidRDefault="58B38FEC" w:rsidP="58B38FEC">
      <w:pPr>
        <w:rPr>
          <w:rFonts w:eastAsia="Times New Roman" w:cs="Arial"/>
        </w:rPr>
      </w:pPr>
    </w:p>
    <w:p w14:paraId="02EE6EA4" w14:textId="3C5BF3F8" w:rsidR="00606097" w:rsidRPr="00606097" w:rsidRDefault="00606097" w:rsidP="000B6FAA">
      <w:pPr>
        <w:textAlignment w:val="baseline"/>
        <w:rPr>
          <w:rFonts w:ascii="Segoe UI" w:eastAsia="Times New Roman" w:hAnsi="Segoe UI" w:cs="Segoe UI"/>
          <w:sz w:val="18"/>
          <w:szCs w:val="18"/>
        </w:rPr>
      </w:pPr>
      <w:r w:rsidRPr="00606097">
        <w:rPr>
          <w:rFonts w:ascii="Calibri Light" w:eastAsia="Times New Roman" w:hAnsi="Calibri Light" w:cs="Calibri Light"/>
          <w:color w:val="000000"/>
          <w:sz w:val="22"/>
        </w:rPr>
        <w:t>Given Kentucky’s two-year biennium contracting periods, new contracts will be issued to bridge between funding periods. While the initial award only</w:t>
      </w:r>
      <w:r w:rsidR="000B6FAA">
        <w:rPr>
          <w:rFonts w:ascii="Calibri Light" w:eastAsia="Times New Roman" w:hAnsi="Calibri Light" w:cs="Calibri Light"/>
          <w:color w:val="000000"/>
          <w:sz w:val="22"/>
        </w:rPr>
        <w:t xml:space="preserve"> </w:t>
      </w:r>
      <w:r w:rsidRPr="00606097">
        <w:rPr>
          <w:rFonts w:ascii="Calibri Light" w:eastAsia="Times New Roman" w:hAnsi="Calibri Light" w:cs="Calibri Light"/>
          <w:color w:val="000000"/>
          <w:sz w:val="22"/>
        </w:rPr>
        <w:t>covers the Year 1 funding period, selected applicants can expect contract amendments and/or new contracts that</w:t>
      </w:r>
      <w:r w:rsidR="000B6FAA">
        <w:rPr>
          <w:rFonts w:ascii="Calibri Light" w:eastAsia="Times New Roman" w:hAnsi="Calibri Light" w:cs="Calibri Light"/>
          <w:color w:val="000000"/>
          <w:sz w:val="22"/>
        </w:rPr>
        <w:t xml:space="preserve"> </w:t>
      </w:r>
      <w:r w:rsidRPr="00606097">
        <w:rPr>
          <w:rFonts w:ascii="Calibri Light" w:eastAsia="Times New Roman" w:hAnsi="Calibri Light" w:cs="Calibri Light"/>
          <w:color w:val="000000"/>
          <w:sz w:val="22"/>
        </w:rPr>
        <w:t>will </w:t>
      </w:r>
      <w:proofErr w:type="gramStart"/>
      <w:r w:rsidRPr="00606097">
        <w:rPr>
          <w:rFonts w:ascii="Calibri Light" w:eastAsia="Times New Roman" w:hAnsi="Calibri Light" w:cs="Calibri Light"/>
          <w:color w:val="000000"/>
          <w:sz w:val="22"/>
        </w:rPr>
        <w:t>obligate</w:t>
      </w:r>
      <w:proofErr w:type="gramEnd"/>
      <w:r w:rsidRPr="00606097">
        <w:rPr>
          <w:rFonts w:ascii="Calibri Light" w:eastAsia="Times New Roman" w:hAnsi="Calibri Light" w:cs="Calibri Light"/>
          <w:color w:val="000000"/>
          <w:sz w:val="22"/>
        </w:rPr>
        <w:t> additional dollars to the selected applicant. Additional details on contracting will be provided to successful applicants.</w:t>
      </w:r>
    </w:p>
    <w:p w14:paraId="7A3EF321" w14:textId="77777777" w:rsidR="00606097" w:rsidRPr="00606097" w:rsidRDefault="00606097" w:rsidP="00606097">
      <w:pPr>
        <w:pStyle w:val="NoSpacing"/>
        <w:jc w:val="both"/>
        <w:rPr>
          <w:rFonts w:cstheme="minorHAnsi"/>
        </w:rPr>
      </w:pPr>
    </w:p>
    <w:p w14:paraId="602E0CE1" w14:textId="527FB4EF" w:rsidR="00427A7F" w:rsidRPr="00005BD4" w:rsidRDefault="00427A7F" w:rsidP="004626BE">
      <w:pPr>
        <w:pStyle w:val="Heading2"/>
        <w:numPr>
          <w:ilvl w:val="0"/>
          <w:numId w:val="7"/>
        </w:numPr>
        <w:rPr>
          <w:b/>
          <w:bCs/>
          <w:color w:val="auto"/>
        </w:rPr>
      </w:pPr>
      <w:r w:rsidRPr="00005BD4">
        <w:rPr>
          <w:b/>
          <w:bCs/>
          <w:color w:val="auto"/>
        </w:rPr>
        <w:t>Funding Limitations</w:t>
      </w:r>
    </w:p>
    <w:p w14:paraId="625D2465" w14:textId="77777777" w:rsidR="00005BD4" w:rsidRDefault="00005BD4" w:rsidP="00427A7F">
      <w:pPr>
        <w:pStyle w:val="NoSpacing"/>
        <w:rPr>
          <w:rFonts w:asciiTheme="majorHAnsi" w:hAnsiTheme="majorHAnsi" w:cstheme="majorHAnsi"/>
        </w:rPr>
      </w:pPr>
    </w:p>
    <w:p w14:paraId="329AA102" w14:textId="0FEBC123" w:rsidR="00427A7F" w:rsidRPr="004C238D" w:rsidRDefault="00427A7F" w:rsidP="00427A7F">
      <w:pPr>
        <w:pStyle w:val="NoSpacing"/>
        <w:rPr>
          <w:rFonts w:asciiTheme="majorHAnsi" w:hAnsiTheme="majorHAnsi" w:cstheme="majorHAnsi"/>
        </w:rPr>
      </w:pPr>
      <w:r w:rsidRPr="004C238D">
        <w:rPr>
          <w:rFonts w:asciiTheme="majorHAnsi" w:hAnsiTheme="majorHAnsi" w:cstheme="majorHAnsi"/>
        </w:rPr>
        <w:lastRenderedPageBreak/>
        <w:t>This funding opportunity is subject to restrictions from</w:t>
      </w:r>
      <w:r w:rsidR="00EA52DC" w:rsidRPr="004C238D">
        <w:rPr>
          <w:rFonts w:asciiTheme="majorHAnsi" w:hAnsiTheme="majorHAnsi" w:cstheme="majorHAnsi"/>
        </w:rPr>
        <w:t xml:space="preserve"> CMS</w:t>
      </w:r>
      <w:r w:rsidRPr="004C238D">
        <w:rPr>
          <w:rFonts w:asciiTheme="majorHAnsi" w:hAnsiTheme="majorHAnsi" w:cstheme="majorHAnsi"/>
        </w:rPr>
        <w:t xml:space="preserve"> per </w:t>
      </w:r>
      <w:r w:rsidR="00EA52DC" w:rsidRPr="004C238D">
        <w:rPr>
          <w:rFonts w:asciiTheme="majorHAnsi" w:hAnsiTheme="majorHAnsi" w:cstheme="majorHAnsi"/>
        </w:rPr>
        <w:t xml:space="preserve">federal </w:t>
      </w:r>
      <w:r w:rsidRPr="004C238D">
        <w:rPr>
          <w:rFonts w:asciiTheme="majorHAnsi" w:hAnsiTheme="majorHAnsi" w:cstheme="majorHAnsi"/>
        </w:rPr>
        <w:t>guidance</w:t>
      </w:r>
      <w:r w:rsidRPr="004C238D">
        <w:rPr>
          <w:rFonts w:asciiTheme="majorHAnsi" w:hAnsiTheme="majorHAnsi" w:cstheme="majorHAnsi"/>
          <w:vertAlign w:val="superscript"/>
        </w:rPr>
        <w:footnoteReference w:id="5"/>
      </w:r>
      <w:r w:rsidRPr="004C238D">
        <w:rPr>
          <w:rFonts w:asciiTheme="majorHAnsi" w:hAnsiTheme="majorHAnsi" w:cstheme="majorHAnsi"/>
        </w:rPr>
        <w:t>. If awarded, applicants will be expected to execute the grant agreement in compliance with federal rules, laws, and regulations and specific requirements established by CMS.</w:t>
      </w:r>
    </w:p>
    <w:p w14:paraId="2F2F2F1D" w14:textId="77777777" w:rsidR="004C6766" w:rsidRPr="00F17BC0" w:rsidRDefault="004C6766" w:rsidP="00427A7F">
      <w:pPr>
        <w:pStyle w:val="NoSpacing"/>
        <w:rPr>
          <w:rFonts w:asciiTheme="majorHAnsi" w:hAnsiTheme="majorHAnsi" w:cstheme="majorHAnsi"/>
          <w:color w:val="FF0000"/>
        </w:rPr>
      </w:pPr>
    </w:p>
    <w:p w14:paraId="02727C29" w14:textId="4666DEDE" w:rsidR="000907AD" w:rsidRPr="00000C82" w:rsidRDefault="4F464E0F" w:rsidP="7C00854E">
      <w:pPr>
        <w:pStyle w:val="NoSpacing"/>
        <w:rPr>
          <w:rFonts w:asciiTheme="majorHAnsi" w:eastAsia="Times New Roman" w:hAnsiTheme="majorHAnsi" w:cstheme="majorHAnsi"/>
        </w:rPr>
      </w:pPr>
      <w:r w:rsidRPr="004C238D">
        <w:rPr>
          <w:rFonts w:asciiTheme="majorHAnsi" w:eastAsia="Times New Roman" w:hAnsiTheme="majorHAnsi" w:cstheme="majorHAnsi"/>
          <w:b/>
          <w:bCs/>
        </w:rPr>
        <w:t xml:space="preserve">This RFA is competitive, and </w:t>
      </w:r>
      <w:proofErr w:type="gramStart"/>
      <w:r w:rsidRPr="004C238D">
        <w:rPr>
          <w:rFonts w:asciiTheme="majorHAnsi" w:eastAsia="Times New Roman" w:hAnsiTheme="majorHAnsi" w:cstheme="majorHAnsi"/>
          <w:b/>
          <w:bCs/>
        </w:rPr>
        <w:t>all</w:t>
      </w:r>
      <w:proofErr w:type="gramEnd"/>
      <w:r w:rsidRPr="004C238D">
        <w:rPr>
          <w:rFonts w:asciiTheme="majorHAnsi" w:eastAsia="Times New Roman" w:hAnsiTheme="majorHAnsi" w:cstheme="majorHAnsi"/>
          <w:b/>
          <w:bCs/>
        </w:rPr>
        <w:t xml:space="preserve"> applicants may</w:t>
      </w:r>
      <w:r w:rsidR="00C66FD7" w:rsidRPr="004C238D">
        <w:rPr>
          <w:rFonts w:asciiTheme="majorHAnsi" w:eastAsia="Times New Roman" w:hAnsiTheme="majorHAnsi" w:cstheme="majorHAnsi"/>
          <w:b/>
          <w:bCs/>
        </w:rPr>
        <w:t xml:space="preserve"> not</w:t>
      </w:r>
      <w:r w:rsidRPr="004C238D">
        <w:rPr>
          <w:rFonts w:asciiTheme="majorHAnsi" w:eastAsia="Times New Roman" w:hAnsiTheme="majorHAnsi" w:cstheme="majorHAnsi"/>
          <w:b/>
          <w:bCs/>
        </w:rPr>
        <w:t xml:space="preserve"> be funded.</w:t>
      </w:r>
      <w:r w:rsidRPr="004C238D">
        <w:rPr>
          <w:rFonts w:asciiTheme="majorHAnsi" w:eastAsia="Times New Roman" w:hAnsiTheme="majorHAnsi" w:cstheme="majorHAnsi"/>
        </w:rPr>
        <w:t xml:space="preserve"> DPH reserves the right to modify or reduce funding based on program performance, progress toward stated objectives, or availability of appropriate staffing support.</w:t>
      </w:r>
    </w:p>
    <w:p w14:paraId="30D214F0" w14:textId="77777777" w:rsidR="000907AD" w:rsidRPr="00F17BC0" w:rsidRDefault="000907AD" w:rsidP="7C00854E">
      <w:pPr>
        <w:pStyle w:val="NoSpacing"/>
        <w:rPr>
          <w:rFonts w:asciiTheme="majorHAnsi" w:eastAsia="Times New Roman" w:hAnsiTheme="majorHAnsi" w:cstheme="majorHAnsi"/>
          <w:color w:val="FF0000"/>
        </w:rPr>
      </w:pPr>
    </w:p>
    <w:p w14:paraId="04C60B51" w14:textId="60972469" w:rsidR="00BF2B91" w:rsidRPr="009220C8" w:rsidRDefault="00427A7F" w:rsidP="00A828D3">
      <w:pPr>
        <w:pStyle w:val="Heading2"/>
        <w:numPr>
          <w:ilvl w:val="0"/>
          <w:numId w:val="7"/>
        </w:numPr>
        <w:spacing w:line="240" w:lineRule="auto"/>
        <w:rPr>
          <w:b/>
          <w:color w:val="auto"/>
        </w:rPr>
      </w:pPr>
      <w:r w:rsidRPr="009220C8">
        <w:rPr>
          <w:b/>
          <w:bCs/>
          <w:color w:val="auto"/>
        </w:rPr>
        <w:t>Response Scoring</w:t>
      </w:r>
    </w:p>
    <w:p w14:paraId="5EA7C4A2" w14:textId="2E4CF84F" w:rsidR="00827E19" w:rsidRPr="009220C8" w:rsidRDefault="00827E19" w:rsidP="00A828D3">
      <w:pPr>
        <w:pStyle w:val="NoSpacing"/>
        <w:ind w:left="1440" w:hanging="1440"/>
        <w:rPr>
          <w:rFonts w:asciiTheme="majorHAnsi" w:hAnsiTheme="majorHAnsi" w:cstheme="majorHAnsi"/>
          <w:b/>
          <w:i/>
        </w:rPr>
      </w:pPr>
      <w:r w:rsidRPr="009220C8">
        <w:rPr>
          <w:rFonts w:asciiTheme="majorHAnsi" w:hAnsiTheme="majorHAnsi" w:cstheme="majorHAnsi"/>
          <w:b/>
          <w:i/>
        </w:rPr>
        <w:t>5 Points</w:t>
      </w:r>
      <w:r w:rsidRPr="009220C8">
        <w:rPr>
          <w:rFonts w:asciiTheme="majorHAnsi" w:hAnsiTheme="majorHAnsi" w:cstheme="majorHAnsi"/>
          <w:b/>
          <w:i/>
        </w:rPr>
        <w:tab/>
      </w:r>
      <w:r w:rsidR="00421502" w:rsidRPr="009220C8">
        <w:rPr>
          <w:rFonts w:asciiTheme="majorHAnsi" w:hAnsiTheme="majorHAnsi" w:cstheme="majorHAnsi"/>
          <w:b/>
          <w:i/>
        </w:rPr>
        <w:t>Application Parameters</w:t>
      </w:r>
    </w:p>
    <w:p w14:paraId="37999668" w14:textId="36395AC4" w:rsidR="00827E19" w:rsidRPr="009220C8" w:rsidRDefault="00827E19" w:rsidP="00A828D3">
      <w:pPr>
        <w:pStyle w:val="NoSpacing"/>
        <w:ind w:left="1440" w:hanging="1440"/>
        <w:rPr>
          <w:rFonts w:asciiTheme="majorHAnsi" w:hAnsiTheme="majorHAnsi" w:cstheme="majorHAnsi"/>
        </w:rPr>
      </w:pPr>
      <w:r w:rsidRPr="009220C8">
        <w:rPr>
          <w:rFonts w:asciiTheme="majorHAnsi" w:hAnsiTheme="majorHAnsi" w:cstheme="majorHAnsi"/>
        </w:rPr>
        <w:tab/>
      </w:r>
      <w:r w:rsidRPr="009220C8">
        <w:rPr>
          <w:rFonts w:asciiTheme="majorHAnsi" w:hAnsiTheme="majorHAnsi" w:cstheme="majorHAnsi"/>
        </w:rPr>
        <w:tab/>
        <w:t xml:space="preserve">(2 points) Are the pages requested clearly marked? </w:t>
      </w:r>
    </w:p>
    <w:p w14:paraId="00107D1F" w14:textId="13931FAE" w:rsidR="00827E19" w:rsidRPr="009220C8" w:rsidRDefault="00827E19" w:rsidP="00A828D3">
      <w:pPr>
        <w:pStyle w:val="NoSpacing"/>
        <w:ind w:left="1440" w:hanging="1440"/>
        <w:rPr>
          <w:rFonts w:asciiTheme="majorHAnsi" w:hAnsiTheme="majorHAnsi" w:cstheme="majorBidi"/>
        </w:rPr>
      </w:pPr>
      <w:r w:rsidRPr="009220C8">
        <w:rPr>
          <w:rFonts w:asciiTheme="majorHAnsi" w:hAnsiTheme="majorHAnsi" w:cstheme="majorHAnsi"/>
        </w:rPr>
        <w:tab/>
      </w:r>
      <w:r w:rsidRPr="009220C8">
        <w:rPr>
          <w:rFonts w:asciiTheme="majorHAnsi" w:hAnsiTheme="majorHAnsi" w:cstheme="majorHAnsi"/>
        </w:rPr>
        <w:tab/>
      </w:r>
      <w:r w:rsidRPr="4D7B7149">
        <w:rPr>
          <w:rFonts w:asciiTheme="majorHAnsi" w:hAnsiTheme="majorHAnsi" w:cstheme="majorBidi"/>
        </w:rPr>
        <w:t>(3 points) Is the budget provided in the requested template? (</w:t>
      </w:r>
      <w:r w:rsidR="007D3A3D" w:rsidRPr="4D7B7149">
        <w:rPr>
          <w:rFonts w:asciiTheme="majorHAnsi" w:hAnsiTheme="majorHAnsi" w:cstheme="majorBidi"/>
        </w:rPr>
        <w:t xml:space="preserve">“Attachment </w:t>
      </w:r>
      <w:r w:rsidR="053E957A" w:rsidRPr="4D7B7149">
        <w:rPr>
          <w:rFonts w:asciiTheme="majorHAnsi" w:hAnsiTheme="majorHAnsi" w:cstheme="majorBidi"/>
        </w:rPr>
        <w:t>B</w:t>
      </w:r>
      <w:r w:rsidR="007D3A3D" w:rsidRPr="4D7B7149">
        <w:rPr>
          <w:rFonts w:asciiTheme="majorHAnsi" w:hAnsiTheme="majorHAnsi" w:cstheme="majorBidi"/>
        </w:rPr>
        <w:t>”</w:t>
      </w:r>
      <w:r w:rsidRPr="4D7B7149">
        <w:rPr>
          <w:rFonts w:asciiTheme="majorHAnsi" w:hAnsiTheme="majorHAnsi" w:cstheme="majorBidi"/>
        </w:rPr>
        <w:t>)</w:t>
      </w:r>
    </w:p>
    <w:p w14:paraId="139CC244" w14:textId="77777777" w:rsidR="00827E19" w:rsidRPr="00F17BC0" w:rsidRDefault="00827E19" w:rsidP="00A828D3">
      <w:pPr>
        <w:pStyle w:val="NoSpacing"/>
        <w:rPr>
          <w:rFonts w:asciiTheme="majorHAnsi" w:hAnsiTheme="majorHAnsi" w:cstheme="majorHAnsi"/>
          <w:color w:val="FF0000"/>
        </w:rPr>
      </w:pPr>
    </w:p>
    <w:p w14:paraId="7FD5606D" w14:textId="4ED6653A" w:rsidR="00827E19" w:rsidRPr="00453B9F" w:rsidRDefault="0055243D" w:rsidP="00A828D3">
      <w:pPr>
        <w:pStyle w:val="paragraph"/>
        <w:spacing w:before="0" w:beforeAutospacing="0" w:after="0" w:afterAutospacing="0"/>
        <w:textAlignment w:val="baseline"/>
        <w:rPr>
          <w:rFonts w:ascii="Segoe UI" w:hAnsi="Segoe UI" w:cs="Segoe UI"/>
          <w:sz w:val="22"/>
          <w:szCs w:val="22"/>
        </w:rPr>
      </w:pPr>
      <w:r w:rsidRPr="00453B9F">
        <w:rPr>
          <w:rFonts w:asciiTheme="majorHAnsi" w:hAnsiTheme="majorHAnsi" w:cstheme="majorHAnsi"/>
          <w:b/>
          <w:i/>
          <w:sz w:val="22"/>
          <w:szCs w:val="22"/>
        </w:rPr>
        <w:t>2</w:t>
      </w:r>
      <w:r w:rsidR="00827E19" w:rsidRPr="00453B9F">
        <w:rPr>
          <w:rFonts w:asciiTheme="majorHAnsi" w:hAnsiTheme="majorHAnsi" w:cstheme="majorHAnsi"/>
          <w:b/>
          <w:i/>
          <w:sz w:val="22"/>
          <w:szCs w:val="22"/>
        </w:rPr>
        <w:t>0 Points</w:t>
      </w:r>
      <w:r w:rsidR="00827E19" w:rsidRPr="00453B9F">
        <w:rPr>
          <w:rFonts w:asciiTheme="majorHAnsi" w:hAnsiTheme="majorHAnsi" w:cstheme="majorHAnsi"/>
          <w:b/>
          <w:i/>
          <w:sz w:val="22"/>
          <w:szCs w:val="22"/>
        </w:rPr>
        <w:tab/>
      </w:r>
      <w:r w:rsidR="00827E19" w:rsidRPr="00453B9F">
        <w:rPr>
          <w:rStyle w:val="normaltextrun"/>
          <w:rFonts w:ascii="Calibri Light" w:hAnsi="Calibri Light" w:cs="Calibri Light"/>
          <w:b/>
          <w:i/>
          <w:sz w:val="22"/>
          <w:szCs w:val="22"/>
        </w:rPr>
        <w:t xml:space="preserve">Program Readiness </w:t>
      </w:r>
      <w:r w:rsidR="00827E19" w:rsidRPr="00453B9F">
        <w:rPr>
          <w:rStyle w:val="eop"/>
          <w:rFonts w:ascii="Calibri Light" w:hAnsi="Calibri Light" w:cs="Calibri Light"/>
          <w:sz w:val="22"/>
          <w:szCs w:val="22"/>
        </w:rPr>
        <w:t> </w:t>
      </w:r>
    </w:p>
    <w:p w14:paraId="156AA260" w14:textId="407771E8" w:rsidR="00646952" w:rsidRPr="00453B9F" w:rsidRDefault="00646952" w:rsidP="00A828D3">
      <w:pPr>
        <w:pStyle w:val="paragraph"/>
        <w:spacing w:before="0" w:beforeAutospacing="0" w:after="0" w:afterAutospacing="0"/>
        <w:ind w:left="2160"/>
        <w:textAlignment w:val="baseline"/>
        <w:rPr>
          <w:rStyle w:val="normaltextrun"/>
          <w:rFonts w:ascii="Calibri Light" w:hAnsi="Calibri Light" w:cs="Calibri Light"/>
          <w:sz w:val="22"/>
          <w:szCs w:val="22"/>
        </w:rPr>
      </w:pPr>
      <w:r w:rsidRPr="00453B9F">
        <w:rPr>
          <w:rStyle w:val="normaltextrun"/>
          <w:rFonts w:ascii="Calibri Light" w:hAnsi="Calibri Light" w:cs="Calibri Light"/>
          <w:sz w:val="22"/>
          <w:szCs w:val="22"/>
        </w:rPr>
        <w:t xml:space="preserve">(5 points) </w:t>
      </w:r>
      <w:r w:rsidR="002C4389" w:rsidRPr="00453B9F">
        <w:rPr>
          <w:rStyle w:val="normaltextrun"/>
          <w:rFonts w:ascii="Calibri Light" w:hAnsi="Calibri Light" w:cs="Calibri Light"/>
          <w:sz w:val="22"/>
          <w:szCs w:val="22"/>
        </w:rPr>
        <w:t xml:space="preserve">Are letter(s) of support </w:t>
      </w:r>
      <w:r w:rsidR="009B1D2B" w:rsidRPr="00453B9F">
        <w:rPr>
          <w:rStyle w:val="normaltextrun"/>
          <w:rFonts w:ascii="Calibri Light" w:hAnsi="Calibri Light" w:cs="Calibri Light"/>
          <w:sz w:val="22"/>
          <w:szCs w:val="22"/>
        </w:rPr>
        <w:t xml:space="preserve">from </w:t>
      </w:r>
      <w:r w:rsidR="00D517A0" w:rsidRPr="00453B9F">
        <w:rPr>
          <w:rStyle w:val="normaltextrun"/>
          <w:rFonts w:ascii="Calibri Light" w:hAnsi="Calibri Light" w:cs="Calibri Light"/>
          <w:sz w:val="22"/>
          <w:szCs w:val="22"/>
        </w:rPr>
        <w:t>agency</w:t>
      </w:r>
      <w:r w:rsidR="00250421" w:rsidRPr="00453B9F">
        <w:rPr>
          <w:rStyle w:val="normaltextrun"/>
          <w:rFonts w:ascii="Calibri Light" w:hAnsi="Calibri Light" w:cs="Calibri Light"/>
          <w:sz w:val="22"/>
          <w:szCs w:val="22"/>
        </w:rPr>
        <w:t xml:space="preserve"> </w:t>
      </w:r>
      <w:r w:rsidR="0018075B" w:rsidRPr="00453B9F">
        <w:rPr>
          <w:rStyle w:val="normaltextrun"/>
          <w:rFonts w:ascii="Calibri Light" w:hAnsi="Calibri Light" w:cs="Calibri Light"/>
          <w:sz w:val="22"/>
          <w:szCs w:val="22"/>
        </w:rPr>
        <w:t>attached</w:t>
      </w:r>
      <w:r w:rsidR="00DD33A7" w:rsidRPr="00453B9F">
        <w:rPr>
          <w:rStyle w:val="normaltextrun"/>
          <w:rFonts w:ascii="Calibri Light" w:hAnsi="Calibri Light" w:cs="Calibri Light"/>
          <w:sz w:val="22"/>
          <w:szCs w:val="22"/>
        </w:rPr>
        <w:t xml:space="preserve"> (e.g., medical director</w:t>
      </w:r>
      <w:r w:rsidR="009129D4">
        <w:rPr>
          <w:rStyle w:val="normaltextrun"/>
          <w:rFonts w:ascii="Calibri Light" w:hAnsi="Calibri Light" w:cs="Calibri Light"/>
          <w:sz w:val="22"/>
          <w:szCs w:val="22"/>
        </w:rPr>
        <w:t>)</w:t>
      </w:r>
      <w:r w:rsidR="00E70A39" w:rsidRPr="00453B9F">
        <w:rPr>
          <w:rStyle w:val="normaltextrun"/>
          <w:rFonts w:ascii="Calibri Light" w:hAnsi="Calibri Light" w:cs="Calibri Light"/>
          <w:sz w:val="22"/>
          <w:szCs w:val="22"/>
        </w:rPr>
        <w:t xml:space="preserve">, demonstrating organizational commitment to establishing a community paramedicine </w:t>
      </w:r>
      <w:r w:rsidR="00C63862" w:rsidRPr="00453B9F">
        <w:rPr>
          <w:rStyle w:val="normaltextrun"/>
          <w:rFonts w:ascii="Calibri Light" w:hAnsi="Calibri Light" w:cs="Calibri Light"/>
          <w:sz w:val="22"/>
          <w:szCs w:val="22"/>
        </w:rPr>
        <w:t>program</w:t>
      </w:r>
      <w:r w:rsidR="0018075B" w:rsidRPr="00453B9F">
        <w:rPr>
          <w:rStyle w:val="normaltextrun"/>
          <w:rFonts w:ascii="Calibri Light" w:hAnsi="Calibri Light" w:cs="Calibri Light"/>
          <w:sz w:val="22"/>
          <w:szCs w:val="22"/>
        </w:rPr>
        <w:t xml:space="preserve">? </w:t>
      </w:r>
    </w:p>
    <w:p w14:paraId="62461344" w14:textId="6D4F1BCE" w:rsidR="0018075B" w:rsidRPr="001D4E09" w:rsidRDefault="008C3672" w:rsidP="00A828D3">
      <w:pPr>
        <w:pStyle w:val="paragraph"/>
        <w:spacing w:before="0" w:beforeAutospacing="0" w:after="0" w:afterAutospacing="0"/>
        <w:ind w:left="2160"/>
        <w:textAlignment w:val="baseline"/>
        <w:rPr>
          <w:rStyle w:val="normaltextrun"/>
          <w:rFonts w:ascii="Calibri Light" w:hAnsi="Calibri Light" w:cs="Calibri Light"/>
          <w:sz w:val="22"/>
          <w:szCs w:val="22"/>
        </w:rPr>
      </w:pPr>
      <w:r w:rsidRPr="001D4E09">
        <w:rPr>
          <w:rStyle w:val="normaltextrun"/>
          <w:rFonts w:ascii="Calibri Light" w:hAnsi="Calibri Light" w:cs="Calibri Light"/>
          <w:sz w:val="22"/>
          <w:szCs w:val="22"/>
        </w:rPr>
        <w:t xml:space="preserve">(10 points) Leadership capacity </w:t>
      </w:r>
    </w:p>
    <w:p w14:paraId="0A0D800B" w14:textId="3A207F37" w:rsidR="00616536" w:rsidRPr="001D4E09" w:rsidRDefault="00616536" w:rsidP="00A828D3">
      <w:pPr>
        <w:pStyle w:val="NormalWeb"/>
        <w:numPr>
          <w:ilvl w:val="3"/>
          <w:numId w:val="36"/>
        </w:numPr>
        <w:spacing w:before="0" w:beforeAutospacing="0" w:after="0" w:afterAutospacing="0"/>
        <w:rPr>
          <w:rStyle w:val="normaltextrun"/>
          <w:rFonts w:ascii="Segoe UI" w:hAnsi="Segoe UI" w:cs="Segoe UI"/>
          <w:sz w:val="22"/>
          <w:szCs w:val="22"/>
        </w:rPr>
      </w:pPr>
      <w:r w:rsidRPr="001D4E09">
        <w:rPr>
          <w:rStyle w:val="normaltextrun"/>
          <w:rFonts w:ascii="Calibri Light" w:hAnsi="Calibri Light" w:cs="Calibri Light"/>
          <w:sz w:val="22"/>
        </w:rPr>
        <w:t xml:space="preserve">10 = Provides documentation of qualified program leadership with credentials and experience appropriate to </w:t>
      </w:r>
      <w:r w:rsidR="000C3C50" w:rsidRPr="008E425B">
        <w:rPr>
          <w:rStyle w:val="normaltextrun"/>
          <w:rFonts w:ascii="Calibri Light" w:hAnsi="Calibri Light" w:cs="Calibri Light"/>
          <w:sz w:val="22"/>
        </w:rPr>
        <w:t xml:space="preserve">establishing and operating a </w:t>
      </w:r>
      <w:r w:rsidR="001D4E09" w:rsidRPr="001D4E09">
        <w:rPr>
          <w:rStyle w:val="normaltextrun"/>
          <w:rFonts w:ascii="Calibri Light" w:hAnsi="Calibri Light" w:cs="Calibri Light"/>
          <w:sz w:val="22"/>
        </w:rPr>
        <w:t xml:space="preserve">community paramedicine </w:t>
      </w:r>
      <w:r w:rsidR="000C3C50" w:rsidRPr="008E425B">
        <w:rPr>
          <w:rStyle w:val="normaltextrun"/>
          <w:rFonts w:ascii="Calibri Light" w:hAnsi="Calibri Light" w:cs="Calibri Light"/>
          <w:sz w:val="22"/>
        </w:rPr>
        <w:t>program</w:t>
      </w:r>
      <w:r w:rsidR="008E425B" w:rsidRPr="008E425B">
        <w:rPr>
          <w:rStyle w:val="normaltextrun"/>
          <w:rFonts w:ascii="Calibri Light" w:hAnsi="Calibri Light" w:cs="Calibri Light"/>
          <w:sz w:val="22"/>
        </w:rPr>
        <w:t>, including demonstrated experience in EMS operations, care coordination or community-based service delivery</w:t>
      </w:r>
      <w:r w:rsidR="001D4E09" w:rsidRPr="001D4E09">
        <w:rPr>
          <w:rStyle w:val="normaltextrun"/>
          <w:rFonts w:ascii="Calibri Light" w:hAnsi="Calibri Light" w:cs="Calibri Light"/>
          <w:sz w:val="22"/>
        </w:rPr>
        <w:t>.</w:t>
      </w:r>
    </w:p>
    <w:p w14:paraId="42F5ECCE" w14:textId="663389D9" w:rsidR="00616536" w:rsidRPr="00BA2E2B" w:rsidRDefault="00616536" w:rsidP="00A828D3">
      <w:pPr>
        <w:pStyle w:val="NormalWeb"/>
        <w:numPr>
          <w:ilvl w:val="3"/>
          <w:numId w:val="36"/>
        </w:numPr>
        <w:rPr>
          <w:rStyle w:val="normaltextrun"/>
          <w:rFonts w:ascii="Segoe UI" w:hAnsi="Segoe UI" w:cs="Segoe UI"/>
          <w:sz w:val="22"/>
          <w:szCs w:val="22"/>
        </w:rPr>
      </w:pPr>
      <w:r w:rsidRPr="008E425B">
        <w:rPr>
          <w:rStyle w:val="normaltextrun"/>
          <w:rFonts w:ascii="Calibri Light" w:hAnsi="Calibri Light" w:cs="Calibri Light"/>
          <w:sz w:val="22"/>
        </w:rPr>
        <w:t xml:space="preserve">5 = Identifies some qualified </w:t>
      </w:r>
      <w:r w:rsidR="008E425B" w:rsidRPr="008E425B">
        <w:rPr>
          <w:rStyle w:val="normaltextrun"/>
          <w:rFonts w:ascii="Calibri Light" w:hAnsi="Calibri Light" w:cs="Calibri Light"/>
          <w:sz w:val="22"/>
        </w:rPr>
        <w:t>leadership, but gaps remain in experience, provider staffing, or clarity of roles necessary to support community paramedicine program launch</w:t>
      </w:r>
      <w:r w:rsidR="00FC19A6" w:rsidRPr="008E425B">
        <w:rPr>
          <w:rStyle w:val="normaltextrun"/>
          <w:rFonts w:ascii="Calibri Light" w:hAnsi="Calibri Light" w:cs="Calibri Light"/>
          <w:sz w:val="22"/>
        </w:rPr>
        <w:t>.</w:t>
      </w:r>
      <w:r w:rsidRPr="008E425B">
        <w:rPr>
          <w:rStyle w:val="normaltextrun"/>
          <w:rFonts w:ascii="Calibri Light" w:hAnsi="Calibri Light" w:cs="Calibri Light"/>
          <w:sz w:val="22"/>
        </w:rPr>
        <w:t xml:space="preserve"> </w:t>
      </w:r>
    </w:p>
    <w:p w14:paraId="73BD48D7" w14:textId="42E11F57" w:rsidR="009B1D2B" w:rsidRPr="00BA2E2B" w:rsidRDefault="00616536" w:rsidP="00A828D3">
      <w:pPr>
        <w:pStyle w:val="NormalWeb"/>
        <w:numPr>
          <w:ilvl w:val="3"/>
          <w:numId w:val="36"/>
        </w:numPr>
        <w:spacing w:before="0" w:beforeAutospacing="0" w:after="0" w:afterAutospacing="0"/>
        <w:rPr>
          <w:rStyle w:val="normaltextrun"/>
          <w:rFonts w:ascii="Segoe UI" w:hAnsi="Segoe UI" w:cs="Segoe UI"/>
          <w:sz w:val="22"/>
          <w:szCs w:val="22"/>
        </w:rPr>
      </w:pPr>
      <w:r w:rsidRPr="00BA2E2B">
        <w:rPr>
          <w:rStyle w:val="normaltextrun"/>
          <w:rFonts w:ascii="Calibri Light" w:hAnsi="Calibri Light" w:cs="Calibri Light"/>
          <w:sz w:val="22"/>
        </w:rPr>
        <w:t xml:space="preserve">0 = No qualified </w:t>
      </w:r>
      <w:r w:rsidR="00CA59D1" w:rsidRPr="00324ACD">
        <w:rPr>
          <w:rStyle w:val="normaltextrun"/>
          <w:rFonts w:ascii="Calibri Light" w:hAnsi="Calibri Light" w:cs="Calibri Light"/>
          <w:sz w:val="22"/>
        </w:rPr>
        <w:t xml:space="preserve">program leadership or </w:t>
      </w:r>
      <w:r w:rsidR="004A2498" w:rsidRPr="00BA2E2B">
        <w:rPr>
          <w:rStyle w:val="normaltextrun"/>
          <w:rFonts w:ascii="Calibri Light" w:hAnsi="Calibri Light" w:cs="Calibri Light"/>
          <w:sz w:val="22"/>
        </w:rPr>
        <w:t>providers</w:t>
      </w:r>
      <w:r w:rsidRPr="00BA2E2B">
        <w:rPr>
          <w:rStyle w:val="normaltextrun"/>
          <w:rFonts w:ascii="Calibri Light" w:hAnsi="Calibri Light" w:cs="Calibri Light"/>
          <w:sz w:val="22"/>
        </w:rPr>
        <w:t xml:space="preserve"> identified </w:t>
      </w:r>
      <w:r w:rsidR="000C292B" w:rsidRPr="00324ACD">
        <w:rPr>
          <w:rStyle w:val="normaltextrun"/>
          <w:rFonts w:ascii="Calibri Light" w:hAnsi="Calibri Light" w:cs="Calibri Light"/>
          <w:sz w:val="22"/>
        </w:rPr>
        <w:t>and/or</w:t>
      </w:r>
      <w:r w:rsidRPr="00BA2E2B">
        <w:rPr>
          <w:rStyle w:val="normaltextrun"/>
          <w:rFonts w:ascii="Calibri Light" w:hAnsi="Calibri Light" w:cs="Calibri Light"/>
          <w:sz w:val="22"/>
        </w:rPr>
        <w:t xml:space="preserve"> documentation is absent</w:t>
      </w:r>
      <w:r w:rsidR="00FC19A6" w:rsidRPr="00BA2E2B">
        <w:rPr>
          <w:rStyle w:val="normaltextrun"/>
          <w:rFonts w:ascii="Calibri Light" w:hAnsi="Calibri Light" w:cs="Calibri Light"/>
          <w:sz w:val="22"/>
        </w:rPr>
        <w:t>.</w:t>
      </w:r>
    </w:p>
    <w:p w14:paraId="75AD5214" w14:textId="6BA52F40" w:rsidR="00827E19" w:rsidRPr="00BA2E2B" w:rsidRDefault="00011D79" w:rsidP="00A828D3">
      <w:pPr>
        <w:pStyle w:val="paragraph"/>
        <w:spacing w:before="0" w:beforeAutospacing="0" w:after="0" w:afterAutospacing="0"/>
        <w:ind w:left="2160"/>
        <w:textAlignment w:val="baseline"/>
        <w:rPr>
          <w:rStyle w:val="normaltextrun"/>
        </w:rPr>
      </w:pPr>
      <w:r w:rsidRPr="00BA2E2B">
        <w:rPr>
          <w:rStyle w:val="normaltextrun"/>
          <w:rFonts w:ascii="Calibri Light" w:hAnsi="Calibri Light" w:cs="Calibri Light"/>
          <w:sz w:val="22"/>
          <w:szCs w:val="22"/>
        </w:rPr>
        <w:t>(</w:t>
      </w:r>
      <w:r w:rsidR="000741CA" w:rsidRPr="00BA2E2B">
        <w:rPr>
          <w:rStyle w:val="normaltextrun"/>
          <w:rFonts w:ascii="Calibri Light" w:hAnsi="Calibri Light" w:cs="Calibri Light"/>
          <w:sz w:val="22"/>
          <w:szCs w:val="22"/>
        </w:rPr>
        <w:t>5</w:t>
      </w:r>
      <w:r w:rsidRPr="00BA2E2B">
        <w:rPr>
          <w:rStyle w:val="normaltextrun"/>
          <w:rFonts w:ascii="Calibri Light" w:hAnsi="Calibri Light" w:cs="Calibri Light"/>
          <w:sz w:val="22"/>
          <w:szCs w:val="22"/>
        </w:rPr>
        <w:t xml:space="preserve"> </w:t>
      </w:r>
      <w:r w:rsidR="00A62969" w:rsidRPr="00BA2E2B">
        <w:rPr>
          <w:rStyle w:val="normaltextrun"/>
          <w:rFonts w:ascii="Calibri Light" w:hAnsi="Calibri Light" w:cs="Calibri Light"/>
          <w:sz w:val="22"/>
          <w:szCs w:val="22"/>
        </w:rPr>
        <w:t xml:space="preserve">points) </w:t>
      </w:r>
      <w:r w:rsidR="001D4E09" w:rsidRPr="00BA2E2B">
        <w:rPr>
          <w:rStyle w:val="normaltextrun"/>
          <w:rFonts w:ascii="Calibri Light" w:hAnsi="Calibri Light" w:cs="Calibri Light"/>
          <w:sz w:val="22"/>
          <w:szCs w:val="22"/>
        </w:rPr>
        <w:t>Community Paramedicine</w:t>
      </w:r>
      <w:r w:rsidR="00827E19" w:rsidRPr="00BA2E2B">
        <w:rPr>
          <w:rStyle w:val="normaltextrun"/>
          <w:rFonts w:ascii="Calibri Light" w:hAnsi="Calibri Light" w:cs="Calibri Light"/>
          <w:sz w:val="22"/>
          <w:szCs w:val="22"/>
        </w:rPr>
        <w:t xml:space="preserve"> </w:t>
      </w:r>
      <w:r w:rsidR="001D4E09" w:rsidRPr="00BA2E2B">
        <w:rPr>
          <w:rStyle w:val="normaltextrun"/>
          <w:rFonts w:ascii="Calibri Light" w:hAnsi="Calibri Light" w:cs="Calibri Light"/>
          <w:sz w:val="22"/>
          <w:szCs w:val="22"/>
        </w:rPr>
        <w:t>credentialing</w:t>
      </w:r>
      <w:r w:rsidR="00827E19" w:rsidRPr="00BA2E2B">
        <w:rPr>
          <w:rStyle w:val="normaltextrun"/>
          <w:rFonts w:ascii="Calibri Light" w:hAnsi="Calibri Light" w:cs="Calibri Light"/>
          <w:sz w:val="22"/>
          <w:szCs w:val="22"/>
        </w:rPr>
        <w:t xml:space="preserve"> timeline</w:t>
      </w:r>
    </w:p>
    <w:p w14:paraId="1532CF9D" w14:textId="0D16B46C" w:rsidR="00827E19" w:rsidRPr="00BA2E2B" w:rsidRDefault="000741CA" w:rsidP="00A828D3">
      <w:pPr>
        <w:pStyle w:val="NoSpacing"/>
        <w:numPr>
          <w:ilvl w:val="3"/>
          <w:numId w:val="9"/>
        </w:numPr>
        <w:rPr>
          <w:rFonts w:ascii="Calibri Light" w:hAnsi="Calibri Light" w:cs="Calibri Light"/>
        </w:rPr>
      </w:pPr>
      <w:r w:rsidRPr="00BA2E2B">
        <w:rPr>
          <w:rFonts w:asciiTheme="majorHAnsi" w:hAnsiTheme="majorHAnsi" w:cstheme="majorHAnsi"/>
        </w:rPr>
        <w:t>5</w:t>
      </w:r>
      <w:r w:rsidR="00827E19" w:rsidRPr="00BA2E2B">
        <w:rPr>
          <w:rFonts w:asciiTheme="majorHAnsi" w:hAnsiTheme="majorHAnsi" w:cstheme="majorHAnsi"/>
        </w:rPr>
        <w:t> = </w:t>
      </w:r>
      <w:r w:rsidR="000B77D6" w:rsidRPr="00BA2E2B">
        <w:rPr>
          <w:rFonts w:asciiTheme="majorHAnsi" w:hAnsiTheme="majorHAnsi" w:cstheme="majorHAnsi"/>
        </w:rPr>
        <w:t xml:space="preserve">Implementation plan </w:t>
      </w:r>
      <w:r w:rsidR="00476FD6" w:rsidRPr="00BA2E2B">
        <w:rPr>
          <w:rFonts w:asciiTheme="majorHAnsi" w:hAnsiTheme="majorHAnsi" w:cstheme="majorHAnsi"/>
        </w:rPr>
        <w:t>d</w:t>
      </w:r>
      <w:r w:rsidR="00827E19" w:rsidRPr="00BA2E2B">
        <w:rPr>
          <w:rFonts w:asciiTheme="majorHAnsi" w:hAnsiTheme="majorHAnsi" w:cstheme="majorHAnsi"/>
        </w:rPr>
        <w:t>emonstrates</w:t>
      </w:r>
      <w:r w:rsidR="00827E19" w:rsidRPr="00BA2E2B">
        <w:rPr>
          <w:rStyle w:val="normaltextrun"/>
          <w:rFonts w:ascii="Calibri Light" w:hAnsi="Calibri Light" w:cs="Calibri Light"/>
        </w:rPr>
        <w:t xml:space="preserve"> current </w:t>
      </w:r>
      <w:r w:rsidR="001D4E09" w:rsidRPr="00BA2E2B">
        <w:rPr>
          <w:rStyle w:val="normaltextrun"/>
          <w:rFonts w:ascii="Calibri Light" w:hAnsi="Calibri Light" w:cs="Calibri Light"/>
        </w:rPr>
        <w:t>Community Paramedicine KBEMS credentialing</w:t>
      </w:r>
      <w:r w:rsidR="00827E19" w:rsidRPr="00BA2E2B">
        <w:rPr>
          <w:rStyle w:val="normaltextrun"/>
          <w:rFonts w:ascii="Calibri Light" w:hAnsi="Calibri Light" w:cs="Calibri Light"/>
        </w:rPr>
        <w:t xml:space="preserve"> </w:t>
      </w:r>
      <w:r w:rsidR="00827E19" w:rsidRPr="00BA2E2B">
        <w:rPr>
          <w:rStyle w:val="normaltextrun"/>
          <w:rFonts w:ascii="Calibri Light" w:hAnsi="Calibri Light" w:cs="Calibri Light"/>
          <w:i/>
        </w:rPr>
        <w:t>or</w:t>
      </w:r>
      <w:r w:rsidR="00827E19" w:rsidRPr="00BA2E2B">
        <w:rPr>
          <w:rStyle w:val="normaltextrun"/>
          <w:rFonts w:ascii="Calibri Light" w:hAnsi="Calibri Light" w:cs="Calibri Light"/>
        </w:rPr>
        <w:t xml:space="preserve"> </w:t>
      </w:r>
      <w:r w:rsidR="001E71E2" w:rsidRPr="00BA2E2B">
        <w:rPr>
          <w:rFonts w:asciiTheme="majorHAnsi" w:hAnsiTheme="majorHAnsi" w:cstheme="majorHAnsi"/>
        </w:rPr>
        <w:t>fully accounts for</w:t>
      </w:r>
      <w:r w:rsidR="001E71E2" w:rsidRPr="00BA2E2B">
        <w:rPr>
          <w:rStyle w:val="normaltextrun"/>
          <w:rFonts w:ascii="Calibri Light" w:hAnsi="Calibri Light" w:cs="Calibri Light"/>
        </w:rPr>
        <w:t xml:space="preserve"> </w:t>
      </w:r>
      <w:r w:rsidR="001D4E09" w:rsidRPr="00BA2E2B">
        <w:rPr>
          <w:rStyle w:val="normaltextrun"/>
          <w:rFonts w:ascii="Calibri Light" w:hAnsi="Calibri Light" w:cs="Calibri Light"/>
        </w:rPr>
        <w:t xml:space="preserve">KBEMS Community Paramedicine </w:t>
      </w:r>
      <w:r w:rsidR="00BA2E2B" w:rsidRPr="00BA2E2B">
        <w:rPr>
          <w:rStyle w:val="normaltextrun"/>
          <w:rFonts w:ascii="Calibri Light" w:hAnsi="Calibri Light" w:cs="Calibri Light"/>
        </w:rPr>
        <w:t xml:space="preserve">agency </w:t>
      </w:r>
      <w:r w:rsidR="00827E19" w:rsidRPr="00BA2E2B">
        <w:rPr>
          <w:rStyle w:val="normaltextrun"/>
          <w:rFonts w:ascii="Calibri Light" w:hAnsi="Calibri Light" w:cs="Calibri Light"/>
        </w:rPr>
        <w:t>application/approval timeline</w:t>
      </w:r>
      <w:r w:rsidR="00FC19A6" w:rsidRPr="00BA2E2B">
        <w:rPr>
          <w:rFonts w:asciiTheme="majorHAnsi" w:hAnsiTheme="majorHAnsi" w:cstheme="majorHAnsi"/>
        </w:rPr>
        <w:t>.</w:t>
      </w:r>
      <w:r w:rsidR="00827E19" w:rsidRPr="00BA2E2B">
        <w:rPr>
          <w:rFonts w:asciiTheme="majorHAnsi" w:hAnsiTheme="majorHAnsi" w:cstheme="majorHAnsi"/>
        </w:rPr>
        <w:t xml:space="preserve"> </w:t>
      </w:r>
    </w:p>
    <w:p w14:paraId="595387BC" w14:textId="0938B98C" w:rsidR="00827E19" w:rsidRPr="00BA2E2B" w:rsidRDefault="000741CA" w:rsidP="00A828D3">
      <w:pPr>
        <w:pStyle w:val="NoSpacing"/>
        <w:numPr>
          <w:ilvl w:val="3"/>
          <w:numId w:val="9"/>
        </w:numPr>
        <w:rPr>
          <w:rFonts w:ascii="Calibri Light" w:hAnsi="Calibri Light" w:cs="Calibri Light"/>
        </w:rPr>
      </w:pPr>
      <w:r w:rsidRPr="00BA2E2B">
        <w:rPr>
          <w:rFonts w:asciiTheme="majorHAnsi" w:hAnsiTheme="majorHAnsi" w:cstheme="majorHAnsi"/>
        </w:rPr>
        <w:t>3</w:t>
      </w:r>
      <w:r w:rsidR="00827E19" w:rsidRPr="00BA2E2B">
        <w:rPr>
          <w:rFonts w:asciiTheme="majorHAnsi" w:hAnsiTheme="majorHAnsi" w:cstheme="majorHAnsi"/>
        </w:rPr>
        <w:t> = </w:t>
      </w:r>
      <w:r w:rsidR="00BA2E2B" w:rsidRPr="00BA2E2B">
        <w:rPr>
          <w:rFonts w:asciiTheme="majorHAnsi" w:hAnsiTheme="majorHAnsi" w:cstheme="majorHAnsi"/>
        </w:rPr>
        <w:t>Community Paramedicine agency credential</w:t>
      </w:r>
      <w:r w:rsidR="00827E19" w:rsidRPr="00BA2E2B">
        <w:rPr>
          <w:rFonts w:asciiTheme="majorHAnsi" w:hAnsiTheme="majorHAnsi" w:cstheme="majorHAnsi"/>
        </w:rPr>
        <w:t xml:space="preserve"> planning is documented, but </w:t>
      </w:r>
      <w:r w:rsidR="00C33534" w:rsidRPr="00BA2E2B">
        <w:rPr>
          <w:rFonts w:asciiTheme="majorHAnsi" w:hAnsiTheme="majorHAnsi" w:cstheme="majorHAnsi"/>
        </w:rPr>
        <w:t>application/approval</w:t>
      </w:r>
      <w:r w:rsidR="00827E19" w:rsidRPr="00BA2E2B">
        <w:rPr>
          <w:rFonts w:asciiTheme="majorHAnsi" w:hAnsiTheme="majorHAnsi" w:cstheme="majorHAnsi"/>
        </w:rPr>
        <w:t xml:space="preserve"> timeline is </w:t>
      </w:r>
      <w:r w:rsidR="00E61D66" w:rsidRPr="00BA2E2B">
        <w:rPr>
          <w:rFonts w:asciiTheme="majorHAnsi" w:hAnsiTheme="majorHAnsi" w:cstheme="majorHAnsi"/>
        </w:rPr>
        <w:t>only partially accounted for</w:t>
      </w:r>
      <w:r w:rsidR="00FC19A6" w:rsidRPr="00BA2E2B">
        <w:rPr>
          <w:rFonts w:asciiTheme="majorHAnsi" w:hAnsiTheme="majorHAnsi" w:cstheme="majorHAnsi"/>
        </w:rPr>
        <w:t>.</w:t>
      </w:r>
    </w:p>
    <w:p w14:paraId="748B1EFF" w14:textId="2B3FB547" w:rsidR="00827E19" w:rsidRPr="00BA2E2B" w:rsidRDefault="00827E19" w:rsidP="00A828D3">
      <w:pPr>
        <w:pStyle w:val="NoSpacing"/>
        <w:numPr>
          <w:ilvl w:val="3"/>
          <w:numId w:val="9"/>
        </w:numPr>
        <w:rPr>
          <w:rFonts w:ascii="Calibri Light" w:hAnsi="Calibri Light" w:cs="Calibri Light"/>
        </w:rPr>
      </w:pPr>
      <w:r w:rsidRPr="00BA2E2B">
        <w:rPr>
          <w:rFonts w:asciiTheme="majorHAnsi" w:hAnsiTheme="majorHAnsi" w:cstheme="majorHAnsi"/>
        </w:rPr>
        <w:t xml:space="preserve">0 = No documentation of </w:t>
      </w:r>
      <w:r w:rsidR="00BA2E2B" w:rsidRPr="00BA2E2B">
        <w:rPr>
          <w:rFonts w:asciiTheme="majorHAnsi" w:hAnsiTheme="majorHAnsi" w:cstheme="majorHAnsi"/>
        </w:rPr>
        <w:t>KBEMS</w:t>
      </w:r>
      <w:r w:rsidRPr="00BA2E2B">
        <w:rPr>
          <w:rFonts w:asciiTheme="majorHAnsi" w:hAnsiTheme="majorHAnsi" w:cstheme="majorHAnsi"/>
        </w:rPr>
        <w:t xml:space="preserve"> alignment or readiness to meet </w:t>
      </w:r>
      <w:r w:rsidR="00BA2E2B" w:rsidRPr="00BA2E2B">
        <w:rPr>
          <w:rFonts w:asciiTheme="majorHAnsi" w:hAnsiTheme="majorHAnsi" w:cstheme="majorHAnsi"/>
        </w:rPr>
        <w:t>credentialing</w:t>
      </w:r>
      <w:r w:rsidRPr="00BA2E2B">
        <w:rPr>
          <w:rFonts w:asciiTheme="majorHAnsi" w:hAnsiTheme="majorHAnsi" w:cstheme="majorHAnsi"/>
        </w:rPr>
        <w:t xml:space="preserve"> standards provided</w:t>
      </w:r>
      <w:r w:rsidR="00FC19A6" w:rsidRPr="00BA2E2B">
        <w:rPr>
          <w:rFonts w:asciiTheme="majorHAnsi" w:hAnsiTheme="majorHAnsi" w:cstheme="majorHAnsi"/>
        </w:rPr>
        <w:t>.</w:t>
      </w:r>
    </w:p>
    <w:p w14:paraId="662D6587" w14:textId="77777777" w:rsidR="0076480F" w:rsidRPr="00F17BC0" w:rsidRDefault="0076480F" w:rsidP="00A828D3">
      <w:pPr>
        <w:pStyle w:val="paragraph"/>
        <w:spacing w:before="0" w:beforeAutospacing="0" w:after="0" w:afterAutospacing="0"/>
        <w:ind w:left="3240"/>
        <w:textAlignment w:val="baseline"/>
        <w:rPr>
          <w:rStyle w:val="eop"/>
          <w:rFonts w:ascii="Calibri Light" w:hAnsi="Calibri Light" w:cs="Calibri Light"/>
          <w:color w:val="FF0000"/>
          <w:sz w:val="22"/>
          <w:szCs w:val="22"/>
        </w:rPr>
      </w:pPr>
    </w:p>
    <w:p w14:paraId="1596A341" w14:textId="55B3D38D" w:rsidR="00A62969" w:rsidRPr="005C00FE" w:rsidRDefault="00832EFA" w:rsidP="00A828D3">
      <w:pPr>
        <w:pStyle w:val="paragraph"/>
        <w:spacing w:before="0" w:beforeAutospacing="0" w:after="0" w:afterAutospacing="0"/>
        <w:textAlignment w:val="baseline"/>
        <w:rPr>
          <w:rFonts w:ascii="Segoe UI" w:hAnsi="Segoe UI" w:cs="Segoe UI"/>
          <w:sz w:val="22"/>
          <w:szCs w:val="22"/>
        </w:rPr>
      </w:pPr>
      <w:r w:rsidRPr="005C00FE">
        <w:rPr>
          <w:rFonts w:asciiTheme="majorHAnsi" w:hAnsiTheme="majorHAnsi" w:cstheme="majorHAnsi"/>
          <w:b/>
          <w:i/>
          <w:sz w:val="22"/>
          <w:szCs w:val="22"/>
        </w:rPr>
        <w:t>4</w:t>
      </w:r>
      <w:r w:rsidR="00A62969" w:rsidRPr="005C00FE">
        <w:rPr>
          <w:rFonts w:asciiTheme="majorHAnsi" w:hAnsiTheme="majorHAnsi" w:cstheme="majorHAnsi"/>
          <w:b/>
          <w:i/>
          <w:sz w:val="22"/>
          <w:szCs w:val="22"/>
        </w:rPr>
        <w:t>0 Points</w:t>
      </w:r>
      <w:r w:rsidR="00A62969" w:rsidRPr="005C00FE">
        <w:rPr>
          <w:rFonts w:asciiTheme="majorHAnsi" w:hAnsiTheme="majorHAnsi" w:cstheme="majorHAnsi"/>
          <w:b/>
          <w:i/>
          <w:sz w:val="22"/>
          <w:szCs w:val="22"/>
        </w:rPr>
        <w:tab/>
      </w:r>
      <w:r w:rsidR="00E22C31" w:rsidRPr="005C00FE">
        <w:rPr>
          <w:rStyle w:val="normaltextrun"/>
          <w:rFonts w:ascii="Calibri Light" w:hAnsi="Calibri Light" w:cs="Calibri Light"/>
          <w:b/>
          <w:bCs/>
          <w:i/>
          <w:iCs/>
          <w:sz w:val="22"/>
          <w:szCs w:val="22"/>
        </w:rPr>
        <w:t>Rural Reach and Impact</w:t>
      </w:r>
      <w:r w:rsidR="00A62969" w:rsidRPr="005C00FE">
        <w:rPr>
          <w:rStyle w:val="eop"/>
          <w:rFonts w:ascii="Calibri Light" w:hAnsi="Calibri Light" w:cs="Calibri Light"/>
          <w:sz w:val="22"/>
          <w:szCs w:val="22"/>
        </w:rPr>
        <w:t> </w:t>
      </w:r>
    </w:p>
    <w:p w14:paraId="342C4D8B" w14:textId="04DDFEDE" w:rsidR="008F67F5" w:rsidRPr="005C00FE" w:rsidRDefault="00346D33" w:rsidP="00A828D3">
      <w:pPr>
        <w:pStyle w:val="paragraph"/>
        <w:spacing w:before="0" w:beforeAutospacing="0" w:after="0" w:afterAutospacing="0"/>
        <w:ind w:left="2160"/>
        <w:textAlignment w:val="baseline"/>
        <w:rPr>
          <w:rStyle w:val="normaltextrun"/>
          <w:rFonts w:ascii="Calibri Light" w:hAnsi="Calibri Light" w:cs="Calibri Light"/>
          <w:sz w:val="22"/>
          <w:szCs w:val="22"/>
        </w:rPr>
      </w:pPr>
      <w:r w:rsidRPr="005C00FE">
        <w:rPr>
          <w:rStyle w:val="normaltextrun"/>
          <w:rFonts w:ascii="Calibri Light" w:hAnsi="Calibri Light" w:cs="Calibri Light"/>
          <w:sz w:val="22"/>
          <w:szCs w:val="22"/>
        </w:rPr>
        <w:t>(1</w:t>
      </w:r>
      <w:r w:rsidR="00E42213" w:rsidRPr="005C00FE">
        <w:rPr>
          <w:rStyle w:val="normaltextrun"/>
          <w:rFonts w:ascii="Calibri Light" w:hAnsi="Calibri Light" w:cs="Calibri Light"/>
          <w:sz w:val="22"/>
          <w:szCs w:val="22"/>
        </w:rPr>
        <w:t xml:space="preserve">5 </w:t>
      </w:r>
      <w:r w:rsidRPr="005C00FE">
        <w:rPr>
          <w:rStyle w:val="normaltextrun"/>
          <w:rFonts w:ascii="Calibri Light" w:hAnsi="Calibri Light" w:cs="Calibri Light"/>
          <w:sz w:val="22"/>
          <w:szCs w:val="22"/>
        </w:rPr>
        <w:t>points)</w:t>
      </w:r>
      <w:r w:rsidR="00E42213" w:rsidRPr="005C00FE">
        <w:rPr>
          <w:rStyle w:val="normaltextrun"/>
          <w:rFonts w:ascii="Calibri Light" w:hAnsi="Calibri Light" w:cs="Calibri Light"/>
          <w:sz w:val="22"/>
          <w:szCs w:val="22"/>
        </w:rPr>
        <w:t xml:space="preserve"> Proposed expansion of </w:t>
      </w:r>
      <w:r w:rsidR="005C00FE" w:rsidRPr="005C00FE">
        <w:rPr>
          <w:rStyle w:val="normaltextrun"/>
          <w:rFonts w:ascii="Calibri Light" w:hAnsi="Calibri Light" w:cs="Calibri Light"/>
          <w:sz w:val="22"/>
          <w:szCs w:val="22"/>
        </w:rPr>
        <w:t>community paramedicine program</w:t>
      </w:r>
      <w:r w:rsidR="00E42213" w:rsidRPr="005C00FE">
        <w:rPr>
          <w:rStyle w:val="normaltextrun"/>
          <w:rFonts w:ascii="Calibri Light" w:hAnsi="Calibri Light" w:cs="Calibri Light"/>
          <w:sz w:val="22"/>
          <w:szCs w:val="22"/>
        </w:rPr>
        <w:t xml:space="preserve"> in rural areas </w:t>
      </w:r>
    </w:p>
    <w:p w14:paraId="608D8997" w14:textId="2785D5DB" w:rsidR="00AE0851" w:rsidRPr="00DF451E" w:rsidRDefault="00AE0851" w:rsidP="00A828D3">
      <w:pPr>
        <w:pStyle w:val="NormalWeb"/>
        <w:numPr>
          <w:ilvl w:val="3"/>
          <w:numId w:val="36"/>
        </w:numPr>
        <w:spacing w:before="0" w:beforeAutospacing="0" w:after="0" w:afterAutospacing="0"/>
        <w:rPr>
          <w:rStyle w:val="normaltextrun"/>
          <w:rFonts w:ascii="Calibri Light" w:hAnsi="Calibri Light" w:cs="Calibri Light"/>
          <w:sz w:val="22"/>
        </w:rPr>
      </w:pPr>
      <w:r w:rsidRPr="005C00FE">
        <w:rPr>
          <w:rStyle w:val="normaltextrun"/>
          <w:rFonts w:ascii="Calibri Light" w:hAnsi="Calibri Light" w:cs="Calibri Light"/>
          <w:sz w:val="22"/>
        </w:rPr>
        <w:t xml:space="preserve">15 = Clearly </w:t>
      </w:r>
      <w:proofErr w:type="gramStart"/>
      <w:r w:rsidRPr="005C00FE">
        <w:rPr>
          <w:rStyle w:val="normaltextrun"/>
          <w:rFonts w:ascii="Calibri Light" w:hAnsi="Calibri Light" w:cs="Calibri Light"/>
          <w:sz w:val="22"/>
        </w:rPr>
        <w:t>identifies</w:t>
      </w:r>
      <w:proofErr w:type="gramEnd"/>
      <w:r w:rsidRPr="005C00FE">
        <w:rPr>
          <w:rStyle w:val="normaltextrun"/>
          <w:rFonts w:ascii="Calibri Light" w:hAnsi="Calibri Light" w:cs="Calibri Light"/>
          <w:sz w:val="22"/>
        </w:rPr>
        <w:t xml:space="preserve"> the number </w:t>
      </w:r>
      <w:r w:rsidRPr="00DF451E">
        <w:rPr>
          <w:rStyle w:val="normaltextrun"/>
          <w:rFonts w:ascii="Calibri Light" w:hAnsi="Calibri Light" w:cs="Calibri Light"/>
          <w:sz w:val="22"/>
        </w:rPr>
        <w:t xml:space="preserve">of new or expanded </w:t>
      </w:r>
      <w:r w:rsidR="005C00FE" w:rsidRPr="00DF451E">
        <w:rPr>
          <w:rStyle w:val="normaltextrun"/>
          <w:rFonts w:ascii="Calibri Light" w:hAnsi="Calibri Light" w:cs="Calibri Light"/>
          <w:sz w:val="22"/>
        </w:rPr>
        <w:t>community paramedic roles</w:t>
      </w:r>
      <w:r w:rsidRPr="00DF451E">
        <w:rPr>
          <w:rStyle w:val="normaltextrun"/>
          <w:rFonts w:ascii="Calibri Light" w:hAnsi="Calibri Light" w:cs="Calibri Light"/>
          <w:sz w:val="22"/>
        </w:rPr>
        <w:t xml:space="preserve"> in rural areas and demonstrates that the scale of expansion is reasonable and achievable given the funding requested.</w:t>
      </w:r>
    </w:p>
    <w:p w14:paraId="30E461DD" w14:textId="70FA63B2" w:rsidR="00AE0851" w:rsidRPr="00DF451E" w:rsidRDefault="00AE0851" w:rsidP="00A828D3">
      <w:pPr>
        <w:pStyle w:val="NormalWeb"/>
        <w:numPr>
          <w:ilvl w:val="3"/>
          <w:numId w:val="36"/>
        </w:numPr>
        <w:spacing w:before="0" w:beforeAutospacing="0" w:after="0" w:afterAutospacing="0"/>
        <w:rPr>
          <w:rStyle w:val="normaltextrun"/>
          <w:rFonts w:ascii="Calibri Light" w:hAnsi="Calibri Light" w:cs="Calibri Light"/>
          <w:sz w:val="22"/>
        </w:rPr>
      </w:pPr>
      <w:r w:rsidRPr="00DF451E">
        <w:rPr>
          <w:rStyle w:val="normaltextrun"/>
          <w:rFonts w:ascii="Calibri Light" w:hAnsi="Calibri Light" w:cs="Calibri Light"/>
          <w:sz w:val="22"/>
        </w:rPr>
        <w:t xml:space="preserve">8 = Identifies an increase in </w:t>
      </w:r>
      <w:r w:rsidR="00CB3045" w:rsidRPr="00DF451E">
        <w:rPr>
          <w:rStyle w:val="normaltextrun"/>
          <w:rFonts w:ascii="Calibri Light" w:hAnsi="Calibri Light" w:cs="Calibri Light"/>
          <w:sz w:val="22"/>
        </w:rPr>
        <w:t>community paramedics</w:t>
      </w:r>
      <w:r w:rsidRPr="00DF451E">
        <w:rPr>
          <w:rStyle w:val="normaltextrun"/>
          <w:rFonts w:ascii="Calibri Light" w:hAnsi="Calibri Light" w:cs="Calibri Light"/>
          <w:sz w:val="22"/>
        </w:rPr>
        <w:t xml:space="preserve">, but the scope or feasibility of </w:t>
      </w:r>
      <w:r w:rsidR="00DF451E" w:rsidRPr="00DF451E">
        <w:rPr>
          <w:rStyle w:val="normaltextrun"/>
          <w:rFonts w:ascii="Calibri Light" w:hAnsi="Calibri Light" w:cs="Calibri Light"/>
          <w:sz w:val="22"/>
        </w:rPr>
        <w:t xml:space="preserve">program </w:t>
      </w:r>
      <w:r w:rsidRPr="00DF451E">
        <w:rPr>
          <w:rStyle w:val="normaltextrun"/>
          <w:rFonts w:ascii="Calibri Light" w:hAnsi="Calibri Light" w:cs="Calibri Light"/>
          <w:sz w:val="22"/>
        </w:rPr>
        <w:t>expansion is not fully justified in relation to the proposed use of funds</w:t>
      </w:r>
      <w:r w:rsidR="00DF451E" w:rsidRPr="00DF451E">
        <w:rPr>
          <w:rStyle w:val="normaltextrun"/>
          <w:rFonts w:ascii="Calibri Light" w:hAnsi="Calibri Light" w:cs="Calibri Light"/>
          <w:sz w:val="22"/>
        </w:rPr>
        <w:t>.</w:t>
      </w:r>
    </w:p>
    <w:p w14:paraId="6F31B22E" w14:textId="1B12E445" w:rsidR="00AE0851" w:rsidRPr="00DF451E" w:rsidRDefault="00AE0851" w:rsidP="00A828D3">
      <w:pPr>
        <w:pStyle w:val="NormalWeb"/>
        <w:numPr>
          <w:ilvl w:val="3"/>
          <w:numId w:val="36"/>
        </w:numPr>
        <w:spacing w:before="0" w:beforeAutospacing="0" w:after="0" w:afterAutospacing="0"/>
        <w:rPr>
          <w:rStyle w:val="normaltextrun"/>
          <w:rFonts w:ascii="Calibri Light" w:hAnsi="Calibri Light" w:cs="Calibri Light"/>
          <w:sz w:val="22"/>
        </w:rPr>
      </w:pPr>
      <w:r w:rsidRPr="00DF451E">
        <w:rPr>
          <w:rStyle w:val="normaltextrun"/>
          <w:rFonts w:ascii="Calibri Light" w:hAnsi="Calibri Light" w:cs="Calibri Light"/>
          <w:sz w:val="22"/>
        </w:rPr>
        <w:t xml:space="preserve">0 = Does not clearly identify the number of </w:t>
      </w:r>
      <w:r w:rsidR="005C00FE" w:rsidRPr="00DF451E">
        <w:rPr>
          <w:rStyle w:val="normaltextrun"/>
          <w:rFonts w:ascii="Calibri Light" w:hAnsi="Calibri Light" w:cs="Calibri Light"/>
          <w:sz w:val="22"/>
        </w:rPr>
        <w:t>community paramedicine slots</w:t>
      </w:r>
      <w:r w:rsidRPr="00DF451E">
        <w:rPr>
          <w:rStyle w:val="normaltextrun"/>
          <w:rFonts w:ascii="Calibri Light" w:hAnsi="Calibri Light" w:cs="Calibri Light"/>
          <w:sz w:val="22"/>
        </w:rPr>
        <w:t xml:space="preserve"> to be added or expanded.</w:t>
      </w:r>
    </w:p>
    <w:p w14:paraId="103056A9" w14:textId="4780D316" w:rsidR="00BA05B2" w:rsidRPr="00CB7EBA" w:rsidRDefault="008F67F5" w:rsidP="00A828D3">
      <w:pPr>
        <w:pStyle w:val="paragraph"/>
        <w:spacing w:before="0" w:beforeAutospacing="0" w:after="0" w:afterAutospacing="0"/>
        <w:ind w:left="2160"/>
        <w:textAlignment w:val="baseline"/>
        <w:rPr>
          <w:rStyle w:val="normaltextrun"/>
          <w:rFonts w:ascii="Calibri Light" w:hAnsi="Calibri Light" w:cs="Calibri Light"/>
          <w:sz w:val="22"/>
          <w:szCs w:val="22"/>
        </w:rPr>
      </w:pPr>
      <w:r w:rsidRPr="00CB7EBA">
        <w:rPr>
          <w:rStyle w:val="normaltextrun"/>
          <w:rFonts w:ascii="Calibri Light" w:hAnsi="Calibri Light" w:cs="Calibri Light"/>
          <w:sz w:val="22"/>
          <w:szCs w:val="22"/>
        </w:rPr>
        <w:lastRenderedPageBreak/>
        <w:t xml:space="preserve">(15 points) Demonstrated </w:t>
      </w:r>
      <w:r w:rsidR="00F752ED" w:rsidRPr="00CB7EBA">
        <w:rPr>
          <w:rStyle w:val="normaltextrun"/>
          <w:rFonts w:ascii="Calibri Light" w:hAnsi="Calibri Light" w:cs="Calibri Light"/>
          <w:sz w:val="22"/>
          <w:szCs w:val="22"/>
        </w:rPr>
        <w:t xml:space="preserve">community paramedic </w:t>
      </w:r>
      <w:r w:rsidR="003B059E" w:rsidRPr="00CB7EBA">
        <w:rPr>
          <w:rStyle w:val="normaltextrun"/>
          <w:rFonts w:ascii="Calibri Light" w:hAnsi="Calibri Light" w:cs="Calibri Light"/>
          <w:sz w:val="22"/>
          <w:szCs w:val="22"/>
        </w:rPr>
        <w:t xml:space="preserve">workforce and </w:t>
      </w:r>
      <w:r w:rsidR="004C42FE" w:rsidRPr="00CB7EBA">
        <w:rPr>
          <w:rStyle w:val="normaltextrun"/>
          <w:rFonts w:ascii="Calibri Light" w:hAnsi="Calibri Light" w:cs="Calibri Light"/>
          <w:sz w:val="22"/>
          <w:szCs w:val="22"/>
        </w:rPr>
        <w:t>service plan</w:t>
      </w:r>
      <w:r w:rsidR="00346D33" w:rsidRPr="00CB7EBA">
        <w:rPr>
          <w:rStyle w:val="normaltextrun"/>
          <w:rFonts w:ascii="Calibri Light" w:hAnsi="Calibri Light" w:cs="Calibri Light"/>
          <w:sz w:val="22"/>
          <w:szCs w:val="22"/>
        </w:rPr>
        <w:t xml:space="preserve"> </w:t>
      </w:r>
    </w:p>
    <w:p w14:paraId="5C6606D6" w14:textId="659B786C" w:rsidR="006E0C54" w:rsidRPr="00CB7EBA" w:rsidRDefault="006E0C54" w:rsidP="00A828D3">
      <w:pPr>
        <w:pStyle w:val="NormalWeb"/>
        <w:numPr>
          <w:ilvl w:val="3"/>
          <w:numId w:val="36"/>
        </w:numPr>
        <w:spacing w:before="0" w:beforeAutospacing="0" w:after="0" w:afterAutospacing="0"/>
        <w:rPr>
          <w:rStyle w:val="normaltextrun"/>
          <w:rFonts w:ascii="Calibri Light" w:hAnsi="Calibri Light" w:cs="Calibri Light"/>
          <w:sz w:val="22"/>
        </w:rPr>
      </w:pPr>
      <w:r w:rsidRPr="00CB7EBA">
        <w:rPr>
          <w:rStyle w:val="normaltextrun"/>
          <w:rFonts w:ascii="Calibri Light" w:hAnsi="Calibri Light" w:cs="Calibri Light"/>
          <w:sz w:val="22"/>
        </w:rPr>
        <w:t xml:space="preserve">15 = Demonstrates an existing or clearly defined plan to </w:t>
      </w:r>
      <w:r w:rsidR="003B059E" w:rsidRPr="00CB7EBA">
        <w:rPr>
          <w:rStyle w:val="normaltextrun"/>
          <w:rFonts w:ascii="Calibri Light" w:hAnsi="Calibri Light" w:cs="Calibri Light"/>
          <w:sz w:val="22"/>
        </w:rPr>
        <w:t xml:space="preserve">recruit, </w:t>
      </w:r>
      <w:r w:rsidRPr="00CB7EBA">
        <w:rPr>
          <w:rStyle w:val="normaltextrun"/>
          <w:rFonts w:ascii="Calibri Light" w:hAnsi="Calibri Light" w:cs="Calibri Light"/>
          <w:sz w:val="22"/>
        </w:rPr>
        <w:t>train</w:t>
      </w:r>
      <w:r w:rsidR="003B059E" w:rsidRPr="00CB7EBA">
        <w:rPr>
          <w:rStyle w:val="normaltextrun"/>
          <w:rFonts w:ascii="Calibri Light" w:hAnsi="Calibri Light" w:cs="Calibri Light"/>
          <w:sz w:val="22"/>
        </w:rPr>
        <w:t>, and deploy</w:t>
      </w:r>
      <w:r w:rsidRPr="00CB7EBA">
        <w:rPr>
          <w:rStyle w:val="normaltextrun"/>
          <w:rFonts w:ascii="Calibri Light" w:hAnsi="Calibri Light" w:cs="Calibri Light"/>
          <w:sz w:val="22"/>
        </w:rPr>
        <w:t xml:space="preserve"> </w:t>
      </w:r>
      <w:r w:rsidR="00AF79CF" w:rsidRPr="00CB7EBA">
        <w:rPr>
          <w:rStyle w:val="normaltextrun"/>
          <w:rFonts w:ascii="Calibri Light" w:hAnsi="Calibri Light" w:cs="Calibri Light"/>
          <w:sz w:val="22"/>
        </w:rPr>
        <w:t>community paramedics</w:t>
      </w:r>
      <w:r w:rsidR="003B059E" w:rsidRPr="00CB7EBA">
        <w:rPr>
          <w:rStyle w:val="normaltextrun"/>
          <w:rFonts w:ascii="Calibri Light" w:hAnsi="Calibri Light" w:cs="Calibri Light"/>
          <w:sz w:val="22"/>
        </w:rPr>
        <w:t xml:space="preserve"> to serve rural populations</w:t>
      </w:r>
      <w:r w:rsidR="00CD3BE2" w:rsidRPr="00CB7EBA">
        <w:rPr>
          <w:rStyle w:val="normaltextrun"/>
          <w:rFonts w:ascii="Calibri Light" w:hAnsi="Calibri Light" w:cs="Calibri Light"/>
          <w:sz w:val="22"/>
        </w:rPr>
        <w:t xml:space="preserve"> with a credible staffing and implementation approach</w:t>
      </w:r>
      <w:r w:rsidRPr="00CB7EBA">
        <w:rPr>
          <w:rStyle w:val="normaltextrun"/>
          <w:rFonts w:ascii="Calibri Light" w:hAnsi="Calibri Light" w:cs="Calibri Light"/>
          <w:sz w:val="22"/>
        </w:rPr>
        <w:t>.</w:t>
      </w:r>
    </w:p>
    <w:p w14:paraId="512124F8" w14:textId="66D30DE1" w:rsidR="006E0C54" w:rsidRPr="00CB7EBA" w:rsidRDefault="006E0C54" w:rsidP="00A828D3">
      <w:pPr>
        <w:pStyle w:val="NormalWeb"/>
        <w:numPr>
          <w:ilvl w:val="3"/>
          <w:numId w:val="36"/>
        </w:numPr>
        <w:spacing w:before="0" w:beforeAutospacing="0" w:after="0" w:afterAutospacing="0"/>
        <w:rPr>
          <w:rStyle w:val="normaltextrun"/>
          <w:rFonts w:ascii="Calibri Light" w:hAnsi="Calibri Light" w:cs="Calibri Light"/>
          <w:sz w:val="22"/>
        </w:rPr>
      </w:pPr>
      <w:r w:rsidRPr="00CB7EBA">
        <w:rPr>
          <w:rStyle w:val="normaltextrun"/>
          <w:rFonts w:ascii="Calibri Light" w:hAnsi="Calibri Light" w:cs="Calibri Light"/>
          <w:sz w:val="22"/>
        </w:rPr>
        <w:t xml:space="preserve">8 = Mentions intent to </w:t>
      </w:r>
      <w:r w:rsidR="000C0744" w:rsidRPr="00CB7EBA">
        <w:rPr>
          <w:rStyle w:val="normaltextrun"/>
          <w:rFonts w:ascii="Calibri Light" w:hAnsi="Calibri Light" w:cs="Calibri Light"/>
          <w:sz w:val="22"/>
        </w:rPr>
        <w:t>recruit or train community paramedics and expand services</w:t>
      </w:r>
      <w:r w:rsidRPr="00CB7EBA">
        <w:rPr>
          <w:rStyle w:val="normaltextrun"/>
          <w:rFonts w:ascii="Calibri Light" w:hAnsi="Calibri Light" w:cs="Calibri Light"/>
          <w:sz w:val="22"/>
        </w:rPr>
        <w:t xml:space="preserve"> in rural areas but supporting </w:t>
      </w:r>
      <w:r w:rsidR="000C0744" w:rsidRPr="00CB7EBA">
        <w:rPr>
          <w:rStyle w:val="normaltextrun"/>
          <w:rFonts w:ascii="Calibri Light" w:hAnsi="Calibri Light" w:cs="Calibri Light"/>
          <w:sz w:val="22"/>
        </w:rPr>
        <w:t>details and/</w:t>
      </w:r>
      <w:r w:rsidRPr="00CB7EBA">
        <w:rPr>
          <w:rStyle w:val="normaltextrun"/>
          <w:rFonts w:ascii="Calibri Light" w:hAnsi="Calibri Light" w:cs="Calibri Light"/>
          <w:sz w:val="22"/>
        </w:rPr>
        <w:t>or feasibility is limited.</w:t>
      </w:r>
    </w:p>
    <w:p w14:paraId="75E7E5C1" w14:textId="25DE2E9B" w:rsidR="006E0C54" w:rsidRPr="00CB7EBA" w:rsidRDefault="006E0C54" w:rsidP="00A828D3">
      <w:pPr>
        <w:pStyle w:val="NormalWeb"/>
        <w:numPr>
          <w:ilvl w:val="3"/>
          <w:numId w:val="36"/>
        </w:numPr>
        <w:spacing w:before="0" w:beforeAutospacing="0" w:after="0" w:afterAutospacing="0"/>
        <w:rPr>
          <w:rStyle w:val="normaltextrun"/>
          <w:rFonts w:ascii="Calibri Light" w:hAnsi="Calibri Light" w:cs="Calibri Light"/>
          <w:sz w:val="22"/>
        </w:rPr>
      </w:pPr>
      <w:r w:rsidRPr="00CB7EBA">
        <w:rPr>
          <w:rStyle w:val="normaltextrun"/>
          <w:rFonts w:ascii="Calibri Light" w:hAnsi="Calibri Light" w:cs="Calibri Light"/>
          <w:sz w:val="22"/>
        </w:rPr>
        <w:t xml:space="preserve">0 = Does not demonstrate a plan to </w:t>
      </w:r>
      <w:r w:rsidR="00CB7EBA" w:rsidRPr="00CB7EBA">
        <w:rPr>
          <w:rStyle w:val="normaltextrun"/>
          <w:rFonts w:ascii="Calibri Light" w:hAnsi="Calibri Light" w:cs="Calibri Light"/>
          <w:sz w:val="22"/>
        </w:rPr>
        <w:t>staff community paramedics or sustain services in</w:t>
      </w:r>
      <w:r w:rsidRPr="00CB7EBA">
        <w:rPr>
          <w:rStyle w:val="normaltextrun"/>
          <w:rFonts w:ascii="Calibri Light" w:hAnsi="Calibri Light" w:cs="Calibri Light"/>
          <w:sz w:val="22"/>
        </w:rPr>
        <w:t xml:space="preserve"> rural areas.</w:t>
      </w:r>
    </w:p>
    <w:p w14:paraId="349C5489" w14:textId="37C29785" w:rsidR="006E0C54" w:rsidRPr="00CB7EBA" w:rsidRDefault="006E0C54" w:rsidP="00A828D3">
      <w:pPr>
        <w:pStyle w:val="paragraph"/>
        <w:spacing w:before="0" w:beforeAutospacing="0" w:after="0" w:afterAutospacing="0"/>
        <w:ind w:left="2160"/>
        <w:textAlignment w:val="baseline"/>
        <w:rPr>
          <w:rStyle w:val="normaltextrun"/>
          <w:rFonts w:ascii="Calibri Light" w:hAnsi="Calibri Light" w:cs="Calibri Light"/>
          <w:sz w:val="22"/>
          <w:szCs w:val="22"/>
        </w:rPr>
      </w:pPr>
      <w:r w:rsidRPr="00CB7EBA">
        <w:rPr>
          <w:rStyle w:val="normaltextrun"/>
          <w:rFonts w:ascii="Calibri Light" w:hAnsi="Calibri Light" w:cs="Calibri Light"/>
          <w:sz w:val="22"/>
          <w:szCs w:val="22"/>
        </w:rPr>
        <w:t>(1</w:t>
      </w:r>
      <w:r w:rsidR="004E211D" w:rsidRPr="00CB7EBA">
        <w:rPr>
          <w:rStyle w:val="normaltextrun"/>
          <w:rFonts w:ascii="Calibri Light" w:hAnsi="Calibri Light" w:cs="Calibri Light"/>
          <w:sz w:val="22"/>
          <w:szCs w:val="22"/>
        </w:rPr>
        <w:t>0</w:t>
      </w:r>
      <w:r w:rsidRPr="00CB7EBA">
        <w:rPr>
          <w:rStyle w:val="normaltextrun"/>
          <w:rFonts w:ascii="Calibri Light" w:hAnsi="Calibri Light" w:cs="Calibri Light"/>
          <w:sz w:val="22"/>
          <w:szCs w:val="22"/>
        </w:rPr>
        <w:t xml:space="preserve"> points) </w:t>
      </w:r>
      <w:r w:rsidR="004815E6" w:rsidRPr="00CB7EBA">
        <w:rPr>
          <w:rStyle w:val="normaltextrun"/>
          <w:rFonts w:ascii="Calibri Light" w:hAnsi="Calibri Light" w:cs="Calibri Light"/>
          <w:sz w:val="22"/>
          <w:szCs w:val="22"/>
        </w:rPr>
        <w:t xml:space="preserve">Documentation of rural </w:t>
      </w:r>
      <w:r w:rsidR="00CB7EBA">
        <w:rPr>
          <w:rStyle w:val="normaltextrun"/>
          <w:rFonts w:ascii="Calibri Light" w:hAnsi="Calibri Light" w:cs="Calibri Light"/>
          <w:sz w:val="22"/>
          <w:szCs w:val="22"/>
        </w:rPr>
        <w:t xml:space="preserve">and community-based </w:t>
      </w:r>
      <w:r w:rsidR="004815E6" w:rsidRPr="00CB7EBA">
        <w:rPr>
          <w:rStyle w:val="normaltextrun"/>
          <w:rFonts w:ascii="Calibri Light" w:hAnsi="Calibri Light" w:cs="Calibri Light"/>
          <w:sz w:val="22"/>
          <w:szCs w:val="22"/>
        </w:rPr>
        <w:t>partner</w:t>
      </w:r>
      <w:r w:rsidR="00A90648" w:rsidRPr="00CB7EBA">
        <w:rPr>
          <w:rStyle w:val="normaltextrun"/>
          <w:rFonts w:ascii="Calibri Light" w:hAnsi="Calibri Light" w:cs="Calibri Light"/>
          <w:sz w:val="22"/>
          <w:szCs w:val="22"/>
        </w:rPr>
        <w:t>ships</w:t>
      </w:r>
      <w:r w:rsidR="004815E6" w:rsidRPr="00CB7EBA">
        <w:rPr>
          <w:rStyle w:val="normaltextrun"/>
          <w:rFonts w:ascii="Calibri Light" w:hAnsi="Calibri Light" w:cs="Calibri Light"/>
          <w:sz w:val="22"/>
          <w:szCs w:val="22"/>
        </w:rPr>
        <w:t xml:space="preserve"> </w:t>
      </w:r>
      <w:r w:rsidR="00460C22">
        <w:rPr>
          <w:rStyle w:val="normaltextrun"/>
          <w:rFonts w:ascii="Calibri Light" w:hAnsi="Calibri Light" w:cs="Calibri Light"/>
          <w:sz w:val="22"/>
          <w:szCs w:val="22"/>
        </w:rPr>
        <w:t>(</w:t>
      </w:r>
      <w:r w:rsidR="00725826">
        <w:rPr>
          <w:rStyle w:val="normaltextrun"/>
          <w:rFonts w:ascii="Calibri Light" w:hAnsi="Calibri Light" w:cs="Calibri Light"/>
          <w:sz w:val="22"/>
          <w:szCs w:val="22"/>
        </w:rPr>
        <w:t>e.g</w:t>
      </w:r>
      <w:r w:rsidR="00BD26BD">
        <w:rPr>
          <w:rStyle w:val="normaltextrun"/>
          <w:rFonts w:ascii="Calibri Light" w:hAnsi="Calibri Light" w:cs="Calibri Light"/>
          <w:sz w:val="22"/>
          <w:szCs w:val="22"/>
        </w:rPr>
        <w:t xml:space="preserve">. local health clinics, hospitals, CMHCs, </w:t>
      </w:r>
      <w:r w:rsidR="001E44F2">
        <w:rPr>
          <w:rStyle w:val="normaltextrun"/>
          <w:rFonts w:ascii="Calibri Light" w:hAnsi="Calibri Light" w:cs="Calibri Light"/>
          <w:sz w:val="22"/>
          <w:szCs w:val="22"/>
        </w:rPr>
        <w:t>social service organizations)</w:t>
      </w:r>
      <w:r w:rsidR="0024290A">
        <w:rPr>
          <w:rStyle w:val="normaltextrun"/>
          <w:rFonts w:ascii="Calibri Light" w:hAnsi="Calibri Light" w:cs="Calibri Light"/>
          <w:sz w:val="22"/>
          <w:szCs w:val="22"/>
        </w:rPr>
        <w:t xml:space="preserve"> </w:t>
      </w:r>
    </w:p>
    <w:p w14:paraId="19410B36" w14:textId="0AD0FA3B" w:rsidR="00015B2E" w:rsidRPr="00CB7EBA" w:rsidRDefault="00015B2E" w:rsidP="00015B2E">
      <w:pPr>
        <w:pStyle w:val="NoSpacing"/>
        <w:numPr>
          <w:ilvl w:val="3"/>
          <w:numId w:val="9"/>
        </w:numPr>
        <w:rPr>
          <w:rFonts w:asciiTheme="majorHAnsi" w:hAnsiTheme="majorHAnsi" w:cstheme="majorHAnsi"/>
        </w:rPr>
      </w:pPr>
      <w:r w:rsidRPr="00CB7EBA">
        <w:rPr>
          <w:rFonts w:asciiTheme="majorHAnsi" w:hAnsiTheme="majorHAnsi" w:cstheme="majorHAnsi"/>
        </w:rPr>
        <w:t>10 = </w:t>
      </w:r>
      <w:r w:rsidR="00C61D23" w:rsidRPr="00CB7EBA">
        <w:rPr>
          <w:rFonts w:asciiTheme="majorHAnsi" w:hAnsiTheme="majorHAnsi" w:cstheme="majorHAnsi"/>
        </w:rPr>
        <w:t>Applicant provides clear documentation (</w:t>
      </w:r>
      <w:r w:rsidR="000F5BDE" w:rsidRPr="00CB7EBA">
        <w:rPr>
          <w:rFonts w:asciiTheme="majorHAnsi" w:hAnsiTheme="majorHAnsi" w:cstheme="majorHAnsi"/>
        </w:rPr>
        <w:t xml:space="preserve">e.g., </w:t>
      </w:r>
      <w:r w:rsidR="00C61D23" w:rsidRPr="00CB7EBA">
        <w:rPr>
          <w:rFonts w:asciiTheme="majorHAnsi" w:hAnsiTheme="majorHAnsi" w:cstheme="majorHAnsi"/>
        </w:rPr>
        <w:t xml:space="preserve">letters of support, </w:t>
      </w:r>
      <w:r w:rsidR="00AF751E" w:rsidRPr="00CB7EBA">
        <w:rPr>
          <w:rFonts w:asciiTheme="majorHAnsi" w:hAnsiTheme="majorHAnsi" w:cstheme="majorHAnsi"/>
        </w:rPr>
        <w:t>MOUs</w:t>
      </w:r>
      <w:r w:rsidR="000F5BDE" w:rsidRPr="00CB7EBA">
        <w:rPr>
          <w:rFonts w:asciiTheme="majorHAnsi" w:hAnsiTheme="majorHAnsi" w:cstheme="majorHAnsi"/>
        </w:rPr>
        <w:t>, or agreement</w:t>
      </w:r>
      <w:r w:rsidR="000711A5" w:rsidRPr="00CB7EBA">
        <w:rPr>
          <w:rFonts w:asciiTheme="majorHAnsi" w:hAnsiTheme="majorHAnsi" w:cstheme="majorHAnsi"/>
        </w:rPr>
        <w:t>s</w:t>
      </w:r>
      <w:r w:rsidR="00AF751E" w:rsidRPr="00CB7EBA">
        <w:rPr>
          <w:rFonts w:asciiTheme="majorHAnsi" w:hAnsiTheme="majorHAnsi" w:cstheme="majorHAnsi"/>
        </w:rPr>
        <w:t xml:space="preserve">) </w:t>
      </w:r>
      <w:r w:rsidR="00A90648" w:rsidRPr="00CB7EBA">
        <w:rPr>
          <w:rFonts w:asciiTheme="majorHAnsi" w:hAnsiTheme="majorHAnsi" w:cstheme="majorHAnsi"/>
        </w:rPr>
        <w:t xml:space="preserve">of rural partnerships to support </w:t>
      </w:r>
      <w:r w:rsidR="00B4173F" w:rsidRPr="00CB7EBA">
        <w:rPr>
          <w:rFonts w:asciiTheme="majorHAnsi" w:hAnsiTheme="majorHAnsi" w:cstheme="majorHAnsi"/>
        </w:rPr>
        <w:t xml:space="preserve">community-based </w:t>
      </w:r>
      <w:r w:rsidR="00CB7EBA" w:rsidRPr="00CB7EBA">
        <w:rPr>
          <w:rFonts w:asciiTheme="majorHAnsi" w:hAnsiTheme="majorHAnsi" w:cstheme="majorHAnsi"/>
        </w:rPr>
        <w:t>services</w:t>
      </w:r>
      <w:r w:rsidR="00684E67">
        <w:rPr>
          <w:rFonts w:asciiTheme="majorHAnsi" w:hAnsiTheme="majorHAnsi" w:cstheme="majorHAnsi"/>
        </w:rPr>
        <w:t xml:space="preserve"> (i.e., bidirectional referrals and shared care plans)</w:t>
      </w:r>
      <w:r w:rsidR="00CB7EBA" w:rsidRPr="00CB7EBA">
        <w:rPr>
          <w:rFonts w:asciiTheme="majorHAnsi" w:hAnsiTheme="majorHAnsi" w:cstheme="majorHAnsi"/>
        </w:rPr>
        <w:t>.</w:t>
      </w:r>
      <w:r w:rsidR="00765153" w:rsidRPr="00765153">
        <w:t xml:space="preserve"> </w:t>
      </w:r>
      <w:r w:rsidR="00765153" w:rsidRPr="00765153">
        <w:rPr>
          <w:rFonts w:asciiTheme="majorHAnsi" w:hAnsiTheme="majorHAnsi" w:cstheme="majorHAnsi"/>
        </w:rPr>
        <w:t>High-scoring applications will demonstrate not only formal partnerships, but also defined workflows for coordination, including how partners will communicate, share information as appropriate, and support continuity of care for individuals served.</w:t>
      </w:r>
    </w:p>
    <w:p w14:paraId="02A038DA" w14:textId="7BC71816" w:rsidR="00A36DFE" w:rsidRPr="00CB7EBA" w:rsidRDefault="00A36DFE" w:rsidP="00015B2E">
      <w:pPr>
        <w:pStyle w:val="NoSpacing"/>
        <w:numPr>
          <w:ilvl w:val="3"/>
          <w:numId w:val="9"/>
        </w:numPr>
        <w:rPr>
          <w:rFonts w:asciiTheme="majorHAnsi" w:hAnsiTheme="majorHAnsi" w:cstheme="majorHAnsi"/>
        </w:rPr>
      </w:pPr>
      <w:r w:rsidRPr="00CB7EBA">
        <w:rPr>
          <w:rFonts w:asciiTheme="majorHAnsi" w:hAnsiTheme="majorHAnsi" w:cstheme="majorHAnsi"/>
        </w:rPr>
        <w:t xml:space="preserve">5 = </w:t>
      </w:r>
      <w:r w:rsidR="00A90648" w:rsidRPr="00CB7EBA">
        <w:rPr>
          <w:rFonts w:asciiTheme="majorHAnsi" w:hAnsiTheme="majorHAnsi" w:cstheme="majorHAnsi"/>
        </w:rPr>
        <w:t xml:space="preserve">Documentation of rural partnerships </w:t>
      </w:r>
      <w:r w:rsidR="008526C4" w:rsidRPr="00CB7EBA">
        <w:rPr>
          <w:rFonts w:asciiTheme="majorHAnsi" w:hAnsiTheme="majorHAnsi" w:cstheme="majorHAnsi"/>
        </w:rPr>
        <w:t xml:space="preserve">is provided but lacks specificity or formalization. </w:t>
      </w:r>
    </w:p>
    <w:p w14:paraId="3DE0B5FE" w14:textId="2457C1B6" w:rsidR="00BA05B2" w:rsidRPr="00CB7EBA" w:rsidRDefault="00A36DFE" w:rsidP="00A828D3">
      <w:pPr>
        <w:pStyle w:val="NoSpacing"/>
        <w:numPr>
          <w:ilvl w:val="3"/>
          <w:numId w:val="9"/>
        </w:numPr>
        <w:rPr>
          <w:rFonts w:asciiTheme="majorHAnsi" w:hAnsiTheme="majorHAnsi" w:cstheme="majorHAnsi"/>
        </w:rPr>
      </w:pPr>
      <w:r w:rsidRPr="00CB7EBA">
        <w:rPr>
          <w:rFonts w:asciiTheme="majorHAnsi" w:hAnsiTheme="majorHAnsi" w:cstheme="majorHAnsi"/>
        </w:rPr>
        <w:t xml:space="preserve">0 = </w:t>
      </w:r>
      <w:r w:rsidR="008526C4" w:rsidRPr="00CB7EBA">
        <w:rPr>
          <w:rFonts w:asciiTheme="majorHAnsi" w:hAnsiTheme="majorHAnsi" w:cstheme="majorHAnsi"/>
        </w:rPr>
        <w:t xml:space="preserve">Documentation of </w:t>
      </w:r>
      <w:r w:rsidR="00406972" w:rsidRPr="00CB7EBA">
        <w:rPr>
          <w:rFonts w:asciiTheme="majorHAnsi" w:hAnsiTheme="majorHAnsi" w:cstheme="majorHAnsi"/>
        </w:rPr>
        <w:t>rural partnerships is missing or insufficient to demonstrate readiness.</w:t>
      </w:r>
    </w:p>
    <w:p w14:paraId="3AC022D9" w14:textId="77777777" w:rsidR="006C1AF5" w:rsidRPr="00F17BC0" w:rsidRDefault="006C1AF5" w:rsidP="006D46BD">
      <w:pPr>
        <w:pStyle w:val="NoSpacing"/>
        <w:rPr>
          <w:rFonts w:asciiTheme="majorHAnsi" w:hAnsiTheme="majorHAnsi" w:cstheme="majorHAnsi"/>
          <w:color w:val="FF0000"/>
        </w:rPr>
      </w:pPr>
    </w:p>
    <w:p w14:paraId="558CFA75" w14:textId="684B5D45" w:rsidR="00FA3F00" w:rsidRPr="00DF451E" w:rsidRDefault="00856938" w:rsidP="00A828D3">
      <w:pPr>
        <w:pStyle w:val="NormalWeb"/>
        <w:spacing w:before="0" w:beforeAutospacing="0" w:after="0" w:afterAutospacing="0"/>
        <w:rPr>
          <w:rFonts w:asciiTheme="majorHAnsi" w:eastAsiaTheme="minorHAnsi" w:hAnsiTheme="majorHAnsi" w:cstheme="majorHAnsi"/>
          <w:b/>
          <w:i/>
          <w:sz w:val="22"/>
          <w:szCs w:val="22"/>
        </w:rPr>
      </w:pPr>
      <w:r w:rsidRPr="00DF451E">
        <w:rPr>
          <w:rFonts w:asciiTheme="majorHAnsi" w:eastAsiaTheme="minorHAnsi" w:hAnsiTheme="majorHAnsi" w:cstheme="majorHAnsi"/>
          <w:b/>
          <w:i/>
          <w:sz w:val="22"/>
          <w:szCs w:val="22"/>
        </w:rPr>
        <w:t>20</w:t>
      </w:r>
      <w:r w:rsidR="00827E19" w:rsidRPr="00DF451E">
        <w:rPr>
          <w:rFonts w:asciiTheme="majorHAnsi" w:eastAsiaTheme="minorHAnsi" w:hAnsiTheme="majorHAnsi" w:cstheme="majorHAnsi"/>
          <w:b/>
          <w:i/>
          <w:sz w:val="22"/>
          <w:szCs w:val="22"/>
        </w:rPr>
        <w:t xml:space="preserve"> Points</w:t>
      </w:r>
      <w:r w:rsidR="006A0C30" w:rsidRPr="00DF451E">
        <w:rPr>
          <w:rFonts w:asciiTheme="majorHAnsi" w:eastAsiaTheme="minorHAnsi" w:hAnsiTheme="majorHAnsi" w:cstheme="majorHAnsi"/>
          <w:b/>
          <w:i/>
          <w:sz w:val="22"/>
          <w:szCs w:val="22"/>
        </w:rPr>
        <w:tab/>
      </w:r>
      <w:r w:rsidR="00F12810" w:rsidRPr="00DF451E">
        <w:rPr>
          <w:rFonts w:asciiTheme="majorHAnsi" w:eastAsiaTheme="minorHAnsi" w:hAnsiTheme="majorHAnsi" w:cstheme="majorHAnsi"/>
          <w:b/>
          <w:i/>
          <w:sz w:val="22"/>
          <w:szCs w:val="22"/>
        </w:rPr>
        <w:t>Program Sustainability</w:t>
      </w:r>
      <w:r w:rsidR="00A62921" w:rsidRPr="00DF451E">
        <w:rPr>
          <w:rFonts w:asciiTheme="majorHAnsi" w:eastAsiaTheme="minorHAnsi" w:hAnsiTheme="majorHAnsi" w:cstheme="majorHAnsi"/>
          <w:b/>
          <w:i/>
          <w:sz w:val="22"/>
          <w:szCs w:val="22"/>
        </w:rPr>
        <w:t xml:space="preserve"> </w:t>
      </w:r>
    </w:p>
    <w:p w14:paraId="072090E7" w14:textId="6A295FEC" w:rsidR="00FA3F00" w:rsidRPr="00DF451E" w:rsidRDefault="00FA3F00" w:rsidP="00A828D3">
      <w:pPr>
        <w:pStyle w:val="paragraph"/>
        <w:spacing w:before="0" w:beforeAutospacing="0" w:after="0" w:afterAutospacing="0"/>
        <w:ind w:left="2160"/>
        <w:textAlignment w:val="baseline"/>
        <w:rPr>
          <w:rFonts w:ascii="Calibri Light" w:hAnsi="Calibri Light" w:cs="Calibri Light"/>
          <w:sz w:val="22"/>
          <w:szCs w:val="22"/>
        </w:rPr>
      </w:pPr>
      <w:r w:rsidRPr="00DF451E">
        <w:rPr>
          <w:rStyle w:val="normaltextrun"/>
          <w:rFonts w:ascii="Calibri Light" w:hAnsi="Calibri Light" w:cs="Calibri Light"/>
          <w:sz w:val="22"/>
          <w:szCs w:val="22"/>
        </w:rPr>
        <w:t xml:space="preserve">(10 points) </w:t>
      </w:r>
      <w:r w:rsidR="00DF451E" w:rsidRPr="00DF451E">
        <w:rPr>
          <w:rStyle w:val="normaltextrun"/>
          <w:rFonts w:ascii="Calibri Light" w:hAnsi="Calibri Light" w:cs="Calibri Light"/>
          <w:sz w:val="22"/>
          <w:szCs w:val="22"/>
        </w:rPr>
        <w:t>Community paramedic</w:t>
      </w:r>
      <w:r w:rsidR="00B82D80" w:rsidRPr="00DF451E">
        <w:rPr>
          <w:rStyle w:val="normaltextrun"/>
          <w:rFonts w:ascii="Calibri Light" w:hAnsi="Calibri Light" w:cs="Calibri Light"/>
          <w:sz w:val="22"/>
          <w:szCs w:val="22"/>
        </w:rPr>
        <w:t xml:space="preserve"> recruitment and retention plan </w:t>
      </w:r>
    </w:p>
    <w:p w14:paraId="799512C9" w14:textId="564F0D92" w:rsidR="00E34901" w:rsidRPr="00DF451E" w:rsidRDefault="00007450" w:rsidP="00A828D3">
      <w:pPr>
        <w:pStyle w:val="NoSpacing"/>
        <w:numPr>
          <w:ilvl w:val="3"/>
          <w:numId w:val="9"/>
        </w:numPr>
        <w:rPr>
          <w:rStyle w:val="normaltextrun"/>
          <w:rFonts w:asciiTheme="majorHAnsi" w:hAnsiTheme="majorHAnsi" w:cstheme="majorHAnsi"/>
        </w:rPr>
      </w:pPr>
      <w:r w:rsidRPr="00DF451E">
        <w:rPr>
          <w:rFonts w:asciiTheme="majorHAnsi" w:hAnsiTheme="majorHAnsi" w:cstheme="majorHAnsi"/>
        </w:rPr>
        <w:t>10</w:t>
      </w:r>
      <w:r w:rsidR="00FA3F00" w:rsidRPr="00DF451E">
        <w:rPr>
          <w:rFonts w:asciiTheme="majorHAnsi" w:hAnsiTheme="majorHAnsi" w:cstheme="majorHAnsi"/>
        </w:rPr>
        <w:t xml:space="preserve"> = </w:t>
      </w:r>
      <w:r w:rsidR="00EB3D01" w:rsidRPr="00DF451E">
        <w:rPr>
          <w:rFonts w:asciiTheme="majorHAnsi" w:hAnsiTheme="majorHAnsi" w:cstheme="majorHAnsi"/>
        </w:rPr>
        <w:t xml:space="preserve">Demonstrates an </w:t>
      </w:r>
      <w:r w:rsidR="00E34901" w:rsidRPr="00DF451E">
        <w:rPr>
          <w:rFonts w:asciiTheme="majorHAnsi" w:hAnsiTheme="majorHAnsi" w:cstheme="majorHAnsi"/>
        </w:rPr>
        <w:t xml:space="preserve">existing </w:t>
      </w:r>
      <w:r w:rsidR="00E34901" w:rsidRPr="00DF451E">
        <w:rPr>
          <w:rStyle w:val="normaltextrun"/>
          <w:rFonts w:ascii="Calibri Light" w:eastAsia="Times New Roman" w:hAnsi="Calibri Light" w:cs="Calibri Light"/>
        </w:rPr>
        <w:t xml:space="preserve">supply of qualified </w:t>
      </w:r>
      <w:r w:rsidR="00DF451E" w:rsidRPr="00DF451E">
        <w:rPr>
          <w:rStyle w:val="normaltextrun"/>
          <w:rFonts w:ascii="Calibri Light" w:eastAsia="Times New Roman" w:hAnsi="Calibri Light" w:cs="Calibri Light"/>
        </w:rPr>
        <w:t>paramedics</w:t>
      </w:r>
      <w:r w:rsidR="00E34901" w:rsidRPr="00DF451E">
        <w:rPr>
          <w:rStyle w:val="normaltextrun"/>
          <w:rFonts w:ascii="Calibri Light" w:eastAsia="Times New Roman" w:hAnsi="Calibri Light" w:cs="Calibri Light"/>
        </w:rPr>
        <w:t xml:space="preserve"> or provides a clear, credible plan to recruit and retain </w:t>
      </w:r>
      <w:r w:rsidR="00DF451E" w:rsidRPr="00DF451E">
        <w:rPr>
          <w:rStyle w:val="normaltextrun"/>
          <w:rFonts w:ascii="Calibri Light" w:eastAsia="Times New Roman" w:hAnsi="Calibri Light" w:cs="Calibri Light"/>
        </w:rPr>
        <w:t>paramedics</w:t>
      </w:r>
      <w:r w:rsidR="00E34901" w:rsidRPr="00DF451E">
        <w:rPr>
          <w:rStyle w:val="normaltextrun"/>
          <w:rFonts w:ascii="Calibri Light" w:eastAsia="Times New Roman" w:hAnsi="Calibri Light" w:cs="Calibri Light"/>
        </w:rPr>
        <w:t xml:space="preserve"> sufficient to fill the proposed </w:t>
      </w:r>
      <w:r w:rsidR="00DF451E" w:rsidRPr="00DF451E">
        <w:rPr>
          <w:rStyle w:val="normaltextrun"/>
          <w:rFonts w:ascii="Calibri Light" w:eastAsia="Times New Roman" w:hAnsi="Calibri Light" w:cs="Calibri Light"/>
        </w:rPr>
        <w:t>community paramedic spots</w:t>
      </w:r>
      <w:r w:rsidR="00E34901" w:rsidRPr="00DF451E">
        <w:rPr>
          <w:rStyle w:val="normaltextrun"/>
          <w:rFonts w:ascii="Calibri Light" w:eastAsia="Times New Roman" w:hAnsi="Calibri Light" w:cs="Calibri Light"/>
        </w:rPr>
        <w:t>.</w:t>
      </w:r>
    </w:p>
    <w:p w14:paraId="145BAF8E" w14:textId="11C35DE9" w:rsidR="00FA3F00" w:rsidRPr="00DF451E" w:rsidRDefault="00007450" w:rsidP="00A828D3">
      <w:pPr>
        <w:pStyle w:val="NoSpacing"/>
        <w:numPr>
          <w:ilvl w:val="3"/>
          <w:numId w:val="9"/>
        </w:numPr>
        <w:rPr>
          <w:rFonts w:asciiTheme="majorHAnsi" w:hAnsiTheme="majorHAnsi" w:cstheme="majorHAnsi"/>
        </w:rPr>
      </w:pPr>
      <w:r w:rsidRPr="00DF451E">
        <w:rPr>
          <w:rFonts w:asciiTheme="majorHAnsi" w:hAnsiTheme="majorHAnsi" w:cstheme="majorHAnsi"/>
        </w:rPr>
        <w:t>5</w:t>
      </w:r>
      <w:r w:rsidR="00FA3F00" w:rsidRPr="00DF451E">
        <w:rPr>
          <w:rFonts w:asciiTheme="majorHAnsi" w:hAnsiTheme="majorHAnsi" w:cstheme="majorHAnsi"/>
        </w:rPr>
        <w:t xml:space="preserve"> =</w:t>
      </w:r>
      <w:r w:rsidR="00EB3D01" w:rsidRPr="00DF451E">
        <w:rPr>
          <w:rFonts w:asciiTheme="majorHAnsi" w:hAnsiTheme="majorHAnsi" w:cstheme="majorHAnsi"/>
        </w:rPr>
        <w:t xml:space="preserve"> Mentions recruitment </w:t>
      </w:r>
      <w:r w:rsidR="00320A80" w:rsidRPr="00DF451E">
        <w:rPr>
          <w:rFonts w:asciiTheme="majorHAnsi" w:hAnsiTheme="majorHAnsi" w:cstheme="majorHAnsi"/>
        </w:rPr>
        <w:t xml:space="preserve">or retention strategies, but evidence or feasibility </w:t>
      </w:r>
      <w:r w:rsidR="000132D4" w:rsidRPr="00DF451E">
        <w:rPr>
          <w:rFonts w:asciiTheme="majorHAnsi" w:hAnsiTheme="majorHAnsi" w:cstheme="majorHAnsi"/>
        </w:rPr>
        <w:t xml:space="preserve">for filling the proposed </w:t>
      </w:r>
      <w:r w:rsidR="00DF451E" w:rsidRPr="00DF451E">
        <w:rPr>
          <w:rFonts w:asciiTheme="majorHAnsi" w:hAnsiTheme="majorHAnsi" w:cstheme="majorHAnsi"/>
        </w:rPr>
        <w:t>community paramedic positions</w:t>
      </w:r>
      <w:r w:rsidR="000132D4" w:rsidRPr="00DF451E">
        <w:rPr>
          <w:rFonts w:asciiTheme="majorHAnsi" w:hAnsiTheme="majorHAnsi" w:cstheme="majorHAnsi"/>
        </w:rPr>
        <w:t xml:space="preserve"> </w:t>
      </w:r>
      <w:r w:rsidR="00320A80" w:rsidRPr="00DF451E">
        <w:rPr>
          <w:rFonts w:asciiTheme="majorHAnsi" w:hAnsiTheme="majorHAnsi" w:cstheme="majorHAnsi"/>
        </w:rPr>
        <w:t xml:space="preserve">is limited. </w:t>
      </w:r>
    </w:p>
    <w:p w14:paraId="1C6AA0A5" w14:textId="1AB01951" w:rsidR="00FA3F00" w:rsidRPr="00DF451E" w:rsidRDefault="00FA3F00" w:rsidP="00A828D3">
      <w:pPr>
        <w:pStyle w:val="NoSpacing"/>
        <w:numPr>
          <w:ilvl w:val="3"/>
          <w:numId w:val="9"/>
        </w:numPr>
        <w:rPr>
          <w:rFonts w:asciiTheme="majorHAnsi" w:hAnsiTheme="majorHAnsi" w:cstheme="majorHAnsi"/>
        </w:rPr>
      </w:pPr>
      <w:r w:rsidRPr="00DF451E">
        <w:rPr>
          <w:rFonts w:asciiTheme="majorHAnsi" w:hAnsiTheme="majorHAnsi" w:cstheme="majorHAnsi"/>
        </w:rPr>
        <w:t>0 = </w:t>
      </w:r>
      <w:r w:rsidR="00DF451E" w:rsidRPr="00DF451E">
        <w:rPr>
          <w:rFonts w:asciiTheme="majorHAnsi" w:hAnsiTheme="majorHAnsi" w:cstheme="majorHAnsi"/>
        </w:rPr>
        <w:t>Paramedic</w:t>
      </w:r>
      <w:r w:rsidR="003A7381" w:rsidRPr="00DF451E">
        <w:rPr>
          <w:rFonts w:asciiTheme="majorHAnsi" w:hAnsiTheme="majorHAnsi" w:cstheme="majorHAnsi"/>
        </w:rPr>
        <w:t xml:space="preserve"> recruitment and retention plan</w:t>
      </w:r>
      <w:r w:rsidR="000B08FB" w:rsidRPr="00DF451E">
        <w:rPr>
          <w:rFonts w:asciiTheme="majorHAnsi" w:hAnsiTheme="majorHAnsi" w:cstheme="majorHAnsi"/>
        </w:rPr>
        <w:t xml:space="preserve"> </w:t>
      </w:r>
      <w:r w:rsidR="009E6D05" w:rsidRPr="00DF451E">
        <w:rPr>
          <w:rFonts w:asciiTheme="majorHAnsi" w:hAnsiTheme="majorHAnsi" w:cstheme="majorHAnsi"/>
        </w:rPr>
        <w:t>demonstrates</w:t>
      </w:r>
      <w:r w:rsidR="00052B0D" w:rsidRPr="00DF451E">
        <w:rPr>
          <w:rFonts w:asciiTheme="majorHAnsi" w:hAnsiTheme="majorHAnsi" w:cstheme="majorHAnsi"/>
        </w:rPr>
        <w:t xml:space="preserve"> clear gaps </w:t>
      </w:r>
      <w:r w:rsidR="00C84C91" w:rsidRPr="00DF451E">
        <w:rPr>
          <w:rFonts w:asciiTheme="majorHAnsi" w:hAnsiTheme="majorHAnsi" w:cstheme="majorHAnsi"/>
        </w:rPr>
        <w:t xml:space="preserve">or lacks specificity. </w:t>
      </w:r>
      <w:r w:rsidRPr="00DF451E">
        <w:rPr>
          <w:rFonts w:asciiTheme="majorHAnsi" w:hAnsiTheme="majorHAnsi" w:cstheme="majorHAnsi"/>
        </w:rPr>
        <w:t> </w:t>
      </w:r>
    </w:p>
    <w:p w14:paraId="4580CE34" w14:textId="554DDFAD" w:rsidR="00FA3F00" w:rsidRPr="00DF451E" w:rsidRDefault="00FA3F00" w:rsidP="00A828D3">
      <w:pPr>
        <w:pStyle w:val="paragraph"/>
        <w:spacing w:before="0" w:beforeAutospacing="0" w:after="0" w:afterAutospacing="0"/>
        <w:ind w:left="2160"/>
        <w:textAlignment w:val="baseline"/>
        <w:rPr>
          <w:rFonts w:ascii="Calibri Light" w:hAnsi="Calibri Light" w:cs="Calibri Light"/>
          <w:sz w:val="22"/>
          <w:szCs w:val="22"/>
        </w:rPr>
      </w:pPr>
      <w:r w:rsidRPr="00DF451E">
        <w:rPr>
          <w:rStyle w:val="normaltextrun"/>
          <w:rFonts w:ascii="Calibri Light" w:hAnsi="Calibri Light" w:cs="Calibri Light"/>
          <w:sz w:val="22"/>
          <w:szCs w:val="22"/>
        </w:rPr>
        <w:t xml:space="preserve">(10 points) </w:t>
      </w:r>
      <w:r w:rsidR="001431A8" w:rsidRPr="00DF451E">
        <w:rPr>
          <w:rStyle w:val="normaltextrun"/>
          <w:rFonts w:ascii="Calibri Light" w:hAnsi="Calibri Light" w:cs="Calibri Light"/>
          <w:sz w:val="22"/>
          <w:szCs w:val="22"/>
        </w:rPr>
        <w:t>P</w:t>
      </w:r>
      <w:r w:rsidR="003D78FE" w:rsidRPr="00DF451E">
        <w:rPr>
          <w:rStyle w:val="normaltextrun"/>
          <w:rFonts w:ascii="Calibri Light" w:hAnsi="Calibri Light" w:cs="Calibri Light"/>
          <w:sz w:val="22"/>
          <w:szCs w:val="22"/>
        </w:rPr>
        <w:t>lan for financial viability post-RHTP</w:t>
      </w:r>
    </w:p>
    <w:p w14:paraId="797387EA" w14:textId="4071C4F0" w:rsidR="00FA3F00" w:rsidRPr="00DF451E" w:rsidRDefault="00007450" w:rsidP="00A828D3">
      <w:pPr>
        <w:pStyle w:val="NoSpacing"/>
        <w:numPr>
          <w:ilvl w:val="3"/>
          <w:numId w:val="9"/>
        </w:numPr>
        <w:rPr>
          <w:rFonts w:asciiTheme="majorHAnsi" w:hAnsiTheme="majorHAnsi" w:cstheme="majorHAnsi"/>
        </w:rPr>
      </w:pPr>
      <w:r w:rsidRPr="00DF451E">
        <w:rPr>
          <w:rFonts w:asciiTheme="majorHAnsi" w:hAnsiTheme="majorHAnsi" w:cstheme="majorHAnsi"/>
        </w:rPr>
        <w:t>10</w:t>
      </w:r>
      <w:r w:rsidR="00FA3F00" w:rsidRPr="00DF451E">
        <w:rPr>
          <w:rFonts w:asciiTheme="majorHAnsi" w:hAnsiTheme="majorHAnsi" w:cstheme="majorHAnsi"/>
        </w:rPr>
        <w:t xml:space="preserve"> = </w:t>
      </w:r>
      <w:r w:rsidR="007D4722" w:rsidRPr="00DF451E">
        <w:rPr>
          <w:rFonts w:asciiTheme="majorHAnsi" w:hAnsiTheme="majorHAnsi" w:cstheme="majorHAnsi"/>
        </w:rPr>
        <w:t>Provides s</w:t>
      </w:r>
      <w:r w:rsidR="00FA3F00" w:rsidRPr="00DF451E">
        <w:rPr>
          <w:rFonts w:asciiTheme="majorHAnsi" w:hAnsiTheme="majorHAnsi" w:cstheme="majorHAnsi"/>
        </w:rPr>
        <w:t xml:space="preserve">trong </w:t>
      </w:r>
      <w:r w:rsidR="00AA191B" w:rsidRPr="00DF451E">
        <w:rPr>
          <w:rFonts w:asciiTheme="majorHAnsi" w:hAnsiTheme="majorHAnsi" w:cstheme="majorHAnsi"/>
        </w:rPr>
        <w:t xml:space="preserve">plan for financial viability </w:t>
      </w:r>
      <w:r w:rsidR="00F35877" w:rsidRPr="00DF451E">
        <w:rPr>
          <w:rFonts w:asciiTheme="majorHAnsi" w:hAnsiTheme="majorHAnsi" w:cstheme="majorHAnsi"/>
        </w:rPr>
        <w:t>post-RHTP</w:t>
      </w:r>
      <w:r w:rsidR="00FA3F00" w:rsidRPr="00DF451E">
        <w:rPr>
          <w:rFonts w:asciiTheme="majorHAnsi" w:hAnsiTheme="majorHAnsi" w:cstheme="majorHAnsi"/>
        </w:rPr>
        <w:t>, includi</w:t>
      </w:r>
      <w:r w:rsidR="00992F68" w:rsidRPr="00DF451E">
        <w:rPr>
          <w:rFonts w:asciiTheme="majorHAnsi" w:hAnsiTheme="majorHAnsi" w:cstheme="majorHAnsi"/>
        </w:rPr>
        <w:t xml:space="preserve">ng </w:t>
      </w:r>
      <w:r w:rsidR="0067455C" w:rsidRPr="00DF451E">
        <w:rPr>
          <w:rFonts w:asciiTheme="majorHAnsi" w:hAnsiTheme="majorHAnsi" w:cstheme="majorHAnsi"/>
        </w:rPr>
        <w:t xml:space="preserve">identification of </w:t>
      </w:r>
      <w:r w:rsidR="00992F68" w:rsidRPr="00DF451E">
        <w:rPr>
          <w:rFonts w:asciiTheme="majorHAnsi" w:hAnsiTheme="majorHAnsi" w:cstheme="majorHAnsi"/>
        </w:rPr>
        <w:t xml:space="preserve">alternative funding sources </w:t>
      </w:r>
      <w:r w:rsidR="001126BA" w:rsidRPr="00DF451E">
        <w:rPr>
          <w:rFonts w:asciiTheme="majorHAnsi" w:hAnsiTheme="majorHAnsi" w:cstheme="majorHAnsi"/>
        </w:rPr>
        <w:t xml:space="preserve">or revenue mechanisms </w:t>
      </w:r>
      <w:r w:rsidR="0067455C" w:rsidRPr="00DF451E">
        <w:rPr>
          <w:rFonts w:asciiTheme="majorHAnsi" w:hAnsiTheme="majorHAnsi" w:cstheme="majorHAnsi"/>
        </w:rPr>
        <w:t xml:space="preserve">to </w:t>
      </w:r>
      <w:r w:rsidR="00D15364" w:rsidRPr="00DF451E">
        <w:rPr>
          <w:rFonts w:asciiTheme="majorHAnsi" w:hAnsiTheme="majorHAnsi" w:cstheme="majorHAnsi"/>
        </w:rPr>
        <w:t>support the program beyond the grant period</w:t>
      </w:r>
      <w:r w:rsidR="006D2099" w:rsidRPr="00DF451E">
        <w:rPr>
          <w:rFonts w:asciiTheme="majorHAnsi" w:hAnsiTheme="majorHAnsi" w:cstheme="majorHAnsi"/>
        </w:rPr>
        <w:t>.</w:t>
      </w:r>
      <w:r w:rsidR="00D15364" w:rsidRPr="00DF451E">
        <w:rPr>
          <w:rFonts w:asciiTheme="majorHAnsi" w:hAnsiTheme="majorHAnsi" w:cstheme="majorHAnsi"/>
        </w:rPr>
        <w:t xml:space="preserve"> </w:t>
      </w:r>
      <w:r w:rsidR="001126BA" w:rsidRPr="00DF451E">
        <w:rPr>
          <w:rFonts w:asciiTheme="majorHAnsi" w:hAnsiTheme="majorHAnsi" w:cstheme="majorHAnsi"/>
        </w:rPr>
        <w:t xml:space="preserve"> </w:t>
      </w:r>
    </w:p>
    <w:p w14:paraId="603212D8" w14:textId="7131553B" w:rsidR="00FA3F00" w:rsidRPr="00DF451E" w:rsidRDefault="00007450" w:rsidP="00A828D3">
      <w:pPr>
        <w:pStyle w:val="NoSpacing"/>
        <w:numPr>
          <w:ilvl w:val="3"/>
          <w:numId w:val="9"/>
        </w:numPr>
        <w:rPr>
          <w:rFonts w:asciiTheme="majorHAnsi" w:hAnsiTheme="majorHAnsi" w:cstheme="majorHAnsi"/>
        </w:rPr>
      </w:pPr>
      <w:r w:rsidRPr="00DF451E">
        <w:rPr>
          <w:rFonts w:asciiTheme="majorHAnsi" w:hAnsiTheme="majorHAnsi" w:cstheme="majorHAnsi"/>
        </w:rPr>
        <w:t>5</w:t>
      </w:r>
      <w:r w:rsidR="00FA3F00" w:rsidRPr="00DF451E">
        <w:rPr>
          <w:rFonts w:asciiTheme="majorHAnsi" w:hAnsiTheme="majorHAnsi" w:cstheme="majorHAnsi"/>
        </w:rPr>
        <w:t xml:space="preserve"> = </w:t>
      </w:r>
      <w:r w:rsidR="00291940" w:rsidRPr="00DF451E">
        <w:rPr>
          <w:rFonts w:asciiTheme="majorHAnsi" w:hAnsiTheme="majorHAnsi" w:cstheme="majorHAnsi"/>
        </w:rPr>
        <w:t>Alternative funding resources or revenue mechanisms to support the program beyond the grant period are</w:t>
      </w:r>
      <w:r w:rsidR="00EA54B1" w:rsidRPr="00DF451E">
        <w:rPr>
          <w:rFonts w:asciiTheme="majorHAnsi" w:hAnsiTheme="majorHAnsi" w:cstheme="majorHAnsi"/>
        </w:rPr>
        <w:t xml:space="preserve"> identified</w:t>
      </w:r>
      <w:r w:rsidR="00291940" w:rsidRPr="00DF451E">
        <w:rPr>
          <w:rFonts w:asciiTheme="majorHAnsi" w:hAnsiTheme="majorHAnsi" w:cstheme="majorHAnsi"/>
        </w:rPr>
        <w:t xml:space="preserve">, but </w:t>
      </w:r>
      <w:r w:rsidR="00EA54B1" w:rsidRPr="00DF451E">
        <w:rPr>
          <w:rFonts w:asciiTheme="majorHAnsi" w:hAnsiTheme="majorHAnsi" w:cstheme="majorHAnsi"/>
        </w:rPr>
        <w:t>do not appear fully sufficient.</w:t>
      </w:r>
    </w:p>
    <w:p w14:paraId="0C9D056C" w14:textId="5572DD34" w:rsidR="00827E19" w:rsidRPr="00DF451E" w:rsidRDefault="00FA3F00" w:rsidP="00A828D3">
      <w:pPr>
        <w:pStyle w:val="NoSpacing"/>
        <w:numPr>
          <w:ilvl w:val="3"/>
          <w:numId w:val="9"/>
        </w:numPr>
        <w:rPr>
          <w:rFonts w:asciiTheme="majorHAnsi" w:hAnsiTheme="majorHAnsi" w:cstheme="majorHAnsi"/>
        </w:rPr>
      </w:pPr>
      <w:r w:rsidRPr="00DF451E">
        <w:rPr>
          <w:rFonts w:asciiTheme="majorHAnsi" w:hAnsiTheme="majorHAnsi" w:cstheme="majorHAnsi"/>
        </w:rPr>
        <w:t>0 = </w:t>
      </w:r>
      <w:r w:rsidR="003A7381" w:rsidRPr="00DF451E">
        <w:rPr>
          <w:rFonts w:asciiTheme="majorHAnsi" w:hAnsiTheme="majorHAnsi" w:cstheme="majorHAnsi"/>
        </w:rPr>
        <w:t>Plan for financial viability post-RHTP</w:t>
      </w:r>
      <w:r w:rsidRPr="00DF451E">
        <w:rPr>
          <w:rFonts w:asciiTheme="majorHAnsi" w:hAnsiTheme="majorHAnsi" w:cstheme="majorHAnsi"/>
        </w:rPr>
        <w:t xml:space="preserve"> </w:t>
      </w:r>
      <w:r w:rsidR="006D2099" w:rsidRPr="00DF451E">
        <w:rPr>
          <w:rFonts w:asciiTheme="majorHAnsi" w:hAnsiTheme="majorHAnsi" w:cstheme="majorHAnsi"/>
        </w:rPr>
        <w:t xml:space="preserve">is </w:t>
      </w:r>
      <w:r w:rsidRPr="00DF451E">
        <w:rPr>
          <w:rFonts w:asciiTheme="majorHAnsi" w:hAnsiTheme="majorHAnsi" w:cstheme="majorHAnsi"/>
        </w:rPr>
        <w:t>not adequately demonstrated</w:t>
      </w:r>
      <w:r w:rsidR="006D2099" w:rsidRPr="00DF451E">
        <w:rPr>
          <w:rFonts w:asciiTheme="majorHAnsi" w:hAnsiTheme="majorHAnsi" w:cstheme="majorHAnsi"/>
        </w:rPr>
        <w:t>.</w:t>
      </w:r>
      <w:r w:rsidRPr="00DF451E">
        <w:rPr>
          <w:rFonts w:asciiTheme="majorHAnsi" w:hAnsiTheme="majorHAnsi" w:cstheme="majorHAnsi"/>
        </w:rPr>
        <w:t> </w:t>
      </w:r>
      <w:r w:rsidR="00827E19" w:rsidRPr="00DF451E">
        <w:rPr>
          <w:rFonts w:asciiTheme="majorHAnsi" w:hAnsiTheme="majorHAnsi" w:cstheme="majorHAnsi"/>
          <w:b/>
          <w:i/>
        </w:rPr>
        <w:tab/>
      </w:r>
    </w:p>
    <w:p w14:paraId="7EE5B19C" w14:textId="77777777" w:rsidR="00827E19" w:rsidRPr="00BC1526" w:rsidRDefault="00827E19" w:rsidP="00A828D3">
      <w:pPr>
        <w:pStyle w:val="NoSpacing"/>
        <w:rPr>
          <w:rFonts w:asciiTheme="majorHAnsi" w:hAnsiTheme="majorHAnsi" w:cstheme="majorHAnsi"/>
        </w:rPr>
      </w:pPr>
    </w:p>
    <w:p w14:paraId="4CDBA269" w14:textId="1D8BE18A" w:rsidR="00827E19" w:rsidRPr="00BC1526" w:rsidRDefault="00827E19" w:rsidP="00A828D3">
      <w:pPr>
        <w:pStyle w:val="NoSpacing"/>
        <w:rPr>
          <w:rFonts w:asciiTheme="majorHAnsi" w:hAnsiTheme="majorHAnsi" w:cstheme="majorBidi"/>
          <w:b/>
          <w:bCs/>
          <w:i/>
          <w:iCs/>
        </w:rPr>
      </w:pPr>
      <w:r w:rsidRPr="13535C61">
        <w:rPr>
          <w:rFonts w:asciiTheme="majorHAnsi" w:hAnsiTheme="majorHAnsi" w:cstheme="majorBidi"/>
          <w:b/>
          <w:bCs/>
          <w:i/>
          <w:iCs/>
        </w:rPr>
        <w:t>10 Points</w:t>
      </w:r>
      <w:r>
        <w:tab/>
      </w:r>
      <w:r w:rsidR="0039783C" w:rsidRPr="13535C61">
        <w:rPr>
          <w:rFonts w:asciiTheme="majorHAnsi" w:hAnsiTheme="majorHAnsi" w:cstheme="majorBidi"/>
          <w:b/>
          <w:bCs/>
          <w:i/>
          <w:iCs/>
        </w:rPr>
        <w:t>Implementation Timeline</w:t>
      </w:r>
      <w:r w:rsidRPr="13535C61">
        <w:rPr>
          <w:rFonts w:asciiTheme="majorHAnsi" w:hAnsiTheme="majorHAnsi" w:cstheme="majorBidi"/>
          <w:b/>
          <w:bCs/>
          <w:i/>
          <w:iCs/>
        </w:rPr>
        <w:t xml:space="preserve"> </w:t>
      </w:r>
      <w:r w:rsidR="0039783C" w:rsidRPr="13535C61">
        <w:rPr>
          <w:rFonts w:asciiTheme="majorHAnsi" w:hAnsiTheme="majorHAnsi" w:cstheme="majorBidi"/>
          <w:b/>
          <w:bCs/>
          <w:i/>
          <w:iCs/>
        </w:rPr>
        <w:t>(</w:t>
      </w:r>
      <w:r w:rsidR="1C9308AD" w:rsidRPr="13535C61">
        <w:rPr>
          <w:rFonts w:asciiTheme="majorHAnsi" w:hAnsiTheme="majorHAnsi" w:cstheme="majorBidi"/>
          <w:b/>
          <w:bCs/>
          <w:i/>
          <w:iCs/>
        </w:rPr>
        <w:t>August</w:t>
      </w:r>
      <w:r w:rsidRPr="13535C61">
        <w:rPr>
          <w:rFonts w:asciiTheme="majorHAnsi" w:hAnsiTheme="majorHAnsi" w:cstheme="majorBidi"/>
          <w:b/>
          <w:bCs/>
          <w:i/>
          <w:iCs/>
        </w:rPr>
        <w:t xml:space="preserve">1, 2026 </w:t>
      </w:r>
      <w:r w:rsidR="0039783C" w:rsidRPr="13535C61">
        <w:rPr>
          <w:rFonts w:asciiTheme="majorHAnsi" w:hAnsiTheme="majorHAnsi" w:cstheme="majorBidi"/>
          <w:b/>
          <w:bCs/>
          <w:i/>
          <w:iCs/>
        </w:rPr>
        <w:t xml:space="preserve">– </w:t>
      </w:r>
      <w:r w:rsidRPr="13535C61">
        <w:rPr>
          <w:rFonts w:asciiTheme="majorHAnsi" w:hAnsiTheme="majorHAnsi" w:cstheme="majorBidi"/>
          <w:b/>
          <w:bCs/>
          <w:i/>
          <w:iCs/>
        </w:rPr>
        <w:t>June 30, 2027</w:t>
      </w:r>
      <w:r w:rsidR="0039783C" w:rsidRPr="13535C61">
        <w:rPr>
          <w:rFonts w:asciiTheme="majorHAnsi" w:hAnsiTheme="majorHAnsi" w:cstheme="majorBidi"/>
          <w:b/>
          <w:bCs/>
          <w:i/>
          <w:iCs/>
        </w:rPr>
        <w:t>)</w:t>
      </w:r>
    </w:p>
    <w:p w14:paraId="0017B253" w14:textId="6E66EB40" w:rsidR="00827E19" w:rsidRPr="00BC1526" w:rsidRDefault="00827E19" w:rsidP="00A828D3">
      <w:pPr>
        <w:pStyle w:val="NoSpacing"/>
        <w:ind w:left="2160"/>
        <w:rPr>
          <w:rFonts w:asciiTheme="majorHAnsi" w:hAnsiTheme="majorHAnsi" w:cstheme="majorHAnsi"/>
        </w:rPr>
      </w:pPr>
      <w:r w:rsidRPr="00BC1526">
        <w:rPr>
          <w:rFonts w:asciiTheme="majorHAnsi" w:hAnsiTheme="majorHAnsi" w:cstheme="majorHAnsi"/>
        </w:rPr>
        <w:t>(5 points) Are the milestones detailed enough to be actionable?</w:t>
      </w:r>
    </w:p>
    <w:p w14:paraId="3273429E" w14:textId="29707924" w:rsidR="00827E19" w:rsidRPr="00BC1526" w:rsidRDefault="00827E19" w:rsidP="00A828D3">
      <w:pPr>
        <w:pStyle w:val="NoSpacing"/>
        <w:numPr>
          <w:ilvl w:val="3"/>
          <w:numId w:val="9"/>
        </w:numPr>
        <w:rPr>
          <w:rFonts w:asciiTheme="majorHAnsi" w:hAnsiTheme="majorHAnsi" w:cstheme="majorHAnsi"/>
        </w:rPr>
      </w:pPr>
      <w:r w:rsidRPr="00BC1526">
        <w:rPr>
          <w:rFonts w:asciiTheme="majorHAnsi" w:hAnsiTheme="majorHAnsi" w:cstheme="majorHAnsi"/>
        </w:rPr>
        <w:t>5 = Milestones are clearly defined and time</w:t>
      </w:r>
      <w:r w:rsidRPr="00BC1526">
        <w:rPr>
          <w:rFonts w:ascii="Cambria Math" w:hAnsi="Cambria Math" w:cs="Cambria Math"/>
        </w:rPr>
        <w:t>‑</w:t>
      </w:r>
      <w:r w:rsidRPr="00BC1526">
        <w:rPr>
          <w:rFonts w:asciiTheme="majorHAnsi" w:hAnsiTheme="majorHAnsi" w:cstheme="majorHAnsi"/>
        </w:rPr>
        <w:t>bound, with specific activities, responsible parties, and sequencing that demonstrate readiness for implementation.</w:t>
      </w:r>
    </w:p>
    <w:p w14:paraId="0ACF6538" w14:textId="081F4422" w:rsidR="00827E19" w:rsidRPr="00BC1526" w:rsidRDefault="00827E19" w:rsidP="00A828D3">
      <w:pPr>
        <w:pStyle w:val="NoSpacing"/>
        <w:numPr>
          <w:ilvl w:val="3"/>
          <w:numId w:val="9"/>
        </w:numPr>
        <w:rPr>
          <w:rFonts w:asciiTheme="majorHAnsi" w:hAnsiTheme="majorHAnsi" w:cstheme="majorHAnsi"/>
        </w:rPr>
      </w:pPr>
      <w:r w:rsidRPr="00BC1526">
        <w:rPr>
          <w:rFonts w:asciiTheme="majorHAnsi" w:hAnsiTheme="majorHAnsi" w:cstheme="majorHAnsi"/>
        </w:rPr>
        <w:t>3 = Milestones are identified but lack sufficient detail, clarity, or linkage to specific activities or responsible parties.</w:t>
      </w:r>
    </w:p>
    <w:p w14:paraId="659836C3" w14:textId="791CBA30" w:rsidR="00827E19" w:rsidRPr="00BC1526" w:rsidRDefault="00827E19" w:rsidP="00A828D3">
      <w:pPr>
        <w:pStyle w:val="NoSpacing"/>
        <w:numPr>
          <w:ilvl w:val="3"/>
          <w:numId w:val="9"/>
        </w:numPr>
        <w:rPr>
          <w:rFonts w:asciiTheme="majorHAnsi" w:hAnsiTheme="majorHAnsi" w:cstheme="majorHAnsi"/>
        </w:rPr>
      </w:pPr>
      <w:r w:rsidRPr="00BC1526">
        <w:rPr>
          <w:rFonts w:asciiTheme="majorHAnsi" w:hAnsiTheme="majorHAnsi" w:cstheme="majorHAnsi"/>
        </w:rPr>
        <w:t>0 = Milestones are vague, incomplete, or not provided.</w:t>
      </w:r>
    </w:p>
    <w:p w14:paraId="64AF1EF8" w14:textId="78CEEAF7" w:rsidR="00827E19" w:rsidRPr="00BC1526" w:rsidRDefault="00827E19" w:rsidP="00A828D3">
      <w:pPr>
        <w:pStyle w:val="NoSpacing"/>
        <w:ind w:left="2160"/>
        <w:rPr>
          <w:rFonts w:asciiTheme="majorHAnsi" w:hAnsiTheme="majorHAnsi" w:cstheme="majorHAnsi"/>
        </w:rPr>
      </w:pPr>
      <w:r w:rsidRPr="00BC1526">
        <w:rPr>
          <w:rFonts w:asciiTheme="majorHAnsi" w:hAnsiTheme="majorHAnsi" w:cstheme="majorHAnsi"/>
        </w:rPr>
        <w:t>(5 points) What is the feasibility of the proposed timeline?</w:t>
      </w:r>
    </w:p>
    <w:p w14:paraId="68188F43" w14:textId="663C0119" w:rsidR="00827E19" w:rsidRPr="00BC1526" w:rsidRDefault="00827E19" w:rsidP="00A828D3">
      <w:pPr>
        <w:pStyle w:val="NoSpacing"/>
        <w:numPr>
          <w:ilvl w:val="3"/>
          <w:numId w:val="9"/>
        </w:numPr>
        <w:rPr>
          <w:rFonts w:asciiTheme="majorHAnsi" w:hAnsiTheme="majorHAnsi" w:cstheme="majorHAnsi"/>
        </w:rPr>
      </w:pPr>
      <w:r w:rsidRPr="00BC1526">
        <w:rPr>
          <w:rFonts w:asciiTheme="majorHAnsi" w:hAnsiTheme="majorHAnsi" w:cstheme="majorHAnsi"/>
        </w:rPr>
        <w:lastRenderedPageBreak/>
        <w:t>5 = Timeline is realistic and feasible given staffing plans, infrastructure readiness, and scope of services, and demonstrates the ability to initiate services within the proposed timeframe.</w:t>
      </w:r>
    </w:p>
    <w:p w14:paraId="725F2AB8" w14:textId="77777777" w:rsidR="00827E19" w:rsidRPr="00BC1526" w:rsidRDefault="00827E19" w:rsidP="00A828D3">
      <w:pPr>
        <w:pStyle w:val="NoSpacing"/>
        <w:numPr>
          <w:ilvl w:val="3"/>
          <w:numId w:val="9"/>
        </w:numPr>
        <w:rPr>
          <w:rFonts w:asciiTheme="majorHAnsi" w:hAnsiTheme="majorHAnsi" w:cstheme="majorHAnsi"/>
        </w:rPr>
      </w:pPr>
      <w:r w:rsidRPr="00BC1526">
        <w:rPr>
          <w:rFonts w:asciiTheme="majorHAnsi" w:hAnsiTheme="majorHAnsi" w:cstheme="majorHAnsi"/>
        </w:rPr>
        <w:t>3 = Timeline appears generally feasible but includes assumptions or dependencies that are not fully addressed.</w:t>
      </w:r>
    </w:p>
    <w:p w14:paraId="76E9ECEB" w14:textId="21855DDE" w:rsidR="00827E19" w:rsidRPr="00BC1526" w:rsidRDefault="00827E19" w:rsidP="00A828D3">
      <w:pPr>
        <w:pStyle w:val="NoSpacing"/>
        <w:numPr>
          <w:ilvl w:val="3"/>
          <w:numId w:val="9"/>
        </w:numPr>
        <w:rPr>
          <w:rFonts w:asciiTheme="majorHAnsi" w:hAnsiTheme="majorHAnsi" w:cstheme="majorHAnsi"/>
        </w:rPr>
      </w:pPr>
      <w:r w:rsidRPr="00BC1526">
        <w:rPr>
          <w:rFonts w:asciiTheme="majorHAnsi" w:hAnsiTheme="majorHAnsi" w:cstheme="majorHAnsi"/>
        </w:rPr>
        <w:t>0 = Timeline is not feasible, internally inconsistent, or does not align with program requirements.</w:t>
      </w:r>
    </w:p>
    <w:p w14:paraId="604ACCA9" w14:textId="77777777" w:rsidR="00827E19" w:rsidRPr="00F17BC0" w:rsidRDefault="00827E19" w:rsidP="00A828D3">
      <w:pPr>
        <w:pStyle w:val="NoSpacing"/>
        <w:rPr>
          <w:rFonts w:asciiTheme="majorHAnsi" w:hAnsiTheme="majorHAnsi" w:cstheme="majorHAnsi"/>
          <w:b/>
          <w:bCs/>
          <w:i/>
          <w:iCs/>
          <w:color w:val="FF0000"/>
        </w:rPr>
      </w:pPr>
    </w:p>
    <w:p w14:paraId="0732ECC2" w14:textId="77777777" w:rsidR="00827E19" w:rsidRPr="00EE4751" w:rsidRDefault="00827E19" w:rsidP="00A828D3">
      <w:pPr>
        <w:pStyle w:val="NoSpacing"/>
        <w:rPr>
          <w:rFonts w:asciiTheme="majorHAnsi" w:hAnsiTheme="majorHAnsi" w:cstheme="majorHAnsi"/>
          <w:b/>
          <w:i/>
        </w:rPr>
      </w:pPr>
      <w:r w:rsidRPr="00EE4751">
        <w:rPr>
          <w:rFonts w:asciiTheme="majorHAnsi" w:hAnsiTheme="majorHAnsi" w:cstheme="majorHAnsi"/>
          <w:b/>
          <w:i/>
        </w:rPr>
        <w:t>5 Points</w:t>
      </w:r>
      <w:r w:rsidRPr="00EE4751">
        <w:rPr>
          <w:rFonts w:asciiTheme="majorHAnsi" w:hAnsiTheme="majorHAnsi" w:cstheme="majorHAnsi"/>
          <w:b/>
          <w:i/>
        </w:rPr>
        <w:tab/>
      </w:r>
      <w:r w:rsidRPr="00EE4751">
        <w:rPr>
          <w:rFonts w:asciiTheme="majorHAnsi" w:hAnsiTheme="majorHAnsi" w:cstheme="majorHAnsi"/>
          <w:b/>
          <w:i/>
        </w:rPr>
        <w:tab/>
        <w:t>Budget Development</w:t>
      </w:r>
    </w:p>
    <w:p w14:paraId="014EAE3F" w14:textId="1D8F260D" w:rsidR="00827E19" w:rsidRPr="00EE4751" w:rsidRDefault="00827E19" w:rsidP="00A828D3">
      <w:pPr>
        <w:pStyle w:val="NoSpacing"/>
        <w:ind w:left="2160"/>
        <w:rPr>
          <w:rFonts w:asciiTheme="majorHAnsi" w:hAnsiTheme="majorHAnsi" w:cstheme="majorBidi"/>
        </w:rPr>
      </w:pPr>
      <w:r w:rsidRPr="4D7B7149">
        <w:rPr>
          <w:rFonts w:asciiTheme="majorHAnsi" w:hAnsiTheme="majorHAnsi" w:cstheme="majorBidi"/>
        </w:rPr>
        <w:t xml:space="preserve">(5 points) Using the provided budget template (“Attachment </w:t>
      </w:r>
      <w:r w:rsidR="35C2747F" w:rsidRPr="4D7B7149">
        <w:rPr>
          <w:rFonts w:asciiTheme="majorHAnsi" w:hAnsiTheme="majorHAnsi" w:cstheme="majorBidi"/>
        </w:rPr>
        <w:t>B</w:t>
      </w:r>
      <w:r w:rsidRPr="4D7B7149">
        <w:rPr>
          <w:rFonts w:asciiTheme="majorHAnsi" w:hAnsiTheme="majorHAnsi" w:cstheme="majorBidi"/>
        </w:rPr>
        <w:t xml:space="preserve">”), is the budget reasonable for the intent of the program? </w:t>
      </w:r>
    </w:p>
    <w:p w14:paraId="3BBF238F" w14:textId="2316BC41" w:rsidR="00827E19" w:rsidRPr="00EE4751" w:rsidRDefault="00827E19" w:rsidP="00A828D3">
      <w:pPr>
        <w:pStyle w:val="NoSpacing"/>
        <w:numPr>
          <w:ilvl w:val="0"/>
          <w:numId w:val="10"/>
        </w:numPr>
        <w:rPr>
          <w:rFonts w:asciiTheme="majorHAnsi" w:hAnsiTheme="majorHAnsi" w:cstheme="majorHAnsi"/>
        </w:rPr>
      </w:pPr>
      <w:r w:rsidRPr="00EE4751">
        <w:rPr>
          <w:rFonts w:asciiTheme="majorHAnsi" w:hAnsiTheme="majorHAnsi" w:cstheme="majorHAnsi"/>
        </w:rPr>
        <w:t>5 = Budget reflects a sound understanding of program needs and available resources, with costs appropriately scaled to</w:t>
      </w:r>
      <w:r w:rsidR="00DB518D" w:rsidRPr="00EE4751">
        <w:rPr>
          <w:rFonts w:asciiTheme="majorHAnsi" w:hAnsiTheme="majorHAnsi" w:cstheme="majorHAnsi"/>
        </w:rPr>
        <w:t xml:space="preserve"> reflect</w:t>
      </w:r>
      <w:r w:rsidRPr="00EE4751">
        <w:rPr>
          <w:rFonts w:asciiTheme="majorHAnsi" w:hAnsiTheme="majorHAnsi" w:cstheme="majorHAnsi"/>
        </w:rPr>
        <w:t xml:space="preserve"> planned programming and staffing.</w:t>
      </w:r>
    </w:p>
    <w:p w14:paraId="4F0C3149" w14:textId="4712EA9B" w:rsidR="00827E19" w:rsidRPr="00EE4751" w:rsidRDefault="00827E19" w:rsidP="00A828D3">
      <w:pPr>
        <w:pStyle w:val="NoSpacing"/>
        <w:numPr>
          <w:ilvl w:val="0"/>
          <w:numId w:val="10"/>
        </w:numPr>
        <w:rPr>
          <w:rFonts w:asciiTheme="majorHAnsi" w:hAnsiTheme="majorHAnsi" w:cstheme="majorHAnsi"/>
        </w:rPr>
      </w:pPr>
      <w:r w:rsidRPr="00EE4751">
        <w:rPr>
          <w:rFonts w:asciiTheme="majorHAnsi" w:hAnsiTheme="majorHAnsi" w:cstheme="majorHAnsi"/>
        </w:rPr>
        <w:t>3 = Budget is mostly appropriate but leaves gaps in cost justification, resource alignment, or funding continuity</w:t>
      </w:r>
    </w:p>
    <w:p w14:paraId="64FECBF8" w14:textId="21C0A4A1" w:rsidR="00706E64" w:rsidRPr="006D46BD" w:rsidRDefault="00827E19" w:rsidP="006D46BD">
      <w:pPr>
        <w:pStyle w:val="NoSpacing"/>
        <w:numPr>
          <w:ilvl w:val="0"/>
          <w:numId w:val="10"/>
        </w:numPr>
        <w:rPr>
          <w:rFonts w:asciiTheme="majorHAnsi" w:hAnsiTheme="majorHAnsi" w:cstheme="majorHAnsi"/>
        </w:rPr>
      </w:pPr>
      <w:r w:rsidRPr="00EE4751">
        <w:rPr>
          <w:rFonts w:asciiTheme="majorHAnsi" w:hAnsiTheme="majorHAnsi" w:cstheme="majorHAnsi"/>
        </w:rPr>
        <w:t>0 = Budget does not demonstrate financial viability, includes unclear or misaligned costs, or fails to meet program requirements.</w:t>
      </w:r>
    </w:p>
    <w:p w14:paraId="2A4B4413" w14:textId="77777777" w:rsidR="000907AD" w:rsidRPr="006C27C7" w:rsidRDefault="000907AD" w:rsidP="02EC67FB">
      <w:pPr>
        <w:pStyle w:val="NoSpacing"/>
        <w:jc w:val="both"/>
        <w:rPr>
          <w:rFonts w:asciiTheme="majorHAnsi" w:hAnsiTheme="majorHAnsi" w:cstheme="majorHAnsi"/>
          <w:b/>
          <w:bCs/>
          <w:sz w:val="28"/>
          <w:szCs w:val="28"/>
        </w:rPr>
      </w:pPr>
    </w:p>
    <w:p w14:paraId="0EDFAEFE" w14:textId="779B7906" w:rsidR="000907AD" w:rsidRPr="006C27C7" w:rsidRDefault="00222CDD" w:rsidP="000907AD">
      <w:pPr>
        <w:pStyle w:val="Heading2"/>
        <w:numPr>
          <w:ilvl w:val="0"/>
          <w:numId w:val="7"/>
        </w:numPr>
        <w:rPr>
          <w:b/>
          <w:bCs/>
          <w:color w:val="auto"/>
        </w:rPr>
      </w:pPr>
      <w:r w:rsidRPr="006C27C7">
        <w:rPr>
          <w:b/>
          <w:bCs/>
          <w:color w:val="auto"/>
        </w:rPr>
        <w:t xml:space="preserve">Application </w:t>
      </w:r>
      <w:r w:rsidR="000907AD" w:rsidRPr="006C27C7">
        <w:rPr>
          <w:b/>
          <w:bCs/>
          <w:color w:val="auto"/>
        </w:rPr>
        <w:t>Instructions</w:t>
      </w:r>
    </w:p>
    <w:p w14:paraId="242D2811" w14:textId="57C440AE" w:rsidR="00AF740C" w:rsidRPr="006C27C7" w:rsidRDefault="00AF740C" w:rsidP="000907AD">
      <w:pPr>
        <w:rPr>
          <w:rFonts w:asciiTheme="majorHAnsi" w:hAnsiTheme="majorHAnsi" w:cstheme="majorBidi"/>
          <w:sz w:val="22"/>
        </w:rPr>
      </w:pPr>
      <w:r w:rsidRPr="4D7B7149">
        <w:rPr>
          <w:rFonts w:asciiTheme="majorHAnsi" w:hAnsiTheme="majorHAnsi" w:cstheme="majorBidi"/>
          <w:sz w:val="22"/>
        </w:rPr>
        <w:t>Applicants should submit</w:t>
      </w:r>
      <w:r w:rsidR="006A5255" w:rsidRPr="4D7B7149">
        <w:rPr>
          <w:rFonts w:asciiTheme="majorHAnsi" w:hAnsiTheme="majorHAnsi" w:cstheme="majorBidi"/>
          <w:sz w:val="22"/>
        </w:rPr>
        <w:t xml:space="preserve"> the following information</w:t>
      </w:r>
      <w:r w:rsidR="00A35EBC" w:rsidRPr="4D7B7149">
        <w:rPr>
          <w:rFonts w:asciiTheme="majorHAnsi" w:hAnsiTheme="majorHAnsi" w:cstheme="majorBidi"/>
          <w:sz w:val="22"/>
        </w:rPr>
        <w:t xml:space="preserve"> as a</w:t>
      </w:r>
      <w:r w:rsidR="00AB2438" w:rsidRPr="4D7B7149">
        <w:rPr>
          <w:rFonts w:asciiTheme="majorHAnsi" w:hAnsiTheme="majorHAnsi" w:cstheme="majorBidi"/>
          <w:sz w:val="22"/>
        </w:rPr>
        <w:t xml:space="preserve"> clearly labeled </w:t>
      </w:r>
      <w:r w:rsidR="00A35EBC" w:rsidRPr="4D7B7149">
        <w:rPr>
          <w:rFonts w:asciiTheme="majorHAnsi" w:hAnsiTheme="majorHAnsi" w:cstheme="majorBidi"/>
          <w:sz w:val="22"/>
        </w:rPr>
        <w:t xml:space="preserve">application packet </w:t>
      </w:r>
      <w:r w:rsidR="008B7F41" w:rsidRPr="4D7B7149">
        <w:rPr>
          <w:rFonts w:asciiTheme="majorHAnsi" w:hAnsiTheme="majorHAnsi" w:cstheme="majorBidi"/>
          <w:sz w:val="22"/>
        </w:rPr>
        <w:t xml:space="preserve">(not to exceed </w:t>
      </w:r>
      <w:r w:rsidR="000454AE" w:rsidRPr="4D7B7149">
        <w:rPr>
          <w:rFonts w:asciiTheme="majorHAnsi" w:hAnsiTheme="majorHAnsi" w:cstheme="majorBidi"/>
          <w:sz w:val="22"/>
        </w:rPr>
        <w:t xml:space="preserve">twenty-five (25) pages) </w:t>
      </w:r>
      <w:r w:rsidR="5E8BCA81" w:rsidRPr="4D7B7149">
        <w:rPr>
          <w:rFonts w:asciiTheme="majorHAnsi" w:hAnsiTheme="majorHAnsi" w:cstheme="majorBidi"/>
          <w:sz w:val="22"/>
        </w:rPr>
        <w:t xml:space="preserve">(“Attachment A”) </w:t>
      </w:r>
      <w:r w:rsidR="00A35EBC" w:rsidRPr="4D7B7149">
        <w:rPr>
          <w:rFonts w:asciiTheme="majorHAnsi" w:hAnsiTheme="majorHAnsi" w:cstheme="majorBidi"/>
          <w:sz w:val="22"/>
        </w:rPr>
        <w:t>to</w:t>
      </w:r>
      <w:r w:rsidR="006A5255" w:rsidRPr="4D7B7149">
        <w:rPr>
          <w:rFonts w:asciiTheme="majorHAnsi" w:hAnsiTheme="majorHAnsi" w:cstheme="majorBidi"/>
          <w:sz w:val="22"/>
        </w:rPr>
        <w:t xml:space="preserve"> </w:t>
      </w:r>
      <w:hyperlink r:id="rId13" w:history="1">
        <w:r w:rsidR="004B7E8A" w:rsidRPr="004B7E8A">
          <w:rPr>
            <w:rStyle w:val="Hyperlink"/>
            <w:b/>
            <w:bCs/>
          </w:rPr>
          <w:t>jimmie.hampton@ky.gov</w:t>
        </w:r>
      </w:hyperlink>
      <w:r w:rsidR="00A35EBC">
        <w:t xml:space="preserve"> </w:t>
      </w:r>
      <w:r w:rsidR="006E0282" w:rsidRPr="4191D5B2">
        <w:rPr>
          <w:rFonts w:asciiTheme="majorHAnsi" w:hAnsiTheme="majorHAnsi" w:cstheme="majorBidi"/>
          <w:b/>
          <w:bCs/>
          <w:sz w:val="22"/>
        </w:rPr>
        <w:t xml:space="preserve">by </w:t>
      </w:r>
      <w:r w:rsidR="008776AA" w:rsidRPr="4191D5B2">
        <w:rPr>
          <w:rFonts w:asciiTheme="majorHAnsi" w:hAnsiTheme="majorHAnsi" w:cstheme="majorBidi"/>
          <w:b/>
          <w:bCs/>
          <w:sz w:val="22"/>
        </w:rPr>
        <w:t>June 12</w:t>
      </w:r>
      <w:r w:rsidR="00A35EBC" w:rsidRPr="4191D5B2">
        <w:rPr>
          <w:rFonts w:asciiTheme="majorHAnsi" w:hAnsiTheme="majorHAnsi" w:cstheme="majorBidi"/>
          <w:b/>
          <w:bCs/>
          <w:sz w:val="22"/>
        </w:rPr>
        <w:t>, 2026</w:t>
      </w:r>
      <w:r w:rsidR="764368A4" w:rsidRPr="4191D5B2">
        <w:rPr>
          <w:rFonts w:asciiTheme="majorHAnsi" w:hAnsiTheme="majorHAnsi" w:cstheme="majorBidi"/>
          <w:b/>
          <w:bCs/>
          <w:sz w:val="22"/>
        </w:rPr>
        <w:t>,</w:t>
      </w:r>
      <w:r w:rsidR="00A35EBC" w:rsidRPr="4191D5B2">
        <w:rPr>
          <w:rFonts w:asciiTheme="majorHAnsi" w:hAnsiTheme="majorHAnsi" w:cstheme="majorBidi"/>
          <w:b/>
          <w:bCs/>
          <w:sz w:val="22"/>
        </w:rPr>
        <w:t xml:space="preserve"> </w:t>
      </w:r>
      <w:r w:rsidR="00A35EBC" w:rsidRPr="4D7B7149">
        <w:rPr>
          <w:rFonts w:asciiTheme="majorHAnsi" w:hAnsiTheme="majorHAnsi" w:cstheme="majorBidi"/>
          <w:sz w:val="22"/>
        </w:rPr>
        <w:t xml:space="preserve">for funding available </w:t>
      </w:r>
      <w:r w:rsidR="008776AA" w:rsidRPr="4D7B7149">
        <w:rPr>
          <w:rFonts w:asciiTheme="majorHAnsi" w:hAnsiTheme="majorHAnsi" w:cstheme="majorBidi"/>
          <w:sz w:val="22"/>
        </w:rPr>
        <w:t>August</w:t>
      </w:r>
      <w:r w:rsidR="00A35EBC" w:rsidRPr="4D7B7149">
        <w:rPr>
          <w:rFonts w:asciiTheme="majorHAnsi" w:hAnsiTheme="majorHAnsi" w:cstheme="majorBidi"/>
          <w:sz w:val="22"/>
        </w:rPr>
        <w:t xml:space="preserve"> 1, 2026.</w:t>
      </w:r>
      <w:r w:rsidR="68FE38DC" w:rsidRPr="4191D5B2">
        <w:rPr>
          <w:rFonts w:asciiTheme="majorHAnsi" w:hAnsiTheme="majorHAnsi" w:cstheme="majorBidi"/>
          <w:sz w:val="22"/>
        </w:rPr>
        <w:t xml:space="preserve"> Please include “RHT CP RFA” in the subject line for all communications.</w:t>
      </w:r>
    </w:p>
    <w:p w14:paraId="4E730979" w14:textId="3BF1F084" w:rsidR="00350B4D" w:rsidRPr="00F51E49" w:rsidRDefault="00AF7825" w:rsidP="00AF740C">
      <w:pPr>
        <w:pStyle w:val="ListParagraph"/>
        <w:numPr>
          <w:ilvl w:val="0"/>
          <w:numId w:val="6"/>
        </w:numPr>
        <w:rPr>
          <w:rFonts w:asciiTheme="majorHAnsi" w:hAnsiTheme="majorHAnsi" w:cstheme="majorHAnsi"/>
          <w:sz w:val="22"/>
        </w:rPr>
      </w:pPr>
      <w:r>
        <w:rPr>
          <w:rFonts w:asciiTheme="majorHAnsi" w:hAnsiTheme="majorHAnsi" w:cstheme="majorHAnsi"/>
          <w:sz w:val="22"/>
        </w:rPr>
        <w:t xml:space="preserve">Agency and </w:t>
      </w:r>
      <w:r w:rsidR="001B7186">
        <w:rPr>
          <w:rFonts w:asciiTheme="majorHAnsi" w:hAnsiTheme="majorHAnsi" w:cstheme="majorHAnsi"/>
          <w:sz w:val="22"/>
        </w:rPr>
        <w:t>applicant information</w:t>
      </w:r>
      <w:r w:rsidR="00350B4D" w:rsidRPr="00F51E49">
        <w:rPr>
          <w:rFonts w:asciiTheme="majorHAnsi" w:hAnsiTheme="majorHAnsi" w:cstheme="majorHAnsi"/>
          <w:sz w:val="22"/>
        </w:rPr>
        <w:t>:</w:t>
      </w:r>
    </w:p>
    <w:p w14:paraId="37032DD6" w14:textId="3DBDEA59" w:rsidR="0001529D" w:rsidRPr="00C2184B" w:rsidRDefault="0001529D" w:rsidP="00C2184B">
      <w:pPr>
        <w:pStyle w:val="ListParagraph"/>
        <w:numPr>
          <w:ilvl w:val="1"/>
          <w:numId w:val="6"/>
        </w:numPr>
        <w:rPr>
          <w:rFonts w:asciiTheme="majorHAnsi" w:hAnsiTheme="majorHAnsi" w:cstheme="majorHAnsi"/>
          <w:sz w:val="22"/>
        </w:rPr>
      </w:pPr>
      <w:r>
        <w:rPr>
          <w:rFonts w:asciiTheme="majorHAnsi" w:hAnsiTheme="majorHAnsi" w:cstheme="majorHAnsi"/>
          <w:sz w:val="22"/>
        </w:rPr>
        <w:t>A</w:t>
      </w:r>
      <w:r w:rsidR="00EB1440" w:rsidRPr="00F51E49">
        <w:rPr>
          <w:rFonts w:asciiTheme="majorHAnsi" w:hAnsiTheme="majorHAnsi" w:cstheme="majorHAnsi"/>
          <w:sz w:val="22"/>
        </w:rPr>
        <w:t>gency</w:t>
      </w:r>
      <w:r>
        <w:rPr>
          <w:rFonts w:asciiTheme="majorHAnsi" w:hAnsiTheme="majorHAnsi" w:cstheme="majorHAnsi"/>
          <w:sz w:val="22"/>
        </w:rPr>
        <w:t xml:space="preserve"> Information</w:t>
      </w:r>
    </w:p>
    <w:p w14:paraId="4A9601D9" w14:textId="33BD3BD2" w:rsidR="006A5255" w:rsidRPr="00F51E49" w:rsidRDefault="00A35D9A" w:rsidP="00350B4D">
      <w:pPr>
        <w:pStyle w:val="ListParagraph"/>
        <w:numPr>
          <w:ilvl w:val="1"/>
          <w:numId w:val="6"/>
        </w:numPr>
        <w:rPr>
          <w:rFonts w:asciiTheme="majorHAnsi" w:hAnsiTheme="majorHAnsi" w:cstheme="majorHAnsi"/>
          <w:sz w:val="22"/>
        </w:rPr>
      </w:pPr>
      <w:r>
        <w:rPr>
          <w:rFonts w:asciiTheme="majorHAnsi" w:hAnsiTheme="majorHAnsi" w:cstheme="majorHAnsi"/>
          <w:sz w:val="22"/>
        </w:rPr>
        <w:t>Applicant Info</w:t>
      </w:r>
      <w:r w:rsidR="00367F0D">
        <w:rPr>
          <w:rFonts w:asciiTheme="majorHAnsi" w:hAnsiTheme="majorHAnsi" w:cstheme="majorHAnsi"/>
          <w:sz w:val="22"/>
        </w:rPr>
        <w:t xml:space="preserve"> &amp; Contact Information</w:t>
      </w:r>
    </w:p>
    <w:p w14:paraId="0A44D1BC" w14:textId="21EE0345" w:rsidR="00607A9C" w:rsidRDefault="7C2E8509" w:rsidP="75BAFA89">
      <w:pPr>
        <w:pStyle w:val="ListParagraph"/>
        <w:numPr>
          <w:ilvl w:val="0"/>
          <w:numId w:val="6"/>
        </w:numPr>
        <w:rPr>
          <w:rFonts w:asciiTheme="majorHAnsi" w:hAnsiTheme="majorHAnsi" w:cstheme="majorBidi"/>
          <w:sz w:val="22"/>
        </w:rPr>
      </w:pPr>
      <w:r w:rsidRPr="75BAFA89">
        <w:rPr>
          <w:rFonts w:asciiTheme="majorHAnsi" w:hAnsiTheme="majorHAnsi" w:cstheme="majorBidi"/>
          <w:sz w:val="22"/>
        </w:rPr>
        <w:t xml:space="preserve">Current </w:t>
      </w:r>
      <w:r w:rsidR="71B930C9" w:rsidRPr="75BAFA89">
        <w:rPr>
          <w:rFonts w:asciiTheme="majorHAnsi" w:hAnsiTheme="majorHAnsi" w:cstheme="majorBidi"/>
          <w:sz w:val="22"/>
        </w:rPr>
        <w:t xml:space="preserve">Community Paramedicine </w:t>
      </w:r>
      <w:r w:rsidR="7E746534" w:rsidRPr="75BAFA89">
        <w:rPr>
          <w:rFonts w:asciiTheme="majorHAnsi" w:hAnsiTheme="majorHAnsi" w:cstheme="majorBidi"/>
          <w:sz w:val="22"/>
        </w:rPr>
        <w:t xml:space="preserve">Agency </w:t>
      </w:r>
      <w:r w:rsidR="71B930C9" w:rsidRPr="75BAFA89">
        <w:rPr>
          <w:rFonts w:asciiTheme="majorHAnsi" w:hAnsiTheme="majorHAnsi" w:cstheme="majorBidi"/>
          <w:sz w:val="22"/>
        </w:rPr>
        <w:t>Status</w:t>
      </w:r>
    </w:p>
    <w:p w14:paraId="1C5BEE2E" w14:textId="1FD7E59B" w:rsidR="00607A9C" w:rsidRDefault="00607A9C" w:rsidP="00705540">
      <w:pPr>
        <w:pStyle w:val="ListParagraph"/>
        <w:numPr>
          <w:ilvl w:val="0"/>
          <w:numId w:val="6"/>
        </w:numPr>
        <w:rPr>
          <w:rFonts w:asciiTheme="majorHAnsi" w:hAnsiTheme="majorHAnsi" w:cstheme="majorHAnsi"/>
          <w:sz w:val="22"/>
        </w:rPr>
      </w:pPr>
      <w:r>
        <w:rPr>
          <w:rFonts w:asciiTheme="majorHAnsi" w:hAnsiTheme="majorHAnsi" w:cstheme="majorHAnsi"/>
          <w:sz w:val="22"/>
        </w:rPr>
        <w:t>Selection of Funding Pathway</w:t>
      </w:r>
    </w:p>
    <w:p w14:paraId="0D78257F" w14:textId="18ABF5C5" w:rsidR="00607A9C" w:rsidRDefault="71B930C9" w:rsidP="75BAFA89">
      <w:pPr>
        <w:pStyle w:val="ListParagraph"/>
        <w:numPr>
          <w:ilvl w:val="0"/>
          <w:numId w:val="6"/>
        </w:numPr>
        <w:rPr>
          <w:rFonts w:asciiTheme="majorHAnsi" w:hAnsiTheme="majorHAnsi" w:cstheme="majorBidi"/>
          <w:sz w:val="22"/>
        </w:rPr>
      </w:pPr>
      <w:r w:rsidRPr="75BAFA89">
        <w:rPr>
          <w:rFonts w:asciiTheme="majorHAnsi" w:hAnsiTheme="majorHAnsi" w:cstheme="majorBidi"/>
          <w:sz w:val="22"/>
        </w:rPr>
        <w:t>Program Status</w:t>
      </w:r>
      <w:r w:rsidR="18644C4D" w:rsidRPr="75BAFA89">
        <w:rPr>
          <w:rFonts w:asciiTheme="majorHAnsi" w:hAnsiTheme="majorHAnsi" w:cstheme="majorBidi"/>
          <w:sz w:val="22"/>
        </w:rPr>
        <w:t xml:space="preserve"> for Agencies with Community Paramedicine</w:t>
      </w:r>
      <w:r w:rsidR="00BE0142">
        <w:rPr>
          <w:rFonts w:asciiTheme="majorHAnsi" w:hAnsiTheme="majorHAnsi" w:cstheme="majorBidi"/>
          <w:sz w:val="22"/>
        </w:rPr>
        <w:t xml:space="preserve"> Program</w:t>
      </w:r>
    </w:p>
    <w:p w14:paraId="425A5F2B" w14:textId="6611922B" w:rsidR="00607A9C" w:rsidRDefault="00FE082A" w:rsidP="00705540">
      <w:pPr>
        <w:pStyle w:val="ListParagraph"/>
        <w:numPr>
          <w:ilvl w:val="0"/>
          <w:numId w:val="6"/>
        </w:numPr>
        <w:rPr>
          <w:rFonts w:asciiTheme="majorHAnsi" w:hAnsiTheme="majorHAnsi" w:cstheme="majorHAnsi"/>
          <w:sz w:val="22"/>
        </w:rPr>
      </w:pPr>
      <w:r>
        <w:rPr>
          <w:rFonts w:asciiTheme="majorHAnsi" w:hAnsiTheme="majorHAnsi" w:cstheme="majorHAnsi"/>
          <w:sz w:val="22"/>
        </w:rPr>
        <w:t>Community Paramedicine Program Evaluation</w:t>
      </w:r>
    </w:p>
    <w:p w14:paraId="18D9D1C3" w14:textId="33409CC8" w:rsidR="00705540" w:rsidRPr="004B7BF4" w:rsidRDefault="00705540" w:rsidP="004B7BF4">
      <w:pPr>
        <w:pStyle w:val="ListParagraph"/>
        <w:numPr>
          <w:ilvl w:val="1"/>
          <w:numId w:val="6"/>
        </w:numPr>
        <w:rPr>
          <w:rFonts w:asciiTheme="majorHAnsi" w:hAnsiTheme="majorHAnsi" w:cstheme="majorHAnsi"/>
          <w:sz w:val="22"/>
        </w:rPr>
      </w:pPr>
      <w:r>
        <w:rPr>
          <w:rFonts w:asciiTheme="majorHAnsi" w:hAnsiTheme="majorHAnsi" w:cstheme="majorHAnsi"/>
          <w:sz w:val="22"/>
        </w:rPr>
        <w:t>Program Overview</w:t>
      </w:r>
      <w:r w:rsidR="004B7BF4">
        <w:rPr>
          <w:rFonts w:asciiTheme="majorHAnsi" w:hAnsiTheme="majorHAnsi" w:cstheme="majorHAnsi"/>
          <w:sz w:val="22"/>
        </w:rPr>
        <w:t xml:space="preserve"> describing</w:t>
      </w:r>
      <w:r w:rsidR="004B7BF4" w:rsidRPr="006052CB">
        <w:rPr>
          <w:rFonts w:asciiTheme="majorHAnsi" w:hAnsiTheme="majorHAnsi" w:cstheme="majorHAnsi"/>
          <w:sz w:val="22"/>
        </w:rPr>
        <w:t xml:space="preserve"> the intent of the project, specific to the area or target population(s) being served, and reasons for determination of the target population(s).</w:t>
      </w:r>
    </w:p>
    <w:p w14:paraId="0A0837DD" w14:textId="6AC27F5D" w:rsidR="00705540" w:rsidRPr="004B7BF4" w:rsidRDefault="00705540" w:rsidP="004B7BF4">
      <w:pPr>
        <w:pStyle w:val="ListParagraph"/>
        <w:numPr>
          <w:ilvl w:val="1"/>
          <w:numId w:val="6"/>
        </w:numPr>
        <w:rPr>
          <w:rFonts w:asciiTheme="majorHAnsi" w:hAnsiTheme="majorHAnsi" w:cstheme="majorHAnsi"/>
          <w:sz w:val="22"/>
        </w:rPr>
      </w:pPr>
      <w:r>
        <w:rPr>
          <w:rFonts w:asciiTheme="majorHAnsi" w:hAnsiTheme="majorHAnsi" w:cstheme="majorHAnsi"/>
          <w:sz w:val="22"/>
        </w:rPr>
        <w:t xml:space="preserve">Scope of </w:t>
      </w:r>
      <w:r w:rsidR="004B7BF4">
        <w:rPr>
          <w:rFonts w:asciiTheme="majorHAnsi" w:hAnsiTheme="majorHAnsi" w:cstheme="majorHAnsi"/>
          <w:sz w:val="22"/>
        </w:rPr>
        <w:t>s</w:t>
      </w:r>
      <w:r>
        <w:rPr>
          <w:rFonts w:asciiTheme="majorHAnsi" w:hAnsiTheme="majorHAnsi" w:cstheme="majorHAnsi"/>
          <w:sz w:val="22"/>
        </w:rPr>
        <w:t>ervices</w:t>
      </w:r>
      <w:r w:rsidR="004B7BF4">
        <w:rPr>
          <w:rFonts w:asciiTheme="majorHAnsi" w:hAnsiTheme="majorHAnsi" w:cstheme="majorHAnsi"/>
          <w:sz w:val="22"/>
        </w:rPr>
        <w:t>,</w:t>
      </w:r>
      <w:r w:rsidR="004B7BF4" w:rsidRPr="004B7BF4">
        <w:rPr>
          <w:rFonts w:asciiTheme="majorHAnsi" w:hAnsiTheme="majorHAnsi" w:cstheme="majorHAnsi"/>
          <w:sz w:val="22"/>
        </w:rPr>
        <w:t xml:space="preserve"> </w:t>
      </w:r>
      <w:r w:rsidR="004B7BF4">
        <w:rPr>
          <w:rFonts w:asciiTheme="majorHAnsi" w:hAnsiTheme="majorHAnsi" w:cstheme="majorHAnsi"/>
          <w:sz w:val="22"/>
        </w:rPr>
        <w:t xml:space="preserve">including operational schedules, technology utilization, and </w:t>
      </w:r>
      <w:proofErr w:type="gramStart"/>
      <w:r w:rsidR="004B7BF4">
        <w:rPr>
          <w:rFonts w:asciiTheme="majorHAnsi" w:hAnsiTheme="majorHAnsi" w:cstheme="majorHAnsi"/>
          <w:sz w:val="22"/>
        </w:rPr>
        <w:t>plan</w:t>
      </w:r>
      <w:proofErr w:type="gramEnd"/>
      <w:r w:rsidR="004B7BF4">
        <w:rPr>
          <w:rFonts w:asciiTheme="majorHAnsi" w:hAnsiTheme="majorHAnsi" w:cstheme="majorHAnsi"/>
          <w:sz w:val="22"/>
        </w:rPr>
        <w:t xml:space="preserve"> to draft MOUs among community-based partners. </w:t>
      </w:r>
    </w:p>
    <w:p w14:paraId="1C52F6B7" w14:textId="30CEFF17" w:rsidR="00705540" w:rsidRPr="002477DB" w:rsidRDefault="00705540" w:rsidP="002477DB">
      <w:pPr>
        <w:pStyle w:val="ListParagraph"/>
        <w:numPr>
          <w:ilvl w:val="1"/>
          <w:numId w:val="6"/>
        </w:numPr>
        <w:rPr>
          <w:rFonts w:asciiTheme="majorHAnsi" w:hAnsiTheme="majorHAnsi" w:cstheme="majorBidi"/>
          <w:sz w:val="22"/>
        </w:rPr>
      </w:pPr>
      <w:r w:rsidRPr="13535C61">
        <w:rPr>
          <w:rFonts w:asciiTheme="majorHAnsi" w:hAnsiTheme="majorHAnsi" w:cstheme="majorBidi"/>
          <w:sz w:val="22"/>
        </w:rPr>
        <w:t>Timeline</w:t>
      </w:r>
      <w:r w:rsidR="008364A3" w:rsidRPr="13535C61">
        <w:rPr>
          <w:rFonts w:asciiTheme="majorHAnsi" w:hAnsiTheme="majorHAnsi" w:cstheme="majorBidi"/>
          <w:sz w:val="22"/>
        </w:rPr>
        <w:t xml:space="preserve"> with identified milestones for implementation of the program from </w:t>
      </w:r>
      <w:r w:rsidR="55CB3791" w:rsidRPr="13535C61">
        <w:rPr>
          <w:rFonts w:asciiTheme="majorHAnsi" w:hAnsiTheme="majorHAnsi" w:cstheme="majorBidi"/>
          <w:sz w:val="22"/>
        </w:rPr>
        <w:t>August</w:t>
      </w:r>
      <w:r w:rsidR="008364A3" w:rsidRPr="13535C61">
        <w:rPr>
          <w:rFonts w:asciiTheme="majorHAnsi" w:hAnsiTheme="majorHAnsi" w:cstheme="majorBidi"/>
          <w:sz w:val="22"/>
        </w:rPr>
        <w:t xml:space="preserve"> 1, </w:t>
      </w:r>
      <w:proofErr w:type="gramStart"/>
      <w:r w:rsidR="008364A3" w:rsidRPr="13535C61">
        <w:rPr>
          <w:rFonts w:asciiTheme="majorHAnsi" w:hAnsiTheme="majorHAnsi" w:cstheme="majorBidi"/>
          <w:sz w:val="22"/>
        </w:rPr>
        <w:t>2026</w:t>
      </w:r>
      <w:proofErr w:type="gramEnd"/>
      <w:r w:rsidR="008364A3" w:rsidRPr="13535C61">
        <w:rPr>
          <w:rFonts w:asciiTheme="majorHAnsi" w:hAnsiTheme="majorHAnsi" w:cstheme="majorBidi"/>
          <w:sz w:val="22"/>
        </w:rPr>
        <w:t xml:space="preserve"> through June 30, 2027.</w:t>
      </w:r>
    </w:p>
    <w:p w14:paraId="0D9C9E05" w14:textId="43B550FB" w:rsidR="00705540" w:rsidRPr="00705540" w:rsidRDefault="00705540" w:rsidP="7FF29404">
      <w:pPr>
        <w:pStyle w:val="ListParagraph"/>
        <w:numPr>
          <w:ilvl w:val="1"/>
          <w:numId w:val="6"/>
        </w:numPr>
        <w:rPr>
          <w:rFonts w:asciiTheme="majorHAnsi" w:hAnsiTheme="majorHAnsi" w:cstheme="majorBidi"/>
          <w:sz w:val="22"/>
        </w:rPr>
      </w:pPr>
      <w:r w:rsidRPr="7FF29404">
        <w:rPr>
          <w:rFonts w:asciiTheme="majorHAnsi" w:hAnsiTheme="majorHAnsi" w:cstheme="majorBidi"/>
          <w:sz w:val="22"/>
        </w:rPr>
        <w:t>Deliverables</w:t>
      </w:r>
      <w:r w:rsidR="00AE01EC" w:rsidRPr="7FF29404">
        <w:rPr>
          <w:rFonts w:asciiTheme="majorHAnsi" w:hAnsiTheme="majorHAnsi" w:cstheme="majorBidi"/>
          <w:sz w:val="22"/>
        </w:rPr>
        <w:t xml:space="preserve"> including community paramedic provide</w:t>
      </w:r>
      <w:r w:rsidR="70D0F433" w:rsidRPr="7FF29404">
        <w:rPr>
          <w:rFonts w:asciiTheme="majorHAnsi" w:hAnsiTheme="majorHAnsi" w:cstheme="majorBidi"/>
          <w:sz w:val="22"/>
        </w:rPr>
        <w:t>r</w:t>
      </w:r>
      <w:r w:rsidR="00AE01EC" w:rsidRPr="7FF29404">
        <w:rPr>
          <w:rFonts w:asciiTheme="majorHAnsi" w:hAnsiTheme="majorHAnsi" w:cstheme="majorBidi"/>
          <w:sz w:val="22"/>
        </w:rPr>
        <w:t xml:space="preserve"> roster, planned weekly operation schedule</w:t>
      </w:r>
      <w:r w:rsidR="007B21CB" w:rsidRPr="7FF29404">
        <w:rPr>
          <w:rFonts w:asciiTheme="majorHAnsi" w:hAnsiTheme="majorHAnsi" w:cstheme="majorBidi"/>
          <w:sz w:val="22"/>
        </w:rPr>
        <w:t>, technology utilization, and data tracking</w:t>
      </w:r>
    </w:p>
    <w:p w14:paraId="4998BCBE" w14:textId="257B16B2" w:rsidR="00AF740C" w:rsidRPr="006052CB" w:rsidRDefault="006A5255" w:rsidP="006A5255">
      <w:pPr>
        <w:pStyle w:val="ListParagraph"/>
        <w:numPr>
          <w:ilvl w:val="0"/>
          <w:numId w:val="6"/>
        </w:numPr>
        <w:rPr>
          <w:rFonts w:asciiTheme="majorHAnsi" w:hAnsiTheme="majorHAnsi" w:cstheme="majorHAnsi"/>
          <w:sz w:val="22"/>
        </w:rPr>
      </w:pPr>
      <w:r w:rsidRPr="006052CB">
        <w:rPr>
          <w:rFonts w:asciiTheme="majorHAnsi" w:hAnsiTheme="majorHAnsi" w:cstheme="majorHAnsi"/>
          <w:sz w:val="22"/>
        </w:rPr>
        <w:t xml:space="preserve">An application narrative that </w:t>
      </w:r>
      <w:r w:rsidR="006205B2" w:rsidRPr="006052CB">
        <w:rPr>
          <w:rFonts w:asciiTheme="majorHAnsi" w:hAnsiTheme="majorHAnsi" w:cstheme="majorHAnsi"/>
          <w:sz w:val="22"/>
        </w:rPr>
        <w:t xml:space="preserve">includes: </w:t>
      </w:r>
    </w:p>
    <w:p w14:paraId="707494B1" w14:textId="2A2EB3C5" w:rsidR="00705540" w:rsidRDefault="00705540" w:rsidP="006205B2">
      <w:pPr>
        <w:pStyle w:val="ListParagraph"/>
        <w:numPr>
          <w:ilvl w:val="1"/>
          <w:numId w:val="6"/>
        </w:numPr>
        <w:rPr>
          <w:rFonts w:asciiTheme="majorHAnsi" w:hAnsiTheme="majorHAnsi" w:cstheme="majorHAnsi"/>
          <w:sz w:val="22"/>
        </w:rPr>
      </w:pPr>
      <w:r>
        <w:rPr>
          <w:rFonts w:asciiTheme="majorHAnsi" w:hAnsiTheme="majorHAnsi" w:cstheme="majorHAnsi"/>
          <w:sz w:val="22"/>
        </w:rPr>
        <w:t>Methodology for launching a community paramedicine program, key steps, community-based partnerships, and delivery of non-emergent services</w:t>
      </w:r>
    </w:p>
    <w:p w14:paraId="00EBC91D" w14:textId="77777777" w:rsidR="00705540" w:rsidRDefault="00705540" w:rsidP="006205B2">
      <w:pPr>
        <w:pStyle w:val="ListParagraph"/>
        <w:numPr>
          <w:ilvl w:val="1"/>
          <w:numId w:val="6"/>
        </w:numPr>
        <w:rPr>
          <w:rFonts w:asciiTheme="majorHAnsi" w:hAnsiTheme="majorHAnsi" w:cstheme="majorHAnsi"/>
          <w:sz w:val="22"/>
        </w:rPr>
      </w:pPr>
      <w:r>
        <w:rPr>
          <w:rFonts w:asciiTheme="majorHAnsi" w:hAnsiTheme="majorHAnsi" w:cstheme="majorHAnsi"/>
          <w:sz w:val="22"/>
        </w:rPr>
        <w:t>Potential barriers and planned strategies to mitigate barriers</w:t>
      </w:r>
    </w:p>
    <w:p w14:paraId="04C8034C" w14:textId="77777777" w:rsidR="00705540" w:rsidRDefault="00705540" w:rsidP="006205B2">
      <w:pPr>
        <w:pStyle w:val="ListParagraph"/>
        <w:numPr>
          <w:ilvl w:val="1"/>
          <w:numId w:val="6"/>
        </w:numPr>
        <w:rPr>
          <w:rFonts w:asciiTheme="majorHAnsi" w:hAnsiTheme="majorHAnsi" w:cstheme="majorHAnsi"/>
          <w:sz w:val="22"/>
        </w:rPr>
      </w:pPr>
      <w:r>
        <w:rPr>
          <w:rFonts w:asciiTheme="majorHAnsi" w:hAnsiTheme="majorHAnsi" w:cstheme="majorHAnsi"/>
          <w:sz w:val="22"/>
        </w:rPr>
        <w:t>Evaluation plan, outcomes to be measures, data collection measures, assessment of results</w:t>
      </w:r>
    </w:p>
    <w:p w14:paraId="0D3A97E4" w14:textId="1C4C4258" w:rsidR="00BA5279" w:rsidRPr="000C7A03" w:rsidRDefault="00A05429" w:rsidP="000C7A03">
      <w:pPr>
        <w:pStyle w:val="ListParagraph"/>
        <w:numPr>
          <w:ilvl w:val="1"/>
          <w:numId w:val="6"/>
        </w:numPr>
        <w:rPr>
          <w:rFonts w:asciiTheme="majorHAnsi" w:hAnsiTheme="majorHAnsi" w:cstheme="majorHAnsi"/>
          <w:sz w:val="22"/>
        </w:rPr>
      </w:pPr>
      <w:r>
        <w:rPr>
          <w:rFonts w:asciiTheme="majorHAnsi" w:hAnsiTheme="majorHAnsi" w:cstheme="majorHAnsi"/>
          <w:sz w:val="22"/>
        </w:rPr>
        <w:t xml:space="preserve">Sustainability plan for </w:t>
      </w:r>
      <w:r w:rsidR="000C7A03" w:rsidRPr="006052CB">
        <w:rPr>
          <w:rFonts w:asciiTheme="majorHAnsi" w:hAnsiTheme="majorHAnsi" w:cstheme="majorHAnsi"/>
          <w:sz w:val="22"/>
        </w:rPr>
        <w:t xml:space="preserve">how the program will continue to operate after start-up funding ends, </w:t>
      </w:r>
      <w:r w:rsidR="004F106F">
        <w:rPr>
          <w:rFonts w:asciiTheme="majorHAnsi" w:hAnsiTheme="majorHAnsi" w:cstheme="majorHAnsi"/>
          <w:sz w:val="22"/>
        </w:rPr>
        <w:t xml:space="preserve">including the formalization of referral partnerships, </w:t>
      </w:r>
      <w:r w:rsidR="00E327F0">
        <w:rPr>
          <w:rFonts w:asciiTheme="majorHAnsi" w:hAnsiTheme="majorHAnsi" w:cstheme="majorHAnsi"/>
          <w:sz w:val="22"/>
        </w:rPr>
        <w:t xml:space="preserve">gradually transitioning costs to </w:t>
      </w:r>
      <w:r w:rsidR="007E09C5">
        <w:rPr>
          <w:rFonts w:asciiTheme="majorHAnsi" w:hAnsiTheme="majorHAnsi" w:cstheme="majorHAnsi"/>
          <w:sz w:val="22"/>
        </w:rPr>
        <w:t>local funding</w:t>
      </w:r>
      <w:r w:rsidR="00542AF2">
        <w:rPr>
          <w:rFonts w:asciiTheme="majorHAnsi" w:hAnsiTheme="majorHAnsi" w:cstheme="majorHAnsi"/>
          <w:sz w:val="22"/>
        </w:rPr>
        <w:t xml:space="preserve"> streams, and </w:t>
      </w:r>
      <w:r w:rsidR="00E00585">
        <w:rPr>
          <w:rFonts w:asciiTheme="majorHAnsi" w:hAnsiTheme="majorHAnsi" w:cstheme="majorHAnsi"/>
          <w:sz w:val="22"/>
        </w:rPr>
        <w:t>establishing a clear</w:t>
      </w:r>
      <w:r w:rsidR="00CF19F5">
        <w:rPr>
          <w:rFonts w:asciiTheme="majorHAnsi" w:hAnsiTheme="majorHAnsi" w:cstheme="majorHAnsi"/>
          <w:sz w:val="22"/>
        </w:rPr>
        <w:t xml:space="preserve"> community paramedic pathway </w:t>
      </w:r>
      <w:r w:rsidR="00E00585">
        <w:rPr>
          <w:rFonts w:asciiTheme="majorHAnsi" w:hAnsiTheme="majorHAnsi" w:cstheme="majorHAnsi"/>
          <w:sz w:val="22"/>
        </w:rPr>
        <w:t>to support workforce retention and long-term provider commitment</w:t>
      </w:r>
      <w:r w:rsidR="007E09C5">
        <w:rPr>
          <w:rFonts w:asciiTheme="majorHAnsi" w:hAnsiTheme="majorHAnsi" w:cstheme="majorHAnsi"/>
          <w:sz w:val="22"/>
        </w:rPr>
        <w:t xml:space="preserve">, </w:t>
      </w:r>
      <w:r w:rsidR="000C7A03" w:rsidRPr="006052CB">
        <w:rPr>
          <w:rFonts w:asciiTheme="majorHAnsi" w:hAnsiTheme="majorHAnsi" w:cstheme="majorHAnsi"/>
          <w:sz w:val="22"/>
        </w:rPr>
        <w:t xml:space="preserve">to maintain </w:t>
      </w:r>
      <w:r w:rsidR="000C7A03">
        <w:rPr>
          <w:rFonts w:asciiTheme="majorHAnsi" w:hAnsiTheme="majorHAnsi" w:cstheme="majorHAnsi"/>
          <w:sz w:val="22"/>
        </w:rPr>
        <w:t>commitment from community paramedics</w:t>
      </w:r>
      <w:r w:rsidR="000C7A03" w:rsidRPr="006052CB">
        <w:rPr>
          <w:rFonts w:asciiTheme="majorHAnsi" w:hAnsiTheme="majorHAnsi" w:cstheme="majorHAnsi"/>
          <w:sz w:val="22"/>
        </w:rPr>
        <w:t xml:space="preserve"> over time</w:t>
      </w:r>
    </w:p>
    <w:p w14:paraId="51980663" w14:textId="77777777" w:rsidR="004323B2" w:rsidRDefault="00C30206" w:rsidP="004323B2">
      <w:pPr>
        <w:pStyle w:val="ListParagraph"/>
        <w:numPr>
          <w:ilvl w:val="0"/>
          <w:numId w:val="6"/>
        </w:numPr>
        <w:rPr>
          <w:rFonts w:asciiTheme="majorHAnsi" w:hAnsiTheme="majorHAnsi" w:cstheme="majorHAnsi"/>
          <w:sz w:val="22"/>
        </w:rPr>
      </w:pPr>
      <w:r w:rsidRPr="00C30206">
        <w:rPr>
          <w:rFonts w:asciiTheme="majorHAnsi" w:hAnsiTheme="majorHAnsi" w:cstheme="majorHAnsi"/>
          <w:sz w:val="22"/>
        </w:rPr>
        <w:t>Attestation confirming understanding of, and intent to comply with</w:t>
      </w:r>
      <w:r w:rsidR="00002992">
        <w:rPr>
          <w:rFonts w:asciiTheme="majorHAnsi" w:hAnsiTheme="majorHAnsi" w:cstheme="majorHAnsi"/>
          <w:sz w:val="22"/>
        </w:rPr>
        <w:t xml:space="preserve"> all RFA requirements</w:t>
      </w:r>
    </w:p>
    <w:p w14:paraId="348B823E" w14:textId="7DC4B857" w:rsidR="003777A8" w:rsidRDefault="00047166" w:rsidP="004323B2">
      <w:pPr>
        <w:pStyle w:val="ListParagraph"/>
        <w:numPr>
          <w:ilvl w:val="0"/>
          <w:numId w:val="6"/>
        </w:numPr>
        <w:rPr>
          <w:rFonts w:asciiTheme="majorHAnsi" w:hAnsiTheme="majorHAnsi" w:cstheme="majorHAnsi"/>
          <w:sz w:val="22"/>
        </w:rPr>
      </w:pPr>
      <w:r>
        <w:rPr>
          <w:rFonts w:asciiTheme="majorHAnsi" w:hAnsiTheme="majorHAnsi" w:cstheme="majorHAnsi"/>
          <w:sz w:val="22"/>
        </w:rPr>
        <w:t xml:space="preserve">Identification of local </w:t>
      </w:r>
      <w:r w:rsidR="008C478B">
        <w:rPr>
          <w:rFonts w:asciiTheme="majorHAnsi" w:hAnsiTheme="majorHAnsi" w:cstheme="majorHAnsi"/>
          <w:sz w:val="22"/>
        </w:rPr>
        <w:t xml:space="preserve">behavioral health partners, including </w:t>
      </w:r>
      <w:r>
        <w:rPr>
          <w:rFonts w:asciiTheme="majorHAnsi" w:hAnsiTheme="majorHAnsi" w:cstheme="majorHAnsi"/>
          <w:sz w:val="22"/>
        </w:rPr>
        <w:t>CMHCs</w:t>
      </w:r>
    </w:p>
    <w:p w14:paraId="07798E1F" w14:textId="2ADC040E" w:rsidR="00C30206" w:rsidRDefault="00CA3F34" w:rsidP="004323B2">
      <w:pPr>
        <w:pStyle w:val="ListParagraph"/>
        <w:numPr>
          <w:ilvl w:val="0"/>
          <w:numId w:val="6"/>
        </w:numPr>
        <w:rPr>
          <w:rFonts w:asciiTheme="majorHAnsi" w:hAnsiTheme="majorHAnsi" w:cstheme="majorHAnsi"/>
          <w:sz w:val="22"/>
        </w:rPr>
      </w:pPr>
      <w:r>
        <w:rPr>
          <w:rFonts w:asciiTheme="majorHAnsi" w:hAnsiTheme="majorHAnsi" w:cstheme="majorHAnsi"/>
          <w:sz w:val="22"/>
        </w:rPr>
        <w:t>Authorized Agency Representative Signature</w:t>
      </w:r>
      <w:r w:rsidR="00002992">
        <w:rPr>
          <w:rFonts w:asciiTheme="majorHAnsi" w:hAnsiTheme="majorHAnsi" w:cstheme="majorHAnsi"/>
          <w:sz w:val="22"/>
        </w:rPr>
        <w:t xml:space="preserve"> </w:t>
      </w:r>
    </w:p>
    <w:p w14:paraId="65DD0DB7" w14:textId="6276D98C" w:rsidR="006205B2" w:rsidRPr="006052CB" w:rsidRDefault="002D0554" w:rsidP="006205B2">
      <w:pPr>
        <w:pStyle w:val="ListParagraph"/>
        <w:numPr>
          <w:ilvl w:val="0"/>
          <w:numId w:val="6"/>
        </w:numPr>
        <w:rPr>
          <w:rFonts w:asciiTheme="majorHAnsi" w:hAnsiTheme="majorHAnsi" w:cstheme="majorHAnsi"/>
          <w:sz w:val="22"/>
        </w:rPr>
      </w:pPr>
      <w:r w:rsidRPr="006052CB">
        <w:rPr>
          <w:rFonts w:asciiTheme="majorHAnsi" w:hAnsiTheme="majorHAnsi" w:cstheme="majorHAnsi"/>
          <w:sz w:val="22"/>
        </w:rPr>
        <w:lastRenderedPageBreak/>
        <w:t>Supporting documentation</w:t>
      </w:r>
      <w:r w:rsidR="00CA3F34" w:rsidRPr="00CA3F34">
        <w:rPr>
          <w:rFonts w:asciiTheme="majorHAnsi" w:hAnsiTheme="majorHAnsi" w:cstheme="majorHAnsi"/>
          <w:sz w:val="22"/>
        </w:rPr>
        <w:t>,</w:t>
      </w:r>
      <w:r w:rsidRPr="006052CB">
        <w:rPr>
          <w:rFonts w:asciiTheme="majorHAnsi" w:hAnsiTheme="majorHAnsi" w:cstheme="majorHAnsi"/>
          <w:sz w:val="22"/>
        </w:rPr>
        <w:t xml:space="preserve"> </w:t>
      </w:r>
      <w:r w:rsidR="00D40C72" w:rsidRPr="00CA3F34">
        <w:rPr>
          <w:rFonts w:asciiTheme="majorHAnsi" w:hAnsiTheme="majorHAnsi" w:cstheme="majorHAnsi"/>
          <w:sz w:val="22"/>
        </w:rPr>
        <w:t xml:space="preserve">not included in the </w:t>
      </w:r>
      <w:r w:rsidR="00A544DE" w:rsidRPr="00CA3F34">
        <w:rPr>
          <w:rFonts w:asciiTheme="majorHAnsi" w:hAnsiTheme="majorHAnsi" w:cstheme="majorHAnsi"/>
          <w:sz w:val="22"/>
        </w:rPr>
        <w:t>twenty-five (25</w:t>
      </w:r>
      <w:r w:rsidR="00D40C72" w:rsidRPr="00CA3F34">
        <w:rPr>
          <w:rFonts w:asciiTheme="majorHAnsi" w:hAnsiTheme="majorHAnsi" w:cstheme="majorHAnsi"/>
          <w:sz w:val="22"/>
        </w:rPr>
        <w:t>) page</w:t>
      </w:r>
      <w:r w:rsidR="00CD2316" w:rsidRPr="00CA3F34">
        <w:rPr>
          <w:rFonts w:asciiTheme="majorHAnsi" w:hAnsiTheme="majorHAnsi" w:cstheme="majorHAnsi"/>
          <w:sz w:val="22"/>
        </w:rPr>
        <w:t xml:space="preserve"> count</w:t>
      </w:r>
      <w:r w:rsidR="00D40C72" w:rsidRPr="00CA3F34">
        <w:rPr>
          <w:rFonts w:asciiTheme="majorHAnsi" w:hAnsiTheme="majorHAnsi" w:cstheme="majorHAnsi"/>
          <w:sz w:val="22"/>
        </w:rPr>
        <w:t>:</w:t>
      </w:r>
    </w:p>
    <w:p w14:paraId="762CD56F" w14:textId="7518A81F" w:rsidR="00D40C72" w:rsidRPr="006052CB" w:rsidRDefault="006052CB" w:rsidP="00D40C72">
      <w:pPr>
        <w:pStyle w:val="ListParagraph"/>
        <w:numPr>
          <w:ilvl w:val="1"/>
          <w:numId w:val="6"/>
        </w:numPr>
        <w:rPr>
          <w:rFonts w:asciiTheme="majorHAnsi" w:hAnsiTheme="majorHAnsi" w:cstheme="majorHAnsi"/>
          <w:sz w:val="22"/>
        </w:rPr>
      </w:pPr>
      <w:r>
        <w:rPr>
          <w:rFonts w:asciiTheme="majorHAnsi" w:hAnsiTheme="majorHAnsi" w:cstheme="majorHAnsi"/>
          <w:sz w:val="22"/>
        </w:rPr>
        <w:t>Current a</w:t>
      </w:r>
      <w:r w:rsidR="00885A56" w:rsidRPr="006052CB">
        <w:rPr>
          <w:rFonts w:asciiTheme="majorHAnsi" w:hAnsiTheme="majorHAnsi" w:cstheme="majorHAnsi"/>
          <w:sz w:val="22"/>
        </w:rPr>
        <w:t xml:space="preserve">gency </w:t>
      </w:r>
      <w:r w:rsidR="002B7CB0" w:rsidRPr="006052CB">
        <w:rPr>
          <w:rFonts w:asciiTheme="majorHAnsi" w:hAnsiTheme="majorHAnsi" w:cstheme="majorHAnsi"/>
          <w:sz w:val="22"/>
        </w:rPr>
        <w:t xml:space="preserve">licensure with KBEMS and </w:t>
      </w:r>
      <w:r w:rsidRPr="006052CB">
        <w:rPr>
          <w:rFonts w:asciiTheme="majorHAnsi" w:hAnsiTheme="majorHAnsi" w:cstheme="majorHAnsi"/>
          <w:sz w:val="22"/>
        </w:rPr>
        <w:t>EMS provider</w:t>
      </w:r>
      <w:r>
        <w:rPr>
          <w:rFonts w:asciiTheme="majorHAnsi" w:hAnsiTheme="majorHAnsi" w:cstheme="majorHAnsi"/>
          <w:sz w:val="22"/>
        </w:rPr>
        <w:t xml:space="preserve"> </w:t>
      </w:r>
      <w:r w:rsidRPr="006052CB">
        <w:rPr>
          <w:rFonts w:asciiTheme="majorHAnsi" w:hAnsiTheme="majorHAnsi" w:cstheme="majorHAnsi"/>
          <w:sz w:val="22"/>
        </w:rPr>
        <w:t>roster</w:t>
      </w:r>
    </w:p>
    <w:p w14:paraId="688779FD" w14:textId="4B737DDE" w:rsidR="00A26A4D" w:rsidRPr="00C63700" w:rsidRDefault="00A26A4D" w:rsidP="00AB2438">
      <w:pPr>
        <w:pStyle w:val="ListParagraph"/>
        <w:numPr>
          <w:ilvl w:val="1"/>
          <w:numId w:val="6"/>
        </w:numPr>
        <w:rPr>
          <w:rFonts w:asciiTheme="majorHAnsi" w:hAnsiTheme="majorHAnsi" w:cstheme="majorBidi"/>
          <w:sz w:val="22"/>
        </w:rPr>
      </w:pPr>
      <w:r w:rsidRPr="4D7B7149">
        <w:rPr>
          <w:rFonts w:asciiTheme="majorHAnsi" w:hAnsiTheme="majorHAnsi" w:cstheme="majorBidi"/>
          <w:sz w:val="22"/>
        </w:rPr>
        <w:t xml:space="preserve">Budget for FY27 using the provided budget template (“Attachment </w:t>
      </w:r>
      <w:r w:rsidR="09639F43" w:rsidRPr="4D7B7149">
        <w:rPr>
          <w:rFonts w:asciiTheme="majorHAnsi" w:hAnsiTheme="majorHAnsi" w:cstheme="majorBidi"/>
          <w:sz w:val="22"/>
        </w:rPr>
        <w:t>B</w:t>
      </w:r>
      <w:r w:rsidRPr="4D7B7149">
        <w:rPr>
          <w:rFonts w:asciiTheme="majorHAnsi" w:hAnsiTheme="majorHAnsi" w:cstheme="majorBidi"/>
          <w:sz w:val="22"/>
        </w:rPr>
        <w:t>”)</w:t>
      </w:r>
    </w:p>
    <w:p w14:paraId="51BEE03A" w14:textId="77777777" w:rsidR="005E610D" w:rsidRPr="00F17BC0" w:rsidRDefault="005E610D" w:rsidP="005E610D">
      <w:pPr>
        <w:rPr>
          <w:rFonts w:asciiTheme="majorHAnsi" w:hAnsiTheme="majorHAnsi" w:cstheme="majorHAnsi"/>
          <w:b/>
          <w:bCs/>
          <w:color w:val="FF0000"/>
          <w:sz w:val="28"/>
          <w:szCs w:val="28"/>
        </w:rPr>
      </w:pPr>
    </w:p>
    <w:p w14:paraId="1CBDE473" w14:textId="19412E6C" w:rsidR="006B58F3" w:rsidRPr="00304D9A" w:rsidRDefault="006B58F3" w:rsidP="00440C37">
      <w:pPr>
        <w:jc w:val="center"/>
        <w:rPr>
          <w:rFonts w:asciiTheme="majorHAnsi" w:hAnsiTheme="majorHAnsi" w:cstheme="majorHAnsi"/>
          <w:b/>
          <w:bCs/>
          <w:sz w:val="28"/>
          <w:szCs w:val="28"/>
        </w:rPr>
      </w:pPr>
      <w:r w:rsidRPr="00304D9A">
        <w:rPr>
          <w:rFonts w:asciiTheme="majorHAnsi" w:hAnsiTheme="majorHAnsi" w:cstheme="majorHAnsi"/>
          <w:b/>
          <w:bCs/>
          <w:sz w:val="28"/>
          <w:szCs w:val="28"/>
        </w:rPr>
        <w:t xml:space="preserve">Thank you for your interest in applying for funding through the Rural Health Transformation Program to support the expansion </w:t>
      </w:r>
      <w:r w:rsidR="00304D9A" w:rsidRPr="00304D9A">
        <w:rPr>
          <w:rFonts w:asciiTheme="majorHAnsi" w:hAnsiTheme="majorHAnsi" w:cstheme="majorHAnsi"/>
          <w:b/>
          <w:bCs/>
          <w:sz w:val="28"/>
          <w:szCs w:val="28"/>
        </w:rPr>
        <w:t xml:space="preserve">and modernization of </w:t>
      </w:r>
      <w:r w:rsidR="002F5C59" w:rsidRPr="00304D9A">
        <w:rPr>
          <w:rFonts w:asciiTheme="majorHAnsi" w:hAnsiTheme="majorHAnsi" w:cstheme="majorHAnsi"/>
          <w:b/>
          <w:bCs/>
          <w:sz w:val="28"/>
          <w:szCs w:val="28"/>
        </w:rPr>
        <w:t>emergency medical services (EMS)</w:t>
      </w:r>
      <w:r w:rsidRPr="00304D9A">
        <w:rPr>
          <w:rFonts w:asciiTheme="majorHAnsi" w:hAnsiTheme="majorHAnsi" w:cstheme="majorHAnsi"/>
          <w:b/>
          <w:bCs/>
          <w:sz w:val="28"/>
          <w:szCs w:val="28"/>
        </w:rPr>
        <w:t xml:space="preserve">. We value your commitment to </w:t>
      </w:r>
      <w:r w:rsidR="000914AE" w:rsidRPr="00304D9A">
        <w:rPr>
          <w:rFonts w:asciiTheme="majorHAnsi" w:hAnsiTheme="majorHAnsi" w:cstheme="majorHAnsi"/>
          <w:b/>
          <w:bCs/>
          <w:sz w:val="28"/>
          <w:szCs w:val="28"/>
        </w:rPr>
        <w:t>increasing</w:t>
      </w:r>
      <w:r w:rsidR="004F09C6" w:rsidRPr="00304D9A">
        <w:rPr>
          <w:rFonts w:asciiTheme="majorHAnsi" w:hAnsiTheme="majorHAnsi" w:cstheme="majorHAnsi"/>
          <w:b/>
          <w:bCs/>
          <w:sz w:val="28"/>
          <w:szCs w:val="28"/>
        </w:rPr>
        <w:t xml:space="preserve"> </w:t>
      </w:r>
      <w:r w:rsidR="000914AE" w:rsidRPr="00304D9A">
        <w:rPr>
          <w:rFonts w:asciiTheme="majorHAnsi" w:hAnsiTheme="majorHAnsi" w:cstheme="majorHAnsi"/>
          <w:b/>
          <w:bCs/>
          <w:sz w:val="28"/>
          <w:szCs w:val="28"/>
        </w:rPr>
        <w:t xml:space="preserve">the </w:t>
      </w:r>
      <w:r w:rsidR="00304D9A" w:rsidRPr="00304D9A">
        <w:rPr>
          <w:rFonts w:asciiTheme="majorHAnsi" w:hAnsiTheme="majorHAnsi" w:cstheme="majorHAnsi"/>
          <w:b/>
          <w:bCs/>
          <w:sz w:val="28"/>
          <w:szCs w:val="28"/>
        </w:rPr>
        <w:t xml:space="preserve">community paramedicine </w:t>
      </w:r>
      <w:r w:rsidR="000914AE" w:rsidRPr="00304D9A">
        <w:rPr>
          <w:rFonts w:asciiTheme="majorHAnsi" w:hAnsiTheme="majorHAnsi" w:cstheme="majorHAnsi"/>
          <w:b/>
          <w:bCs/>
          <w:sz w:val="28"/>
          <w:szCs w:val="28"/>
        </w:rPr>
        <w:t>workforce in</w:t>
      </w:r>
      <w:r w:rsidRPr="00304D9A">
        <w:rPr>
          <w:rFonts w:asciiTheme="majorHAnsi" w:hAnsiTheme="majorHAnsi" w:cstheme="majorHAnsi"/>
          <w:b/>
          <w:bCs/>
          <w:sz w:val="28"/>
          <w:szCs w:val="28"/>
        </w:rPr>
        <w:t xml:space="preserve"> Kentucky.</w:t>
      </w:r>
    </w:p>
    <w:p w14:paraId="7F87A697" w14:textId="77777777" w:rsidR="005B78BA" w:rsidRPr="00304D9A" w:rsidRDefault="005B78BA" w:rsidP="006B58F3">
      <w:pPr>
        <w:jc w:val="center"/>
        <w:rPr>
          <w:rFonts w:asciiTheme="majorHAnsi" w:hAnsiTheme="majorHAnsi" w:cstheme="majorHAnsi"/>
          <w:b/>
          <w:bCs/>
          <w:sz w:val="28"/>
          <w:szCs w:val="28"/>
        </w:rPr>
      </w:pPr>
    </w:p>
    <w:p w14:paraId="56986A95" w14:textId="090C6695" w:rsidR="00DE6873" w:rsidRPr="00304D9A" w:rsidRDefault="006B58F3" w:rsidP="00C50663">
      <w:pPr>
        <w:jc w:val="center"/>
        <w:rPr>
          <w:rFonts w:asciiTheme="majorHAnsi" w:hAnsiTheme="majorHAnsi" w:cstheme="majorHAnsi"/>
          <w:sz w:val="28"/>
          <w:szCs w:val="28"/>
        </w:rPr>
      </w:pPr>
      <w:r w:rsidRPr="00304D9A">
        <w:rPr>
          <w:rFonts w:asciiTheme="majorHAnsi" w:hAnsiTheme="majorHAnsi" w:cstheme="majorHAnsi"/>
          <w:sz w:val="28"/>
          <w:szCs w:val="28"/>
        </w:rPr>
        <w:t xml:space="preserve">Please note that </w:t>
      </w:r>
      <w:r w:rsidR="007818CF" w:rsidRPr="00304D9A">
        <w:rPr>
          <w:rFonts w:asciiTheme="majorHAnsi" w:hAnsiTheme="majorHAnsi" w:cstheme="majorHAnsi"/>
          <w:sz w:val="28"/>
          <w:szCs w:val="28"/>
        </w:rPr>
        <w:t>applications will be reviewed on a rolling basis, but a</w:t>
      </w:r>
      <w:r w:rsidRPr="00304D9A">
        <w:rPr>
          <w:rFonts w:asciiTheme="majorHAnsi" w:hAnsiTheme="majorHAnsi" w:cstheme="majorHAnsi"/>
          <w:sz w:val="28"/>
          <w:szCs w:val="28"/>
        </w:rPr>
        <w:t xml:space="preserve">pplications received after the deadline will not be </w:t>
      </w:r>
      <w:r w:rsidR="007818CF" w:rsidRPr="00304D9A">
        <w:rPr>
          <w:rFonts w:asciiTheme="majorHAnsi" w:hAnsiTheme="majorHAnsi" w:cstheme="majorHAnsi"/>
          <w:sz w:val="28"/>
          <w:szCs w:val="28"/>
        </w:rPr>
        <w:t xml:space="preserve">guaranteed consideration </w:t>
      </w:r>
      <w:r w:rsidRPr="00304D9A">
        <w:rPr>
          <w:rFonts w:asciiTheme="majorHAnsi" w:hAnsiTheme="majorHAnsi" w:cstheme="majorHAnsi"/>
          <w:sz w:val="28"/>
          <w:szCs w:val="28"/>
        </w:rPr>
        <w:t>for funding</w:t>
      </w:r>
      <w:r w:rsidR="7E214AA4" w:rsidRPr="00304D9A">
        <w:rPr>
          <w:rFonts w:asciiTheme="majorHAnsi" w:hAnsiTheme="majorHAnsi" w:cstheme="majorHAnsi"/>
          <w:sz w:val="28"/>
          <w:szCs w:val="28"/>
        </w:rPr>
        <w:t xml:space="preserve"> available </w:t>
      </w:r>
      <w:r w:rsidR="007C4DB2">
        <w:rPr>
          <w:rFonts w:asciiTheme="majorHAnsi" w:hAnsiTheme="majorHAnsi" w:cstheme="majorHAnsi"/>
          <w:sz w:val="28"/>
          <w:szCs w:val="28"/>
        </w:rPr>
        <w:t>August</w:t>
      </w:r>
      <w:r w:rsidR="7E214AA4" w:rsidRPr="00304D9A">
        <w:rPr>
          <w:rFonts w:asciiTheme="majorHAnsi" w:hAnsiTheme="majorHAnsi" w:cstheme="majorHAnsi"/>
          <w:sz w:val="28"/>
          <w:szCs w:val="28"/>
        </w:rPr>
        <w:t xml:space="preserve"> 1, 2026.</w:t>
      </w:r>
    </w:p>
    <w:sectPr w:rsidR="00DE6873" w:rsidRPr="00304D9A" w:rsidSect="002D0DE5">
      <w:foot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10793" w14:textId="77777777" w:rsidR="00C073A4" w:rsidRDefault="00C073A4" w:rsidP="007E55B1">
      <w:r>
        <w:separator/>
      </w:r>
    </w:p>
  </w:endnote>
  <w:endnote w:type="continuationSeparator" w:id="0">
    <w:p w14:paraId="71C8DFD7" w14:textId="77777777" w:rsidR="00C073A4" w:rsidRDefault="00C073A4" w:rsidP="007E55B1">
      <w:r>
        <w:continuationSeparator/>
      </w:r>
    </w:p>
  </w:endnote>
  <w:endnote w:type="continuationNotice" w:id="1">
    <w:p w14:paraId="3250388E" w14:textId="77777777" w:rsidR="00C073A4" w:rsidRDefault="00C073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97329"/>
      <w:docPartObj>
        <w:docPartGallery w:val="Page Numbers (Bottom of Page)"/>
        <w:docPartUnique/>
      </w:docPartObj>
    </w:sdtPr>
    <w:sdtEndPr>
      <w:rPr>
        <w:noProof/>
      </w:rPr>
    </w:sdtEndPr>
    <w:sdtContent>
      <w:p w14:paraId="43BF0F77" w14:textId="7B799E97" w:rsidR="00F57EB0" w:rsidRDefault="00F57E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035A8E" w14:textId="77777777" w:rsidR="00F57EB0" w:rsidRDefault="00F57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27A3C" w14:textId="77777777" w:rsidR="00C073A4" w:rsidRDefault="00C073A4" w:rsidP="007E55B1">
      <w:r>
        <w:separator/>
      </w:r>
    </w:p>
  </w:footnote>
  <w:footnote w:type="continuationSeparator" w:id="0">
    <w:p w14:paraId="2ED35EDC" w14:textId="77777777" w:rsidR="00C073A4" w:rsidRDefault="00C073A4" w:rsidP="007E55B1">
      <w:r>
        <w:continuationSeparator/>
      </w:r>
    </w:p>
  </w:footnote>
  <w:footnote w:type="continuationNotice" w:id="1">
    <w:p w14:paraId="3A078753" w14:textId="77777777" w:rsidR="00C073A4" w:rsidRDefault="00C073A4"/>
  </w:footnote>
  <w:footnote w:id="2">
    <w:p w14:paraId="287C7F60" w14:textId="77777777" w:rsidR="00EC64D3" w:rsidRPr="006469C5" w:rsidRDefault="00A928C2" w:rsidP="00A928C2">
      <w:pPr>
        <w:pStyle w:val="FootnoteText"/>
        <w:rPr>
          <w:rStyle w:val="Hyperlink"/>
          <w:rFonts w:asciiTheme="majorHAnsi" w:hAnsiTheme="majorHAnsi" w:cstheme="majorHAnsi"/>
          <w:color w:val="000000" w:themeColor="text1"/>
        </w:rPr>
      </w:pPr>
      <w:r w:rsidRPr="006469C5">
        <w:rPr>
          <w:rStyle w:val="FootnoteReference"/>
          <w:rFonts w:asciiTheme="majorHAnsi" w:hAnsiTheme="majorHAnsi" w:cstheme="majorHAnsi"/>
        </w:rPr>
        <w:footnoteRef/>
      </w:r>
      <w:r w:rsidRPr="006469C5">
        <w:rPr>
          <w:rFonts w:asciiTheme="majorHAnsi" w:hAnsiTheme="majorHAnsi" w:cstheme="majorHAnsi"/>
        </w:rPr>
        <w:t xml:space="preserve"> For more information on this funding opportunity, see </w:t>
      </w:r>
      <w:hyperlink r:id="rId1" w:history="1">
        <w:r w:rsidRPr="006469C5">
          <w:rPr>
            <w:rStyle w:val="Hyperlink"/>
            <w:rFonts w:asciiTheme="majorHAnsi" w:hAnsiTheme="majorHAnsi" w:cstheme="majorHAnsi"/>
            <w:color w:val="000000" w:themeColor="text1"/>
          </w:rPr>
          <w:t>Governor’s Beshear’s press release</w:t>
        </w:r>
      </w:hyperlink>
      <w:r w:rsidRPr="006469C5">
        <w:rPr>
          <w:rFonts w:asciiTheme="majorHAnsi" w:hAnsiTheme="majorHAnsi" w:cstheme="majorHAnsi"/>
          <w:color w:val="000000" w:themeColor="text1"/>
        </w:rPr>
        <w:t xml:space="preserve">, the </w:t>
      </w:r>
      <w:hyperlink r:id="rId2" w:history="1">
        <w:r w:rsidRPr="006469C5">
          <w:rPr>
            <w:rStyle w:val="Hyperlink"/>
            <w:rFonts w:asciiTheme="majorHAnsi" w:hAnsiTheme="majorHAnsi" w:cstheme="majorHAnsi"/>
            <w:color w:val="000000" w:themeColor="text1"/>
          </w:rPr>
          <w:t>CMS Notice of Funding Opportunity</w:t>
        </w:r>
      </w:hyperlink>
      <w:r w:rsidRPr="006469C5">
        <w:rPr>
          <w:rFonts w:asciiTheme="majorHAnsi" w:hAnsiTheme="majorHAnsi" w:cstheme="majorHAnsi"/>
          <w:color w:val="000000" w:themeColor="text1"/>
        </w:rPr>
        <w:t xml:space="preserve">, and </w:t>
      </w:r>
      <w:r w:rsidRPr="006469C5">
        <w:rPr>
          <w:rFonts w:asciiTheme="majorHAnsi" w:hAnsiTheme="majorHAnsi" w:cstheme="majorHAnsi"/>
        </w:rPr>
        <w:fldChar w:fldCharType="begin"/>
      </w:r>
      <w:r w:rsidRPr="006469C5">
        <w:rPr>
          <w:rFonts w:asciiTheme="majorHAnsi" w:hAnsiTheme="majorHAnsi" w:cstheme="majorHAnsi"/>
        </w:rPr>
        <w:instrText>HYPERLINK "https://simpler.grants.gov/opportunity/782f996f-78f8-4742-8b68-d2bf50c87f99"</w:instrText>
      </w:r>
      <w:r w:rsidRPr="006469C5">
        <w:rPr>
          <w:rFonts w:asciiTheme="majorHAnsi" w:hAnsiTheme="majorHAnsi" w:cstheme="majorHAnsi"/>
        </w:rPr>
      </w:r>
      <w:r w:rsidRPr="006469C5">
        <w:rPr>
          <w:rFonts w:asciiTheme="majorHAnsi" w:hAnsiTheme="majorHAnsi" w:cstheme="majorHAnsi"/>
        </w:rPr>
        <w:fldChar w:fldCharType="separate"/>
      </w:r>
      <w:r w:rsidRPr="006469C5">
        <w:rPr>
          <w:rStyle w:val="Hyperlink"/>
          <w:rFonts w:asciiTheme="majorHAnsi" w:hAnsiTheme="majorHAnsi" w:cstheme="majorHAnsi"/>
          <w:color w:val="000000" w:themeColor="text1"/>
        </w:rPr>
        <w:t>federal assistance listing 93.798—Rural</w:t>
      </w:r>
    </w:p>
    <w:p w14:paraId="624E6B74" w14:textId="3A3BF03F" w:rsidR="00A928C2" w:rsidRPr="00B37D4B" w:rsidRDefault="00A928C2" w:rsidP="00A928C2">
      <w:pPr>
        <w:pStyle w:val="FootnoteText"/>
        <w:rPr>
          <w:rFonts w:asciiTheme="minorHAnsi" w:hAnsiTheme="minorHAnsi" w:cstheme="minorHAnsi"/>
        </w:rPr>
      </w:pPr>
      <w:bookmarkStart w:id="0" w:name="_Hlt224645967"/>
      <w:bookmarkStart w:id="1" w:name="_Hlt224645968"/>
      <w:bookmarkEnd w:id="0"/>
      <w:bookmarkEnd w:id="1"/>
      <w:r w:rsidRPr="006469C5">
        <w:rPr>
          <w:rStyle w:val="Hyperlink"/>
          <w:rFonts w:asciiTheme="majorHAnsi" w:hAnsiTheme="majorHAnsi" w:cstheme="majorHAnsi"/>
          <w:color w:val="000000" w:themeColor="text1"/>
        </w:rPr>
        <w:t xml:space="preserve"> Health Transformation Program</w:t>
      </w:r>
      <w:r w:rsidRPr="006469C5">
        <w:rPr>
          <w:rFonts w:asciiTheme="majorHAnsi" w:hAnsiTheme="majorHAnsi" w:cstheme="majorHAnsi"/>
        </w:rPr>
        <w:fldChar w:fldCharType="end"/>
      </w:r>
      <w:r w:rsidRPr="006469C5">
        <w:rPr>
          <w:rFonts w:asciiTheme="majorHAnsi" w:hAnsiTheme="majorHAnsi" w:cstheme="majorHAnsi"/>
          <w:color w:val="000000" w:themeColor="text1"/>
        </w:rPr>
        <w:t xml:space="preserve"> on Grants.gov.</w:t>
      </w:r>
    </w:p>
  </w:footnote>
  <w:footnote w:id="3">
    <w:p w14:paraId="78298EAF" w14:textId="122DCCFF" w:rsidR="00295435" w:rsidRPr="00865E4C" w:rsidRDefault="00295435" w:rsidP="00295435">
      <w:pPr>
        <w:pStyle w:val="FootnoteText"/>
        <w:rPr>
          <w:rFonts w:asciiTheme="majorHAnsi" w:hAnsiTheme="majorHAnsi" w:cstheme="majorHAnsi"/>
        </w:rPr>
      </w:pPr>
      <w:r w:rsidRPr="00865E4C">
        <w:rPr>
          <w:rStyle w:val="FootnoteReference"/>
          <w:rFonts w:asciiTheme="majorHAnsi" w:hAnsiTheme="majorHAnsi" w:cstheme="majorHAnsi"/>
        </w:rPr>
        <w:footnoteRef/>
      </w:r>
      <w:r w:rsidRPr="00865E4C">
        <w:rPr>
          <w:rFonts w:asciiTheme="majorHAnsi" w:hAnsiTheme="majorHAnsi" w:cstheme="majorHAnsi"/>
        </w:rPr>
        <w:t xml:space="preserve"> For additional details on </w:t>
      </w:r>
      <w:r>
        <w:rPr>
          <w:rFonts w:asciiTheme="majorHAnsi" w:hAnsiTheme="majorHAnsi" w:cstheme="majorHAnsi"/>
        </w:rPr>
        <w:t>community paramedicine</w:t>
      </w:r>
      <w:r w:rsidRPr="00865E4C">
        <w:rPr>
          <w:rFonts w:asciiTheme="majorHAnsi" w:hAnsiTheme="majorHAnsi" w:cstheme="majorHAnsi"/>
        </w:rPr>
        <w:t xml:space="preserve"> programs, </w:t>
      </w:r>
      <w:r w:rsidRPr="00865E4C">
        <w:rPr>
          <w:rFonts w:asciiTheme="majorHAnsi" w:hAnsiTheme="majorHAnsi" w:cstheme="majorHAnsi"/>
          <w:color w:val="000000" w:themeColor="text1"/>
        </w:rPr>
        <w:t xml:space="preserve">please </w:t>
      </w:r>
      <w:r w:rsidRPr="004102D7">
        <w:rPr>
          <w:rFonts w:asciiTheme="majorHAnsi" w:hAnsiTheme="majorHAnsi" w:cstheme="majorHAnsi"/>
        </w:rPr>
        <w:t xml:space="preserve">visit: </w:t>
      </w:r>
      <w:hyperlink r:id="rId3" w:history="1">
        <w:proofErr w:type="spellStart"/>
        <w:r w:rsidR="00AA0FEF" w:rsidRPr="004102D7">
          <w:rPr>
            <w:rStyle w:val="Hyperlink"/>
            <w:rFonts w:asciiTheme="majorHAnsi" w:hAnsiTheme="majorHAnsi" w:cstheme="majorHAnsi"/>
            <w:color w:val="auto"/>
          </w:rPr>
          <w:t>RuralHealthInfo</w:t>
        </w:r>
        <w:proofErr w:type="spellEnd"/>
        <w:r w:rsidR="00AA0FEF" w:rsidRPr="004102D7">
          <w:rPr>
            <w:rStyle w:val="Hyperlink"/>
            <w:rFonts w:asciiTheme="majorHAnsi" w:hAnsiTheme="majorHAnsi" w:cstheme="majorHAnsi"/>
            <w:color w:val="auto"/>
          </w:rPr>
          <w:t>: Community Paramedicine</w:t>
        </w:r>
      </w:hyperlink>
    </w:p>
  </w:footnote>
  <w:footnote w:id="4">
    <w:p w14:paraId="5DAA0E63" w14:textId="362C974A" w:rsidR="00CB7628" w:rsidRPr="006469C5" w:rsidRDefault="00CB7628">
      <w:pPr>
        <w:pStyle w:val="FootnoteText"/>
        <w:rPr>
          <w:rFonts w:asciiTheme="majorHAnsi" w:hAnsiTheme="majorHAnsi" w:cstheme="majorHAnsi"/>
        </w:rPr>
      </w:pPr>
      <w:r w:rsidRPr="006469C5">
        <w:rPr>
          <w:rStyle w:val="FootnoteReference"/>
          <w:rFonts w:asciiTheme="majorHAnsi" w:hAnsiTheme="majorHAnsi" w:cstheme="majorHAnsi"/>
        </w:rPr>
        <w:footnoteRef/>
      </w:r>
      <w:r w:rsidRPr="006469C5">
        <w:rPr>
          <w:rFonts w:asciiTheme="majorHAnsi" w:hAnsiTheme="majorHAnsi" w:cstheme="majorHAnsi"/>
        </w:rPr>
        <w:t xml:space="preserve"> </w:t>
      </w:r>
      <w:r w:rsidR="00A94CB4" w:rsidRPr="006469C5">
        <w:rPr>
          <w:rFonts w:asciiTheme="majorHAnsi" w:hAnsiTheme="majorHAnsi" w:cstheme="majorHAnsi"/>
          <w:color w:val="000000" w:themeColor="text1"/>
        </w:rPr>
        <w:t xml:space="preserve">For additional details on our definition of “rural,” please visit: </w:t>
      </w:r>
      <w:hyperlink r:id="rId4" w:tgtFrame="_blank" w:tooltip="https://www.hrsa.gov/rural-health/about-us/what-is-rural" w:history="1">
        <w:r w:rsidR="00A94CB4" w:rsidRPr="006469C5">
          <w:rPr>
            <w:rStyle w:val="Hyperlink"/>
            <w:rFonts w:asciiTheme="majorHAnsi" w:hAnsiTheme="majorHAnsi" w:cstheme="majorHAnsi"/>
            <w:color w:val="000000" w:themeColor="text1"/>
          </w:rPr>
          <w:t>How We Define Rural | HRSA</w:t>
        </w:r>
      </w:hyperlink>
      <w:r w:rsidR="006469C5" w:rsidRPr="006469C5">
        <w:rPr>
          <w:rFonts w:asciiTheme="majorHAnsi" w:hAnsiTheme="majorHAnsi" w:cstheme="majorHAnsi"/>
        </w:rPr>
        <w:t>.</w:t>
      </w:r>
    </w:p>
  </w:footnote>
  <w:footnote w:id="5">
    <w:p w14:paraId="711F9A46" w14:textId="4CAFC9C3" w:rsidR="00FE726E" w:rsidRPr="007D061B" w:rsidRDefault="004337FE" w:rsidP="00427A7F">
      <w:pPr>
        <w:pStyle w:val="FootnoteText"/>
        <w:rPr>
          <w:rFonts w:asciiTheme="majorHAnsi" w:hAnsiTheme="majorHAnsi" w:cstheme="majorHAnsi"/>
        </w:rPr>
      </w:pPr>
      <w:r w:rsidRPr="007D061B">
        <w:rPr>
          <w:rStyle w:val="FootnoteReference"/>
          <w:rFonts w:asciiTheme="majorHAnsi" w:hAnsiTheme="majorHAnsi" w:cstheme="majorHAnsi"/>
        </w:rPr>
        <w:footnoteRef/>
      </w:r>
      <w:r w:rsidRPr="007D061B">
        <w:rPr>
          <w:rFonts w:asciiTheme="majorHAnsi" w:hAnsiTheme="majorHAnsi" w:cstheme="majorHAnsi"/>
        </w:rPr>
        <w:t xml:space="preserve"> </w:t>
      </w:r>
      <w:r w:rsidR="00266D23" w:rsidRPr="007D061B">
        <w:rPr>
          <w:rFonts w:asciiTheme="majorHAnsi" w:hAnsiTheme="majorHAnsi" w:cstheme="majorHAnsi"/>
          <w:color w:val="000000" w:themeColor="text1"/>
        </w:rPr>
        <w:t xml:space="preserve">For more detail on funding limitations, reference the </w:t>
      </w:r>
      <w:hyperlink r:id="rId5" w:history="1">
        <w:r w:rsidR="00266D23" w:rsidRPr="007D061B">
          <w:rPr>
            <w:rStyle w:val="Hyperlink"/>
            <w:rFonts w:asciiTheme="majorHAnsi" w:hAnsiTheme="majorHAnsi" w:cstheme="majorHAnsi"/>
            <w:color w:val="000000" w:themeColor="text1"/>
          </w:rPr>
          <w:t>CMS Notice of Funding Opportunity</w:t>
        </w:r>
      </w:hyperlink>
      <w:r w:rsidR="006518CD">
        <w:rPr>
          <w:rFonts w:asciiTheme="majorHAnsi" w:hAnsiTheme="majorHAnsi" w:cstheme="majorHAnsi"/>
          <w:color w:val="000000" w:themeColor="text1"/>
        </w:rPr>
        <w:t>,</w:t>
      </w:r>
      <w:r w:rsidR="00266D23" w:rsidRPr="007D061B">
        <w:rPr>
          <w:rFonts w:asciiTheme="majorHAnsi" w:hAnsiTheme="majorHAnsi" w:cstheme="majorHAnsi"/>
          <w:color w:val="000000" w:themeColor="text1"/>
        </w:rPr>
        <w:t xml:space="preserve"> </w:t>
      </w:r>
      <w:hyperlink r:id="rId6" w:history="1">
        <w:r w:rsidR="00266D23" w:rsidRPr="007D061B">
          <w:rPr>
            <w:rStyle w:val="Hyperlink"/>
            <w:rFonts w:asciiTheme="majorHAnsi" w:hAnsiTheme="majorHAnsi" w:cstheme="majorHAnsi"/>
            <w:color w:val="000000" w:themeColor="text1"/>
          </w:rPr>
          <w:t>CMS Frequently Asked Questions</w:t>
        </w:r>
      </w:hyperlink>
      <w:r w:rsidR="006518CD">
        <w:rPr>
          <w:rFonts w:asciiTheme="majorHAnsi" w:hAnsiTheme="majorHAnsi" w:cstheme="majorHAnsi"/>
          <w:color w:val="000000" w:themeColor="text1"/>
        </w:rPr>
        <w:t>, an</w:t>
      </w:r>
      <w:r w:rsidR="006518CD" w:rsidRPr="00FF3BA7">
        <w:rPr>
          <w:rFonts w:asciiTheme="majorHAnsi" w:hAnsiTheme="majorHAnsi" w:cstheme="majorHAnsi"/>
          <w:color w:val="000000" w:themeColor="text1"/>
        </w:rPr>
        <w:t xml:space="preserve">d </w:t>
      </w:r>
      <w:hyperlink r:id="rId7" w:history="1">
        <w:r w:rsidR="006518CD" w:rsidRPr="00FF3BA7">
          <w:rPr>
            <w:rStyle w:val="Hyperlink"/>
            <w:rFonts w:asciiTheme="majorHAnsi" w:hAnsiTheme="majorHAnsi" w:cstheme="majorHAnsi"/>
            <w:color w:val="000000" w:themeColor="text1"/>
          </w:rPr>
          <w:t>CMS Notice of Award</w:t>
        </w:r>
      </w:hyperlink>
      <w:r w:rsidR="006518CD" w:rsidRPr="00FF3BA7">
        <w:rPr>
          <w:rFonts w:asciiTheme="majorHAnsi" w:hAnsiTheme="majorHAnsi" w:cstheme="majorHAnsi"/>
          <w:color w:val="000000" w:themeColor="text1"/>
        </w:rPr>
        <w:t>.</w:t>
      </w:r>
    </w:p>
    <w:p w14:paraId="766DA76B" w14:textId="1E0081B5" w:rsidR="00427A7F" w:rsidRDefault="00324D59" w:rsidP="00427A7F">
      <w:pPr>
        <w:pStyle w:val="FootnoteText"/>
      </w:pPr>
      <w:r>
        <w:t xml:space="preserve"> </w:t>
      </w:r>
    </w:p>
  </w:footnote>
</w:footnotes>
</file>

<file path=word/intelligence2.xml><?xml version="1.0" encoding="utf-8"?>
<int2:intelligence xmlns:int2="http://schemas.microsoft.com/office/intelligence/2020/intelligence" xmlns:oel="http://schemas.microsoft.com/office/2019/extlst">
  <int2:observations>
    <int2:textHash int2:hashCode="10RZDEZQnKsda9" int2:id="utDx56tg">
      <int2:state int2:value="Rejected" int2:type="spell"/>
    </int2:textHash>
    <int2:textHash int2:hashCode="ORUVJuMgc5S3ow" int2:id="xygZvgX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60A8"/>
    <w:multiLevelType w:val="multilevel"/>
    <w:tmpl w:val="8CDA153C"/>
    <w:lvl w:ilvl="0">
      <w:start w:val="1"/>
      <w:numFmt w:val="decimal"/>
      <w:lvlText w:val="%1."/>
      <w:lvlJc w:val="left"/>
      <w:pPr>
        <w:tabs>
          <w:tab w:val="num" w:pos="2790"/>
        </w:tabs>
        <w:ind w:left="2790" w:hanging="360"/>
      </w:pPr>
    </w:lvl>
    <w:lvl w:ilvl="1">
      <w:start w:val="1"/>
      <w:numFmt w:val="decimal"/>
      <w:lvlText w:val="%2."/>
      <w:lvlJc w:val="left"/>
      <w:pPr>
        <w:tabs>
          <w:tab w:val="num" w:pos="3510"/>
        </w:tabs>
        <w:ind w:left="3510" w:hanging="360"/>
      </w:pPr>
    </w:lvl>
    <w:lvl w:ilvl="2">
      <w:start w:val="1"/>
      <w:numFmt w:val="decimal"/>
      <w:lvlText w:val="%3."/>
      <w:lvlJc w:val="left"/>
      <w:pPr>
        <w:tabs>
          <w:tab w:val="num" w:pos="4230"/>
        </w:tabs>
        <w:ind w:left="4230" w:hanging="360"/>
      </w:pPr>
    </w:lvl>
    <w:lvl w:ilvl="3" w:tentative="1">
      <w:start w:val="1"/>
      <w:numFmt w:val="decimal"/>
      <w:lvlText w:val="%4."/>
      <w:lvlJc w:val="left"/>
      <w:pPr>
        <w:tabs>
          <w:tab w:val="num" w:pos="4950"/>
        </w:tabs>
        <w:ind w:left="4950" w:hanging="360"/>
      </w:pPr>
    </w:lvl>
    <w:lvl w:ilvl="4" w:tentative="1">
      <w:start w:val="1"/>
      <w:numFmt w:val="decimal"/>
      <w:lvlText w:val="%5."/>
      <w:lvlJc w:val="left"/>
      <w:pPr>
        <w:tabs>
          <w:tab w:val="num" w:pos="5670"/>
        </w:tabs>
        <w:ind w:left="5670" w:hanging="360"/>
      </w:pPr>
    </w:lvl>
    <w:lvl w:ilvl="5" w:tentative="1">
      <w:start w:val="1"/>
      <w:numFmt w:val="decimal"/>
      <w:lvlText w:val="%6."/>
      <w:lvlJc w:val="left"/>
      <w:pPr>
        <w:tabs>
          <w:tab w:val="num" w:pos="6390"/>
        </w:tabs>
        <w:ind w:left="6390" w:hanging="360"/>
      </w:pPr>
    </w:lvl>
    <w:lvl w:ilvl="6" w:tentative="1">
      <w:start w:val="1"/>
      <w:numFmt w:val="decimal"/>
      <w:lvlText w:val="%7."/>
      <w:lvlJc w:val="left"/>
      <w:pPr>
        <w:tabs>
          <w:tab w:val="num" w:pos="7110"/>
        </w:tabs>
        <w:ind w:left="7110" w:hanging="360"/>
      </w:pPr>
    </w:lvl>
    <w:lvl w:ilvl="7" w:tentative="1">
      <w:start w:val="1"/>
      <w:numFmt w:val="decimal"/>
      <w:lvlText w:val="%8."/>
      <w:lvlJc w:val="left"/>
      <w:pPr>
        <w:tabs>
          <w:tab w:val="num" w:pos="7830"/>
        </w:tabs>
        <w:ind w:left="7830" w:hanging="360"/>
      </w:pPr>
    </w:lvl>
    <w:lvl w:ilvl="8" w:tentative="1">
      <w:start w:val="1"/>
      <w:numFmt w:val="decimal"/>
      <w:lvlText w:val="%9."/>
      <w:lvlJc w:val="left"/>
      <w:pPr>
        <w:tabs>
          <w:tab w:val="num" w:pos="8550"/>
        </w:tabs>
        <w:ind w:left="8550" w:hanging="360"/>
      </w:pPr>
    </w:lvl>
  </w:abstractNum>
  <w:abstractNum w:abstractNumId="1" w15:restartNumberingAfterBreak="0">
    <w:nsid w:val="043935D3"/>
    <w:multiLevelType w:val="hybridMultilevel"/>
    <w:tmpl w:val="5914D004"/>
    <w:lvl w:ilvl="0" w:tplc="B9CA16E0">
      <w:start w:val="1"/>
      <w:numFmt w:val="decimal"/>
      <w:pStyle w:val="QuestionText"/>
      <w:lvlText w:val="Q%1."/>
      <w:lvlJc w:val="left"/>
      <w:pPr>
        <w:ind w:left="450" w:hanging="360"/>
      </w:pPr>
      <w:rPr>
        <w:rFonts w:hint="default"/>
        <w:color w:val="auto"/>
      </w:rPr>
    </w:lvl>
    <w:lvl w:ilvl="1" w:tplc="41667B7A">
      <w:start w:val="1"/>
      <w:numFmt w:val="decimal"/>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713039E"/>
    <w:multiLevelType w:val="multilevel"/>
    <w:tmpl w:val="C94860EC"/>
    <w:lvl w:ilvl="0">
      <w:start w:val="1"/>
      <w:numFmt w:val="decimal"/>
      <w:lvlText w:val="%1."/>
      <w:lvlJc w:val="left"/>
      <w:pPr>
        <w:tabs>
          <w:tab w:val="num" w:pos="2520"/>
        </w:tabs>
        <w:ind w:left="2520" w:hanging="360"/>
      </w:pPr>
      <w:rPr>
        <w:rFonts w:hint="default"/>
      </w:rPr>
    </w:lvl>
    <w:lvl w:ilvl="1">
      <w:start w:val="1"/>
      <w:numFmt w:val="decimal"/>
      <w:lvlText w:val="%2."/>
      <w:lvlJc w:val="left"/>
      <w:pPr>
        <w:tabs>
          <w:tab w:val="num" w:pos="3240"/>
        </w:tabs>
        <w:ind w:left="3240" w:hanging="360"/>
      </w:pPr>
      <w:rPr>
        <w:rFonts w:hint="default"/>
      </w:rPr>
    </w:lvl>
    <w:lvl w:ilvl="2">
      <w:start w:val="1"/>
      <w:numFmt w:val="decimal"/>
      <w:lvlText w:val="%3."/>
      <w:lvlJc w:val="left"/>
      <w:pPr>
        <w:tabs>
          <w:tab w:val="num" w:pos="3960"/>
        </w:tabs>
        <w:ind w:left="3960" w:hanging="360"/>
      </w:pPr>
      <w:rPr>
        <w:rFonts w:hint="default"/>
      </w:rPr>
    </w:lvl>
    <w:lvl w:ilvl="3">
      <w:start w:val="1"/>
      <w:numFmt w:val="decimal"/>
      <w:lvlText w:val="%4."/>
      <w:lvlJc w:val="left"/>
      <w:pPr>
        <w:tabs>
          <w:tab w:val="num" w:pos="4680"/>
        </w:tabs>
        <w:ind w:left="4680" w:hanging="360"/>
      </w:pPr>
      <w:rPr>
        <w:rFonts w:hint="default"/>
      </w:rPr>
    </w:lvl>
    <w:lvl w:ilvl="4">
      <w:start w:val="1"/>
      <w:numFmt w:val="decimal"/>
      <w:lvlText w:val="%5."/>
      <w:lvlJc w:val="left"/>
      <w:pPr>
        <w:tabs>
          <w:tab w:val="num" w:pos="5400"/>
        </w:tabs>
        <w:ind w:left="5400" w:hanging="360"/>
      </w:pPr>
      <w:rPr>
        <w:rFonts w:hint="default"/>
      </w:rPr>
    </w:lvl>
    <w:lvl w:ilvl="5">
      <w:start w:val="1"/>
      <w:numFmt w:val="decimal"/>
      <w:lvlText w:val="%6."/>
      <w:lvlJc w:val="left"/>
      <w:pPr>
        <w:tabs>
          <w:tab w:val="num" w:pos="6120"/>
        </w:tabs>
        <w:ind w:left="6120" w:hanging="360"/>
      </w:pPr>
      <w:rPr>
        <w:rFonts w:hint="default"/>
      </w:rPr>
    </w:lvl>
    <w:lvl w:ilvl="6">
      <w:start w:val="1"/>
      <w:numFmt w:val="decimal"/>
      <w:lvlText w:val="%7."/>
      <w:lvlJc w:val="left"/>
      <w:pPr>
        <w:tabs>
          <w:tab w:val="num" w:pos="6840"/>
        </w:tabs>
        <w:ind w:left="6840" w:hanging="360"/>
      </w:pPr>
      <w:rPr>
        <w:rFonts w:hint="default"/>
      </w:rPr>
    </w:lvl>
    <w:lvl w:ilvl="7">
      <w:start w:val="1"/>
      <w:numFmt w:val="decimal"/>
      <w:lvlText w:val="%8."/>
      <w:lvlJc w:val="left"/>
      <w:pPr>
        <w:tabs>
          <w:tab w:val="num" w:pos="7560"/>
        </w:tabs>
        <w:ind w:left="7560" w:hanging="360"/>
      </w:pPr>
      <w:rPr>
        <w:rFonts w:hint="default"/>
      </w:rPr>
    </w:lvl>
    <w:lvl w:ilvl="8">
      <w:start w:val="1"/>
      <w:numFmt w:val="decimal"/>
      <w:lvlText w:val="%9."/>
      <w:lvlJc w:val="left"/>
      <w:pPr>
        <w:tabs>
          <w:tab w:val="num" w:pos="8280"/>
        </w:tabs>
        <w:ind w:left="8280" w:hanging="360"/>
      </w:pPr>
      <w:rPr>
        <w:rFonts w:hint="default"/>
      </w:rPr>
    </w:lvl>
  </w:abstractNum>
  <w:abstractNum w:abstractNumId="3" w15:restartNumberingAfterBreak="0">
    <w:nsid w:val="0D91246C"/>
    <w:multiLevelType w:val="multilevel"/>
    <w:tmpl w:val="6694A1D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rFonts w:asciiTheme="majorHAnsi" w:eastAsiaTheme="minorHAnsi" w:hAnsiTheme="majorHAnsi" w:cstheme="majorHAnsi"/>
      </w:rPr>
    </w:lvl>
    <w:lvl w:ilvl="4">
      <w:start w:val="1"/>
      <w:numFmt w:val="bullet"/>
      <w:lvlText w:val=""/>
      <w:lvlJc w:val="left"/>
      <w:pPr>
        <w:ind w:left="3600" w:hanging="360"/>
      </w:pPr>
      <w:rPr>
        <w:rFonts w:ascii="Symbol" w:hAnsi="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773060"/>
    <w:multiLevelType w:val="multilevel"/>
    <w:tmpl w:val="1022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4C115D"/>
    <w:multiLevelType w:val="multilevel"/>
    <w:tmpl w:val="99EC933C"/>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color w:val="00000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BF4994"/>
    <w:multiLevelType w:val="hybridMultilevel"/>
    <w:tmpl w:val="452E4F70"/>
    <w:lvl w:ilvl="0" w:tplc="F03CBD9C">
      <w:start w:val="1"/>
      <w:numFmt w:val="upperRoman"/>
      <w:lvlText w:val="%1."/>
      <w:lvlJc w:val="left"/>
      <w:pPr>
        <w:ind w:left="720" w:hanging="720"/>
      </w:pPr>
      <w:rPr>
        <w:rFonts w:hint="default"/>
        <w:b/>
        <w:bCs/>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A70ACE"/>
    <w:multiLevelType w:val="hybridMultilevel"/>
    <w:tmpl w:val="A468D154"/>
    <w:lvl w:ilvl="0" w:tplc="FFFFFFFF">
      <w:start w:val="1"/>
      <w:numFmt w:val="lowerLetter"/>
      <w:lvlText w:val="%1."/>
      <w:lvlJc w:val="left"/>
      <w:pPr>
        <w:ind w:left="1080" w:hanging="360"/>
      </w:pPr>
    </w:lvl>
    <w:lvl w:ilvl="1" w:tplc="04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DD4046F"/>
    <w:multiLevelType w:val="hybridMultilevel"/>
    <w:tmpl w:val="9AAC50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FAE0577"/>
    <w:multiLevelType w:val="hybridMultilevel"/>
    <w:tmpl w:val="906C2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A7AFA"/>
    <w:multiLevelType w:val="multilevel"/>
    <w:tmpl w:val="4400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BB23EF"/>
    <w:multiLevelType w:val="multilevel"/>
    <w:tmpl w:val="84F0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8F74AD"/>
    <w:multiLevelType w:val="multilevel"/>
    <w:tmpl w:val="AB1A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35008D"/>
    <w:multiLevelType w:val="hybridMultilevel"/>
    <w:tmpl w:val="A5B6A64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2C7E0763"/>
    <w:multiLevelType w:val="multilevel"/>
    <w:tmpl w:val="043CC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C566D4"/>
    <w:multiLevelType w:val="hybridMultilevel"/>
    <w:tmpl w:val="285A5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0A1896"/>
    <w:multiLevelType w:val="multilevel"/>
    <w:tmpl w:val="EBB2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C57898"/>
    <w:multiLevelType w:val="hybridMultilevel"/>
    <w:tmpl w:val="F370966A"/>
    <w:lvl w:ilvl="0" w:tplc="B3185130">
      <w:start w:val="1"/>
      <w:numFmt w:val="decimal"/>
      <w:lvlText w:val="%1)"/>
      <w:lvlJc w:val="left"/>
      <w:pPr>
        <w:ind w:left="720" w:hanging="360"/>
      </w:pPr>
      <w:rPr>
        <w:rFonts w:hint="default"/>
        <w:sz w:val="22"/>
        <w:szCs w:val="22"/>
      </w:rPr>
    </w:lvl>
    <w:lvl w:ilvl="1" w:tplc="0AC6CF14">
      <w:start w:val="1"/>
      <w:numFmt w:val="lowerLetter"/>
      <w:lvlText w:val="%2."/>
      <w:lvlJc w:val="left"/>
      <w:pPr>
        <w:ind w:left="1440" w:hanging="360"/>
      </w:pPr>
      <w:rPr>
        <w:rFonts w:asciiTheme="majorHAnsi" w:hAnsiTheme="majorHAnsi" w:cstheme="majorHAns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BA6E5E"/>
    <w:multiLevelType w:val="hybridMultilevel"/>
    <w:tmpl w:val="D6F05F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6C144CB"/>
    <w:multiLevelType w:val="multilevel"/>
    <w:tmpl w:val="D65E5A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E20572"/>
    <w:multiLevelType w:val="multilevel"/>
    <w:tmpl w:val="3D3E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E104F1"/>
    <w:multiLevelType w:val="hybridMultilevel"/>
    <w:tmpl w:val="7768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A4AFE"/>
    <w:multiLevelType w:val="multilevel"/>
    <w:tmpl w:val="41189F2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DB4CE8"/>
    <w:multiLevelType w:val="multilevel"/>
    <w:tmpl w:val="60C6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8D018B"/>
    <w:multiLevelType w:val="multilevel"/>
    <w:tmpl w:val="CB3A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62121F"/>
    <w:multiLevelType w:val="multilevel"/>
    <w:tmpl w:val="41C47B9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6712F8"/>
    <w:multiLevelType w:val="multilevel"/>
    <w:tmpl w:val="067E860A"/>
    <w:lvl w:ilvl="0">
      <w:start w:val="2"/>
      <w:numFmt w:val="decimal"/>
      <w:lvlText w:val="%1."/>
      <w:lvlJc w:val="left"/>
      <w:pPr>
        <w:tabs>
          <w:tab w:val="num" w:pos="2520"/>
        </w:tabs>
        <w:ind w:left="2520" w:hanging="360"/>
      </w:pPr>
      <w:rPr>
        <w:rFonts w:hint="default"/>
      </w:rPr>
    </w:lvl>
    <w:lvl w:ilvl="1">
      <w:start w:val="1"/>
      <w:numFmt w:val="decimal"/>
      <w:lvlText w:val="%2."/>
      <w:lvlJc w:val="left"/>
      <w:pPr>
        <w:tabs>
          <w:tab w:val="num" w:pos="3240"/>
        </w:tabs>
        <w:ind w:left="3240" w:hanging="360"/>
      </w:pPr>
      <w:rPr>
        <w:rFonts w:hint="default"/>
      </w:rPr>
    </w:lvl>
    <w:lvl w:ilvl="2">
      <w:start w:val="1"/>
      <w:numFmt w:val="decimal"/>
      <w:lvlText w:val="%3."/>
      <w:lvlJc w:val="left"/>
      <w:pPr>
        <w:tabs>
          <w:tab w:val="num" w:pos="3960"/>
        </w:tabs>
        <w:ind w:left="3960" w:hanging="360"/>
      </w:pPr>
      <w:rPr>
        <w:rFonts w:hint="default"/>
      </w:rPr>
    </w:lvl>
    <w:lvl w:ilvl="3">
      <w:start w:val="1"/>
      <w:numFmt w:val="decimal"/>
      <w:lvlText w:val="%4."/>
      <w:lvlJc w:val="left"/>
      <w:pPr>
        <w:tabs>
          <w:tab w:val="num" w:pos="4680"/>
        </w:tabs>
        <w:ind w:left="4680" w:hanging="360"/>
      </w:pPr>
      <w:rPr>
        <w:rFonts w:hint="default"/>
      </w:rPr>
    </w:lvl>
    <w:lvl w:ilvl="4">
      <w:start w:val="1"/>
      <w:numFmt w:val="decimal"/>
      <w:lvlText w:val="%5."/>
      <w:lvlJc w:val="left"/>
      <w:pPr>
        <w:tabs>
          <w:tab w:val="num" w:pos="5400"/>
        </w:tabs>
        <w:ind w:left="5400" w:hanging="360"/>
      </w:pPr>
      <w:rPr>
        <w:rFonts w:hint="default"/>
      </w:rPr>
    </w:lvl>
    <w:lvl w:ilvl="5">
      <w:start w:val="1"/>
      <w:numFmt w:val="decimal"/>
      <w:lvlText w:val="%6."/>
      <w:lvlJc w:val="left"/>
      <w:pPr>
        <w:tabs>
          <w:tab w:val="num" w:pos="6120"/>
        </w:tabs>
        <w:ind w:left="6120" w:hanging="360"/>
      </w:pPr>
      <w:rPr>
        <w:rFonts w:hint="default"/>
      </w:rPr>
    </w:lvl>
    <w:lvl w:ilvl="6">
      <w:start w:val="1"/>
      <w:numFmt w:val="decimal"/>
      <w:lvlText w:val="%7."/>
      <w:lvlJc w:val="left"/>
      <w:pPr>
        <w:tabs>
          <w:tab w:val="num" w:pos="6840"/>
        </w:tabs>
        <w:ind w:left="6840" w:hanging="360"/>
      </w:pPr>
      <w:rPr>
        <w:rFonts w:hint="default"/>
      </w:rPr>
    </w:lvl>
    <w:lvl w:ilvl="7">
      <w:start w:val="1"/>
      <w:numFmt w:val="decimal"/>
      <w:lvlText w:val="%8."/>
      <w:lvlJc w:val="left"/>
      <w:pPr>
        <w:tabs>
          <w:tab w:val="num" w:pos="7560"/>
        </w:tabs>
        <w:ind w:left="7560" w:hanging="360"/>
      </w:pPr>
      <w:rPr>
        <w:rFonts w:hint="default"/>
      </w:rPr>
    </w:lvl>
    <w:lvl w:ilvl="8">
      <w:start w:val="1"/>
      <w:numFmt w:val="decimal"/>
      <w:lvlText w:val="%9."/>
      <w:lvlJc w:val="left"/>
      <w:pPr>
        <w:tabs>
          <w:tab w:val="num" w:pos="8280"/>
        </w:tabs>
        <w:ind w:left="8280" w:hanging="360"/>
      </w:pPr>
      <w:rPr>
        <w:rFonts w:hint="default"/>
      </w:rPr>
    </w:lvl>
  </w:abstractNum>
  <w:abstractNum w:abstractNumId="27" w15:restartNumberingAfterBreak="0">
    <w:nsid w:val="46AA2867"/>
    <w:multiLevelType w:val="multilevel"/>
    <w:tmpl w:val="6694A1D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rFonts w:asciiTheme="majorHAnsi" w:eastAsiaTheme="minorHAnsi" w:hAnsiTheme="majorHAnsi" w:cstheme="majorHAnsi"/>
      </w:rPr>
    </w:lvl>
    <w:lvl w:ilvl="4">
      <w:start w:val="1"/>
      <w:numFmt w:val="bullet"/>
      <w:lvlText w:val=""/>
      <w:lvlJc w:val="left"/>
      <w:pPr>
        <w:ind w:left="3600" w:hanging="360"/>
      </w:pPr>
      <w:rPr>
        <w:rFonts w:ascii="Symbol" w:hAnsi="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7856D8"/>
    <w:multiLevelType w:val="multilevel"/>
    <w:tmpl w:val="20DA9928"/>
    <w:lvl w:ilvl="0">
      <w:start w:val="1"/>
      <w:numFmt w:val="bullet"/>
      <w:lvlText w:val=""/>
      <w:lvlJc w:val="left"/>
      <w:pPr>
        <w:tabs>
          <w:tab w:val="num" w:pos="3600"/>
        </w:tabs>
        <w:ind w:left="3600" w:hanging="360"/>
      </w:pPr>
      <w:rPr>
        <w:rFonts w:ascii="Symbol" w:hAnsi="Symbol" w:hint="default"/>
      </w:rPr>
    </w:lvl>
    <w:lvl w:ilvl="1" w:tentative="1">
      <w:start w:val="1"/>
      <w:numFmt w:val="decimal"/>
      <w:lvlText w:val="%2."/>
      <w:lvlJc w:val="left"/>
      <w:pPr>
        <w:tabs>
          <w:tab w:val="num" w:pos="4320"/>
        </w:tabs>
        <w:ind w:left="4320" w:hanging="360"/>
      </w:pPr>
    </w:lvl>
    <w:lvl w:ilvl="2" w:tentative="1">
      <w:start w:val="1"/>
      <w:numFmt w:val="decimal"/>
      <w:lvlText w:val="%3."/>
      <w:lvlJc w:val="left"/>
      <w:pPr>
        <w:tabs>
          <w:tab w:val="num" w:pos="5040"/>
        </w:tabs>
        <w:ind w:left="5040" w:hanging="360"/>
      </w:pPr>
    </w:lvl>
    <w:lvl w:ilvl="3" w:tentative="1">
      <w:start w:val="1"/>
      <w:numFmt w:val="decimal"/>
      <w:lvlText w:val="%4."/>
      <w:lvlJc w:val="left"/>
      <w:pPr>
        <w:tabs>
          <w:tab w:val="num" w:pos="5760"/>
        </w:tabs>
        <w:ind w:left="5760" w:hanging="360"/>
      </w:pPr>
    </w:lvl>
    <w:lvl w:ilvl="4" w:tentative="1">
      <w:start w:val="1"/>
      <w:numFmt w:val="decimal"/>
      <w:lvlText w:val="%5."/>
      <w:lvlJc w:val="left"/>
      <w:pPr>
        <w:tabs>
          <w:tab w:val="num" w:pos="6480"/>
        </w:tabs>
        <w:ind w:left="6480" w:hanging="360"/>
      </w:pPr>
    </w:lvl>
    <w:lvl w:ilvl="5" w:tentative="1">
      <w:start w:val="1"/>
      <w:numFmt w:val="decimal"/>
      <w:lvlText w:val="%6."/>
      <w:lvlJc w:val="left"/>
      <w:pPr>
        <w:tabs>
          <w:tab w:val="num" w:pos="7200"/>
        </w:tabs>
        <w:ind w:left="7200" w:hanging="360"/>
      </w:pPr>
    </w:lvl>
    <w:lvl w:ilvl="6" w:tentative="1">
      <w:start w:val="1"/>
      <w:numFmt w:val="decimal"/>
      <w:lvlText w:val="%7."/>
      <w:lvlJc w:val="left"/>
      <w:pPr>
        <w:tabs>
          <w:tab w:val="num" w:pos="7920"/>
        </w:tabs>
        <w:ind w:left="7920" w:hanging="360"/>
      </w:pPr>
    </w:lvl>
    <w:lvl w:ilvl="7" w:tentative="1">
      <w:start w:val="1"/>
      <w:numFmt w:val="decimal"/>
      <w:lvlText w:val="%8."/>
      <w:lvlJc w:val="left"/>
      <w:pPr>
        <w:tabs>
          <w:tab w:val="num" w:pos="8640"/>
        </w:tabs>
        <w:ind w:left="8640" w:hanging="360"/>
      </w:pPr>
    </w:lvl>
    <w:lvl w:ilvl="8" w:tentative="1">
      <w:start w:val="1"/>
      <w:numFmt w:val="decimal"/>
      <w:lvlText w:val="%9."/>
      <w:lvlJc w:val="left"/>
      <w:pPr>
        <w:tabs>
          <w:tab w:val="num" w:pos="9360"/>
        </w:tabs>
        <w:ind w:left="9360" w:hanging="360"/>
      </w:pPr>
    </w:lvl>
  </w:abstractNum>
  <w:abstractNum w:abstractNumId="29" w15:restartNumberingAfterBreak="0">
    <w:nsid w:val="617D4416"/>
    <w:multiLevelType w:val="multilevel"/>
    <w:tmpl w:val="52003DB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asciiTheme="majorHAnsi" w:eastAsiaTheme="minorHAnsi" w:hAnsiTheme="majorHAnsi" w:cstheme="majorHAnsi"/>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020154"/>
    <w:multiLevelType w:val="multilevel"/>
    <w:tmpl w:val="5086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406C73"/>
    <w:multiLevelType w:val="multilevel"/>
    <w:tmpl w:val="A144419A"/>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32" w15:restartNumberingAfterBreak="0">
    <w:nsid w:val="687F2D98"/>
    <w:multiLevelType w:val="multilevel"/>
    <w:tmpl w:val="A6E0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BB139B"/>
    <w:multiLevelType w:val="hybridMultilevel"/>
    <w:tmpl w:val="9C8E73E4"/>
    <w:lvl w:ilvl="0" w:tplc="61D48930">
      <w:start w:val="1"/>
      <w:numFmt w:val="bullet"/>
      <w:pStyle w:val="Norm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4E4582"/>
    <w:multiLevelType w:val="hybridMultilevel"/>
    <w:tmpl w:val="B2EED7B2"/>
    <w:lvl w:ilvl="0" w:tplc="41D047F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BC2AF4"/>
    <w:multiLevelType w:val="multilevel"/>
    <w:tmpl w:val="811EE820"/>
    <w:lvl w:ilvl="0">
      <w:start w:val="1"/>
      <w:numFmt w:val="bullet"/>
      <w:lvlText w:val=""/>
      <w:lvlJc w:val="left"/>
      <w:pPr>
        <w:tabs>
          <w:tab w:val="num" w:pos="720"/>
        </w:tabs>
        <w:ind w:left="720" w:hanging="360"/>
      </w:pPr>
      <w:rPr>
        <w:rFonts w:ascii="Symbol" w:hAnsi="Symbol" w:hint="default"/>
        <w:sz w:val="20"/>
      </w:rPr>
    </w:lvl>
    <w:lvl w:ilvl="1">
      <w:start w:val="25"/>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3D55E0"/>
    <w:multiLevelType w:val="hybridMultilevel"/>
    <w:tmpl w:val="91CC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090F7E"/>
    <w:multiLevelType w:val="multilevel"/>
    <w:tmpl w:val="32C6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961498"/>
    <w:multiLevelType w:val="hybridMultilevel"/>
    <w:tmpl w:val="FD4E26AE"/>
    <w:lvl w:ilvl="0" w:tplc="65166E38">
      <w:start w:val="1"/>
      <w:numFmt w:val="decimalZero"/>
      <w:pStyle w:val="ChoiceText"/>
      <w:lvlText w:val="[%1]"/>
      <w:lvlJc w:val="left"/>
      <w:pPr>
        <w:ind w:left="1080" w:hanging="360"/>
      </w:pPr>
      <w:rPr>
        <w:rFonts w:ascii="Arial" w:hAnsi="Arial" w:cs="Arial"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55057704">
    <w:abstractNumId w:val="1"/>
  </w:num>
  <w:num w:numId="2" w16cid:durableId="503781839">
    <w:abstractNumId w:val="33"/>
  </w:num>
  <w:num w:numId="3" w16cid:durableId="1084644046">
    <w:abstractNumId w:val="3"/>
  </w:num>
  <w:num w:numId="4" w16cid:durableId="1469276779">
    <w:abstractNumId w:val="34"/>
  </w:num>
  <w:num w:numId="5" w16cid:durableId="62678790">
    <w:abstractNumId w:val="10"/>
  </w:num>
  <w:num w:numId="6" w16cid:durableId="911114055">
    <w:abstractNumId w:val="17"/>
  </w:num>
  <w:num w:numId="7" w16cid:durableId="471140050">
    <w:abstractNumId w:val="6"/>
  </w:num>
  <w:num w:numId="8" w16cid:durableId="12635349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7622794">
    <w:abstractNumId w:val="25"/>
  </w:num>
  <w:num w:numId="10" w16cid:durableId="297876514">
    <w:abstractNumId w:val="8"/>
  </w:num>
  <w:num w:numId="11" w16cid:durableId="699017182">
    <w:abstractNumId w:val="22"/>
  </w:num>
  <w:num w:numId="12" w16cid:durableId="784538760">
    <w:abstractNumId w:val="27"/>
  </w:num>
  <w:num w:numId="13" w16cid:durableId="167645832">
    <w:abstractNumId w:val="38"/>
    <w:lvlOverride w:ilvl="0">
      <w:startOverride w:val="1"/>
    </w:lvlOverride>
  </w:num>
  <w:num w:numId="14" w16cid:durableId="1922720096">
    <w:abstractNumId w:val="36"/>
  </w:num>
  <w:num w:numId="15" w16cid:durableId="831338307">
    <w:abstractNumId w:val="7"/>
  </w:num>
  <w:num w:numId="16" w16cid:durableId="496002386">
    <w:abstractNumId w:val="18"/>
  </w:num>
  <w:num w:numId="17" w16cid:durableId="93980756">
    <w:abstractNumId w:val="14"/>
  </w:num>
  <w:num w:numId="18" w16cid:durableId="905605007">
    <w:abstractNumId w:val="20"/>
  </w:num>
  <w:num w:numId="19" w16cid:durableId="215364011">
    <w:abstractNumId w:val="4"/>
  </w:num>
  <w:num w:numId="20" w16cid:durableId="1329671987">
    <w:abstractNumId w:val="11"/>
  </w:num>
  <w:num w:numId="21" w16cid:durableId="404039227">
    <w:abstractNumId w:val="2"/>
  </w:num>
  <w:num w:numId="22" w16cid:durableId="1372073594">
    <w:abstractNumId w:val="32"/>
  </w:num>
  <w:num w:numId="23" w16cid:durableId="1061295375">
    <w:abstractNumId w:val="23"/>
  </w:num>
  <w:num w:numId="24" w16cid:durableId="339898176">
    <w:abstractNumId w:val="5"/>
  </w:num>
  <w:num w:numId="25" w16cid:durableId="1488088595">
    <w:abstractNumId w:val="26"/>
  </w:num>
  <w:num w:numId="26" w16cid:durableId="330716488">
    <w:abstractNumId w:val="12"/>
  </w:num>
  <w:num w:numId="27" w16cid:durableId="1199659170">
    <w:abstractNumId w:val="30"/>
  </w:num>
  <w:num w:numId="28" w16cid:durableId="1100680780">
    <w:abstractNumId w:val="35"/>
  </w:num>
  <w:num w:numId="29" w16cid:durableId="1830366295">
    <w:abstractNumId w:val="37"/>
  </w:num>
  <w:num w:numId="30" w16cid:durableId="2103792789">
    <w:abstractNumId w:val="24"/>
  </w:num>
  <w:num w:numId="31" w16cid:durableId="2027361195">
    <w:abstractNumId w:val="16"/>
  </w:num>
  <w:num w:numId="32" w16cid:durableId="296648327">
    <w:abstractNumId w:val="0"/>
  </w:num>
  <w:num w:numId="33" w16cid:durableId="228266935">
    <w:abstractNumId w:val="31"/>
  </w:num>
  <w:num w:numId="34" w16cid:durableId="1616670594">
    <w:abstractNumId w:val="28"/>
  </w:num>
  <w:num w:numId="35" w16cid:durableId="1603878222">
    <w:abstractNumId w:val="13"/>
  </w:num>
  <w:num w:numId="36" w16cid:durableId="1215773188">
    <w:abstractNumId w:val="29"/>
  </w:num>
  <w:num w:numId="37" w16cid:durableId="268852744">
    <w:abstractNumId w:val="15"/>
  </w:num>
  <w:num w:numId="38" w16cid:durableId="425344849">
    <w:abstractNumId w:val="21"/>
  </w:num>
  <w:num w:numId="39" w16cid:durableId="132277873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6F4"/>
    <w:rsid w:val="00000330"/>
    <w:rsid w:val="00000662"/>
    <w:rsid w:val="00000C82"/>
    <w:rsid w:val="00000C97"/>
    <w:rsid w:val="00001C94"/>
    <w:rsid w:val="00001ECC"/>
    <w:rsid w:val="00002992"/>
    <w:rsid w:val="00003B1F"/>
    <w:rsid w:val="00005BD4"/>
    <w:rsid w:val="00006CCF"/>
    <w:rsid w:val="00007450"/>
    <w:rsid w:val="00007BFE"/>
    <w:rsid w:val="0001013A"/>
    <w:rsid w:val="00010467"/>
    <w:rsid w:val="00011D79"/>
    <w:rsid w:val="00012BB5"/>
    <w:rsid w:val="000132D4"/>
    <w:rsid w:val="000137B7"/>
    <w:rsid w:val="00014DBE"/>
    <w:rsid w:val="0001529D"/>
    <w:rsid w:val="00015467"/>
    <w:rsid w:val="00015882"/>
    <w:rsid w:val="00015B2E"/>
    <w:rsid w:val="00016286"/>
    <w:rsid w:val="00016383"/>
    <w:rsid w:val="00016609"/>
    <w:rsid w:val="00016B07"/>
    <w:rsid w:val="000171F4"/>
    <w:rsid w:val="00017D06"/>
    <w:rsid w:val="000202A5"/>
    <w:rsid w:val="0002066F"/>
    <w:rsid w:val="00020936"/>
    <w:rsid w:val="000214BF"/>
    <w:rsid w:val="00021C0D"/>
    <w:rsid w:val="000228DF"/>
    <w:rsid w:val="000244E9"/>
    <w:rsid w:val="0002567D"/>
    <w:rsid w:val="00025C9F"/>
    <w:rsid w:val="00026346"/>
    <w:rsid w:val="000268F8"/>
    <w:rsid w:val="00026ADF"/>
    <w:rsid w:val="00026FC9"/>
    <w:rsid w:val="00027892"/>
    <w:rsid w:val="000310ED"/>
    <w:rsid w:val="000311B2"/>
    <w:rsid w:val="000333CD"/>
    <w:rsid w:val="000336CA"/>
    <w:rsid w:val="00033903"/>
    <w:rsid w:val="00033A7D"/>
    <w:rsid w:val="000346B5"/>
    <w:rsid w:val="00035344"/>
    <w:rsid w:val="00035D3D"/>
    <w:rsid w:val="00035E35"/>
    <w:rsid w:val="0003663F"/>
    <w:rsid w:val="0003697C"/>
    <w:rsid w:val="00037861"/>
    <w:rsid w:val="00037A17"/>
    <w:rsid w:val="0003DF11"/>
    <w:rsid w:val="00040242"/>
    <w:rsid w:val="00040AA3"/>
    <w:rsid w:val="00041945"/>
    <w:rsid w:val="00041EDC"/>
    <w:rsid w:val="0004206B"/>
    <w:rsid w:val="000424B1"/>
    <w:rsid w:val="00042528"/>
    <w:rsid w:val="000437F3"/>
    <w:rsid w:val="00045118"/>
    <w:rsid w:val="0004525F"/>
    <w:rsid w:val="00045377"/>
    <w:rsid w:val="000454AE"/>
    <w:rsid w:val="00046C66"/>
    <w:rsid w:val="00046C77"/>
    <w:rsid w:val="00047038"/>
    <w:rsid w:val="00047166"/>
    <w:rsid w:val="000506EF"/>
    <w:rsid w:val="00050E17"/>
    <w:rsid w:val="00051A64"/>
    <w:rsid w:val="000525B6"/>
    <w:rsid w:val="00052AA6"/>
    <w:rsid w:val="00052B0D"/>
    <w:rsid w:val="00052F6E"/>
    <w:rsid w:val="000532A8"/>
    <w:rsid w:val="00053C47"/>
    <w:rsid w:val="00054623"/>
    <w:rsid w:val="00054E46"/>
    <w:rsid w:val="00055AE4"/>
    <w:rsid w:val="00055C66"/>
    <w:rsid w:val="00057709"/>
    <w:rsid w:val="00057B3A"/>
    <w:rsid w:val="000614F1"/>
    <w:rsid w:val="0006161A"/>
    <w:rsid w:val="00061CFA"/>
    <w:rsid w:val="00061E33"/>
    <w:rsid w:val="000622AA"/>
    <w:rsid w:val="000635FC"/>
    <w:rsid w:val="00064887"/>
    <w:rsid w:val="00064F97"/>
    <w:rsid w:val="00070BF3"/>
    <w:rsid w:val="000711A5"/>
    <w:rsid w:val="00071418"/>
    <w:rsid w:val="000717B4"/>
    <w:rsid w:val="00071CB9"/>
    <w:rsid w:val="0007287A"/>
    <w:rsid w:val="00073291"/>
    <w:rsid w:val="000736A7"/>
    <w:rsid w:val="000741CA"/>
    <w:rsid w:val="0007453B"/>
    <w:rsid w:val="0007493F"/>
    <w:rsid w:val="00075179"/>
    <w:rsid w:val="00075AF2"/>
    <w:rsid w:val="000763E4"/>
    <w:rsid w:val="00076713"/>
    <w:rsid w:val="00076C04"/>
    <w:rsid w:val="000772F1"/>
    <w:rsid w:val="00077AA5"/>
    <w:rsid w:val="00077B06"/>
    <w:rsid w:val="0008029E"/>
    <w:rsid w:val="00080A1C"/>
    <w:rsid w:val="00080F29"/>
    <w:rsid w:val="00083338"/>
    <w:rsid w:val="00084B68"/>
    <w:rsid w:val="00084CBF"/>
    <w:rsid w:val="000860C4"/>
    <w:rsid w:val="00086232"/>
    <w:rsid w:val="00087044"/>
    <w:rsid w:val="00087F77"/>
    <w:rsid w:val="000900E0"/>
    <w:rsid w:val="0009024C"/>
    <w:rsid w:val="000907AD"/>
    <w:rsid w:val="000914AE"/>
    <w:rsid w:val="000915E9"/>
    <w:rsid w:val="000918F9"/>
    <w:rsid w:val="00091968"/>
    <w:rsid w:val="000926D2"/>
    <w:rsid w:val="0009295F"/>
    <w:rsid w:val="00093317"/>
    <w:rsid w:val="000937D6"/>
    <w:rsid w:val="00093B4E"/>
    <w:rsid w:val="00093D52"/>
    <w:rsid w:val="00094382"/>
    <w:rsid w:val="00094A78"/>
    <w:rsid w:val="000955A8"/>
    <w:rsid w:val="0009575F"/>
    <w:rsid w:val="00095F8D"/>
    <w:rsid w:val="000960EF"/>
    <w:rsid w:val="00096B22"/>
    <w:rsid w:val="00096E46"/>
    <w:rsid w:val="000970B5"/>
    <w:rsid w:val="000A1343"/>
    <w:rsid w:val="000A19CA"/>
    <w:rsid w:val="000A1BD5"/>
    <w:rsid w:val="000A31BE"/>
    <w:rsid w:val="000A3827"/>
    <w:rsid w:val="000A419C"/>
    <w:rsid w:val="000A445F"/>
    <w:rsid w:val="000A4A0F"/>
    <w:rsid w:val="000A4B63"/>
    <w:rsid w:val="000A4F8A"/>
    <w:rsid w:val="000A533F"/>
    <w:rsid w:val="000A54C0"/>
    <w:rsid w:val="000A570D"/>
    <w:rsid w:val="000A5FC0"/>
    <w:rsid w:val="000A68F8"/>
    <w:rsid w:val="000A6DC8"/>
    <w:rsid w:val="000A7791"/>
    <w:rsid w:val="000B0382"/>
    <w:rsid w:val="000B08FB"/>
    <w:rsid w:val="000B1271"/>
    <w:rsid w:val="000B1A90"/>
    <w:rsid w:val="000B349F"/>
    <w:rsid w:val="000B3716"/>
    <w:rsid w:val="000B3E0B"/>
    <w:rsid w:val="000B44A7"/>
    <w:rsid w:val="000B56D7"/>
    <w:rsid w:val="000B5D1A"/>
    <w:rsid w:val="000B660A"/>
    <w:rsid w:val="000B6FAA"/>
    <w:rsid w:val="000B70E2"/>
    <w:rsid w:val="000B70FA"/>
    <w:rsid w:val="000B71A8"/>
    <w:rsid w:val="000B73C7"/>
    <w:rsid w:val="000B743E"/>
    <w:rsid w:val="000B74A0"/>
    <w:rsid w:val="000B75F3"/>
    <w:rsid w:val="000B77D6"/>
    <w:rsid w:val="000B797E"/>
    <w:rsid w:val="000C0744"/>
    <w:rsid w:val="000C0793"/>
    <w:rsid w:val="000C120E"/>
    <w:rsid w:val="000C1DC0"/>
    <w:rsid w:val="000C242D"/>
    <w:rsid w:val="000C28EB"/>
    <w:rsid w:val="000C292B"/>
    <w:rsid w:val="000C2A96"/>
    <w:rsid w:val="000C2B5D"/>
    <w:rsid w:val="000C2DEC"/>
    <w:rsid w:val="000C33F2"/>
    <w:rsid w:val="000C3C34"/>
    <w:rsid w:val="000C3C50"/>
    <w:rsid w:val="000C4443"/>
    <w:rsid w:val="000C48B7"/>
    <w:rsid w:val="000C4FAD"/>
    <w:rsid w:val="000C514C"/>
    <w:rsid w:val="000C5DF1"/>
    <w:rsid w:val="000C640A"/>
    <w:rsid w:val="000C708C"/>
    <w:rsid w:val="000C777F"/>
    <w:rsid w:val="000C7A03"/>
    <w:rsid w:val="000D009B"/>
    <w:rsid w:val="000D0324"/>
    <w:rsid w:val="000D0949"/>
    <w:rsid w:val="000D0F2D"/>
    <w:rsid w:val="000D11DB"/>
    <w:rsid w:val="000D145C"/>
    <w:rsid w:val="000D2304"/>
    <w:rsid w:val="000D262F"/>
    <w:rsid w:val="000D2BAB"/>
    <w:rsid w:val="000D308B"/>
    <w:rsid w:val="000D39F4"/>
    <w:rsid w:val="000D493A"/>
    <w:rsid w:val="000D4D80"/>
    <w:rsid w:val="000D6250"/>
    <w:rsid w:val="000D625B"/>
    <w:rsid w:val="000D639E"/>
    <w:rsid w:val="000D7681"/>
    <w:rsid w:val="000D7A49"/>
    <w:rsid w:val="000E035A"/>
    <w:rsid w:val="000E091E"/>
    <w:rsid w:val="000E0A9E"/>
    <w:rsid w:val="000E0FE2"/>
    <w:rsid w:val="000E100B"/>
    <w:rsid w:val="000E1F00"/>
    <w:rsid w:val="000E1F69"/>
    <w:rsid w:val="000E2862"/>
    <w:rsid w:val="000E3324"/>
    <w:rsid w:val="000E3CCD"/>
    <w:rsid w:val="000E4890"/>
    <w:rsid w:val="000E6B68"/>
    <w:rsid w:val="000E7034"/>
    <w:rsid w:val="000E7AB9"/>
    <w:rsid w:val="000E7E11"/>
    <w:rsid w:val="000F00C4"/>
    <w:rsid w:val="000F0AF9"/>
    <w:rsid w:val="000F0E33"/>
    <w:rsid w:val="000F1A04"/>
    <w:rsid w:val="000F1FD5"/>
    <w:rsid w:val="000F206E"/>
    <w:rsid w:val="000F2259"/>
    <w:rsid w:val="000F225A"/>
    <w:rsid w:val="000F268E"/>
    <w:rsid w:val="000F3666"/>
    <w:rsid w:val="000F383A"/>
    <w:rsid w:val="000F40D4"/>
    <w:rsid w:val="000F5167"/>
    <w:rsid w:val="000F5BDE"/>
    <w:rsid w:val="000F6DB9"/>
    <w:rsid w:val="000F7262"/>
    <w:rsid w:val="000F7305"/>
    <w:rsid w:val="000F77B9"/>
    <w:rsid w:val="000F7B68"/>
    <w:rsid w:val="00100440"/>
    <w:rsid w:val="00100C20"/>
    <w:rsid w:val="00100E3C"/>
    <w:rsid w:val="001013CA"/>
    <w:rsid w:val="00103F13"/>
    <w:rsid w:val="00104A03"/>
    <w:rsid w:val="00104B5D"/>
    <w:rsid w:val="00105142"/>
    <w:rsid w:val="0010597A"/>
    <w:rsid w:val="00105E88"/>
    <w:rsid w:val="00105EDF"/>
    <w:rsid w:val="00106E9D"/>
    <w:rsid w:val="00107792"/>
    <w:rsid w:val="00107BE5"/>
    <w:rsid w:val="00107E4C"/>
    <w:rsid w:val="001102BA"/>
    <w:rsid w:val="001116E0"/>
    <w:rsid w:val="00112044"/>
    <w:rsid w:val="001126BA"/>
    <w:rsid w:val="00112930"/>
    <w:rsid w:val="00112B12"/>
    <w:rsid w:val="00114900"/>
    <w:rsid w:val="00116014"/>
    <w:rsid w:val="0011665A"/>
    <w:rsid w:val="001168D3"/>
    <w:rsid w:val="00116A05"/>
    <w:rsid w:val="00117AD1"/>
    <w:rsid w:val="0012040B"/>
    <w:rsid w:val="00122098"/>
    <w:rsid w:val="00122835"/>
    <w:rsid w:val="00122A67"/>
    <w:rsid w:val="00124E68"/>
    <w:rsid w:val="00124E8F"/>
    <w:rsid w:val="00124FCC"/>
    <w:rsid w:val="00126AB0"/>
    <w:rsid w:val="00126FD8"/>
    <w:rsid w:val="00127018"/>
    <w:rsid w:val="00127CB2"/>
    <w:rsid w:val="00127E5D"/>
    <w:rsid w:val="00130498"/>
    <w:rsid w:val="00130DCE"/>
    <w:rsid w:val="0013138B"/>
    <w:rsid w:val="00131BA2"/>
    <w:rsid w:val="001328C6"/>
    <w:rsid w:val="00132BE2"/>
    <w:rsid w:val="00132E2A"/>
    <w:rsid w:val="001338F7"/>
    <w:rsid w:val="0013461F"/>
    <w:rsid w:val="00135229"/>
    <w:rsid w:val="001352B1"/>
    <w:rsid w:val="001355EE"/>
    <w:rsid w:val="00135D1E"/>
    <w:rsid w:val="001367BA"/>
    <w:rsid w:val="00136816"/>
    <w:rsid w:val="0013685A"/>
    <w:rsid w:val="001368FE"/>
    <w:rsid w:val="00136C71"/>
    <w:rsid w:val="001373A1"/>
    <w:rsid w:val="001373F8"/>
    <w:rsid w:val="00137425"/>
    <w:rsid w:val="00140782"/>
    <w:rsid w:val="00141180"/>
    <w:rsid w:val="001412BC"/>
    <w:rsid w:val="0014141A"/>
    <w:rsid w:val="00141BE9"/>
    <w:rsid w:val="00142BF8"/>
    <w:rsid w:val="001430F3"/>
    <w:rsid w:val="001431A8"/>
    <w:rsid w:val="00143532"/>
    <w:rsid w:val="001436D7"/>
    <w:rsid w:val="00143C70"/>
    <w:rsid w:val="00143CFD"/>
    <w:rsid w:val="00144903"/>
    <w:rsid w:val="00144CB6"/>
    <w:rsid w:val="00144FE0"/>
    <w:rsid w:val="00145B26"/>
    <w:rsid w:val="00146A1F"/>
    <w:rsid w:val="00146B22"/>
    <w:rsid w:val="00146BDF"/>
    <w:rsid w:val="00151092"/>
    <w:rsid w:val="00151B73"/>
    <w:rsid w:val="0015307E"/>
    <w:rsid w:val="0015313A"/>
    <w:rsid w:val="00153597"/>
    <w:rsid w:val="00153A6E"/>
    <w:rsid w:val="00153AB8"/>
    <w:rsid w:val="00154F22"/>
    <w:rsid w:val="00155B1B"/>
    <w:rsid w:val="0015610F"/>
    <w:rsid w:val="001566BE"/>
    <w:rsid w:val="00156C6F"/>
    <w:rsid w:val="00156DE4"/>
    <w:rsid w:val="00157380"/>
    <w:rsid w:val="00157C3C"/>
    <w:rsid w:val="00157D59"/>
    <w:rsid w:val="001602D7"/>
    <w:rsid w:val="00161D04"/>
    <w:rsid w:val="00162A38"/>
    <w:rsid w:val="00164B3B"/>
    <w:rsid w:val="00164F5E"/>
    <w:rsid w:val="00165075"/>
    <w:rsid w:val="0016577D"/>
    <w:rsid w:val="00167910"/>
    <w:rsid w:val="001706F8"/>
    <w:rsid w:val="0017123C"/>
    <w:rsid w:val="001717D7"/>
    <w:rsid w:val="0017213B"/>
    <w:rsid w:val="00172168"/>
    <w:rsid w:val="001733C8"/>
    <w:rsid w:val="00173454"/>
    <w:rsid w:val="001742B6"/>
    <w:rsid w:val="0017434C"/>
    <w:rsid w:val="00174CDE"/>
    <w:rsid w:val="00175081"/>
    <w:rsid w:val="001752D4"/>
    <w:rsid w:val="001753C7"/>
    <w:rsid w:val="001757AC"/>
    <w:rsid w:val="00175D42"/>
    <w:rsid w:val="00176021"/>
    <w:rsid w:val="00176737"/>
    <w:rsid w:val="001768F1"/>
    <w:rsid w:val="00176B64"/>
    <w:rsid w:val="00176BB4"/>
    <w:rsid w:val="001779D7"/>
    <w:rsid w:val="00177B18"/>
    <w:rsid w:val="0018075B"/>
    <w:rsid w:val="00181DB7"/>
    <w:rsid w:val="00182CBE"/>
    <w:rsid w:val="00184957"/>
    <w:rsid w:val="00184D57"/>
    <w:rsid w:val="00185D5F"/>
    <w:rsid w:val="00185F6E"/>
    <w:rsid w:val="00186A40"/>
    <w:rsid w:val="00187451"/>
    <w:rsid w:val="0019054B"/>
    <w:rsid w:val="001906E1"/>
    <w:rsid w:val="00190EE4"/>
    <w:rsid w:val="0019133B"/>
    <w:rsid w:val="00192B6A"/>
    <w:rsid w:val="00192C21"/>
    <w:rsid w:val="00194276"/>
    <w:rsid w:val="00194E4F"/>
    <w:rsid w:val="00195C62"/>
    <w:rsid w:val="001965F7"/>
    <w:rsid w:val="001970E3"/>
    <w:rsid w:val="001978C2"/>
    <w:rsid w:val="001A0D67"/>
    <w:rsid w:val="001A0D6E"/>
    <w:rsid w:val="001A0DB4"/>
    <w:rsid w:val="001A1053"/>
    <w:rsid w:val="001A10D6"/>
    <w:rsid w:val="001A1A89"/>
    <w:rsid w:val="001A28C6"/>
    <w:rsid w:val="001A2AEC"/>
    <w:rsid w:val="001A31ED"/>
    <w:rsid w:val="001A32A3"/>
    <w:rsid w:val="001A3467"/>
    <w:rsid w:val="001A40EC"/>
    <w:rsid w:val="001A5100"/>
    <w:rsid w:val="001A5502"/>
    <w:rsid w:val="001A5FC4"/>
    <w:rsid w:val="001A601F"/>
    <w:rsid w:val="001A6028"/>
    <w:rsid w:val="001A6571"/>
    <w:rsid w:val="001A71F0"/>
    <w:rsid w:val="001B00D9"/>
    <w:rsid w:val="001B022B"/>
    <w:rsid w:val="001B0E20"/>
    <w:rsid w:val="001B1257"/>
    <w:rsid w:val="001B2EB7"/>
    <w:rsid w:val="001B3777"/>
    <w:rsid w:val="001B3F88"/>
    <w:rsid w:val="001B4E24"/>
    <w:rsid w:val="001B4FB8"/>
    <w:rsid w:val="001B5E0A"/>
    <w:rsid w:val="001B6772"/>
    <w:rsid w:val="001B6927"/>
    <w:rsid w:val="001B701C"/>
    <w:rsid w:val="001B7186"/>
    <w:rsid w:val="001B73ED"/>
    <w:rsid w:val="001B7C32"/>
    <w:rsid w:val="001B7F82"/>
    <w:rsid w:val="001C0A38"/>
    <w:rsid w:val="001C19AB"/>
    <w:rsid w:val="001C1B97"/>
    <w:rsid w:val="001C1C31"/>
    <w:rsid w:val="001C2013"/>
    <w:rsid w:val="001C3C09"/>
    <w:rsid w:val="001C4AED"/>
    <w:rsid w:val="001C512B"/>
    <w:rsid w:val="001C6B61"/>
    <w:rsid w:val="001C7228"/>
    <w:rsid w:val="001D2B67"/>
    <w:rsid w:val="001D2F50"/>
    <w:rsid w:val="001D47FD"/>
    <w:rsid w:val="001D4A10"/>
    <w:rsid w:val="001D4E09"/>
    <w:rsid w:val="001D57D1"/>
    <w:rsid w:val="001D5D3C"/>
    <w:rsid w:val="001D679A"/>
    <w:rsid w:val="001D7219"/>
    <w:rsid w:val="001D7DA4"/>
    <w:rsid w:val="001E0C1A"/>
    <w:rsid w:val="001E1E22"/>
    <w:rsid w:val="001E2214"/>
    <w:rsid w:val="001E3D45"/>
    <w:rsid w:val="001E43B2"/>
    <w:rsid w:val="001E44F2"/>
    <w:rsid w:val="001E532C"/>
    <w:rsid w:val="001E55B3"/>
    <w:rsid w:val="001E5885"/>
    <w:rsid w:val="001E5A67"/>
    <w:rsid w:val="001E5C22"/>
    <w:rsid w:val="001E6461"/>
    <w:rsid w:val="001E71E2"/>
    <w:rsid w:val="001E7377"/>
    <w:rsid w:val="001F0F33"/>
    <w:rsid w:val="001F1EBA"/>
    <w:rsid w:val="001F2537"/>
    <w:rsid w:val="001F28B4"/>
    <w:rsid w:val="001F2982"/>
    <w:rsid w:val="001F4736"/>
    <w:rsid w:val="001F65C7"/>
    <w:rsid w:val="001F6962"/>
    <w:rsid w:val="001F7621"/>
    <w:rsid w:val="001F776E"/>
    <w:rsid w:val="001F7E93"/>
    <w:rsid w:val="00200C51"/>
    <w:rsid w:val="002015A1"/>
    <w:rsid w:val="0020257D"/>
    <w:rsid w:val="00202BF2"/>
    <w:rsid w:val="00204A8B"/>
    <w:rsid w:val="00204C12"/>
    <w:rsid w:val="002054C1"/>
    <w:rsid w:val="0020687F"/>
    <w:rsid w:val="00206990"/>
    <w:rsid w:val="00206BE8"/>
    <w:rsid w:val="002106C1"/>
    <w:rsid w:val="00211ABB"/>
    <w:rsid w:val="0021274B"/>
    <w:rsid w:val="002127DC"/>
    <w:rsid w:val="00212E18"/>
    <w:rsid w:val="0021330D"/>
    <w:rsid w:val="00214400"/>
    <w:rsid w:val="00214A5E"/>
    <w:rsid w:val="00214A72"/>
    <w:rsid w:val="00216203"/>
    <w:rsid w:val="002162B8"/>
    <w:rsid w:val="00216495"/>
    <w:rsid w:val="002169A4"/>
    <w:rsid w:val="0021743D"/>
    <w:rsid w:val="002177FE"/>
    <w:rsid w:val="0022070A"/>
    <w:rsid w:val="00220DA0"/>
    <w:rsid w:val="00220DC6"/>
    <w:rsid w:val="002216CC"/>
    <w:rsid w:val="00221A8D"/>
    <w:rsid w:val="00222433"/>
    <w:rsid w:val="00222B45"/>
    <w:rsid w:val="00222CDD"/>
    <w:rsid w:val="00223C3D"/>
    <w:rsid w:val="00224D46"/>
    <w:rsid w:val="0023028D"/>
    <w:rsid w:val="00231C8B"/>
    <w:rsid w:val="0023211A"/>
    <w:rsid w:val="00233932"/>
    <w:rsid w:val="0023407B"/>
    <w:rsid w:val="0023431F"/>
    <w:rsid w:val="002346AE"/>
    <w:rsid w:val="00236A5D"/>
    <w:rsid w:val="0023796E"/>
    <w:rsid w:val="00237C28"/>
    <w:rsid w:val="00237DF8"/>
    <w:rsid w:val="00240B34"/>
    <w:rsid w:val="00241641"/>
    <w:rsid w:val="00241A3E"/>
    <w:rsid w:val="002422A6"/>
    <w:rsid w:val="0024290A"/>
    <w:rsid w:val="00243265"/>
    <w:rsid w:val="0024439D"/>
    <w:rsid w:val="00245DD7"/>
    <w:rsid w:val="002463B8"/>
    <w:rsid w:val="002465D0"/>
    <w:rsid w:val="002467F2"/>
    <w:rsid w:val="00246854"/>
    <w:rsid w:val="0024697E"/>
    <w:rsid w:val="002477DB"/>
    <w:rsid w:val="002503E4"/>
    <w:rsid w:val="00250421"/>
    <w:rsid w:val="002508CC"/>
    <w:rsid w:val="00252003"/>
    <w:rsid w:val="00252231"/>
    <w:rsid w:val="002533F9"/>
    <w:rsid w:val="00253CD1"/>
    <w:rsid w:val="002542A5"/>
    <w:rsid w:val="00254805"/>
    <w:rsid w:val="002552C1"/>
    <w:rsid w:val="00255D64"/>
    <w:rsid w:val="002561F7"/>
    <w:rsid w:val="0025670B"/>
    <w:rsid w:val="00256CC1"/>
    <w:rsid w:val="00260180"/>
    <w:rsid w:val="002616A1"/>
    <w:rsid w:val="002616E0"/>
    <w:rsid w:val="00261F13"/>
    <w:rsid w:val="00262327"/>
    <w:rsid w:val="00262474"/>
    <w:rsid w:val="002630CD"/>
    <w:rsid w:val="00263696"/>
    <w:rsid w:val="00265266"/>
    <w:rsid w:val="002654C2"/>
    <w:rsid w:val="0026612D"/>
    <w:rsid w:val="002668D5"/>
    <w:rsid w:val="00266D23"/>
    <w:rsid w:val="0026711B"/>
    <w:rsid w:val="00267536"/>
    <w:rsid w:val="0026763E"/>
    <w:rsid w:val="00270709"/>
    <w:rsid w:val="00271271"/>
    <w:rsid w:val="0027227E"/>
    <w:rsid w:val="002726AF"/>
    <w:rsid w:val="0027273E"/>
    <w:rsid w:val="002730B1"/>
    <w:rsid w:val="00273862"/>
    <w:rsid w:val="00273DEE"/>
    <w:rsid w:val="002758DC"/>
    <w:rsid w:val="00275B0E"/>
    <w:rsid w:val="00276264"/>
    <w:rsid w:val="0027784A"/>
    <w:rsid w:val="00277E43"/>
    <w:rsid w:val="00280BB7"/>
    <w:rsid w:val="00281064"/>
    <w:rsid w:val="002811D5"/>
    <w:rsid w:val="002819B9"/>
    <w:rsid w:val="002821B6"/>
    <w:rsid w:val="0028247E"/>
    <w:rsid w:val="00282C73"/>
    <w:rsid w:val="00283E80"/>
    <w:rsid w:val="0028411F"/>
    <w:rsid w:val="00285DF3"/>
    <w:rsid w:val="00286D08"/>
    <w:rsid w:val="002870F4"/>
    <w:rsid w:val="00290702"/>
    <w:rsid w:val="00290F6C"/>
    <w:rsid w:val="0029158A"/>
    <w:rsid w:val="00291940"/>
    <w:rsid w:val="00292E85"/>
    <w:rsid w:val="00295435"/>
    <w:rsid w:val="00297802"/>
    <w:rsid w:val="002A0534"/>
    <w:rsid w:val="002A0C37"/>
    <w:rsid w:val="002A1898"/>
    <w:rsid w:val="002A1DF9"/>
    <w:rsid w:val="002A209D"/>
    <w:rsid w:val="002A2C5C"/>
    <w:rsid w:val="002A2F4D"/>
    <w:rsid w:val="002A3545"/>
    <w:rsid w:val="002A3CAC"/>
    <w:rsid w:val="002A4278"/>
    <w:rsid w:val="002A47EA"/>
    <w:rsid w:val="002A4969"/>
    <w:rsid w:val="002A5A78"/>
    <w:rsid w:val="002A6468"/>
    <w:rsid w:val="002A6A2D"/>
    <w:rsid w:val="002A7362"/>
    <w:rsid w:val="002A7386"/>
    <w:rsid w:val="002A7390"/>
    <w:rsid w:val="002A76A7"/>
    <w:rsid w:val="002B041C"/>
    <w:rsid w:val="002B0ADB"/>
    <w:rsid w:val="002B1221"/>
    <w:rsid w:val="002B179B"/>
    <w:rsid w:val="002B22FF"/>
    <w:rsid w:val="002B293C"/>
    <w:rsid w:val="002B2A01"/>
    <w:rsid w:val="002B2A4E"/>
    <w:rsid w:val="002B2FAE"/>
    <w:rsid w:val="002B46FD"/>
    <w:rsid w:val="002B487F"/>
    <w:rsid w:val="002B4A85"/>
    <w:rsid w:val="002B4C3F"/>
    <w:rsid w:val="002B4C6B"/>
    <w:rsid w:val="002B55FE"/>
    <w:rsid w:val="002B6DEB"/>
    <w:rsid w:val="002B6E20"/>
    <w:rsid w:val="002B7103"/>
    <w:rsid w:val="002B7979"/>
    <w:rsid w:val="002B7CB0"/>
    <w:rsid w:val="002C04BD"/>
    <w:rsid w:val="002C35D5"/>
    <w:rsid w:val="002C4389"/>
    <w:rsid w:val="002C4635"/>
    <w:rsid w:val="002C4B45"/>
    <w:rsid w:val="002C5700"/>
    <w:rsid w:val="002C5CA6"/>
    <w:rsid w:val="002C5D09"/>
    <w:rsid w:val="002C6AAA"/>
    <w:rsid w:val="002C6D46"/>
    <w:rsid w:val="002C7FEB"/>
    <w:rsid w:val="002D01CD"/>
    <w:rsid w:val="002D02AC"/>
    <w:rsid w:val="002D0554"/>
    <w:rsid w:val="002D0DE5"/>
    <w:rsid w:val="002D15D1"/>
    <w:rsid w:val="002D1971"/>
    <w:rsid w:val="002D1EB1"/>
    <w:rsid w:val="002D2BFB"/>
    <w:rsid w:val="002D33FD"/>
    <w:rsid w:val="002D367B"/>
    <w:rsid w:val="002D415D"/>
    <w:rsid w:val="002D4A66"/>
    <w:rsid w:val="002D4CF2"/>
    <w:rsid w:val="002D52DE"/>
    <w:rsid w:val="002D599E"/>
    <w:rsid w:val="002D5C34"/>
    <w:rsid w:val="002D605A"/>
    <w:rsid w:val="002D6A35"/>
    <w:rsid w:val="002D7F18"/>
    <w:rsid w:val="002E0522"/>
    <w:rsid w:val="002E111B"/>
    <w:rsid w:val="002E1B31"/>
    <w:rsid w:val="002E20C6"/>
    <w:rsid w:val="002E23B4"/>
    <w:rsid w:val="002E24C8"/>
    <w:rsid w:val="002E4773"/>
    <w:rsid w:val="002E50B6"/>
    <w:rsid w:val="002E67A0"/>
    <w:rsid w:val="002E6857"/>
    <w:rsid w:val="002E7C8B"/>
    <w:rsid w:val="002F0407"/>
    <w:rsid w:val="002F0689"/>
    <w:rsid w:val="002F0E56"/>
    <w:rsid w:val="002F0EA8"/>
    <w:rsid w:val="002F24DC"/>
    <w:rsid w:val="002F2E58"/>
    <w:rsid w:val="002F34A4"/>
    <w:rsid w:val="002F442D"/>
    <w:rsid w:val="002F4AB3"/>
    <w:rsid w:val="002F5C59"/>
    <w:rsid w:val="002F5E33"/>
    <w:rsid w:val="002F5FAD"/>
    <w:rsid w:val="002F7607"/>
    <w:rsid w:val="002F77AE"/>
    <w:rsid w:val="00300453"/>
    <w:rsid w:val="00300609"/>
    <w:rsid w:val="003021D9"/>
    <w:rsid w:val="00302A2F"/>
    <w:rsid w:val="00303050"/>
    <w:rsid w:val="00303135"/>
    <w:rsid w:val="003038E0"/>
    <w:rsid w:val="00303FB3"/>
    <w:rsid w:val="0030490C"/>
    <w:rsid w:val="00304B1D"/>
    <w:rsid w:val="00304D9A"/>
    <w:rsid w:val="0030559C"/>
    <w:rsid w:val="003061BF"/>
    <w:rsid w:val="00306DA2"/>
    <w:rsid w:val="00311B7D"/>
    <w:rsid w:val="003120F2"/>
    <w:rsid w:val="003125F4"/>
    <w:rsid w:val="003126AB"/>
    <w:rsid w:val="003131E3"/>
    <w:rsid w:val="003145C1"/>
    <w:rsid w:val="00314F78"/>
    <w:rsid w:val="00315599"/>
    <w:rsid w:val="00316CEC"/>
    <w:rsid w:val="00320A80"/>
    <w:rsid w:val="00320AA4"/>
    <w:rsid w:val="00320E0F"/>
    <w:rsid w:val="003212E0"/>
    <w:rsid w:val="00321A39"/>
    <w:rsid w:val="00321B14"/>
    <w:rsid w:val="003227EE"/>
    <w:rsid w:val="00322BF9"/>
    <w:rsid w:val="003231A9"/>
    <w:rsid w:val="00323AB8"/>
    <w:rsid w:val="00323F3E"/>
    <w:rsid w:val="003240A3"/>
    <w:rsid w:val="00324ACD"/>
    <w:rsid w:val="00324C5C"/>
    <w:rsid w:val="00324D59"/>
    <w:rsid w:val="003261CC"/>
    <w:rsid w:val="003262D5"/>
    <w:rsid w:val="003265EF"/>
    <w:rsid w:val="003300D8"/>
    <w:rsid w:val="00330B9D"/>
    <w:rsid w:val="003311C3"/>
    <w:rsid w:val="00332801"/>
    <w:rsid w:val="003331CE"/>
    <w:rsid w:val="003332EA"/>
    <w:rsid w:val="003335FB"/>
    <w:rsid w:val="00333857"/>
    <w:rsid w:val="00334B43"/>
    <w:rsid w:val="00334B91"/>
    <w:rsid w:val="0033590E"/>
    <w:rsid w:val="00335A09"/>
    <w:rsid w:val="00336155"/>
    <w:rsid w:val="00336875"/>
    <w:rsid w:val="00340D64"/>
    <w:rsid w:val="00340EC6"/>
    <w:rsid w:val="00341A3F"/>
    <w:rsid w:val="003427A9"/>
    <w:rsid w:val="00343139"/>
    <w:rsid w:val="00343849"/>
    <w:rsid w:val="00343E42"/>
    <w:rsid w:val="00344591"/>
    <w:rsid w:val="003447A1"/>
    <w:rsid w:val="00345356"/>
    <w:rsid w:val="00346D33"/>
    <w:rsid w:val="00346EC4"/>
    <w:rsid w:val="003471B5"/>
    <w:rsid w:val="003507AF"/>
    <w:rsid w:val="00350B4D"/>
    <w:rsid w:val="00352EAD"/>
    <w:rsid w:val="00354629"/>
    <w:rsid w:val="003559EE"/>
    <w:rsid w:val="00356614"/>
    <w:rsid w:val="003612C1"/>
    <w:rsid w:val="00362007"/>
    <w:rsid w:val="003627D8"/>
    <w:rsid w:val="00362881"/>
    <w:rsid w:val="0036439A"/>
    <w:rsid w:val="00364790"/>
    <w:rsid w:val="00364E5D"/>
    <w:rsid w:val="00364F23"/>
    <w:rsid w:val="00365CB8"/>
    <w:rsid w:val="00367D36"/>
    <w:rsid w:val="00367E69"/>
    <w:rsid w:val="00367F0D"/>
    <w:rsid w:val="00370481"/>
    <w:rsid w:val="00371C4D"/>
    <w:rsid w:val="00371E24"/>
    <w:rsid w:val="00372289"/>
    <w:rsid w:val="00372435"/>
    <w:rsid w:val="00372641"/>
    <w:rsid w:val="00372A80"/>
    <w:rsid w:val="00372D04"/>
    <w:rsid w:val="0037393C"/>
    <w:rsid w:val="00373AEF"/>
    <w:rsid w:val="0037427B"/>
    <w:rsid w:val="0037511D"/>
    <w:rsid w:val="0037598F"/>
    <w:rsid w:val="00375BF6"/>
    <w:rsid w:val="00376108"/>
    <w:rsid w:val="00377097"/>
    <w:rsid w:val="003777A8"/>
    <w:rsid w:val="003801BD"/>
    <w:rsid w:val="00380421"/>
    <w:rsid w:val="00380571"/>
    <w:rsid w:val="0038148B"/>
    <w:rsid w:val="00381F12"/>
    <w:rsid w:val="00383748"/>
    <w:rsid w:val="00383D78"/>
    <w:rsid w:val="00385122"/>
    <w:rsid w:val="00385869"/>
    <w:rsid w:val="003860CB"/>
    <w:rsid w:val="00386908"/>
    <w:rsid w:val="00387B84"/>
    <w:rsid w:val="00387C86"/>
    <w:rsid w:val="003904D6"/>
    <w:rsid w:val="003913EC"/>
    <w:rsid w:val="00391C25"/>
    <w:rsid w:val="00393744"/>
    <w:rsid w:val="003942F4"/>
    <w:rsid w:val="00394AF3"/>
    <w:rsid w:val="00395D54"/>
    <w:rsid w:val="0039623C"/>
    <w:rsid w:val="00396345"/>
    <w:rsid w:val="0039723D"/>
    <w:rsid w:val="0039783C"/>
    <w:rsid w:val="0039785F"/>
    <w:rsid w:val="003A0114"/>
    <w:rsid w:val="003A132B"/>
    <w:rsid w:val="003A193D"/>
    <w:rsid w:val="003A20BE"/>
    <w:rsid w:val="003A2260"/>
    <w:rsid w:val="003A3144"/>
    <w:rsid w:val="003A4232"/>
    <w:rsid w:val="003A457D"/>
    <w:rsid w:val="003A5451"/>
    <w:rsid w:val="003A5F49"/>
    <w:rsid w:val="003A6054"/>
    <w:rsid w:val="003A640A"/>
    <w:rsid w:val="003A69BD"/>
    <w:rsid w:val="003A6ECF"/>
    <w:rsid w:val="003A7381"/>
    <w:rsid w:val="003A7B5D"/>
    <w:rsid w:val="003A7EB9"/>
    <w:rsid w:val="003B0133"/>
    <w:rsid w:val="003B059E"/>
    <w:rsid w:val="003B0A20"/>
    <w:rsid w:val="003B163C"/>
    <w:rsid w:val="003B1693"/>
    <w:rsid w:val="003B403E"/>
    <w:rsid w:val="003B4294"/>
    <w:rsid w:val="003B4B75"/>
    <w:rsid w:val="003B4C09"/>
    <w:rsid w:val="003B5289"/>
    <w:rsid w:val="003B6DDE"/>
    <w:rsid w:val="003B746B"/>
    <w:rsid w:val="003C0510"/>
    <w:rsid w:val="003C0632"/>
    <w:rsid w:val="003C0672"/>
    <w:rsid w:val="003C0D1F"/>
    <w:rsid w:val="003C10CF"/>
    <w:rsid w:val="003C181F"/>
    <w:rsid w:val="003C1B29"/>
    <w:rsid w:val="003C281A"/>
    <w:rsid w:val="003C3070"/>
    <w:rsid w:val="003C3D29"/>
    <w:rsid w:val="003C5087"/>
    <w:rsid w:val="003C549A"/>
    <w:rsid w:val="003C5910"/>
    <w:rsid w:val="003C6371"/>
    <w:rsid w:val="003C6395"/>
    <w:rsid w:val="003C6D19"/>
    <w:rsid w:val="003C7BE3"/>
    <w:rsid w:val="003C7D85"/>
    <w:rsid w:val="003D1092"/>
    <w:rsid w:val="003D1714"/>
    <w:rsid w:val="003D2129"/>
    <w:rsid w:val="003D21CF"/>
    <w:rsid w:val="003D2544"/>
    <w:rsid w:val="003D3A7C"/>
    <w:rsid w:val="003D3FAA"/>
    <w:rsid w:val="003D4503"/>
    <w:rsid w:val="003D460C"/>
    <w:rsid w:val="003D49C1"/>
    <w:rsid w:val="003D4C8D"/>
    <w:rsid w:val="003D5B14"/>
    <w:rsid w:val="003D78FE"/>
    <w:rsid w:val="003D7C58"/>
    <w:rsid w:val="003E09A4"/>
    <w:rsid w:val="003E1911"/>
    <w:rsid w:val="003E4CA9"/>
    <w:rsid w:val="003E4E3F"/>
    <w:rsid w:val="003E4EFA"/>
    <w:rsid w:val="003E50AA"/>
    <w:rsid w:val="003E526A"/>
    <w:rsid w:val="003E5531"/>
    <w:rsid w:val="003E5716"/>
    <w:rsid w:val="003E6698"/>
    <w:rsid w:val="003E67F5"/>
    <w:rsid w:val="003E6969"/>
    <w:rsid w:val="003E7A4E"/>
    <w:rsid w:val="003E7AF5"/>
    <w:rsid w:val="003F03E7"/>
    <w:rsid w:val="003F05A6"/>
    <w:rsid w:val="003F06A8"/>
    <w:rsid w:val="003F0811"/>
    <w:rsid w:val="003F08EE"/>
    <w:rsid w:val="003F0C10"/>
    <w:rsid w:val="003F0F67"/>
    <w:rsid w:val="003F138A"/>
    <w:rsid w:val="003F2B1F"/>
    <w:rsid w:val="003F327C"/>
    <w:rsid w:val="003F3759"/>
    <w:rsid w:val="003F449A"/>
    <w:rsid w:val="003F57B2"/>
    <w:rsid w:val="003F5C1C"/>
    <w:rsid w:val="003F5C91"/>
    <w:rsid w:val="003F60E0"/>
    <w:rsid w:val="003F6DCB"/>
    <w:rsid w:val="003F729F"/>
    <w:rsid w:val="003F7F91"/>
    <w:rsid w:val="00400531"/>
    <w:rsid w:val="00400D01"/>
    <w:rsid w:val="00401CFF"/>
    <w:rsid w:val="00402973"/>
    <w:rsid w:val="00403D00"/>
    <w:rsid w:val="0040411B"/>
    <w:rsid w:val="00404212"/>
    <w:rsid w:val="00404A42"/>
    <w:rsid w:val="00404A71"/>
    <w:rsid w:val="00404D6A"/>
    <w:rsid w:val="0040518F"/>
    <w:rsid w:val="004052EA"/>
    <w:rsid w:val="00405448"/>
    <w:rsid w:val="0040668E"/>
    <w:rsid w:val="00406972"/>
    <w:rsid w:val="0040741E"/>
    <w:rsid w:val="00407B7A"/>
    <w:rsid w:val="00407F1A"/>
    <w:rsid w:val="004102D7"/>
    <w:rsid w:val="00410300"/>
    <w:rsid w:val="00410565"/>
    <w:rsid w:val="00410B32"/>
    <w:rsid w:val="0041143B"/>
    <w:rsid w:val="004120EA"/>
    <w:rsid w:val="004130C9"/>
    <w:rsid w:val="0041386E"/>
    <w:rsid w:val="00413E7D"/>
    <w:rsid w:val="00414572"/>
    <w:rsid w:val="00414B89"/>
    <w:rsid w:val="0041505E"/>
    <w:rsid w:val="004157FE"/>
    <w:rsid w:val="00415B9B"/>
    <w:rsid w:val="00415BCD"/>
    <w:rsid w:val="00420145"/>
    <w:rsid w:val="00420B6F"/>
    <w:rsid w:val="00421502"/>
    <w:rsid w:val="00422138"/>
    <w:rsid w:val="004226A2"/>
    <w:rsid w:val="00422BBE"/>
    <w:rsid w:val="00423344"/>
    <w:rsid w:val="00423472"/>
    <w:rsid w:val="004239DF"/>
    <w:rsid w:val="004243CD"/>
    <w:rsid w:val="004250B2"/>
    <w:rsid w:val="004256B6"/>
    <w:rsid w:val="00425E6C"/>
    <w:rsid w:val="00426A8D"/>
    <w:rsid w:val="00427A7F"/>
    <w:rsid w:val="00430747"/>
    <w:rsid w:val="00430CD0"/>
    <w:rsid w:val="004311B1"/>
    <w:rsid w:val="004323B2"/>
    <w:rsid w:val="00432BEF"/>
    <w:rsid w:val="004337FE"/>
    <w:rsid w:val="0043390A"/>
    <w:rsid w:val="00433DEE"/>
    <w:rsid w:val="004345D2"/>
    <w:rsid w:val="004345D5"/>
    <w:rsid w:val="004356E4"/>
    <w:rsid w:val="00435D3B"/>
    <w:rsid w:val="00436ECC"/>
    <w:rsid w:val="00437739"/>
    <w:rsid w:val="0043EA33"/>
    <w:rsid w:val="00440C37"/>
    <w:rsid w:val="00440C4A"/>
    <w:rsid w:val="00441287"/>
    <w:rsid w:val="00442C8F"/>
    <w:rsid w:val="00442E8E"/>
    <w:rsid w:val="0044304E"/>
    <w:rsid w:val="0044349D"/>
    <w:rsid w:val="00443707"/>
    <w:rsid w:val="00443E7B"/>
    <w:rsid w:val="00444D7A"/>
    <w:rsid w:val="00444E06"/>
    <w:rsid w:val="00445530"/>
    <w:rsid w:val="00445D06"/>
    <w:rsid w:val="004478F5"/>
    <w:rsid w:val="00447CA4"/>
    <w:rsid w:val="0045104A"/>
    <w:rsid w:val="00451423"/>
    <w:rsid w:val="00451C15"/>
    <w:rsid w:val="00451DFA"/>
    <w:rsid w:val="0045278A"/>
    <w:rsid w:val="004529AA"/>
    <w:rsid w:val="004531A6"/>
    <w:rsid w:val="004533F5"/>
    <w:rsid w:val="00453B9F"/>
    <w:rsid w:val="00453EF8"/>
    <w:rsid w:val="004542E5"/>
    <w:rsid w:val="00455221"/>
    <w:rsid w:val="004556F1"/>
    <w:rsid w:val="00456913"/>
    <w:rsid w:val="00456921"/>
    <w:rsid w:val="0045697E"/>
    <w:rsid w:val="00456E1D"/>
    <w:rsid w:val="00457536"/>
    <w:rsid w:val="00460B39"/>
    <w:rsid w:val="00460C22"/>
    <w:rsid w:val="00460CDC"/>
    <w:rsid w:val="0046161C"/>
    <w:rsid w:val="00461CBF"/>
    <w:rsid w:val="004626BE"/>
    <w:rsid w:val="00462825"/>
    <w:rsid w:val="0046492A"/>
    <w:rsid w:val="00465CFF"/>
    <w:rsid w:val="00466915"/>
    <w:rsid w:val="00466FA8"/>
    <w:rsid w:val="0047150E"/>
    <w:rsid w:val="00471840"/>
    <w:rsid w:val="00471966"/>
    <w:rsid w:val="00471CE6"/>
    <w:rsid w:val="00471D60"/>
    <w:rsid w:val="00471F52"/>
    <w:rsid w:val="00472726"/>
    <w:rsid w:val="0047369F"/>
    <w:rsid w:val="0047384B"/>
    <w:rsid w:val="004738CA"/>
    <w:rsid w:val="00473ACD"/>
    <w:rsid w:val="00473CDB"/>
    <w:rsid w:val="00474B87"/>
    <w:rsid w:val="00474F7B"/>
    <w:rsid w:val="004753FA"/>
    <w:rsid w:val="00475B70"/>
    <w:rsid w:val="00476C0C"/>
    <w:rsid w:val="00476FD6"/>
    <w:rsid w:val="0047762E"/>
    <w:rsid w:val="00477A03"/>
    <w:rsid w:val="00477A2F"/>
    <w:rsid w:val="00480A36"/>
    <w:rsid w:val="00480E45"/>
    <w:rsid w:val="004815E6"/>
    <w:rsid w:val="00482231"/>
    <w:rsid w:val="00482959"/>
    <w:rsid w:val="00482E2A"/>
    <w:rsid w:val="00482EC1"/>
    <w:rsid w:val="00482FF7"/>
    <w:rsid w:val="00483757"/>
    <w:rsid w:val="00483C34"/>
    <w:rsid w:val="00484456"/>
    <w:rsid w:val="004850A1"/>
    <w:rsid w:val="004856AE"/>
    <w:rsid w:val="00485D7D"/>
    <w:rsid w:val="00485F5C"/>
    <w:rsid w:val="004861EC"/>
    <w:rsid w:val="004865E5"/>
    <w:rsid w:val="00486615"/>
    <w:rsid w:val="00486681"/>
    <w:rsid w:val="0048700D"/>
    <w:rsid w:val="0048777C"/>
    <w:rsid w:val="00491BC3"/>
    <w:rsid w:val="00491D3F"/>
    <w:rsid w:val="00492D51"/>
    <w:rsid w:val="0049334D"/>
    <w:rsid w:val="0049360F"/>
    <w:rsid w:val="004942E0"/>
    <w:rsid w:val="00495808"/>
    <w:rsid w:val="0049620B"/>
    <w:rsid w:val="00496B38"/>
    <w:rsid w:val="00496B4A"/>
    <w:rsid w:val="00496C63"/>
    <w:rsid w:val="00497379"/>
    <w:rsid w:val="00497F5D"/>
    <w:rsid w:val="004A006C"/>
    <w:rsid w:val="004A0570"/>
    <w:rsid w:val="004A064E"/>
    <w:rsid w:val="004A08EA"/>
    <w:rsid w:val="004A0B5E"/>
    <w:rsid w:val="004A1003"/>
    <w:rsid w:val="004A2142"/>
    <w:rsid w:val="004A2498"/>
    <w:rsid w:val="004A24D0"/>
    <w:rsid w:val="004A2699"/>
    <w:rsid w:val="004A2ED2"/>
    <w:rsid w:val="004A34B8"/>
    <w:rsid w:val="004A3AED"/>
    <w:rsid w:val="004A4FD5"/>
    <w:rsid w:val="004A568E"/>
    <w:rsid w:val="004A599D"/>
    <w:rsid w:val="004A59F7"/>
    <w:rsid w:val="004A5F41"/>
    <w:rsid w:val="004A6071"/>
    <w:rsid w:val="004A6B24"/>
    <w:rsid w:val="004A6D5E"/>
    <w:rsid w:val="004A720D"/>
    <w:rsid w:val="004B010C"/>
    <w:rsid w:val="004B0BA9"/>
    <w:rsid w:val="004B1528"/>
    <w:rsid w:val="004B183D"/>
    <w:rsid w:val="004B22DA"/>
    <w:rsid w:val="004B27C4"/>
    <w:rsid w:val="004B2D53"/>
    <w:rsid w:val="004B3330"/>
    <w:rsid w:val="004B37CE"/>
    <w:rsid w:val="004B4F90"/>
    <w:rsid w:val="004B5B02"/>
    <w:rsid w:val="004B5C29"/>
    <w:rsid w:val="004B63C5"/>
    <w:rsid w:val="004B6612"/>
    <w:rsid w:val="004B6BB2"/>
    <w:rsid w:val="004B6DAF"/>
    <w:rsid w:val="004B6F2E"/>
    <w:rsid w:val="004B7BF4"/>
    <w:rsid w:val="004B7E8A"/>
    <w:rsid w:val="004C09CC"/>
    <w:rsid w:val="004C1387"/>
    <w:rsid w:val="004C238D"/>
    <w:rsid w:val="004C2ED5"/>
    <w:rsid w:val="004C42FE"/>
    <w:rsid w:val="004C4EEF"/>
    <w:rsid w:val="004C4EFA"/>
    <w:rsid w:val="004C5D34"/>
    <w:rsid w:val="004C6766"/>
    <w:rsid w:val="004C7FBC"/>
    <w:rsid w:val="004D0C85"/>
    <w:rsid w:val="004D167C"/>
    <w:rsid w:val="004D18EC"/>
    <w:rsid w:val="004D1E66"/>
    <w:rsid w:val="004D1F7F"/>
    <w:rsid w:val="004D216D"/>
    <w:rsid w:val="004D24DC"/>
    <w:rsid w:val="004D28D1"/>
    <w:rsid w:val="004D2BA6"/>
    <w:rsid w:val="004D2C63"/>
    <w:rsid w:val="004D37E3"/>
    <w:rsid w:val="004D3DF3"/>
    <w:rsid w:val="004D4E4B"/>
    <w:rsid w:val="004D50FB"/>
    <w:rsid w:val="004D574D"/>
    <w:rsid w:val="004D58F3"/>
    <w:rsid w:val="004D5DC1"/>
    <w:rsid w:val="004D62AD"/>
    <w:rsid w:val="004D7061"/>
    <w:rsid w:val="004D79CB"/>
    <w:rsid w:val="004D7D21"/>
    <w:rsid w:val="004D7F40"/>
    <w:rsid w:val="004E0579"/>
    <w:rsid w:val="004E0E87"/>
    <w:rsid w:val="004E162B"/>
    <w:rsid w:val="004E1E1B"/>
    <w:rsid w:val="004E211D"/>
    <w:rsid w:val="004E21B1"/>
    <w:rsid w:val="004E28A4"/>
    <w:rsid w:val="004E2F6E"/>
    <w:rsid w:val="004E38B4"/>
    <w:rsid w:val="004E5067"/>
    <w:rsid w:val="004E5A5B"/>
    <w:rsid w:val="004E69B5"/>
    <w:rsid w:val="004E6D29"/>
    <w:rsid w:val="004E6DE6"/>
    <w:rsid w:val="004E7001"/>
    <w:rsid w:val="004E73AE"/>
    <w:rsid w:val="004F0241"/>
    <w:rsid w:val="004F03DD"/>
    <w:rsid w:val="004F07C4"/>
    <w:rsid w:val="004F09C6"/>
    <w:rsid w:val="004F106F"/>
    <w:rsid w:val="004F109C"/>
    <w:rsid w:val="004F165F"/>
    <w:rsid w:val="004F189D"/>
    <w:rsid w:val="004F1F33"/>
    <w:rsid w:val="004F203A"/>
    <w:rsid w:val="004F3798"/>
    <w:rsid w:val="004F4FF8"/>
    <w:rsid w:val="004F6817"/>
    <w:rsid w:val="004F77CE"/>
    <w:rsid w:val="004F7E79"/>
    <w:rsid w:val="004FB41A"/>
    <w:rsid w:val="005002FD"/>
    <w:rsid w:val="0050041B"/>
    <w:rsid w:val="005014D8"/>
    <w:rsid w:val="00501896"/>
    <w:rsid w:val="00502CA2"/>
    <w:rsid w:val="0050323F"/>
    <w:rsid w:val="0050396F"/>
    <w:rsid w:val="00503ACB"/>
    <w:rsid w:val="00503DB7"/>
    <w:rsid w:val="005040A9"/>
    <w:rsid w:val="00504DE5"/>
    <w:rsid w:val="00505C5F"/>
    <w:rsid w:val="00505CFA"/>
    <w:rsid w:val="00506659"/>
    <w:rsid w:val="00506C89"/>
    <w:rsid w:val="00506DEC"/>
    <w:rsid w:val="005073A9"/>
    <w:rsid w:val="00507706"/>
    <w:rsid w:val="005107E1"/>
    <w:rsid w:val="00510D06"/>
    <w:rsid w:val="00511B1C"/>
    <w:rsid w:val="00511F9A"/>
    <w:rsid w:val="005130BD"/>
    <w:rsid w:val="00513B5B"/>
    <w:rsid w:val="0051403D"/>
    <w:rsid w:val="00514AA3"/>
    <w:rsid w:val="00514C5A"/>
    <w:rsid w:val="00514DCA"/>
    <w:rsid w:val="005150AB"/>
    <w:rsid w:val="005150F0"/>
    <w:rsid w:val="0051554A"/>
    <w:rsid w:val="00515CDA"/>
    <w:rsid w:val="00516384"/>
    <w:rsid w:val="00516A39"/>
    <w:rsid w:val="00517D7C"/>
    <w:rsid w:val="0052048E"/>
    <w:rsid w:val="0052095D"/>
    <w:rsid w:val="00520BD0"/>
    <w:rsid w:val="0052140E"/>
    <w:rsid w:val="005214BD"/>
    <w:rsid w:val="00522E55"/>
    <w:rsid w:val="005230B6"/>
    <w:rsid w:val="0052316C"/>
    <w:rsid w:val="00523530"/>
    <w:rsid w:val="00524259"/>
    <w:rsid w:val="005251EA"/>
    <w:rsid w:val="00525AC5"/>
    <w:rsid w:val="00525C00"/>
    <w:rsid w:val="00525D39"/>
    <w:rsid w:val="00525F38"/>
    <w:rsid w:val="0052609A"/>
    <w:rsid w:val="00527502"/>
    <w:rsid w:val="00527725"/>
    <w:rsid w:val="00527C63"/>
    <w:rsid w:val="005302F6"/>
    <w:rsid w:val="00531507"/>
    <w:rsid w:val="00532923"/>
    <w:rsid w:val="00533155"/>
    <w:rsid w:val="005331BD"/>
    <w:rsid w:val="0053351B"/>
    <w:rsid w:val="00533B29"/>
    <w:rsid w:val="00534C0B"/>
    <w:rsid w:val="00535119"/>
    <w:rsid w:val="0053557C"/>
    <w:rsid w:val="00535924"/>
    <w:rsid w:val="00536764"/>
    <w:rsid w:val="00536A16"/>
    <w:rsid w:val="00537147"/>
    <w:rsid w:val="0053754D"/>
    <w:rsid w:val="0054064A"/>
    <w:rsid w:val="00540A01"/>
    <w:rsid w:val="00541507"/>
    <w:rsid w:val="005428ED"/>
    <w:rsid w:val="00542AF2"/>
    <w:rsid w:val="00542CB7"/>
    <w:rsid w:val="00542CE4"/>
    <w:rsid w:val="00543827"/>
    <w:rsid w:val="00543ACB"/>
    <w:rsid w:val="0054531E"/>
    <w:rsid w:val="005455A9"/>
    <w:rsid w:val="005455AD"/>
    <w:rsid w:val="005456D7"/>
    <w:rsid w:val="0054577A"/>
    <w:rsid w:val="00547473"/>
    <w:rsid w:val="005503A4"/>
    <w:rsid w:val="00550C03"/>
    <w:rsid w:val="00551C4A"/>
    <w:rsid w:val="0055243D"/>
    <w:rsid w:val="00552E31"/>
    <w:rsid w:val="005532BB"/>
    <w:rsid w:val="00553414"/>
    <w:rsid w:val="00553A06"/>
    <w:rsid w:val="00553C31"/>
    <w:rsid w:val="005541E0"/>
    <w:rsid w:val="00554C6E"/>
    <w:rsid w:val="0055504A"/>
    <w:rsid w:val="00556100"/>
    <w:rsid w:val="0055680C"/>
    <w:rsid w:val="00556E09"/>
    <w:rsid w:val="00557EEF"/>
    <w:rsid w:val="005601C1"/>
    <w:rsid w:val="00561198"/>
    <w:rsid w:val="00561B23"/>
    <w:rsid w:val="00563453"/>
    <w:rsid w:val="00564D19"/>
    <w:rsid w:val="00565066"/>
    <w:rsid w:val="00566568"/>
    <w:rsid w:val="00566D7F"/>
    <w:rsid w:val="0056708D"/>
    <w:rsid w:val="0056776F"/>
    <w:rsid w:val="00570515"/>
    <w:rsid w:val="00571B94"/>
    <w:rsid w:val="00572852"/>
    <w:rsid w:val="0057363C"/>
    <w:rsid w:val="00574916"/>
    <w:rsid w:val="00574DBE"/>
    <w:rsid w:val="005750F3"/>
    <w:rsid w:val="005752BE"/>
    <w:rsid w:val="00575315"/>
    <w:rsid w:val="00575874"/>
    <w:rsid w:val="0057588F"/>
    <w:rsid w:val="00576B2F"/>
    <w:rsid w:val="0057715C"/>
    <w:rsid w:val="00577784"/>
    <w:rsid w:val="0058211A"/>
    <w:rsid w:val="00582F05"/>
    <w:rsid w:val="00583135"/>
    <w:rsid w:val="005836D7"/>
    <w:rsid w:val="00584194"/>
    <w:rsid w:val="00584420"/>
    <w:rsid w:val="00585843"/>
    <w:rsid w:val="00585A8A"/>
    <w:rsid w:val="0058611D"/>
    <w:rsid w:val="00586E1D"/>
    <w:rsid w:val="005904E1"/>
    <w:rsid w:val="00591775"/>
    <w:rsid w:val="00591E1F"/>
    <w:rsid w:val="00591F06"/>
    <w:rsid w:val="005927AC"/>
    <w:rsid w:val="00592A12"/>
    <w:rsid w:val="00592F86"/>
    <w:rsid w:val="0059398A"/>
    <w:rsid w:val="005939DC"/>
    <w:rsid w:val="0059443B"/>
    <w:rsid w:val="00594A4C"/>
    <w:rsid w:val="00594E56"/>
    <w:rsid w:val="00595999"/>
    <w:rsid w:val="0059657D"/>
    <w:rsid w:val="00597134"/>
    <w:rsid w:val="00597C18"/>
    <w:rsid w:val="00597DAB"/>
    <w:rsid w:val="005A0176"/>
    <w:rsid w:val="005A1516"/>
    <w:rsid w:val="005A17BC"/>
    <w:rsid w:val="005A1E4B"/>
    <w:rsid w:val="005A1F5C"/>
    <w:rsid w:val="005A2775"/>
    <w:rsid w:val="005A319B"/>
    <w:rsid w:val="005A37ED"/>
    <w:rsid w:val="005A3C79"/>
    <w:rsid w:val="005A4223"/>
    <w:rsid w:val="005A4E20"/>
    <w:rsid w:val="005A4E81"/>
    <w:rsid w:val="005A4EC8"/>
    <w:rsid w:val="005A62E9"/>
    <w:rsid w:val="005A65FA"/>
    <w:rsid w:val="005A7369"/>
    <w:rsid w:val="005A7DC6"/>
    <w:rsid w:val="005B04F4"/>
    <w:rsid w:val="005B18FC"/>
    <w:rsid w:val="005B1E0D"/>
    <w:rsid w:val="005B22C9"/>
    <w:rsid w:val="005B28C2"/>
    <w:rsid w:val="005B301F"/>
    <w:rsid w:val="005B3541"/>
    <w:rsid w:val="005B4040"/>
    <w:rsid w:val="005B4CEB"/>
    <w:rsid w:val="005B64EF"/>
    <w:rsid w:val="005B6825"/>
    <w:rsid w:val="005B78BA"/>
    <w:rsid w:val="005B7FBD"/>
    <w:rsid w:val="005C00FE"/>
    <w:rsid w:val="005C06A8"/>
    <w:rsid w:val="005C08F4"/>
    <w:rsid w:val="005C12DF"/>
    <w:rsid w:val="005C20FF"/>
    <w:rsid w:val="005C2FCE"/>
    <w:rsid w:val="005C40EE"/>
    <w:rsid w:val="005C4C7E"/>
    <w:rsid w:val="005C5EFE"/>
    <w:rsid w:val="005D16C7"/>
    <w:rsid w:val="005D1858"/>
    <w:rsid w:val="005D1EB6"/>
    <w:rsid w:val="005D2A54"/>
    <w:rsid w:val="005D2D77"/>
    <w:rsid w:val="005D48B3"/>
    <w:rsid w:val="005D499B"/>
    <w:rsid w:val="005D57E8"/>
    <w:rsid w:val="005D6CF5"/>
    <w:rsid w:val="005D6D1D"/>
    <w:rsid w:val="005D6F96"/>
    <w:rsid w:val="005D70AA"/>
    <w:rsid w:val="005D7260"/>
    <w:rsid w:val="005D78FC"/>
    <w:rsid w:val="005E0E2E"/>
    <w:rsid w:val="005E0F62"/>
    <w:rsid w:val="005E1E1F"/>
    <w:rsid w:val="005E1F0D"/>
    <w:rsid w:val="005E26B3"/>
    <w:rsid w:val="005E3187"/>
    <w:rsid w:val="005E47DB"/>
    <w:rsid w:val="005E4BA1"/>
    <w:rsid w:val="005E4E76"/>
    <w:rsid w:val="005E610D"/>
    <w:rsid w:val="005E6345"/>
    <w:rsid w:val="005E74B6"/>
    <w:rsid w:val="005F0723"/>
    <w:rsid w:val="005F0ADC"/>
    <w:rsid w:val="005F15D1"/>
    <w:rsid w:val="005F1FEF"/>
    <w:rsid w:val="005F2AAF"/>
    <w:rsid w:val="005F2C05"/>
    <w:rsid w:val="005F2DB2"/>
    <w:rsid w:val="005F3425"/>
    <w:rsid w:val="005F36E7"/>
    <w:rsid w:val="005F3A56"/>
    <w:rsid w:val="005F3A73"/>
    <w:rsid w:val="005F444A"/>
    <w:rsid w:val="005F5C1D"/>
    <w:rsid w:val="005F6232"/>
    <w:rsid w:val="005F64E5"/>
    <w:rsid w:val="005F657F"/>
    <w:rsid w:val="005F66AA"/>
    <w:rsid w:val="005F6FE7"/>
    <w:rsid w:val="005F7E72"/>
    <w:rsid w:val="006005F1"/>
    <w:rsid w:val="0060077D"/>
    <w:rsid w:val="00600C61"/>
    <w:rsid w:val="00601C1D"/>
    <w:rsid w:val="006024E5"/>
    <w:rsid w:val="00603354"/>
    <w:rsid w:val="00603567"/>
    <w:rsid w:val="00603FF9"/>
    <w:rsid w:val="006040F1"/>
    <w:rsid w:val="00604502"/>
    <w:rsid w:val="006045C4"/>
    <w:rsid w:val="006052CB"/>
    <w:rsid w:val="00605E98"/>
    <w:rsid w:val="00606097"/>
    <w:rsid w:val="00606975"/>
    <w:rsid w:val="00606BB2"/>
    <w:rsid w:val="00606BCB"/>
    <w:rsid w:val="00607A9C"/>
    <w:rsid w:val="006103B2"/>
    <w:rsid w:val="00610494"/>
    <w:rsid w:val="00610A6C"/>
    <w:rsid w:val="00610CDA"/>
    <w:rsid w:val="006110E5"/>
    <w:rsid w:val="00611212"/>
    <w:rsid w:val="00612660"/>
    <w:rsid w:val="006132BA"/>
    <w:rsid w:val="00613EE8"/>
    <w:rsid w:val="00614533"/>
    <w:rsid w:val="006149AB"/>
    <w:rsid w:val="00615894"/>
    <w:rsid w:val="00615EF9"/>
    <w:rsid w:val="00616536"/>
    <w:rsid w:val="00616AF8"/>
    <w:rsid w:val="00617066"/>
    <w:rsid w:val="006170B3"/>
    <w:rsid w:val="006170FC"/>
    <w:rsid w:val="00617234"/>
    <w:rsid w:val="006205B2"/>
    <w:rsid w:val="00620E4C"/>
    <w:rsid w:val="006210D3"/>
    <w:rsid w:val="006235FA"/>
    <w:rsid w:val="00623E79"/>
    <w:rsid w:val="006240C7"/>
    <w:rsid w:val="006241DA"/>
    <w:rsid w:val="006246B9"/>
    <w:rsid w:val="00625DB3"/>
    <w:rsid w:val="0062673A"/>
    <w:rsid w:val="006269E4"/>
    <w:rsid w:val="00627899"/>
    <w:rsid w:val="00627FEA"/>
    <w:rsid w:val="00631FA2"/>
    <w:rsid w:val="00632F6A"/>
    <w:rsid w:val="00633432"/>
    <w:rsid w:val="00633E90"/>
    <w:rsid w:val="006341E8"/>
    <w:rsid w:val="00634CD7"/>
    <w:rsid w:val="00634D57"/>
    <w:rsid w:val="00634E38"/>
    <w:rsid w:val="0063576F"/>
    <w:rsid w:val="00635ACF"/>
    <w:rsid w:val="00636B24"/>
    <w:rsid w:val="00637008"/>
    <w:rsid w:val="00637469"/>
    <w:rsid w:val="0063760B"/>
    <w:rsid w:val="0063798B"/>
    <w:rsid w:val="00637CF6"/>
    <w:rsid w:val="00637F82"/>
    <w:rsid w:val="00640050"/>
    <w:rsid w:val="006400B5"/>
    <w:rsid w:val="0064043B"/>
    <w:rsid w:val="00640F71"/>
    <w:rsid w:val="00641104"/>
    <w:rsid w:val="00641750"/>
    <w:rsid w:val="00641ACB"/>
    <w:rsid w:val="00641B93"/>
    <w:rsid w:val="00641C2C"/>
    <w:rsid w:val="006426F3"/>
    <w:rsid w:val="00642A2E"/>
    <w:rsid w:val="00642A84"/>
    <w:rsid w:val="00642A9C"/>
    <w:rsid w:val="00642DAC"/>
    <w:rsid w:val="00644416"/>
    <w:rsid w:val="006449B4"/>
    <w:rsid w:val="00644EBB"/>
    <w:rsid w:val="00645990"/>
    <w:rsid w:val="00645DE7"/>
    <w:rsid w:val="00646310"/>
    <w:rsid w:val="00646952"/>
    <w:rsid w:val="006469C5"/>
    <w:rsid w:val="006473E2"/>
    <w:rsid w:val="006502E5"/>
    <w:rsid w:val="00651266"/>
    <w:rsid w:val="006518CD"/>
    <w:rsid w:val="00651A10"/>
    <w:rsid w:val="0065252A"/>
    <w:rsid w:val="00652673"/>
    <w:rsid w:val="00653C69"/>
    <w:rsid w:val="00653D86"/>
    <w:rsid w:val="006543F2"/>
    <w:rsid w:val="00654961"/>
    <w:rsid w:val="00654A2E"/>
    <w:rsid w:val="00655794"/>
    <w:rsid w:val="0065584C"/>
    <w:rsid w:val="006568BC"/>
    <w:rsid w:val="00660EA5"/>
    <w:rsid w:val="00661483"/>
    <w:rsid w:val="00662AA7"/>
    <w:rsid w:val="0066305A"/>
    <w:rsid w:val="00663F12"/>
    <w:rsid w:val="00664752"/>
    <w:rsid w:val="00664BF1"/>
    <w:rsid w:val="00666332"/>
    <w:rsid w:val="006669A4"/>
    <w:rsid w:val="006669ED"/>
    <w:rsid w:val="00666C67"/>
    <w:rsid w:val="00666C69"/>
    <w:rsid w:val="00666D71"/>
    <w:rsid w:val="00666DB0"/>
    <w:rsid w:val="00666F03"/>
    <w:rsid w:val="006673F9"/>
    <w:rsid w:val="00670645"/>
    <w:rsid w:val="0067155B"/>
    <w:rsid w:val="0067172F"/>
    <w:rsid w:val="00671FFC"/>
    <w:rsid w:val="006729DD"/>
    <w:rsid w:val="00672BD6"/>
    <w:rsid w:val="00673000"/>
    <w:rsid w:val="006732B4"/>
    <w:rsid w:val="006735B2"/>
    <w:rsid w:val="00673A03"/>
    <w:rsid w:val="0067455C"/>
    <w:rsid w:val="00674965"/>
    <w:rsid w:val="00676058"/>
    <w:rsid w:val="006764C1"/>
    <w:rsid w:val="006767D0"/>
    <w:rsid w:val="0067714F"/>
    <w:rsid w:val="00677409"/>
    <w:rsid w:val="00677560"/>
    <w:rsid w:val="00677DD0"/>
    <w:rsid w:val="006803AE"/>
    <w:rsid w:val="00680427"/>
    <w:rsid w:val="00681058"/>
    <w:rsid w:val="00681380"/>
    <w:rsid w:val="00681EBB"/>
    <w:rsid w:val="00684E67"/>
    <w:rsid w:val="006851E8"/>
    <w:rsid w:val="0068571F"/>
    <w:rsid w:val="00685A09"/>
    <w:rsid w:val="00685A60"/>
    <w:rsid w:val="00685A6D"/>
    <w:rsid w:val="00686177"/>
    <w:rsid w:val="006863A3"/>
    <w:rsid w:val="006863D0"/>
    <w:rsid w:val="00687766"/>
    <w:rsid w:val="00690502"/>
    <w:rsid w:val="00690B51"/>
    <w:rsid w:val="00691790"/>
    <w:rsid w:val="00691819"/>
    <w:rsid w:val="0069334E"/>
    <w:rsid w:val="00693539"/>
    <w:rsid w:val="00694354"/>
    <w:rsid w:val="0069490C"/>
    <w:rsid w:val="006964B1"/>
    <w:rsid w:val="0069659F"/>
    <w:rsid w:val="006965C7"/>
    <w:rsid w:val="006966D8"/>
    <w:rsid w:val="00696B46"/>
    <w:rsid w:val="00696C5A"/>
    <w:rsid w:val="00697808"/>
    <w:rsid w:val="006A044D"/>
    <w:rsid w:val="006A09F3"/>
    <w:rsid w:val="006A0C30"/>
    <w:rsid w:val="006A11E0"/>
    <w:rsid w:val="006A124B"/>
    <w:rsid w:val="006A26C0"/>
    <w:rsid w:val="006A2866"/>
    <w:rsid w:val="006A2D8F"/>
    <w:rsid w:val="006A2DDF"/>
    <w:rsid w:val="006A2EF9"/>
    <w:rsid w:val="006A3CF5"/>
    <w:rsid w:val="006A494D"/>
    <w:rsid w:val="006A5255"/>
    <w:rsid w:val="006A66B6"/>
    <w:rsid w:val="006A6B65"/>
    <w:rsid w:val="006A7109"/>
    <w:rsid w:val="006B1F21"/>
    <w:rsid w:val="006B2CA4"/>
    <w:rsid w:val="006B3B4F"/>
    <w:rsid w:val="006B41DB"/>
    <w:rsid w:val="006B4541"/>
    <w:rsid w:val="006B462A"/>
    <w:rsid w:val="006B4D3B"/>
    <w:rsid w:val="006B4EFC"/>
    <w:rsid w:val="006B58F3"/>
    <w:rsid w:val="006B5DBF"/>
    <w:rsid w:val="006B5EE5"/>
    <w:rsid w:val="006B6006"/>
    <w:rsid w:val="006B74E8"/>
    <w:rsid w:val="006B7A98"/>
    <w:rsid w:val="006B7F06"/>
    <w:rsid w:val="006B7F14"/>
    <w:rsid w:val="006C0DD8"/>
    <w:rsid w:val="006C1AF5"/>
    <w:rsid w:val="006C27C7"/>
    <w:rsid w:val="006C367C"/>
    <w:rsid w:val="006C4609"/>
    <w:rsid w:val="006C4937"/>
    <w:rsid w:val="006C4A0C"/>
    <w:rsid w:val="006C4E5F"/>
    <w:rsid w:val="006C5AA1"/>
    <w:rsid w:val="006C5C23"/>
    <w:rsid w:val="006C63D3"/>
    <w:rsid w:val="006C6BE9"/>
    <w:rsid w:val="006D0643"/>
    <w:rsid w:val="006D07BD"/>
    <w:rsid w:val="006D083F"/>
    <w:rsid w:val="006D1E8B"/>
    <w:rsid w:val="006D2078"/>
    <w:rsid w:val="006D208A"/>
    <w:rsid w:val="006D2099"/>
    <w:rsid w:val="006D22C0"/>
    <w:rsid w:val="006D3F59"/>
    <w:rsid w:val="006D3FC9"/>
    <w:rsid w:val="006D46BD"/>
    <w:rsid w:val="006D485B"/>
    <w:rsid w:val="006D5AF5"/>
    <w:rsid w:val="006D5BFC"/>
    <w:rsid w:val="006D72E1"/>
    <w:rsid w:val="006D7413"/>
    <w:rsid w:val="006D7F62"/>
    <w:rsid w:val="006E0282"/>
    <w:rsid w:val="006E063D"/>
    <w:rsid w:val="006E0AEF"/>
    <w:rsid w:val="006E0C54"/>
    <w:rsid w:val="006E1114"/>
    <w:rsid w:val="006E126C"/>
    <w:rsid w:val="006E1F1F"/>
    <w:rsid w:val="006E2A65"/>
    <w:rsid w:val="006E3AC3"/>
    <w:rsid w:val="006E3B22"/>
    <w:rsid w:val="006E3D79"/>
    <w:rsid w:val="006E5138"/>
    <w:rsid w:val="006E5150"/>
    <w:rsid w:val="006E5252"/>
    <w:rsid w:val="006E578E"/>
    <w:rsid w:val="006E7A50"/>
    <w:rsid w:val="006E7EDD"/>
    <w:rsid w:val="006F00DC"/>
    <w:rsid w:val="006F03E3"/>
    <w:rsid w:val="006F0771"/>
    <w:rsid w:val="006F0FB3"/>
    <w:rsid w:val="006F12D8"/>
    <w:rsid w:val="006F1542"/>
    <w:rsid w:val="006F2B45"/>
    <w:rsid w:val="006F4502"/>
    <w:rsid w:val="006F469C"/>
    <w:rsid w:val="006F4967"/>
    <w:rsid w:val="006F51FB"/>
    <w:rsid w:val="006F559B"/>
    <w:rsid w:val="006F58DB"/>
    <w:rsid w:val="006F5DC2"/>
    <w:rsid w:val="006F61CD"/>
    <w:rsid w:val="006F6BC6"/>
    <w:rsid w:val="006F6E58"/>
    <w:rsid w:val="006F7998"/>
    <w:rsid w:val="007008BE"/>
    <w:rsid w:val="00700ED8"/>
    <w:rsid w:val="00702BAE"/>
    <w:rsid w:val="00703794"/>
    <w:rsid w:val="00703E49"/>
    <w:rsid w:val="007048C3"/>
    <w:rsid w:val="00705540"/>
    <w:rsid w:val="00706018"/>
    <w:rsid w:val="007064FE"/>
    <w:rsid w:val="0070692C"/>
    <w:rsid w:val="00706A44"/>
    <w:rsid w:val="00706D09"/>
    <w:rsid w:val="00706E42"/>
    <w:rsid w:val="00706E64"/>
    <w:rsid w:val="007071F2"/>
    <w:rsid w:val="00707250"/>
    <w:rsid w:val="00707308"/>
    <w:rsid w:val="007076C6"/>
    <w:rsid w:val="0070775A"/>
    <w:rsid w:val="007103C8"/>
    <w:rsid w:val="00711A41"/>
    <w:rsid w:val="00711BF8"/>
    <w:rsid w:val="0071206A"/>
    <w:rsid w:val="00712676"/>
    <w:rsid w:val="007139CB"/>
    <w:rsid w:val="00714DD6"/>
    <w:rsid w:val="007156A4"/>
    <w:rsid w:val="00716CAF"/>
    <w:rsid w:val="00716D6A"/>
    <w:rsid w:val="00717175"/>
    <w:rsid w:val="007171E0"/>
    <w:rsid w:val="00717AD3"/>
    <w:rsid w:val="0072015D"/>
    <w:rsid w:val="0072033A"/>
    <w:rsid w:val="00720DDA"/>
    <w:rsid w:val="00720FF8"/>
    <w:rsid w:val="007210AA"/>
    <w:rsid w:val="00721D07"/>
    <w:rsid w:val="0072232E"/>
    <w:rsid w:val="0072240D"/>
    <w:rsid w:val="0072284D"/>
    <w:rsid w:val="00723237"/>
    <w:rsid w:val="00723473"/>
    <w:rsid w:val="0072348A"/>
    <w:rsid w:val="0072361F"/>
    <w:rsid w:val="0072369A"/>
    <w:rsid w:val="00723970"/>
    <w:rsid w:val="00724001"/>
    <w:rsid w:val="00725826"/>
    <w:rsid w:val="00725FFA"/>
    <w:rsid w:val="00726A40"/>
    <w:rsid w:val="00727919"/>
    <w:rsid w:val="00730094"/>
    <w:rsid w:val="00731558"/>
    <w:rsid w:val="007335AD"/>
    <w:rsid w:val="0073430B"/>
    <w:rsid w:val="0073479B"/>
    <w:rsid w:val="00735639"/>
    <w:rsid w:val="00735899"/>
    <w:rsid w:val="0073594A"/>
    <w:rsid w:val="00735DFA"/>
    <w:rsid w:val="00735ECA"/>
    <w:rsid w:val="00735FEE"/>
    <w:rsid w:val="00736259"/>
    <w:rsid w:val="00736545"/>
    <w:rsid w:val="007365DE"/>
    <w:rsid w:val="00736CBC"/>
    <w:rsid w:val="00736DF0"/>
    <w:rsid w:val="00737104"/>
    <w:rsid w:val="0073744D"/>
    <w:rsid w:val="0073745A"/>
    <w:rsid w:val="007406E4"/>
    <w:rsid w:val="00741420"/>
    <w:rsid w:val="0074146D"/>
    <w:rsid w:val="00741867"/>
    <w:rsid w:val="0074194D"/>
    <w:rsid w:val="00741C8F"/>
    <w:rsid w:val="007420FF"/>
    <w:rsid w:val="0074285A"/>
    <w:rsid w:val="00742ABD"/>
    <w:rsid w:val="0074397C"/>
    <w:rsid w:val="00743A5B"/>
    <w:rsid w:val="00744AE0"/>
    <w:rsid w:val="0074501C"/>
    <w:rsid w:val="007451B5"/>
    <w:rsid w:val="007459CF"/>
    <w:rsid w:val="007466FF"/>
    <w:rsid w:val="00747A32"/>
    <w:rsid w:val="00747ABE"/>
    <w:rsid w:val="007501BB"/>
    <w:rsid w:val="007504D1"/>
    <w:rsid w:val="00750ACF"/>
    <w:rsid w:val="00750DC4"/>
    <w:rsid w:val="007511BA"/>
    <w:rsid w:val="007515E9"/>
    <w:rsid w:val="007516B8"/>
    <w:rsid w:val="00751F6F"/>
    <w:rsid w:val="007541CB"/>
    <w:rsid w:val="00754B76"/>
    <w:rsid w:val="007555D4"/>
    <w:rsid w:val="00755D98"/>
    <w:rsid w:val="007563CB"/>
    <w:rsid w:val="00756652"/>
    <w:rsid w:val="00756AD9"/>
    <w:rsid w:val="0075748C"/>
    <w:rsid w:val="00757638"/>
    <w:rsid w:val="00757984"/>
    <w:rsid w:val="00757DE6"/>
    <w:rsid w:val="00760110"/>
    <w:rsid w:val="00760B82"/>
    <w:rsid w:val="00760DB4"/>
    <w:rsid w:val="00760FE6"/>
    <w:rsid w:val="0076179B"/>
    <w:rsid w:val="007619F8"/>
    <w:rsid w:val="00761F7E"/>
    <w:rsid w:val="00762D53"/>
    <w:rsid w:val="0076480F"/>
    <w:rsid w:val="00765153"/>
    <w:rsid w:val="00765220"/>
    <w:rsid w:val="007658B1"/>
    <w:rsid w:val="0077042B"/>
    <w:rsid w:val="00770A4C"/>
    <w:rsid w:val="0077125D"/>
    <w:rsid w:val="007718B1"/>
    <w:rsid w:val="00771DBD"/>
    <w:rsid w:val="00772976"/>
    <w:rsid w:val="00772E1F"/>
    <w:rsid w:val="007733E3"/>
    <w:rsid w:val="0077403B"/>
    <w:rsid w:val="00774A1B"/>
    <w:rsid w:val="00774ADB"/>
    <w:rsid w:val="00774C7B"/>
    <w:rsid w:val="007754EB"/>
    <w:rsid w:val="0077620F"/>
    <w:rsid w:val="007767B5"/>
    <w:rsid w:val="0078001A"/>
    <w:rsid w:val="00780ACB"/>
    <w:rsid w:val="00780C23"/>
    <w:rsid w:val="00780D2E"/>
    <w:rsid w:val="0078164C"/>
    <w:rsid w:val="00781678"/>
    <w:rsid w:val="007818CF"/>
    <w:rsid w:val="00782160"/>
    <w:rsid w:val="0078268C"/>
    <w:rsid w:val="00783F21"/>
    <w:rsid w:val="007848E6"/>
    <w:rsid w:val="00784E1C"/>
    <w:rsid w:val="00784E61"/>
    <w:rsid w:val="00785C70"/>
    <w:rsid w:val="00785FCF"/>
    <w:rsid w:val="0078601C"/>
    <w:rsid w:val="007872AD"/>
    <w:rsid w:val="00790433"/>
    <w:rsid w:val="00790822"/>
    <w:rsid w:val="00790C20"/>
    <w:rsid w:val="00790FC3"/>
    <w:rsid w:val="007912CB"/>
    <w:rsid w:val="00791FEE"/>
    <w:rsid w:val="0079389B"/>
    <w:rsid w:val="00794D14"/>
    <w:rsid w:val="007950C1"/>
    <w:rsid w:val="007951D1"/>
    <w:rsid w:val="00795F66"/>
    <w:rsid w:val="007967B9"/>
    <w:rsid w:val="007974FE"/>
    <w:rsid w:val="007A0343"/>
    <w:rsid w:val="007A0DD1"/>
    <w:rsid w:val="007A1C89"/>
    <w:rsid w:val="007A2754"/>
    <w:rsid w:val="007A2FF5"/>
    <w:rsid w:val="007A36C2"/>
    <w:rsid w:val="007A3AEC"/>
    <w:rsid w:val="007A3B9C"/>
    <w:rsid w:val="007A3F51"/>
    <w:rsid w:val="007A41EA"/>
    <w:rsid w:val="007A451B"/>
    <w:rsid w:val="007A4CF1"/>
    <w:rsid w:val="007A6FA9"/>
    <w:rsid w:val="007A7335"/>
    <w:rsid w:val="007A7FD8"/>
    <w:rsid w:val="007B07BC"/>
    <w:rsid w:val="007B123E"/>
    <w:rsid w:val="007B13D0"/>
    <w:rsid w:val="007B14BC"/>
    <w:rsid w:val="007B20B4"/>
    <w:rsid w:val="007B21CB"/>
    <w:rsid w:val="007B338D"/>
    <w:rsid w:val="007B3B1B"/>
    <w:rsid w:val="007B429B"/>
    <w:rsid w:val="007B5225"/>
    <w:rsid w:val="007B5C4C"/>
    <w:rsid w:val="007B6410"/>
    <w:rsid w:val="007B66DE"/>
    <w:rsid w:val="007B67E7"/>
    <w:rsid w:val="007B72DC"/>
    <w:rsid w:val="007C0DD5"/>
    <w:rsid w:val="007C1F7A"/>
    <w:rsid w:val="007C300B"/>
    <w:rsid w:val="007C333C"/>
    <w:rsid w:val="007C388C"/>
    <w:rsid w:val="007C38B7"/>
    <w:rsid w:val="007C3BB3"/>
    <w:rsid w:val="007C3C27"/>
    <w:rsid w:val="007C43E3"/>
    <w:rsid w:val="007C4DB2"/>
    <w:rsid w:val="007C505A"/>
    <w:rsid w:val="007C5132"/>
    <w:rsid w:val="007C5B95"/>
    <w:rsid w:val="007C5D03"/>
    <w:rsid w:val="007C64BD"/>
    <w:rsid w:val="007C68E6"/>
    <w:rsid w:val="007C6F83"/>
    <w:rsid w:val="007C7E50"/>
    <w:rsid w:val="007D02AB"/>
    <w:rsid w:val="007D03CF"/>
    <w:rsid w:val="007D061B"/>
    <w:rsid w:val="007D2461"/>
    <w:rsid w:val="007D3406"/>
    <w:rsid w:val="007D3A3D"/>
    <w:rsid w:val="007D3EC4"/>
    <w:rsid w:val="007D4722"/>
    <w:rsid w:val="007D51A7"/>
    <w:rsid w:val="007D5578"/>
    <w:rsid w:val="007D55CB"/>
    <w:rsid w:val="007D5CBF"/>
    <w:rsid w:val="007D7487"/>
    <w:rsid w:val="007D783C"/>
    <w:rsid w:val="007E036E"/>
    <w:rsid w:val="007E09C5"/>
    <w:rsid w:val="007E1288"/>
    <w:rsid w:val="007E2777"/>
    <w:rsid w:val="007E3350"/>
    <w:rsid w:val="007E3BD8"/>
    <w:rsid w:val="007E4D9A"/>
    <w:rsid w:val="007E55A5"/>
    <w:rsid w:val="007E55B1"/>
    <w:rsid w:val="007E7CC4"/>
    <w:rsid w:val="007F1646"/>
    <w:rsid w:val="007F1B97"/>
    <w:rsid w:val="007F2ECD"/>
    <w:rsid w:val="007F3471"/>
    <w:rsid w:val="007F40D9"/>
    <w:rsid w:val="007F41DA"/>
    <w:rsid w:val="007F4B28"/>
    <w:rsid w:val="007F53DF"/>
    <w:rsid w:val="007F5CE7"/>
    <w:rsid w:val="007F6791"/>
    <w:rsid w:val="007F6A21"/>
    <w:rsid w:val="007F6CBE"/>
    <w:rsid w:val="007F6EA7"/>
    <w:rsid w:val="007F73E0"/>
    <w:rsid w:val="007F7B7E"/>
    <w:rsid w:val="00800979"/>
    <w:rsid w:val="00800FAB"/>
    <w:rsid w:val="00803382"/>
    <w:rsid w:val="008033AB"/>
    <w:rsid w:val="00806733"/>
    <w:rsid w:val="00806E2A"/>
    <w:rsid w:val="0080759E"/>
    <w:rsid w:val="00807AF9"/>
    <w:rsid w:val="00810BC8"/>
    <w:rsid w:val="00810D3C"/>
    <w:rsid w:val="00810FB4"/>
    <w:rsid w:val="0081190B"/>
    <w:rsid w:val="00811B38"/>
    <w:rsid w:val="00811E26"/>
    <w:rsid w:val="008123DB"/>
    <w:rsid w:val="008126B9"/>
    <w:rsid w:val="00812DE2"/>
    <w:rsid w:val="00812FB3"/>
    <w:rsid w:val="00813026"/>
    <w:rsid w:val="00813BEB"/>
    <w:rsid w:val="00813CED"/>
    <w:rsid w:val="0081422C"/>
    <w:rsid w:val="0081432F"/>
    <w:rsid w:val="00815D1F"/>
    <w:rsid w:val="00816584"/>
    <w:rsid w:val="00816960"/>
    <w:rsid w:val="00816A33"/>
    <w:rsid w:val="008177EE"/>
    <w:rsid w:val="00821DDA"/>
    <w:rsid w:val="00821F85"/>
    <w:rsid w:val="008236AB"/>
    <w:rsid w:val="00824341"/>
    <w:rsid w:val="008243E9"/>
    <w:rsid w:val="008252DA"/>
    <w:rsid w:val="0082675A"/>
    <w:rsid w:val="00826CF7"/>
    <w:rsid w:val="00826D15"/>
    <w:rsid w:val="00827E19"/>
    <w:rsid w:val="00830F89"/>
    <w:rsid w:val="00831556"/>
    <w:rsid w:val="00831A24"/>
    <w:rsid w:val="00831E0F"/>
    <w:rsid w:val="00831E31"/>
    <w:rsid w:val="00832105"/>
    <w:rsid w:val="00832B5A"/>
    <w:rsid w:val="00832EFA"/>
    <w:rsid w:val="0083389E"/>
    <w:rsid w:val="00834E6C"/>
    <w:rsid w:val="00836366"/>
    <w:rsid w:val="008364A3"/>
    <w:rsid w:val="00837F94"/>
    <w:rsid w:val="008402D7"/>
    <w:rsid w:val="00841311"/>
    <w:rsid w:val="00844574"/>
    <w:rsid w:val="008471BD"/>
    <w:rsid w:val="00847D98"/>
    <w:rsid w:val="0084A437"/>
    <w:rsid w:val="00850491"/>
    <w:rsid w:val="008514DF"/>
    <w:rsid w:val="00851669"/>
    <w:rsid w:val="00852483"/>
    <w:rsid w:val="008526C4"/>
    <w:rsid w:val="008533B4"/>
    <w:rsid w:val="00853D58"/>
    <w:rsid w:val="00853E51"/>
    <w:rsid w:val="00854B95"/>
    <w:rsid w:val="00855788"/>
    <w:rsid w:val="00855F8F"/>
    <w:rsid w:val="008562A6"/>
    <w:rsid w:val="00856938"/>
    <w:rsid w:val="00856FC1"/>
    <w:rsid w:val="00857105"/>
    <w:rsid w:val="00857754"/>
    <w:rsid w:val="00861347"/>
    <w:rsid w:val="00861B9E"/>
    <w:rsid w:val="008620AA"/>
    <w:rsid w:val="0086263D"/>
    <w:rsid w:val="00862BB2"/>
    <w:rsid w:val="00863916"/>
    <w:rsid w:val="00863D0B"/>
    <w:rsid w:val="00864344"/>
    <w:rsid w:val="008643EB"/>
    <w:rsid w:val="00865E4C"/>
    <w:rsid w:val="00866639"/>
    <w:rsid w:val="008673B5"/>
    <w:rsid w:val="008674CD"/>
    <w:rsid w:val="00867EA1"/>
    <w:rsid w:val="00870649"/>
    <w:rsid w:val="008714E7"/>
    <w:rsid w:val="00871848"/>
    <w:rsid w:val="00871AC3"/>
    <w:rsid w:val="008721CB"/>
    <w:rsid w:val="00872342"/>
    <w:rsid w:val="00872E31"/>
    <w:rsid w:val="00873900"/>
    <w:rsid w:val="00874170"/>
    <w:rsid w:val="00875683"/>
    <w:rsid w:val="00875E9F"/>
    <w:rsid w:val="00877293"/>
    <w:rsid w:val="008772F7"/>
    <w:rsid w:val="008776AA"/>
    <w:rsid w:val="00877FF5"/>
    <w:rsid w:val="008806E2"/>
    <w:rsid w:val="008807D1"/>
    <w:rsid w:val="00880E16"/>
    <w:rsid w:val="0088122B"/>
    <w:rsid w:val="00881942"/>
    <w:rsid w:val="00881C01"/>
    <w:rsid w:val="00882494"/>
    <w:rsid w:val="00882ACE"/>
    <w:rsid w:val="0088395E"/>
    <w:rsid w:val="00885A20"/>
    <w:rsid w:val="00885A56"/>
    <w:rsid w:val="008866C5"/>
    <w:rsid w:val="00886930"/>
    <w:rsid w:val="00886E61"/>
    <w:rsid w:val="0088724F"/>
    <w:rsid w:val="00887AC8"/>
    <w:rsid w:val="00890607"/>
    <w:rsid w:val="00890A3E"/>
    <w:rsid w:val="008921FB"/>
    <w:rsid w:val="00892C8D"/>
    <w:rsid w:val="008930A8"/>
    <w:rsid w:val="00893775"/>
    <w:rsid w:val="00895575"/>
    <w:rsid w:val="008958DF"/>
    <w:rsid w:val="00895C1C"/>
    <w:rsid w:val="00896251"/>
    <w:rsid w:val="00896882"/>
    <w:rsid w:val="00896E7B"/>
    <w:rsid w:val="00897BC5"/>
    <w:rsid w:val="008A0C6A"/>
    <w:rsid w:val="008A0D4F"/>
    <w:rsid w:val="008A0DFD"/>
    <w:rsid w:val="008A2297"/>
    <w:rsid w:val="008A27CB"/>
    <w:rsid w:val="008A2B3D"/>
    <w:rsid w:val="008A3782"/>
    <w:rsid w:val="008A480D"/>
    <w:rsid w:val="008A566D"/>
    <w:rsid w:val="008A5BF8"/>
    <w:rsid w:val="008A5F65"/>
    <w:rsid w:val="008A741B"/>
    <w:rsid w:val="008A76D3"/>
    <w:rsid w:val="008A7806"/>
    <w:rsid w:val="008A7E52"/>
    <w:rsid w:val="008B00D2"/>
    <w:rsid w:val="008B0882"/>
    <w:rsid w:val="008B0B3E"/>
    <w:rsid w:val="008B2B5F"/>
    <w:rsid w:val="008B5AA4"/>
    <w:rsid w:val="008B5B30"/>
    <w:rsid w:val="008B5FC0"/>
    <w:rsid w:val="008B61C4"/>
    <w:rsid w:val="008B6711"/>
    <w:rsid w:val="008B6F92"/>
    <w:rsid w:val="008B7D40"/>
    <w:rsid w:val="008B7F41"/>
    <w:rsid w:val="008C196F"/>
    <w:rsid w:val="008C1BEA"/>
    <w:rsid w:val="008C2F95"/>
    <w:rsid w:val="008C3672"/>
    <w:rsid w:val="008C3B16"/>
    <w:rsid w:val="008C44C3"/>
    <w:rsid w:val="008C478B"/>
    <w:rsid w:val="008C4F84"/>
    <w:rsid w:val="008C6713"/>
    <w:rsid w:val="008C7A87"/>
    <w:rsid w:val="008D0B89"/>
    <w:rsid w:val="008D203D"/>
    <w:rsid w:val="008D2A91"/>
    <w:rsid w:val="008D2AA9"/>
    <w:rsid w:val="008D377C"/>
    <w:rsid w:val="008D4472"/>
    <w:rsid w:val="008D45EB"/>
    <w:rsid w:val="008D554F"/>
    <w:rsid w:val="008D5915"/>
    <w:rsid w:val="008D6822"/>
    <w:rsid w:val="008D736B"/>
    <w:rsid w:val="008D77C8"/>
    <w:rsid w:val="008E01BD"/>
    <w:rsid w:val="008E0267"/>
    <w:rsid w:val="008E05EC"/>
    <w:rsid w:val="008E105E"/>
    <w:rsid w:val="008E13DB"/>
    <w:rsid w:val="008E16DE"/>
    <w:rsid w:val="008E16E3"/>
    <w:rsid w:val="008E195A"/>
    <w:rsid w:val="008E20D6"/>
    <w:rsid w:val="008E230B"/>
    <w:rsid w:val="008E2661"/>
    <w:rsid w:val="008E36F6"/>
    <w:rsid w:val="008E3F5B"/>
    <w:rsid w:val="008E4151"/>
    <w:rsid w:val="008E425B"/>
    <w:rsid w:val="008E4A79"/>
    <w:rsid w:val="008E4C1A"/>
    <w:rsid w:val="008E5669"/>
    <w:rsid w:val="008E64A0"/>
    <w:rsid w:val="008E6AFB"/>
    <w:rsid w:val="008E6C60"/>
    <w:rsid w:val="008F1A53"/>
    <w:rsid w:val="008F1AE4"/>
    <w:rsid w:val="008F1B0D"/>
    <w:rsid w:val="008F224D"/>
    <w:rsid w:val="008F22CF"/>
    <w:rsid w:val="008F4EF8"/>
    <w:rsid w:val="008F67F5"/>
    <w:rsid w:val="008F6D8C"/>
    <w:rsid w:val="008F7495"/>
    <w:rsid w:val="008F7BE6"/>
    <w:rsid w:val="00900634"/>
    <w:rsid w:val="0090094A"/>
    <w:rsid w:val="00900E49"/>
    <w:rsid w:val="009014C6"/>
    <w:rsid w:val="00901E44"/>
    <w:rsid w:val="00901F34"/>
    <w:rsid w:val="00902481"/>
    <w:rsid w:val="00902B79"/>
    <w:rsid w:val="00902EE3"/>
    <w:rsid w:val="009031A0"/>
    <w:rsid w:val="009035C3"/>
    <w:rsid w:val="009049FB"/>
    <w:rsid w:val="00905901"/>
    <w:rsid w:val="00905D72"/>
    <w:rsid w:val="009066D8"/>
    <w:rsid w:val="00906A80"/>
    <w:rsid w:val="0090737C"/>
    <w:rsid w:val="00907C64"/>
    <w:rsid w:val="00910D72"/>
    <w:rsid w:val="00910F9E"/>
    <w:rsid w:val="0091117F"/>
    <w:rsid w:val="00911D86"/>
    <w:rsid w:val="0091203D"/>
    <w:rsid w:val="0091238B"/>
    <w:rsid w:val="00912418"/>
    <w:rsid w:val="00912670"/>
    <w:rsid w:val="009129D4"/>
    <w:rsid w:val="00912CC1"/>
    <w:rsid w:val="00912D4C"/>
    <w:rsid w:val="00914237"/>
    <w:rsid w:val="0091533D"/>
    <w:rsid w:val="009157F0"/>
    <w:rsid w:val="00915972"/>
    <w:rsid w:val="00915DD8"/>
    <w:rsid w:val="0091623C"/>
    <w:rsid w:val="009162DA"/>
    <w:rsid w:val="00916C2C"/>
    <w:rsid w:val="00916F15"/>
    <w:rsid w:val="009170D1"/>
    <w:rsid w:val="009170F7"/>
    <w:rsid w:val="009175A8"/>
    <w:rsid w:val="00917AC8"/>
    <w:rsid w:val="00917D99"/>
    <w:rsid w:val="0092006D"/>
    <w:rsid w:val="00920252"/>
    <w:rsid w:val="00920DAA"/>
    <w:rsid w:val="009220C8"/>
    <w:rsid w:val="00923094"/>
    <w:rsid w:val="00923337"/>
    <w:rsid w:val="0092342C"/>
    <w:rsid w:val="009241AE"/>
    <w:rsid w:val="009242B1"/>
    <w:rsid w:val="009247CD"/>
    <w:rsid w:val="00924AE7"/>
    <w:rsid w:val="0092555B"/>
    <w:rsid w:val="00926B8E"/>
    <w:rsid w:val="00926CD6"/>
    <w:rsid w:val="0092722E"/>
    <w:rsid w:val="0093007B"/>
    <w:rsid w:val="009308BB"/>
    <w:rsid w:val="009308F5"/>
    <w:rsid w:val="009315EE"/>
    <w:rsid w:val="00931690"/>
    <w:rsid w:val="00931E8A"/>
    <w:rsid w:val="00933660"/>
    <w:rsid w:val="009337FE"/>
    <w:rsid w:val="00936C87"/>
    <w:rsid w:val="00940436"/>
    <w:rsid w:val="00940AD8"/>
    <w:rsid w:val="00941EE9"/>
    <w:rsid w:val="009423DB"/>
    <w:rsid w:val="009427E8"/>
    <w:rsid w:val="0094297B"/>
    <w:rsid w:val="00942E3D"/>
    <w:rsid w:val="009431D9"/>
    <w:rsid w:val="0094449C"/>
    <w:rsid w:val="00945DEC"/>
    <w:rsid w:val="00946034"/>
    <w:rsid w:val="00946282"/>
    <w:rsid w:val="00946779"/>
    <w:rsid w:val="00946FEB"/>
    <w:rsid w:val="00947A19"/>
    <w:rsid w:val="00951451"/>
    <w:rsid w:val="009515AC"/>
    <w:rsid w:val="009518A7"/>
    <w:rsid w:val="00951933"/>
    <w:rsid w:val="00951A33"/>
    <w:rsid w:val="00952E65"/>
    <w:rsid w:val="009532D1"/>
    <w:rsid w:val="0095330C"/>
    <w:rsid w:val="0095369D"/>
    <w:rsid w:val="009540C4"/>
    <w:rsid w:val="00954F07"/>
    <w:rsid w:val="00955639"/>
    <w:rsid w:val="00955D4B"/>
    <w:rsid w:val="009608AA"/>
    <w:rsid w:val="00960D7A"/>
    <w:rsid w:val="00961259"/>
    <w:rsid w:val="009613D5"/>
    <w:rsid w:val="009618BB"/>
    <w:rsid w:val="00961AE4"/>
    <w:rsid w:val="00961F63"/>
    <w:rsid w:val="00961FED"/>
    <w:rsid w:val="00962210"/>
    <w:rsid w:val="0096246F"/>
    <w:rsid w:val="00963906"/>
    <w:rsid w:val="00963D2E"/>
    <w:rsid w:val="00963F97"/>
    <w:rsid w:val="00964BB5"/>
    <w:rsid w:val="00964E83"/>
    <w:rsid w:val="0096606B"/>
    <w:rsid w:val="00966592"/>
    <w:rsid w:val="00967ED4"/>
    <w:rsid w:val="009714F1"/>
    <w:rsid w:val="00971C4C"/>
    <w:rsid w:val="009735E9"/>
    <w:rsid w:val="00973B89"/>
    <w:rsid w:val="00974284"/>
    <w:rsid w:val="00976680"/>
    <w:rsid w:val="0097679E"/>
    <w:rsid w:val="00976EF3"/>
    <w:rsid w:val="009774C8"/>
    <w:rsid w:val="0097782A"/>
    <w:rsid w:val="009779EA"/>
    <w:rsid w:val="00977EDA"/>
    <w:rsid w:val="0098157C"/>
    <w:rsid w:val="00981B28"/>
    <w:rsid w:val="00982A52"/>
    <w:rsid w:val="009835AC"/>
    <w:rsid w:val="009843DB"/>
    <w:rsid w:val="0098453A"/>
    <w:rsid w:val="009845FE"/>
    <w:rsid w:val="00984673"/>
    <w:rsid w:val="009847B6"/>
    <w:rsid w:val="00987381"/>
    <w:rsid w:val="0098743C"/>
    <w:rsid w:val="00990401"/>
    <w:rsid w:val="00990EEB"/>
    <w:rsid w:val="00991CDB"/>
    <w:rsid w:val="009921FE"/>
    <w:rsid w:val="00992A6D"/>
    <w:rsid w:val="00992F68"/>
    <w:rsid w:val="0099397E"/>
    <w:rsid w:val="00993A60"/>
    <w:rsid w:val="00993E67"/>
    <w:rsid w:val="00994B83"/>
    <w:rsid w:val="00994BB1"/>
    <w:rsid w:val="009953A7"/>
    <w:rsid w:val="009960A5"/>
    <w:rsid w:val="00996358"/>
    <w:rsid w:val="009963DF"/>
    <w:rsid w:val="009A0157"/>
    <w:rsid w:val="009A099A"/>
    <w:rsid w:val="009A09CC"/>
    <w:rsid w:val="009A0AB8"/>
    <w:rsid w:val="009A0D5B"/>
    <w:rsid w:val="009A0EE9"/>
    <w:rsid w:val="009A1481"/>
    <w:rsid w:val="009A22F2"/>
    <w:rsid w:val="009A29E5"/>
    <w:rsid w:val="009A2F72"/>
    <w:rsid w:val="009A3403"/>
    <w:rsid w:val="009A3615"/>
    <w:rsid w:val="009A3A5B"/>
    <w:rsid w:val="009A4A5B"/>
    <w:rsid w:val="009A5562"/>
    <w:rsid w:val="009A5977"/>
    <w:rsid w:val="009A67E1"/>
    <w:rsid w:val="009A6D64"/>
    <w:rsid w:val="009B0420"/>
    <w:rsid w:val="009B047F"/>
    <w:rsid w:val="009B0E9A"/>
    <w:rsid w:val="009B11EC"/>
    <w:rsid w:val="009B1D2B"/>
    <w:rsid w:val="009B2A47"/>
    <w:rsid w:val="009B2B64"/>
    <w:rsid w:val="009B2D93"/>
    <w:rsid w:val="009B2ED5"/>
    <w:rsid w:val="009B45E7"/>
    <w:rsid w:val="009B5574"/>
    <w:rsid w:val="009B684C"/>
    <w:rsid w:val="009B72A6"/>
    <w:rsid w:val="009B737C"/>
    <w:rsid w:val="009B7745"/>
    <w:rsid w:val="009B7A33"/>
    <w:rsid w:val="009B7CC3"/>
    <w:rsid w:val="009C048C"/>
    <w:rsid w:val="009C09F0"/>
    <w:rsid w:val="009C0B95"/>
    <w:rsid w:val="009C0CBC"/>
    <w:rsid w:val="009C1526"/>
    <w:rsid w:val="009C2031"/>
    <w:rsid w:val="009C3B20"/>
    <w:rsid w:val="009C418B"/>
    <w:rsid w:val="009C4A56"/>
    <w:rsid w:val="009C4A81"/>
    <w:rsid w:val="009C5F1C"/>
    <w:rsid w:val="009C6196"/>
    <w:rsid w:val="009C65CC"/>
    <w:rsid w:val="009C691E"/>
    <w:rsid w:val="009C6BF0"/>
    <w:rsid w:val="009C70ED"/>
    <w:rsid w:val="009C797D"/>
    <w:rsid w:val="009D0BBC"/>
    <w:rsid w:val="009D1528"/>
    <w:rsid w:val="009D24F4"/>
    <w:rsid w:val="009D2571"/>
    <w:rsid w:val="009D3055"/>
    <w:rsid w:val="009D35D0"/>
    <w:rsid w:val="009D3B6B"/>
    <w:rsid w:val="009D3EB6"/>
    <w:rsid w:val="009D424F"/>
    <w:rsid w:val="009D6C46"/>
    <w:rsid w:val="009D75CA"/>
    <w:rsid w:val="009D7C88"/>
    <w:rsid w:val="009D7CB0"/>
    <w:rsid w:val="009E188B"/>
    <w:rsid w:val="009E3A40"/>
    <w:rsid w:val="009E3C0F"/>
    <w:rsid w:val="009E4C50"/>
    <w:rsid w:val="009E61EB"/>
    <w:rsid w:val="009E659A"/>
    <w:rsid w:val="009E6D05"/>
    <w:rsid w:val="009E7F8B"/>
    <w:rsid w:val="009F03B1"/>
    <w:rsid w:val="009F1D70"/>
    <w:rsid w:val="009F24DC"/>
    <w:rsid w:val="009F2ABD"/>
    <w:rsid w:val="009F4269"/>
    <w:rsid w:val="009F460A"/>
    <w:rsid w:val="009F4A6B"/>
    <w:rsid w:val="009F4D5B"/>
    <w:rsid w:val="009F51CE"/>
    <w:rsid w:val="009F56C8"/>
    <w:rsid w:val="009F6246"/>
    <w:rsid w:val="00A0039C"/>
    <w:rsid w:val="00A00C82"/>
    <w:rsid w:val="00A00DCF"/>
    <w:rsid w:val="00A00E8E"/>
    <w:rsid w:val="00A01B2E"/>
    <w:rsid w:val="00A02CEC"/>
    <w:rsid w:val="00A0339B"/>
    <w:rsid w:val="00A03659"/>
    <w:rsid w:val="00A036AC"/>
    <w:rsid w:val="00A03E0D"/>
    <w:rsid w:val="00A04984"/>
    <w:rsid w:val="00A05429"/>
    <w:rsid w:val="00A05518"/>
    <w:rsid w:val="00A05B7F"/>
    <w:rsid w:val="00A065B4"/>
    <w:rsid w:val="00A06724"/>
    <w:rsid w:val="00A06819"/>
    <w:rsid w:val="00A06D98"/>
    <w:rsid w:val="00A06F82"/>
    <w:rsid w:val="00A06F85"/>
    <w:rsid w:val="00A13A91"/>
    <w:rsid w:val="00A13DBE"/>
    <w:rsid w:val="00A15630"/>
    <w:rsid w:val="00A15812"/>
    <w:rsid w:val="00A15886"/>
    <w:rsid w:val="00A1681E"/>
    <w:rsid w:val="00A17310"/>
    <w:rsid w:val="00A202D2"/>
    <w:rsid w:val="00A21514"/>
    <w:rsid w:val="00A22B60"/>
    <w:rsid w:val="00A231AB"/>
    <w:rsid w:val="00A2411B"/>
    <w:rsid w:val="00A24B50"/>
    <w:rsid w:val="00A25E67"/>
    <w:rsid w:val="00A26823"/>
    <w:rsid w:val="00A26A4D"/>
    <w:rsid w:val="00A27316"/>
    <w:rsid w:val="00A308EC"/>
    <w:rsid w:val="00A30CBD"/>
    <w:rsid w:val="00A30CC5"/>
    <w:rsid w:val="00A31D63"/>
    <w:rsid w:val="00A32212"/>
    <w:rsid w:val="00A325BF"/>
    <w:rsid w:val="00A32868"/>
    <w:rsid w:val="00A34BC5"/>
    <w:rsid w:val="00A358DE"/>
    <w:rsid w:val="00A35D9A"/>
    <w:rsid w:val="00A35EBC"/>
    <w:rsid w:val="00A36A90"/>
    <w:rsid w:val="00A36DFE"/>
    <w:rsid w:val="00A37093"/>
    <w:rsid w:val="00A40149"/>
    <w:rsid w:val="00A401B0"/>
    <w:rsid w:val="00A4026A"/>
    <w:rsid w:val="00A402AF"/>
    <w:rsid w:val="00A406D3"/>
    <w:rsid w:val="00A426C7"/>
    <w:rsid w:val="00A43108"/>
    <w:rsid w:val="00A435D5"/>
    <w:rsid w:val="00A43CC7"/>
    <w:rsid w:val="00A45F78"/>
    <w:rsid w:val="00A45FFF"/>
    <w:rsid w:val="00A47971"/>
    <w:rsid w:val="00A4799B"/>
    <w:rsid w:val="00A50AA6"/>
    <w:rsid w:val="00A512B1"/>
    <w:rsid w:val="00A51927"/>
    <w:rsid w:val="00A52B13"/>
    <w:rsid w:val="00A535A5"/>
    <w:rsid w:val="00A5368B"/>
    <w:rsid w:val="00A54225"/>
    <w:rsid w:val="00A544DE"/>
    <w:rsid w:val="00A54BB1"/>
    <w:rsid w:val="00A54D00"/>
    <w:rsid w:val="00A54DC2"/>
    <w:rsid w:val="00A56E18"/>
    <w:rsid w:val="00A57499"/>
    <w:rsid w:val="00A575BD"/>
    <w:rsid w:val="00A60941"/>
    <w:rsid w:val="00A620FD"/>
    <w:rsid w:val="00A62921"/>
    <w:rsid w:val="00A62969"/>
    <w:rsid w:val="00A6361B"/>
    <w:rsid w:val="00A63EAC"/>
    <w:rsid w:val="00A6442A"/>
    <w:rsid w:val="00A64F47"/>
    <w:rsid w:val="00A65FAA"/>
    <w:rsid w:val="00A66011"/>
    <w:rsid w:val="00A662D3"/>
    <w:rsid w:val="00A66D6E"/>
    <w:rsid w:val="00A67131"/>
    <w:rsid w:val="00A672C4"/>
    <w:rsid w:val="00A6782F"/>
    <w:rsid w:val="00A70FC7"/>
    <w:rsid w:val="00A71B91"/>
    <w:rsid w:val="00A71D0B"/>
    <w:rsid w:val="00A73157"/>
    <w:rsid w:val="00A74505"/>
    <w:rsid w:val="00A74A3D"/>
    <w:rsid w:val="00A74ADD"/>
    <w:rsid w:val="00A7500D"/>
    <w:rsid w:val="00A759BB"/>
    <w:rsid w:val="00A76A4A"/>
    <w:rsid w:val="00A76F78"/>
    <w:rsid w:val="00A80A73"/>
    <w:rsid w:val="00A81EB2"/>
    <w:rsid w:val="00A8287C"/>
    <w:rsid w:val="00A828D3"/>
    <w:rsid w:val="00A8337E"/>
    <w:rsid w:val="00A8485B"/>
    <w:rsid w:val="00A851C6"/>
    <w:rsid w:val="00A85EA6"/>
    <w:rsid w:val="00A863D1"/>
    <w:rsid w:val="00A8710E"/>
    <w:rsid w:val="00A878F3"/>
    <w:rsid w:val="00A87940"/>
    <w:rsid w:val="00A87EF7"/>
    <w:rsid w:val="00A90000"/>
    <w:rsid w:val="00A90466"/>
    <w:rsid w:val="00A90648"/>
    <w:rsid w:val="00A928C2"/>
    <w:rsid w:val="00A928F1"/>
    <w:rsid w:val="00A92B18"/>
    <w:rsid w:val="00A92CC6"/>
    <w:rsid w:val="00A94207"/>
    <w:rsid w:val="00A94235"/>
    <w:rsid w:val="00A94CB4"/>
    <w:rsid w:val="00A94D5A"/>
    <w:rsid w:val="00A95C26"/>
    <w:rsid w:val="00A95C57"/>
    <w:rsid w:val="00AA05DD"/>
    <w:rsid w:val="00AA0FEF"/>
    <w:rsid w:val="00AA18C7"/>
    <w:rsid w:val="00AA191B"/>
    <w:rsid w:val="00AA1A48"/>
    <w:rsid w:val="00AA27DF"/>
    <w:rsid w:val="00AA2C1F"/>
    <w:rsid w:val="00AA3263"/>
    <w:rsid w:val="00AA494C"/>
    <w:rsid w:val="00AA4BFB"/>
    <w:rsid w:val="00AA4E7E"/>
    <w:rsid w:val="00AA55A7"/>
    <w:rsid w:val="00AA737E"/>
    <w:rsid w:val="00AA739E"/>
    <w:rsid w:val="00AB0E7F"/>
    <w:rsid w:val="00AB0F03"/>
    <w:rsid w:val="00AB12B4"/>
    <w:rsid w:val="00AB19A2"/>
    <w:rsid w:val="00AB233E"/>
    <w:rsid w:val="00AB2438"/>
    <w:rsid w:val="00AB2A0E"/>
    <w:rsid w:val="00AB38C3"/>
    <w:rsid w:val="00AB4370"/>
    <w:rsid w:val="00AB4BDA"/>
    <w:rsid w:val="00AB52C2"/>
    <w:rsid w:val="00AB7756"/>
    <w:rsid w:val="00AB7858"/>
    <w:rsid w:val="00AB7D98"/>
    <w:rsid w:val="00AB7E92"/>
    <w:rsid w:val="00AC2531"/>
    <w:rsid w:val="00AC2D6B"/>
    <w:rsid w:val="00AC42DE"/>
    <w:rsid w:val="00AC47AD"/>
    <w:rsid w:val="00AC5FFB"/>
    <w:rsid w:val="00AC6594"/>
    <w:rsid w:val="00AD0040"/>
    <w:rsid w:val="00AD0135"/>
    <w:rsid w:val="00AD08F0"/>
    <w:rsid w:val="00AD10F1"/>
    <w:rsid w:val="00AD11A5"/>
    <w:rsid w:val="00AD176F"/>
    <w:rsid w:val="00AD220F"/>
    <w:rsid w:val="00AD23F0"/>
    <w:rsid w:val="00AD2637"/>
    <w:rsid w:val="00AD2B2E"/>
    <w:rsid w:val="00AD3715"/>
    <w:rsid w:val="00AD3AC3"/>
    <w:rsid w:val="00AD4056"/>
    <w:rsid w:val="00AD5104"/>
    <w:rsid w:val="00AD52CF"/>
    <w:rsid w:val="00AD5E2C"/>
    <w:rsid w:val="00AD64F4"/>
    <w:rsid w:val="00AD7206"/>
    <w:rsid w:val="00AD79D0"/>
    <w:rsid w:val="00AE01EC"/>
    <w:rsid w:val="00AE0851"/>
    <w:rsid w:val="00AE1A55"/>
    <w:rsid w:val="00AE1E1C"/>
    <w:rsid w:val="00AE292D"/>
    <w:rsid w:val="00AE29D4"/>
    <w:rsid w:val="00AE3F86"/>
    <w:rsid w:val="00AE4207"/>
    <w:rsid w:val="00AE47BE"/>
    <w:rsid w:val="00AE647D"/>
    <w:rsid w:val="00AE7C85"/>
    <w:rsid w:val="00AF05D7"/>
    <w:rsid w:val="00AF0C1C"/>
    <w:rsid w:val="00AF0D60"/>
    <w:rsid w:val="00AF254D"/>
    <w:rsid w:val="00AF2640"/>
    <w:rsid w:val="00AF2823"/>
    <w:rsid w:val="00AF3641"/>
    <w:rsid w:val="00AF381B"/>
    <w:rsid w:val="00AF6549"/>
    <w:rsid w:val="00AF729C"/>
    <w:rsid w:val="00AF740C"/>
    <w:rsid w:val="00AF751E"/>
    <w:rsid w:val="00AF7825"/>
    <w:rsid w:val="00AF79CF"/>
    <w:rsid w:val="00B0004D"/>
    <w:rsid w:val="00B00444"/>
    <w:rsid w:val="00B0172E"/>
    <w:rsid w:val="00B0251E"/>
    <w:rsid w:val="00B04D22"/>
    <w:rsid w:val="00B04F42"/>
    <w:rsid w:val="00B055C9"/>
    <w:rsid w:val="00B058EC"/>
    <w:rsid w:val="00B05CF0"/>
    <w:rsid w:val="00B06200"/>
    <w:rsid w:val="00B0642C"/>
    <w:rsid w:val="00B07095"/>
    <w:rsid w:val="00B07E22"/>
    <w:rsid w:val="00B1038A"/>
    <w:rsid w:val="00B1065B"/>
    <w:rsid w:val="00B10D3F"/>
    <w:rsid w:val="00B11846"/>
    <w:rsid w:val="00B11CF4"/>
    <w:rsid w:val="00B11EB8"/>
    <w:rsid w:val="00B12D74"/>
    <w:rsid w:val="00B13993"/>
    <w:rsid w:val="00B13B0D"/>
    <w:rsid w:val="00B149E7"/>
    <w:rsid w:val="00B1530C"/>
    <w:rsid w:val="00B15495"/>
    <w:rsid w:val="00B15D13"/>
    <w:rsid w:val="00B15EE6"/>
    <w:rsid w:val="00B163BF"/>
    <w:rsid w:val="00B20620"/>
    <w:rsid w:val="00B2133B"/>
    <w:rsid w:val="00B21578"/>
    <w:rsid w:val="00B216AD"/>
    <w:rsid w:val="00B2251C"/>
    <w:rsid w:val="00B2288D"/>
    <w:rsid w:val="00B229BA"/>
    <w:rsid w:val="00B23EC4"/>
    <w:rsid w:val="00B23F8A"/>
    <w:rsid w:val="00B24D19"/>
    <w:rsid w:val="00B25085"/>
    <w:rsid w:val="00B251B7"/>
    <w:rsid w:val="00B252CA"/>
    <w:rsid w:val="00B25394"/>
    <w:rsid w:val="00B25630"/>
    <w:rsid w:val="00B25A4B"/>
    <w:rsid w:val="00B25B6E"/>
    <w:rsid w:val="00B25DCD"/>
    <w:rsid w:val="00B25FB0"/>
    <w:rsid w:val="00B26193"/>
    <w:rsid w:val="00B2658C"/>
    <w:rsid w:val="00B268BF"/>
    <w:rsid w:val="00B273B6"/>
    <w:rsid w:val="00B279CE"/>
    <w:rsid w:val="00B27A77"/>
    <w:rsid w:val="00B3013C"/>
    <w:rsid w:val="00B305B3"/>
    <w:rsid w:val="00B31783"/>
    <w:rsid w:val="00B3181C"/>
    <w:rsid w:val="00B31C11"/>
    <w:rsid w:val="00B31F28"/>
    <w:rsid w:val="00B32A0A"/>
    <w:rsid w:val="00B32E6D"/>
    <w:rsid w:val="00B33273"/>
    <w:rsid w:val="00B3333C"/>
    <w:rsid w:val="00B336AF"/>
    <w:rsid w:val="00B33DBB"/>
    <w:rsid w:val="00B344F4"/>
    <w:rsid w:val="00B34511"/>
    <w:rsid w:val="00B349E1"/>
    <w:rsid w:val="00B353E7"/>
    <w:rsid w:val="00B35929"/>
    <w:rsid w:val="00B36356"/>
    <w:rsid w:val="00B36899"/>
    <w:rsid w:val="00B37698"/>
    <w:rsid w:val="00B402F0"/>
    <w:rsid w:val="00B4121E"/>
    <w:rsid w:val="00B4173F"/>
    <w:rsid w:val="00B42D06"/>
    <w:rsid w:val="00B449B8"/>
    <w:rsid w:val="00B44E55"/>
    <w:rsid w:val="00B45538"/>
    <w:rsid w:val="00B456AE"/>
    <w:rsid w:val="00B46211"/>
    <w:rsid w:val="00B468EF"/>
    <w:rsid w:val="00B46D2B"/>
    <w:rsid w:val="00B507EB"/>
    <w:rsid w:val="00B50B84"/>
    <w:rsid w:val="00B50D31"/>
    <w:rsid w:val="00B51663"/>
    <w:rsid w:val="00B51BFC"/>
    <w:rsid w:val="00B53935"/>
    <w:rsid w:val="00B53D5F"/>
    <w:rsid w:val="00B54075"/>
    <w:rsid w:val="00B542CD"/>
    <w:rsid w:val="00B5467C"/>
    <w:rsid w:val="00B54A74"/>
    <w:rsid w:val="00B54F7A"/>
    <w:rsid w:val="00B5607E"/>
    <w:rsid w:val="00B561D5"/>
    <w:rsid w:val="00B574FD"/>
    <w:rsid w:val="00B57F22"/>
    <w:rsid w:val="00B5E57B"/>
    <w:rsid w:val="00B60250"/>
    <w:rsid w:val="00B6065D"/>
    <w:rsid w:val="00B6091D"/>
    <w:rsid w:val="00B60CC2"/>
    <w:rsid w:val="00B61D2C"/>
    <w:rsid w:val="00B62184"/>
    <w:rsid w:val="00B62948"/>
    <w:rsid w:val="00B62E6A"/>
    <w:rsid w:val="00B6337C"/>
    <w:rsid w:val="00B637C9"/>
    <w:rsid w:val="00B6526C"/>
    <w:rsid w:val="00B659EB"/>
    <w:rsid w:val="00B70B86"/>
    <w:rsid w:val="00B70DEF"/>
    <w:rsid w:val="00B711F9"/>
    <w:rsid w:val="00B715A9"/>
    <w:rsid w:val="00B715FD"/>
    <w:rsid w:val="00B71F8D"/>
    <w:rsid w:val="00B72063"/>
    <w:rsid w:val="00B72798"/>
    <w:rsid w:val="00B7355C"/>
    <w:rsid w:val="00B739D3"/>
    <w:rsid w:val="00B74ADB"/>
    <w:rsid w:val="00B752C3"/>
    <w:rsid w:val="00B7562D"/>
    <w:rsid w:val="00B75A72"/>
    <w:rsid w:val="00B7738D"/>
    <w:rsid w:val="00B77428"/>
    <w:rsid w:val="00B77439"/>
    <w:rsid w:val="00B77588"/>
    <w:rsid w:val="00B77886"/>
    <w:rsid w:val="00B801AA"/>
    <w:rsid w:val="00B80C19"/>
    <w:rsid w:val="00B80FA9"/>
    <w:rsid w:val="00B8183A"/>
    <w:rsid w:val="00B81FB6"/>
    <w:rsid w:val="00B82115"/>
    <w:rsid w:val="00B8293E"/>
    <w:rsid w:val="00B82D80"/>
    <w:rsid w:val="00B831A7"/>
    <w:rsid w:val="00B83F95"/>
    <w:rsid w:val="00B8556A"/>
    <w:rsid w:val="00B855F3"/>
    <w:rsid w:val="00B86B9D"/>
    <w:rsid w:val="00B86DA1"/>
    <w:rsid w:val="00B902F7"/>
    <w:rsid w:val="00B90766"/>
    <w:rsid w:val="00B90ABB"/>
    <w:rsid w:val="00B92665"/>
    <w:rsid w:val="00B92858"/>
    <w:rsid w:val="00B9288F"/>
    <w:rsid w:val="00B94081"/>
    <w:rsid w:val="00B94ADE"/>
    <w:rsid w:val="00B94C93"/>
    <w:rsid w:val="00B94E22"/>
    <w:rsid w:val="00B95899"/>
    <w:rsid w:val="00B95C36"/>
    <w:rsid w:val="00B96613"/>
    <w:rsid w:val="00B967EF"/>
    <w:rsid w:val="00B96EEF"/>
    <w:rsid w:val="00B97395"/>
    <w:rsid w:val="00B973D5"/>
    <w:rsid w:val="00B9750D"/>
    <w:rsid w:val="00B9778B"/>
    <w:rsid w:val="00B97CA9"/>
    <w:rsid w:val="00B97FDD"/>
    <w:rsid w:val="00BA05B2"/>
    <w:rsid w:val="00BA2047"/>
    <w:rsid w:val="00BA2541"/>
    <w:rsid w:val="00BA29DE"/>
    <w:rsid w:val="00BA2DED"/>
    <w:rsid w:val="00BA2E2B"/>
    <w:rsid w:val="00BA3378"/>
    <w:rsid w:val="00BA41BD"/>
    <w:rsid w:val="00BA4265"/>
    <w:rsid w:val="00BA5279"/>
    <w:rsid w:val="00BA5419"/>
    <w:rsid w:val="00BA5756"/>
    <w:rsid w:val="00BA5D98"/>
    <w:rsid w:val="00BA69D1"/>
    <w:rsid w:val="00BA7000"/>
    <w:rsid w:val="00BA7F6E"/>
    <w:rsid w:val="00BB1277"/>
    <w:rsid w:val="00BB139E"/>
    <w:rsid w:val="00BB17EE"/>
    <w:rsid w:val="00BB20D6"/>
    <w:rsid w:val="00BB3F17"/>
    <w:rsid w:val="00BB4156"/>
    <w:rsid w:val="00BB46B5"/>
    <w:rsid w:val="00BB50A2"/>
    <w:rsid w:val="00BB52D0"/>
    <w:rsid w:val="00BB5B26"/>
    <w:rsid w:val="00BB5CBF"/>
    <w:rsid w:val="00BB740E"/>
    <w:rsid w:val="00BB7602"/>
    <w:rsid w:val="00BB7A95"/>
    <w:rsid w:val="00BC1526"/>
    <w:rsid w:val="00BC1807"/>
    <w:rsid w:val="00BC3C70"/>
    <w:rsid w:val="00BC4BC8"/>
    <w:rsid w:val="00BC5265"/>
    <w:rsid w:val="00BC5E6A"/>
    <w:rsid w:val="00BC770F"/>
    <w:rsid w:val="00BC776D"/>
    <w:rsid w:val="00BC77D1"/>
    <w:rsid w:val="00BC7B35"/>
    <w:rsid w:val="00BD0077"/>
    <w:rsid w:val="00BD0DF2"/>
    <w:rsid w:val="00BD18F1"/>
    <w:rsid w:val="00BD21B0"/>
    <w:rsid w:val="00BD26BD"/>
    <w:rsid w:val="00BD346E"/>
    <w:rsid w:val="00BD3C0C"/>
    <w:rsid w:val="00BD3CD1"/>
    <w:rsid w:val="00BD452E"/>
    <w:rsid w:val="00BD4A5E"/>
    <w:rsid w:val="00BD57A8"/>
    <w:rsid w:val="00BD5DC9"/>
    <w:rsid w:val="00BD60D3"/>
    <w:rsid w:val="00BD6664"/>
    <w:rsid w:val="00BD74E1"/>
    <w:rsid w:val="00BE0142"/>
    <w:rsid w:val="00BE0925"/>
    <w:rsid w:val="00BE0FCE"/>
    <w:rsid w:val="00BE3597"/>
    <w:rsid w:val="00BE3C10"/>
    <w:rsid w:val="00BE4814"/>
    <w:rsid w:val="00BE57C0"/>
    <w:rsid w:val="00BE624A"/>
    <w:rsid w:val="00BE647F"/>
    <w:rsid w:val="00BE6707"/>
    <w:rsid w:val="00BE7085"/>
    <w:rsid w:val="00BE72A2"/>
    <w:rsid w:val="00BF03C1"/>
    <w:rsid w:val="00BF0E09"/>
    <w:rsid w:val="00BF1032"/>
    <w:rsid w:val="00BF212B"/>
    <w:rsid w:val="00BF26D6"/>
    <w:rsid w:val="00BF2B91"/>
    <w:rsid w:val="00BF2D33"/>
    <w:rsid w:val="00BF46AD"/>
    <w:rsid w:val="00BF4788"/>
    <w:rsid w:val="00BF4C12"/>
    <w:rsid w:val="00BF6000"/>
    <w:rsid w:val="00BF663E"/>
    <w:rsid w:val="00BF6D70"/>
    <w:rsid w:val="00BF7C26"/>
    <w:rsid w:val="00BF7C34"/>
    <w:rsid w:val="00C004F4"/>
    <w:rsid w:val="00C00663"/>
    <w:rsid w:val="00C00BFF"/>
    <w:rsid w:val="00C010A1"/>
    <w:rsid w:val="00C010BB"/>
    <w:rsid w:val="00C015CE"/>
    <w:rsid w:val="00C0236E"/>
    <w:rsid w:val="00C02A25"/>
    <w:rsid w:val="00C03995"/>
    <w:rsid w:val="00C041FE"/>
    <w:rsid w:val="00C04C77"/>
    <w:rsid w:val="00C04ED7"/>
    <w:rsid w:val="00C0550E"/>
    <w:rsid w:val="00C0560A"/>
    <w:rsid w:val="00C061DD"/>
    <w:rsid w:val="00C0730F"/>
    <w:rsid w:val="00C073A4"/>
    <w:rsid w:val="00C0786A"/>
    <w:rsid w:val="00C1033A"/>
    <w:rsid w:val="00C107A8"/>
    <w:rsid w:val="00C10DF0"/>
    <w:rsid w:val="00C11140"/>
    <w:rsid w:val="00C12045"/>
    <w:rsid w:val="00C12531"/>
    <w:rsid w:val="00C131F2"/>
    <w:rsid w:val="00C139ED"/>
    <w:rsid w:val="00C13B3D"/>
    <w:rsid w:val="00C15A9D"/>
    <w:rsid w:val="00C1638A"/>
    <w:rsid w:val="00C16540"/>
    <w:rsid w:val="00C16909"/>
    <w:rsid w:val="00C16C8B"/>
    <w:rsid w:val="00C17AB7"/>
    <w:rsid w:val="00C17B1A"/>
    <w:rsid w:val="00C20059"/>
    <w:rsid w:val="00C2184B"/>
    <w:rsid w:val="00C21BA7"/>
    <w:rsid w:val="00C21C4F"/>
    <w:rsid w:val="00C223A3"/>
    <w:rsid w:val="00C228BE"/>
    <w:rsid w:val="00C23288"/>
    <w:rsid w:val="00C234C3"/>
    <w:rsid w:val="00C236A5"/>
    <w:rsid w:val="00C249CD"/>
    <w:rsid w:val="00C24DC9"/>
    <w:rsid w:val="00C25D5F"/>
    <w:rsid w:val="00C26091"/>
    <w:rsid w:val="00C26379"/>
    <w:rsid w:val="00C26FA1"/>
    <w:rsid w:val="00C27086"/>
    <w:rsid w:val="00C279DD"/>
    <w:rsid w:val="00C30206"/>
    <w:rsid w:val="00C30415"/>
    <w:rsid w:val="00C3078C"/>
    <w:rsid w:val="00C310F1"/>
    <w:rsid w:val="00C311EB"/>
    <w:rsid w:val="00C3166E"/>
    <w:rsid w:val="00C316C6"/>
    <w:rsid w:val="00C31894"/>
    <w:rsid w:val="00C31D5A"/>
    <w:rsid w:val="00C325E9"/>
    <w:rsid w:val="00C330D5"/>
    <w:rsid w:val="00C334FB"/>
    <w:rsid w:val="00C33534"/>
    <w:rsid w:val="00C349AC"/>
    <w:rsid w:val="00C34F6E"/>
    <w:rsid w:val="00C354ED"/>
    <w:rsid w:val="00C35A24"/>
    <w:rsid w:val="00C36395"/>
    <w:rsid w:val="00C37458"/>
    <w:rsid w:val="00C3796F"/>
    <w:rsid w:val="00C37E95"/>
    <w:rsid w:val="00C40CD6"/>
    <w:rsid w:val="00C437C4"/>
    <w:rsid w:val="00C4419A"/>
    <w:rsid w:val="00C44376"/>
    <w:rsid w:val="00C45487"/>
    <w:rsid w:val="00C45E2A"/>
    <w:rsid w:val="00C4657B"/>
    <w:rsid w:val="00C46BC9"/>
    <w:rsid w:val="00C5056D"/>
    <w:rsid w:val="00C50663"/>
    <w:rsid w:val="00C50A66"/>
    <w:rsid w:val="00C5176F"/>
    <w:rsid w:val="00C51812"/>
    <w:rsid w:val="00C52784"/>
    <w:rsid w:val="00C5354D"/>
    <w:rsid w:val="00C53851"/>
    <w:rsid w:val="00C53E1F"/>
    <w:rsid w:val="00C5415C"/>
    <w:rsid w:val="00C564BA"/>
    <w:rsid w:val="00C57CF6"/>
    <w:rsid w:val="00C6061A"/>
    <w:rsid w:val="00C61D23"/>
    <w:rsid w:val="00C6262E"/>
    <w:rsid w:val="00C62BB8"/>
    <w:rsid w:val="00C63700"/>
    <w:rsid w:val="00C63862"/>
    <w:rsid w:val="00C6403B"/>
    <w:rsid w:val="00C64636"/>
    <w:rsid w:val="00C65195"/>
    <w:rsid w:val="00C66317"/>
    <w:rsid w:val="00C66EE6"/>
    <w:rsid w:val="00C66FD7"/>
    <w:rsid w:val="00C6749F"/>
    <w:rsid w:val="00C67B3B"/>
    <w:rsid w:val="00C70900"/>
    <w:rsid w:val="00C70925"/>
    <w:rsid w:val="00C71AC4"/>
    <w:rsid w:val="00C71D72"/>
    <w:rsid w:val="00C72A6D"/>
    <w:rsid w:val="00C72FBA"/>
    <w:rsid w:val="00C7316D"/>
    <w:rsid w:val="00C74667"/>
    <w:rsid w:val="00C746B8"/>
    <w:rsid w:val="00C7488B"/>
    <w:rsid w:val="00C74E77"/>
    <w:rsid w:val="00C7526C"/>
    <w:rsid w:val="00C756A0"/>
    <w:rsid w:val="00C75A3D"/>
    <w:rsid w:val="00C75FE7"/>
    <w:rsid w:val="00C76B69"/>
    <w:rsid w:val="00C77285"/>
    <w:rsid w:val="00C80634"/>
    <w:rsid w:val="00C80D8A"/>
    <w:rsid w:val="00C8114E"/>
    <w:rsid w:val="00C81C33"/>
    <w:rsid w:val="00C81FE0"/>
    <w:rsid w:val="00C82F11"/>
    <w:rsid w:val="00C83F2B"/>
    <w:rsid w:val="00C84007"/>
    <w:rsid w:val="00C84479"/>
    <w:rsid w:val="00C84C91"/>
    <w:rsid w:val="00C850DA"/>
    <w:rsid w:val="00C85203"/>
    <w:rsid w:val="00C861B7"/>
    <w:rsid w:val="00C86A1B"/>
    <w:rsid w:val="00C86B79"/>
    <w:rsid w:val="00C8749A"/>
    <w:rsid w:val="00C877BE"/>
    <w:rsid w:val="00C87A35"/>
    <w:rsid w:val="00C87CD1"/>
    <w:rsid w:val="00C90A8A"/>
    <w:rsid w:val="00C90EC7"/>
    <w:rsid w:val="00C91205"/>
    <w:rsid w:val="00C918FD"/>
    <w:rsid w:val="00C91EBF"/>
    <w:rsid w:val="00C927F5"/>
    <w:rsid w:val="00C92AED"/>
    <w:rsid w:val="00C935D2"/>
    <w:rsid w:val="00C93C22"/>
    <w:rsid w:val="00C9450B"/>
    <w:rsid w:val="00C956C1"/>
    <w:rsid w:val="00C95723"/>
    <w:rsid w:val="00C95D6B"/>
    <w:rsid w:val="00C972A6"/>
    <w:rsid w:val="00C97F67"/>
    <w:rsid w:val="00C97FF8"/>
    <w:rsid w:val="00CA0610"/>
    <w:rsid w:val="00CA1201"/>
    <w:rsid w:val="00CA2182"/>
    <w:rsid w:val="00CA2654"/>
    <w:rsid w:val="00CA2764"/>
    <w:rsid w:val="00CA2993"/>
    <w:rsid w:val="00CA2F32"/>
    <w:rsid w:val="00CA3BF9"/>
    <w:rsid w:val="00CA3E08"/>
    <w:rsid w:val="00CA3F34"/>
    <w:rsid w:val="00CA59D1"/>
    <w:rsid w:val="00CA607D"/>
    <w:rsid w:val="00CA6B7B"/>
    <w:rsid w:val="00CA6E54"/>
    <w:rsid w:val="00CA754E"/>
    <w:rsid w:val="00CA7713"/>
    <w:rsid w:val="00CA7B23"/>
    <w:rsid w:val="00CA7E38"/>
    <w:rsid w:val="00CB09E0"/>
    <w:rsid w:val="00CB0C69"/>
    <w:rsid w:val="00CB0F41"/>
    <w:rsid w:val="00CB131D"/>
    <w:rsid w:val="00CB1406"/>
    <w:rsid w:val="00CB2508"/>
    <w:rsid w:val="00CB2735"/>
    <w:rsid w:val="00CB3045"/>
    <w:rsid w:val="00CB36F2"/>
    <w:rsid w:val="00CB37A3"/>
    <w:rsid w:val="00CB4468"/>
    <w:rsid w:val="00CB4949"/>
    <w:rsid w:val="00CB544A"/>
    <w:rsid w:val="00CB5780"/>
    <w:rsid w:val="00CB5CBC"/>
    <w:rsid w:val="00CB5CD7"/>
    <w:rsid w:val="00CB65D3"/>
    <w:rsid w:val="00CB6912"/>
    <w:rsid w:val="00CB6E0B"/>
    <w:rsid w:val="00CB7628"/>
    <w:rsid w:val="00CB7907"/>
    <w:rsid w:val="00CB79A4"/>
    <w:rsid w:val="00CB7EBA"/>
    <w:rsid w:val="00CC00BC"/>
    <w:rsid w:val="00CC0814"/>
    <w:rsid w:val="00CC1A2B"/>
    <w:rsid w:val="00CC2041"/>
    <w:rsid w:val="00CC325F"/>
    <w:rsid w:val="00CC3404"/>
    <w:rsid w:val="00CC3BBE"/>
    <w:rsid w:val="00CC3CD1"/>
    <w:rsid w:val="00CC43CB"/>
    <w:rsid w:val="00CC50DB"/>
    <w:rsid w:val="00CC50F2"/>
    <w:rsid w:val="00CC537B"/>
    <w:rsid w:val="00CC5A56"/>
    <w:rsid w:val="00CC5A97"/>
    <w:rsid w:val="00CC60FD"/>
    <w:rsid w:val="00CC69D5"/>
    <w:rsid w:val="00CC6DFE"/>
    <w:rsid w:val="00CC7270"/>
    <w:rsid w:val="00CD0E88"/>
    <w:rsid w:val="00CD0FC1"/>
    <w:rsid w:val="00CD18C0"/>
    <w:rsid w:val="00CD2316"/>
    <w:rsid w:val="00CD2537"/>
    <w:rsid w:val="00CD2C1F"/>
    <w:rsid w:val="00CD2D52"/>
    <w:rsid w:val="00CD3861"/>
    <w:rsid w:val="00CD3BE2"/>
    <w:rsid w:val="00CD3FBB"/>
    <w:rsid w:val="00CD47F3"/>
    <w:rsid w:val="00CD4CD5"/>
    <w:rsid w:val="00CD52B6"/>
    <w:rsid w:val="00CD5324"/>
    <w:rsid w:val="00CD596E"/>
    <w:rsid w:val="00CD5B90"/>
    <w:rsid w:val="00CD5C27"/>
    <w:rsid w:val="00CD5E8B"/>
    <w:rsid w:val="00CD67C3"/>
    <w:rsid w:val="00CD69BF"/>
    <w:rsid w:val="00CD6BC8"/>
    <w:rsid w:val="00CD6FCA"/>
    <w:rsid w:val="00CD726C"/>
    <w:rsid w:val="00CE02D8"/>
    <w:rsid w:val="00CE0D86"/>
    <w:rsid w:val="00CE16E2"/>
    <w:rsid w:val="00CE1A3F"/>
    <w:rsid w:val="00CE26D9"/>
    <w:rsid w:val="00CE33F8"/>
    <w:rsid w:val="00CE4BF4"/>
    <w:rsid w:val="00CE4EFB"/>
    <w:rsid w:val="00CE59FE"/>
    <w:rsid w:val="00CE5E23"/>
    <w:rsid w:val="00CE60B9"/>
    <w:rsid w:val="00CE60DC"/>
    <w:rsid w:val="00CF01FF"/>
    <w:rsid w:val="00CF0AC2"/>
    <w:rsid w:val="00CF0EE2"/>
    <w:rsid w:val="00CF19F5"/>
    <w:rsid w:val="00CF2637"/>
    <w:rsid w:val="00CF27A1"/>
    <w:rsid w:val="00CF2E9A"/>
    <w:rsid w:val="00CF41C6"/>
    <w:rsid w:val="00CF44F4"/>
    <w:rsid w:val="00CF47C3"/>
    <w:rsid w:val="00CF4A28"/>
    <w:rsid w:val="00CF5F23"/>
    <w:rsid w:val="00CF660D"/>
    <w:rsid w:val="00CF6D80"/>
    <w:rsid w:val="00CF711B"/>
    <w:rsid w:val="00CF7582"/>
    <w:rsid w:val="00D00152"/>
    <w:rsid w:val="00D00B9B"/>
    <w:rsid w:val="00D00CBB"/>
    <w:rsid w:val="00D0305B"/>
    <w:rsid w:val="00D03769"/>
    <w:rsid w:val="00D040DD"/>
    <w:rsid w:val="00D04339"/>
    <w:rsid w:val="00D044DB"/>
    <w:rsid w:val="00D045B8"/>
    <w:rsid w:val="00D06C5D"/>
    <w:rsid w:val="00D0742D"/>
    <w:rsid w:val="00D07740"/>
    <w:rsid w:val="00D10FB3"/>
    <w:rsid w:val="00D13461"/>
    <w:rsid w:val="00D1405D"/>
    <w:rsid w:val="00D149DC"/>
    <w:rsid w:val="00D14BC2"/>
    <w:rsid w:val="00D1503F"/>
    <w:rsid w:val="00D151DB"/>
    <w:rsid w:val="00D15273"/>
    <w:rsid w:val="00D15364"/>
    <w:rsid w:val="00D1777D"/>
    <w:rsid w:val="00D17AC6"/>
    <w:rsid w:val="00D21597"/>
    <w:rsid w:val="00D221FD"/>
    <w:rsid w:val="00D223E8"/>
    <w:rsid w:val="00D224F3"/>
    <w:rsid w:val="00D22DEE"/>
    <w:rsid w:val="00D22FFF"/>
    <w:rsid w:val="00D23918"/>
    <w:rsid w:val="00D23A1E"/>
    <w:rsid w:val="00D24F07"/>
    <w:rsid w:val="00D24F3D"/>
    <w:rsid w:val="00D2536D"/>
    <w:rsid w:val="00D25B87"/>
    <w:rsid w:val="00D26970"/>
    <w:rsid w:val="00D26B8C"/>
    <w:rsid w:val="00D306F1"/>
    <w:rsid w:val="00D30B8B"/>
    <w:rsid w:val="00D30FF1"/>
    <w:rsid w:val="00D31A4C"/>
    <w:rsid w:val="00D32AF7"/>
    <w:rsid w:val="00D333AF"/>
    <w:rsid w:val="00D3349B"/>
    <w:rsid w:val="00D33D87"/>
    <w:rsid w:val="00D33E68"/>
    <w:rsid w:val="00D3560A"/>
    <w:rsid w:val="00D40822"/>
    <w:rsid w:val="00D40890"/>
    <w:rsid w:val="00D40C72"/>
    <w:rsid w:val="00D42036"/>
    <w:rsid w:val="00D43592"/>
    <w:rsid w:val="00D445C9"/>
    <w:rsid w:val="00D44B64"/>
    <w:rsid w:val="00D4573E"/>
    <w:rsid w:val="00D45DBF"/>
    <w:rsid w:val="00D466B8"/>
    <w:rsid w:val="00D46E9C"/>
    <w:rsid w:val="00D47570"/>
    <w:rsid w:val="00D51136"/>
    <w:rsid w:val="00D517A0"/>
    <w:rsid w:val="00D526F1"/>
    <w:rsid w:val="00D53D2C"/>
    <w:rsid w:val="00D5518C"/>
    <w:rsid w:val="00D571BF"/>
    <w:rsid w:val="00D57636"/>
    <w:rsid w:val="00D57F3D"/>
    <w:rsid w:val="00D60019"/>
    <w:rsid w:val="00D60A2F"/>
    <w:rsid w:val="00D60DCC"/>
    <w:rsid w:val="00D612C1"/>
    <w:rsid w:val="00D61831"/>
    <w:rsid w:val="00D61D69"/>
    <w:rsid w:val="00D620E8"/>
    <w:rsid w:val="00D6225B"/>
    <w:rsid w:val="00D62C8D"/>
    <w:rsid w:val="00D62D20"/>
    <w:rsid w:val="00D6313D"/>
    <w:rsid w:val="00D63BD2"/>
    <w:rsid w:val="00D63E27"/>
    <w:rsid w:val="00D644E7"/>
    <w:rsid w:val="00D64A33"/>
    <w:rsid w:val="00D65102"/>
    <w:rsid w:val="00D66EFC"/>
    <w:rsid w:val="00D7025A"/>
    <w:rsid w:val="00D717E6"/>
    <w:rsid w:val="00D71B48"/>
    <w:rsid w:val="00D7280E"/>
    <w:rsid w:val="00D72C38"/>
    <w:rsid w:val="00D73CE0"/>
    <w:rsid w:val="00D74D70"/>
    <w:rsid w:val="00D751A3"/>
    <w:rsid w:val="00D7520C"/>
    <w:rsid w:val="00D75F75"/>
    <w:rsid w:val="00D7618F"/>
    <w:rsid w:val="00D770DB"/>
    <w:rsid w:val="00D7737C"/>
    <w:rsid w:val="00D77D3E"/>
    <w:rsid w:val="00D77E88"/>
    <w:rsid w:val="00D811B7"/>
    <w:rsid w:val="00D81645"/>
    <w:rsid w:val="00D817AF"/>
    <w:rsid w:val="00D8231C"/>
    <w:rsid w:val="00D83576"/>
    <w:rsid w:val="00D83B70"/>
    <w:rsid w:val="00D84CAC"/>
    <w:rsid w:val="00D84FF2"/>
    <w:rsid w:val="00D8585F"/>
    <w:rsid w:val="00D8618D"/>
    <w:rsid w:val="00D86639"/>
    <w:rsid w:val="00D86A36"/>
    <w:rsid w:val="00D86C3F"/>
    <w:rsid w:val="00D87243"/>
    <w:rsid w:val="00D8779E"/>
    <w:rsid w:val="00D87930"/>
    <w:rsid w:val="00D87A0B"/>
    <w:rsid w:val="00D90315"/>
    <w:rsid w:val="00D90DF7"/>
    <w:rsid w:val="00D90F14"/>
    <w:rsid w:val="00D922F3"/>
    <w:rsid w:val="00D924F9"/>
    <w:rsid w:val="00D92577"/>
    <w:rsid w:val="00D92AE5"/>
    <w:rsid w:val="00D9308A"/>
    <w:rsid w:val="00D93117"/>
    <w:rsid w:val="00D948F8"/>
    <w:rsid w:val="00D94A04"/>
    <w:rsid w:val="00D951E7"/>
    <w:rsid w:val="00D95EBD"/>
    <w:rsid w:val="00D96830"/>
    <w:rsid w:val="00D978F5"/>
    <w:rsid w:val="00DA1352"/>
    <w:rsid w:val="00DA17D3"/>
    <w:rsid w:val="00DA30D5"/>
    <w:rsid w:val="00DA3357"/>
    <w:rsid w:val="00DA3487"/>
    <w:rsid w:val="00DA3D7E"/>
    <w:rsid w:val="00DA476C"/>
    <w:rsid w:val="00DA4AC7"/>
    <w:rsid w:val="00DA4B39"/>
    <w:rsid w:val="00DA4C30"/>
    <w:rsid w:val="00DA4C5F"/>
    <w:rsid w:val="00DA58D7"/>
    <w:rsid w:val="00DA5904"/>
    <w:rsid w:val="00DA5DBD"/>
    <w:rsid w:val="00DA6404"/>
    <w:rsid w:val="00DA710D"/>
    <w:rsid w:val="00DA7643"/>
    <w:rsid w:val="00DA7734"/>
    <w:rsid w:val="00DB09C8"/>
    <w:rsid w:val="00DB29B4"/>
    <w:rsid w:val="00DB2AA7"/>
    <w:rsid w:val="00DB2C5E"/>
    <w:rsid w:val="00DB2E8B"/>
    <w:rsid w:val="00DB32B1"/>
    <w:rsid w:val="00DB34DD"/>
    <w:rsid w:val="00DB3759"/>
    <w:rsid w:val="00DB4E76"/>
    <w:rsid w:val="00DB5124"/>
    <w:rsid w:val="00DB518D"/>
    <w:rsid w:val="00DB53E9"/>
    <w:rsid w:val="00DB5D07"/>
    <w:rsid w:val="00DB7B98"/>
    <w:rsid w:val="00DB7F99"/>
    <w:rsid w:val="00DC1392"/>
    <w:rsid w:val="00DC1644"/>
    <w:rsid w:val="00DC1E53"/>
    <w:rsid w:val="00DC1F4B"/>
    <w:rsid w:val="00DC2347"/>
    <w:rsid w:val="00DC2D9B"/>
    <w:rsid w:val="00DC38B3"/>
    <w:rsid w:val="00DC43EB"/>
    <w:rsid w:val="00DC4CF5"/>
    <w:rsid w:val="00DC53A4"/>
    <w:rsid w:val="00DC596B"/>
    <w:rsid w:val="00DC5B53"/>
    <w:rsid w:val="00DC6697"/>
    <w:rsid w:val="00DC6B18"/>
    <w:rsid w:val="00DC72DA"/>
    <w:rsid w:val="00DC7792"/>
    <w:rsid w:val="00DD06AF"/>
    <w:rsid w:val="00DD0D8E"/>
    <w:rsid w:val="00DD151F"/>
    <w:rsid w:val="00DD19E7"/>
    <w:rsid w:val="00DD1AB3"/>
    <w:rsid w:val="00DD30EE"/>
    <w:rsid w:val="00DD3251"/>
    <w:rsid w:val="00DD33A7"/>
    <w:rsid w:val="00DD33AA"/>
    <w:rsid w:val="00DD3ACC"/>
    <w:rsid w:val="00DD47BA"/>
    <w:rsid w:val="00DD47DC"/>
    <w:rsid w:val="00DD5A8F"/>
    <w:rsid w:val="00DD5CC0"/>
    <w:rsid w:val="00DD6066"/>
    <w:rsid w:val="00DD62EF"/>
    <w:rsid w:val="00DD6AAB"/>
    <w:rsid w:val="00DD6CC4"/>
    <w:rsid w:val="00DD76E0"/>
    <w:rsid w:val="00DE0582"/>
    <w:rsid w:val="00DE129F"/>
    <w:rsid w:val="00DE1BC1"/>
    <w:rsid w:val="00DE2199"/>
    <w:rsid w:val="00DE2F85"/>
    <w:rsid w:val="00DE32C8"/>
    <w:rsid w:val="00DE38B0"/>
    <w:rsid w:val="00DE3F9F"/>
    <w:rsid w:val="00DE4B2B"/>
    <w:rsid w:val="00DE58C5"/>
    <w:rsid w:val="00DE5AAC"/>
    <w:rsid w:val="00DE5D8A"/>
    <w:rsid w:val="00DE6873"/>
    <w:rsid w:val="00DE6D0E"/>
    <w:rsid w:val="00DF03A7"/>
    <w:rsid w:val="00DF06E3"/>
    <w:rsid w:val="00DF0ADF"/>
    <w:rsid w:val="00DF1C37"/>
    <w:rsid w:val="00DF2D25"/>
    <w:rsid w:val="00DF3AD4"/>
    <w:rsid w:val="00DF3C37"/>
    <w:rsid w:val="00DF451E"/>
    <w:rsid w:val="00DF5A3C"/>
    <w:rsid w:val="00DF71B5"/>
    <w:rsid w:val="00DF72B1"/>
    <w:rsid w:val="00E00585"/>
    <w:rsid w:val="00E00665"/>
    <w:rsid w:val="00E00D79"/>
    <w:rsid w:val="00E010CB"/>
    <w:rsid w:val="00E01AA8"/>
    <w:rsid w:val="00E02722"/>
    <w:rsid w:val="00E034AF"/>
    <w:rsid w:val="00E03B50"/>
    <w:rsid w:val="00E03D6E"/>
    <w:rsid w:val="00E03DAC"/>
    <w:rsid w:val="00E05568"/>
    <w:rsid w:val="00E056FC"/>
    <w:rsid w:val="00E05A84"/>
    <w:rsid w:val="00E05DC0"/>
    <w:rsid w:val="00E05E27"/>
    <w:rsid w:val="00E05F3D"/>
    <w:rsid w:val="00E06219"/>
    <w:rsid w:val="00E06B40"/>
    <w:rsid w:val="00E076A7"/>
    <w:rsid w:val="00E07B56"/>
    <w:rsid w:val="00E07F97"/>
    <w:rsid w:val="00E1078D"/>
    <w:rsid w:val="00E11DBB"/>
    <w:rsid w:val="00E12144"/>
    <w:rsid w:val="00E121EE"/>
    <w:rsid w:val="00E13AE5"/>
    <w:rsid w:val="00E13F2B"/>
    <w:rsid w:val="00E14182"/>
    <w:rsid w:val="00E14C0B"/>
    <w:rsid w:val="00E150F8"/>
    <w:rsid w:val="00E15176"/>
    <w:rsid w:val="00E15A04"/>
    <w:rsid w:val="00E16AA1"/>
    <w:rsid w:val="00E16C09"/>
    <w:rsid w:val="00E16E6E"/>
    <w:rsid w:val="00E17E15"/>
    <w:rsid w:val="00E20C01"/>
    <w:rsid w:val="00E20F7F"/>
    <w:rsid w:val="00E21106"/>
    <w:rsid w:val="00E211C0"/>
    <w:rsid w:val="00E213F5"/>
    <w:rsid w:val="00E2196C"/>
    <w:rsid w:val="00E21A9D"/>
    <w:rsid w:val="00E22C31"/>
    <w:rsid w:val="00E22FB5"/>
    <w:rsid w:val="00E23574"/>
    <w:rsid w:val="00E248DD"/>
    <w:rsid w:val="00E25202"/>
    <w:rsid w:val="00E2546C"/>
    <w:rsid w:val="00E25541"/>
    <w:rsid w:val="00E268B0"/>
    <w:rsid w:val="00E26D1D"/>
    <w:rsid w:val="00E279D5"/>
    <w:rsid w:val="00E30112"/>
    <w:rsid w:val="00E31210"/>
    <w:rsid w:val="00E315BC"/>
    <w:rsid w:val="00E327F0"/>
    <w:rsid w:val="00E329FD"/>
    <w:rsid w:val="00E32DA9"/>
    <w:rsid w:val="00E334BE"/>
    <w:rsid w:val="00E33FBB"/>
    <w:rsid w:val="00E340A3"/>
    <w:rsid w:val="00E34314"/>
    <w:rsid w:val="00E3463B"/>
    <w:rsid w:val="00E34830"/>
    <w:rsid w:val="00E34901"/>
    <w:rsid w:val="00E34EE4"/>
    <w:rsid w:val="00E351F4"/>
    <w:rsid w:val="00E3543A"/>
    <w:rsid w:val="00E376F4"/>
    <w:rsid w:val="00E37A07"/>
    <w:rsid w:val="00E40938"/>
    <w:rsid w:val="00E409F8"/>
    <w:rsid w:val="00E41047"/>
    <w:rsid w:val="00E411AD"/>
    <w:rsid w:val="00E418E8"/>
    <w:rsid w:val="00E4196A"/>
    <w:rsid w:val="00E42213"/>
    <w:rsid w:val="00E42FF4"/>
    <w:rsid w:val="00E433F5"/>
    <w:rsid w:val="00E43453"/>
    <w:rsid w:val="00E45147"/>
    <w:rsid w:val="00E45DEE"/>
    <w:rsid w:val="00E45F58"/>
    <w:rsid w:val="00E47078"/>
    <w:rsid w:val="00E4730F"/>
    <w:rsid w:val="00E478E9"/>
    <w:rsid w:val="00E47AFC"/>
    <w:rsid w:val="00E509F3"/>
    <w:rsid w:val="00E51545"/>
    <w:rsid w:val="00E51D30"/>
    <w:rsid w:val="00E526E0"/>
    <w:rsid w:val="00E541BE"/>
    <w:rsid w:val="00E54212"/>
    <w:rsid w:val="00E562D5"/>
    <w:rsid w:val="00E56541"/>
    <w:rsid w:val="00E56D7B"/>
    <w:rsid w:val="00E577ED"/>
    <w:rsid w:val="00E602D7"/>
    <w:rsid w:val="00E60DEB"/>
    <w:rsid w:val="00E60E25"/>
    <w:rsid w:val="00E61131"/>
    <w:rsid w:val="00E61389"/>
    <w:rsid w:val="00E615EA"/>
    <w:rsid w:val="00E61D66"/>
    <w:rsid w:val="00E61F84"/>
    <w:rsid w:val="00E621B0"/>
    <w:rsid w:val="00E6255E"/>
    <w:rsid w:val="00E62A14"/>
    <w:rsid w:val="00E63993"/>
    <w:rsid w:val="00E63AEE"/>
    <w:rsid w:val="00E6407B"/>
    <w:rsid w:val="00E652CC"/>
    <w:rsid w:val="00E65E28"/>
    <w:rsid w:val="00E66D9C"/>
    <w:rsid w:val="00E67830"/>
    <w:rsid w:val="00E70A39"/>
    <w:rsid w:val="00E70C3A"/>
    <w:rsid w:val="00E71A52"/>
    <w:rsid w:val="00E71AAA"/>
    <w:rsid w:val="00E73185"/>
    <w:rsid w:val="00E73198"/>
    <w:rsid w:val="00E73BDD"/>
    <w:rsid w:val="00E74489"/>
    <w:rsid w:val="00E7631B"/>
    <w:rsid w:val="00E767FD"/>
    <w:rsid w:val="00E77C16"/>
    <w:rsid w:val="00E77CE9"/>
    <w:rsid w:val="00E77E36"/>
    <w:rsid w:val="00E80608"/>
    <w:rsid w:val="00E80B3E"/>
    <w:rsid w:val="00E80C49"/>
    <w:rsid w:val="00E80F8D"/>
    <w:rsid w:val="00E8113F"/>
    <w:rsid w:val="00E81206"/>
    <w:rsid w:val="00E817D0"/>
    <w:rsid w:val="00E8181E"/>
    <w:rsid w:val="00E820A2"/>
    <w:rsid w:val="00E8277D"/>
    <w:rsid w:val="00E82A25"/>
    <w:rsid w:val="00E83B2D"/>
    <w:rsid w:val="00E83F57"/>
    <w:rsid w:val="00E8475C"/>
    <w:rsid w:val="00E85373"/>
    <w:rsid w:val="00E85446"/>
    <w:rsid w:val="00E85DAF"/>
    <w:rsid w:val="00E85F12"/>
    <w:rsid w:val="00E867D1"/>
    <w:rsid w:val="00E868F9"/>
    <w:rsid w:val="00E86E2C"/>
    <w:rsid w:val="00E873EE"/>
    <w:rsid w:val="00E8766E"/>
    <w:rsid w:val="00E90942"/>
    <w:rsid w:val="00E90992"/>
    <w:rsid w:val="00E916BF"/>
    <w:rsid w:val="00E918F4"/>
    <w:rsid w:val="00E91A0E"/>
    <w:rsid w:val="00E91A8B"/>
    <w:rsid w:val="00E9206D"/>
    <w:rsid w:val="00E921C9"/>
    <w:rsid w:val="00E92E4A"/>
    <w:rsid w:val="00E93054"/>
    <w:rsid w:val="00E93213"/>
    <w:rsid w:val="00E9429F"/>
    <w:rsid w:val="00E949E1"/>
    <w:rsid w:val="00E95684"/>
    <w:rsid w:val="00E95A90"/>
    <w:rsid w:val="00E95ED3"/>
    <w:rsid w:val="00E96422"/>
    <w:rsid w:val="00E976ED"/>
    <w:rsid w:val="00E97E61"/>
    <w:rsid w:val="00E97EB6"/>
    <w:rsid w:val="00EA09AC"/>
    <w:rsid w:val="00EA1721"/>
    <w:rsid w:val="00EA18EC"/>
    <w:rsid w:val="00EA2593"/>
    <w:rsid w:val="00EA27EB"/>
    <w:rsid w:val="00EA37FC"/>
    <w:rsid w:val="00EA3F56"/>
    <w:rsid w:val="00EA4ADC"/>
    <w:rsid w:val="00EA4C10"/>
    <w:rsid w:val="00EA4C86"/>
    <w:rsid w:val="00EA4FC0"/>
    <w:rsid w:val="00EA52DC"/>
    <w:rsid w:val="00EA54B1"/>
    <w:rsid w:val="00EA55D6"/>
    <w:rsid w:val="00EA60F6"/>
    <w:rsid w:val="00EA6183"/>
    <w:rsid w:val="00EA6666"/>
    <w:rsid w:val="00EA6C18"/>
    <w:rsid w:val="00EA6C93"/>
    <w:rsid w:val="00EA7E10"/>
    <w:rsid w:val="00EB04E7"/>
    <w:rsid w:val="00EB070A"/>
    <w:rsid w:val="00EB1440"/>
    <w:rsid w:val="00EB3D01"/>
    <w:rsid w:val="00EB4B8A"/>
    <w:rsid w:val="00EB5D12"/>
    <w:rsid w:val="00EB5D8B"/>
    <w:rsid w:val="00EB6EF9"/>
    <w:rsid w:val="00EB715C"/>
    <w:rsid w:val="00EB7319"/>
    <w:rsid w:val="00EC086E"/>
    <w:rsid w:val="00EC09C0"/>
    <w:rsid w:val="00EC19AB"/>
    <w:rsid w:val="00EC3B2B"/>
    <w:rsid w:val="00EC567B"/>
    <w:rsid w:val="00EC5D43"/>
    <w:rsid w:val="00EC64D3"/>
    <w:rsid w:val="00EC6ABC"/>
    <w:rsid w:val="00ED05C1"/>
    <w:rsid w:val="00ED13F1"/>
    <w:rsid w:val="00ED15C7"/>
    <w:rsid w:val="00ED192D"/>
    <w:rsid w:val="00ED1996"/>
    <w:rsid w:val="00ED21EC"/>
    <w:rsid w:val="00ED28A0"/>
    <w:rsid w:val="00ED2C9C"/>
    <w:rsid w:val="00ED2CBB"/>
    <w:rsid w:val="00ED371D"/>
    <w:rsid w:val="00ED505A"/>
    <w:rsid w:val="00ED535E"/>
    <w:rsid w:val="00ED5835"/>
    <w:rsid w:val="00ED5860"/>
    <w:rsid w:val="00ED69A5"/>
    <w:rsid w:val="00ED6FC3"/>
    <w:rsid w:val="00ED71D1"/>
    <w:rsid w:val="00ED7476"/>
    <w:rsid w:val="00EE00EC"/>
    <w:rsid w:val="00EE0428"/>
    <w:rsid w:val="00EE06D5"/>
    <w:rsid w:val="00EE07B0"/>
    <w:rsid w:val="00EE183D"/>
    <w:rsid w:val="00EE18A5"/>
    <w:rsid w:val="00EE3F26"/>
    <w:rsid w:val="00EE4751"/>
    <w:rsid w:val="00EE50F6"/>
    <w:rsid w:val="00EE5B83"/>
    <w:rsid w:val="00EE648B"/>
    <w:rsid w:val="00EE6B33"/>
    <w:rsid w:val="00EF0872"/>
    <w:rsid w:val="00EF0BFE"/>
    <w:rsid w:val="00EF147C"/>
    <w:rsid w:val="00EF1F18"/>
    <w:rsid w:val="00EF1FD8"/>
    <w:rsid w:val="00EF30F1"/>
    <w:rsid w:val="00EF3C0C"/>
    <w:rsid w:val="00EF3C6C"/>
    <w:rsid w:val="00EF43E8"/>
    <w:rsid w:val="00EF46CE"/>
    <w:rsid w:val="00EF5C41"/>
    <w:rsid w:val="00EF6C12"/>
    <w:rsid w:val="00EF6CCF"/>
    <w:rsid w:val="00EF76C2"/>
    <w:rsid w:val="00F00F02"/>
    <w:rsid w:val="00F00FB1"/>
    <w:rsid w:val="00F0256B"/>
    <w:rsid w:val="00F027E5"/>
    <w:rsid w:val="00F038D6"/>
    <w:rsid w:val="00F03F83"/>
    <w:rsid w:val="00F07E6E"/>
    <w:rsid w:val="00F10074"/>
    <w:rsid w:val="00F101DA"/>
    <w:rsid w:val="00F10536"/>
    <w:rsid w:val="00F1087D"/>
    <w:rsid w:val="00F10A5E"/>
    <w:rsid w:val="00F1164B"/>
    <w:rsid w:val="00F11B0A"/>
    <w:rsid w:val="00F121BA"/>
    <w:rsid w:val="00F1254B"/>
    <w:rsid w:val="00F12810"/>
    <w:rsid w:val="00F1306D"/>
    <w:rsid w:val="00F130FE"/>
    <w:rsid w:val="00F14694"/>
    <w:rsid w:val="00F15837"/>
    <w:rsid w:val="00F15BE4"/>
    <w:rsid w:val="00F160F9"/>
    <w:rsid w:val="00F16E6F"/>
    <w:rsid w:val="00F17794"/>
    <w:rsid w:val="00F177C2"/>
    <w:rsid w:val="00F17BC0"/>
    <w:rsid w:val="00F20068"/>
    <w:rsid w:val="00F20256"/>
    <w:rsid w:val="00F202B8"/>
    <w:rsid w:val="00F204A3"/>
    <w:rsid w:val="00F20690"/>
    <w:rsid w:val="00F20EE1"/>
    <w:rsid w:val="00F21835"/>
    <w:rsid w:val="00F21B77"/>
    <w:rsid w:val="00F22316"/>
    <w:rsid w:val="00F22512"/>
    <w:rsid w:val="00F22864"/>
    <w:rsid w:val="00F2358C"/>
    <w:rsid w:val="00F23FEB"/>
    <w:rsid w:val="00F24EF5"/>
    <w:rsid w:val="00F25164"/>
    <w:rsid w:val="00F274CF"/>
    <w:rsid w:val="00F27969"/>
    <w:rsid w:val="00F27B95"/>
    <w:rsid w:val="00F27FC1"/>
    <w:rsid w:val="00F30270"/>
    <w:rsid w:val="00F3073F"/>
    <w:rsid w:val="00F313DF"/>
    <w:rsid w:val="00F314AE"/>
    <w:rsid w:val="00F3151B"/>
    <w:rsid w:val="00F316F9"/>
    <w:rsid w:val="00F32AC3"/>
    <w:rsid w:val="00F33AC9"/>
    <w:rsid w:val="00F34F72"/>
    <w:rsid w:val="00F35877"/>
    <w:rsid w:val="00F37DBB"/>
    <w:rsid w:val="00F37FB5"/>
    <w:rsid w:val="00F41613"/>
    <w:rsid w:val="00F41852"/>
    <w:rsid w:val="00F421B4"/>
    <w:rsid w:val="00F42AAA"/>
    <w:rsid w:val="00F42B9F"/>
    <w:rsid w:val="00F4413A"/>
    <w:rsid w:val="00F44E02"/>
    <w:rsid w:val="00F45418"/>
    <w:rsid w:val="00F465C2"/>
    <w:rsid w:val="00F466CB"/>
    <w:rsid w:val="00F47264"/>
    <w:rsid w:val="00F47910"/>
    <w:rsid w:val="00F505CB"/>
    <w:rsid w:val="00F5073E"/>
    <w:rsid w:val="00F50FB8"/>
    <w:rsid w:val="00F5113C"/>
    <w:rsid w:val="00F51E49"/>
    <w:rsid w:val="00F5215C"/>
    <w:rsid w:val="00F52988"/>
    <w:rsid w:val="00F53A4E"/>
    <w:rsid w:val="00F540C0"/>
    <w:rsid w:val="00F54473"/>
    <w:rsid w:val="00F54B9C"/>
    <w:rsid w:val="00F55026"/>
    <w:rsid w:val="00F55BD6"/>
    <w:rsid w:val="00F55E97"/>
    <w:rsid w:val="00F56C45"/>
    <w:rsid w:val="00F57299"/>
    <w:rsid w:val="00F57EB0"/>
    <w:rsid w:val="00F6077A"/>
    <w:rsid w:val="00F60A58"/>
    <w:rsid w:val="00F60B47"/>
    <w:rsid w:val="00F61538"/>
    <w:rsid w:val="00F61A21"/>
    <w:rsid w:val="00F61D0B"/>
    <w:rsid w:val="00F61F11"/>
    <w:rsid w:val="00F61FB8"/>
    <w:rsid w:val="00F631B4"/>
    <w:rsid w:val="00F632D8"/>
    <w:rsid w:val="00F63B7D"/>
    <w:rsid w:val="00F63BA2"/>
    <w:rsid w:val="00F643AA"/>
    <w:rsid w:val="00F6451C"/>
    <w:rsid w:val="00F64BB4"/>
    <w:rsid w:val="00F64E7F"/>
    <w:rsid w:val="00F66021"/>
    <w:rsid w:val="00F665DB"/>
    <w:rsid w:val="00F6757A"/>
    <w:rsid w:val="00F67CE7"/>
    <w:rsid w:val="00F70385"/>
    <w:rsid w:val="00F70A0A"/>
    <w:rsid w:val="00F71BF3"/>
    <w:rsid w:val="00F71D6B"/>
    <w:rsid w:val="00F72A6A"/>
    <w:rsid w:val="00F7370F"/>
    <w:rsid w:val="00F742F1"/>
    <w:rsid w:val="00F7500E"/>
    <w:rsid w:val="00F752ED"/>
    <w:rsid w:val="00F770D2"/>
    <w:rsid w:val="00F80F59"/>
    <w:rsid w:val="00F828FF"/>
    <w:rsid w:val="00F82E58"/>
    <w:rsid w:val="00F83294"/>
    <w:rsid w:val="00F8448E"/>
    <w:rsid w:val="00F85ED5"/>
    <w:rsid w:val="00F860DB"/>
    <w:rsid w:val="00F863FD"/>
    <w:rsid w:val="00F865B6"/>
    <w:rsid w:val="00F86727"/>
    <w:rsid w:val="00F91259"/>
    <w:rsid w:val="00F91278"/>
    <w:rsid w:val="00F917C6"/>
    <w:rsid w:val="00F91943"/>
    <w:rsid w:val="00F91BF8"/>
    <w:rsid w:val="00F91E14"/>
    <w:rsid w:val="00F92CD2"/>
    <w:rsid w:val="00F92DE1"/>
    <w:rsid w:val="00F948C5"/>
    <w:rsid w:val="00F96C42"/>
    <w:rsid w:val="00F97AB0"/>
    <w:rsid w:val="00FA02A3"/>
    <w:rsid w:val="00FA0407"/>
    <w:rsid w:val="00FA0EEA"/>
    <w:rsid w:val="00FA0FE6"/>
    <w:rsid w:val="00FA277F"/>
    <w:rsid w:val="00FA3F00"/>
    <w:rsid w:val="00FA453A"/>
    <w:rsid w:val="00FA50DC"/>
    <w:rsid w:val="00FA656D"/>
    <w:rsid w:val="00FA6F07"/>
    <w:rsid w:val="00FA720D"/>
    <w:rsid w:val="00FA7930"/>
    <w:rsid w:val="00FB066D"/>
    <w:rsid w:val="00FB07B5"/>
    <w:rsid w:val="00FB0938"/>
    <w:rsid w:val="00FB1126"/>
    <w:rsid w:val="00FB11D5"/>
    <w:rsid w:val="00FB1CE5"/>
    <w:rsid w:val="00FB2763"/>
    <w:rsid w:val="00FB362C"/>
    <w:rsid w:val="00FB37BB"/>
    <w:rsid w:val="00FB3A43"/>
    <w:rsid w:val="00FB3B1E"/>
    <w:rsid w:val="00FB3ED3"/>
    <w:rsid w:val="00FB4F21"/>
    <w:rsid w:val="00FB4F99"/>
    <w:rsid w:val="00FB556F"/>
    <w:rsid w:val="00FB6AB2"/>
    <w:rsid w:val="00FB7B12"/>
    <w:rsid w:val="00FB7B43"/>
    <w:rsid w:val="00FB7CB3"/>
    <w:rsid w:val="00FB7FDB"/>
    <w:rsid w:val="00FC096B"/>
    <w:rsid w:val="00FC13E8"/>
    <w:rsid w:val="00FC19A6"/>
    <w:rsid w:val="00FC1C3B"/>
    <w:rsid w:val="00FC1D5C"/>
    <w:rsid w:val="00FC4065"/>
    <w:rsid w:val="00FC4203"/>
    <w:rsid w:val="00FC44D5"/>
    <w:rsid w:val="00FC51A5"/>
    <w:rsid w:val="00FC556B"/>
    <w:rsid w:val="00FC598D"/>
    <w:rsid w:val="00FC6A0D"/>
    <w:rsid w:val="00FC6B24"/>
    <w:rsid w:val="00FC70B7"/>
    <w:rsid w:val="00FC75B2"/>
    <w:rsid w:val="00FC776E"/>
    <w:rsid w:val="00FD0B72"/>
    <w:rsid w:val="00FD14CA"/>
    <w:rsid w:val="00FD152C"/>
    <w:rsid w:val="00FD2EA5"/>
    <w:rsid w:val="00FD33EE"/>
    <w:rsid w:val="00FD4C5E"/>
    <w:rsid w:val="00FD5EFC"/>
    <w:rsid w:val="00FD6EB4"/>
    <w:rsid w:val="00FD6EEB"/>
    <w:rsid w:val="00FD7448"/>
    <w:rsid w:val="00FD7652"/>
    <w:rsid w:val="00FD7BB4"/>
    <w:rsid w:val="00FD7FDC"/>
    <w:rsid w:val="00FE00E2"/>
    <w:rsid w:val="00FE026D"/>
    <w:rsid w:val="00FE082A"/>
    <w:rsid w:val="00FE122F"/>
    <w:rsid w:val="00FE1A67"/>
    <w:rsid w:val="00FE2081"/>
    <w:rsid w:val="00FE20D5"/>
    <w:rsid w:val="00FE2216"/>
    <w:rsid w:val="00FE23EF"/>
    <w:rsid w:val="00FE2CEC"/>
    <w:rsid w:val="00FE3CCB"/>
    <w:rsid w:val="00FE45A6"/>
    <w:rsid w:val="00FE485E"/>
    <w:rsid w:val="00FE4C1D"/>
    <w:rsid w:val="00FE4E8E"/>
    <w:rsid w:val="00FE554C"/>
    <w:rsid w:val="00FE56BE"/>
    <w:rsid w:val="00FE5EF4"/>
    <w:rsid w:val="00FE6472"/>
    <w:rsid w:val="00FE726E"/>
    <w:rsid w:val="00FE76C9"/>
    <w:rsid w:val="00FE78AA"/>
    <w:rsid w:val="00FF0728"/>
    <w:rsid w:val="00FF1349"/>
    <w:rsid w:val="00FF1645"/>
    <w:rsid w:val="00FF1744"/>
    <w:rsid w:val="00FF1D10"/>
    <w:rsid w:val="00FF21B6"/>
    <w:rsid w:val="00FF2827"/>
    <w:rsid w:val="00FF2CC1"/>
    <w:rsid w:val="00FF305D"/>
    <w:rsid w:val="00FF31B4"/>
    <w:rsid w:val="00FF3A7F"/>
    <w:rsid w:val="00FF3BA7"/>
    <w:rsid w:val="00FF3D2E"/>
    <w:rsid w:val="00FF4A0B"/>
    <w:rsid w:val="00FF5B8C"/>
    <w:rsid w:val="00FF5D42"/>
    <w:rsid w:val="00FF6198"/>
    <w:rsid w:val="00FF68E4"/>
    <w:rsid w:val="00FF6B29"/>
    <w:rsid w:val="011133ED"/>
    <w:rsid w:val="0115E05A"/>
    <w:rsid w:val="0177063D"/>
    <w:rsid w:val="019FAC8B"/>
    <w:rsid w:val="01B9FF08"/>
    <w:rsid w:val="01C551A5"/>
    <w:rsid w:val="0236389A"/>
    <w:rsid w:val="024A8127"/>
    <w:rsid w:val="026EF9F5"/>
    <w:rsid w:val="02EC67FB"/>
    <w:rsid w:val="02F5084F"/>
    <w:rsid w:val="034282F5"/>
    <w:rsid w:val="034C9E2D"/>
    <w:rsid w:val="03621E03"/>
    <w:rsid w:val="038E8B06"/>
    <w:rsid w:val="039947FF"/>
    <w:rsid w:val="03D16AF5"/>
    <w:rsid w:val="03ED5A36"/>
    <w:rsid w:val="03F4B767"/>
    <w:rsid w:val="04352D7F"/>
    <w:rsid w:val="0443F46D"/>
    <w:rsid w:val="047DED98"/>
    <w:rsid w:val="04F521B4"/>
    <w:rsid w:val="051913FD"/>
    <w:rsid w:val="051F8BE7"/>
    <w:rsid w:val="05336955"/>
    <w:rsid w:val="053A5C65"/>
    <w:rsid w:val="053E957A"/>
    <w:rsid w:val="055B65DA"/>
    <w:rsid w:val="05B0556D"/>
    <w:rsid w:val="05CA2E45"/>
    <w:rsid w:val="05F5569F"/>
    <w:rsid w:val="0635A584"/>
    <w:rsid w:val="06E685B4"/>
    <w:rsid w:val="06FC05EC"/>
    <w:rsid w:val="071C22C4"/>
    <w:rsid w:val="074069C2"/>
    <w:rsid w:val="081BF440"/>
    <w:rsid w:val="08C8C49F"/>
    <w:rsid w:val="08C9845E"/>
    <w:rsid w:val="0918CBA2"/>
    <w:rsid w:val="09206300"/>
    <w:rsid w:val="0944740D"/>
    <w:rsid w:val="0961CC74"/>
    <w:rsid w:val="09639F43"/>
    <w:rsid w:val="09769961"/>
    <w:rsid w:val="09A7EEAE"/>
    <w:rsid w:val="09B9C777"/>
    <w:rsid w:val="0A04506B"/>
    <w:rsid w:val="0A0A6752"/>
    <w:rsid w:val="0A74E32B"/>
    <w:rsid w:val="0AA1C90E"/>
    <w:rsid w:val="0AAA7D84"/>
    <w:rsid w:val="0AE45C57"/>
    <w:rsid w:val="0B3B16F5"/>
    <w:rsid w:val="0B58FAF0"/>
    <w:rsid w:val="0B8C816F"/>
    <w:rsid w:val="0BD88F05"/>
    <w:rsid w:val="0BFE1580"/>
    <w:rsid w:val="0C264DA5"/>
    <w:rsid w:val="0C46E7CF"/>
    <w:rsid w:val="0C6754DA"/>
    <w:rsid w:val="0C6A8606"/>
    <w:rsid w:val="0C9E3195"/>
    <w:rsid w:val="0CBFA2FC"/>
    <w:rsid w:val="0CD59DA4"/>
    <w:rsid w:val="0D706DB4"/>
    <w:rsid w:val="0D9800BC"/>
    <w:rsid w:val="0D99E5E1"/>
    <w:rsid w:val="0DDE2799"/>
    <w:rsid w:val="0DE18DFB"/>
    <w:rsid w:val="0E3D3B82"/>
    <w:rsid w:val="0E5B735D"/>
    <w:rsid w:val="0E671AA1"/>
    <w:rsid w:val="0E6E1D9F"/>
    <w:rsid w:val="0EAE98CA"/>
    <w:rsid w:val="0ECD216E"/>
    <w:rsid w:val="0EE52241"/>
    <w:rsid w:val="0F0F7756"/>
    <w:rsid w:val="0F35B642"/>
    <w:rsid w:val="0F3E6020"/>
    <w:rsid w:val="0FF743BE"/>
    <w:rsid w:val="1015FD24"/>
    <w:rsid w:val="10C6EC3D"/>
    <w:rsid w:val="10E0C621"/>
    <w:rsid w:val="10F9E539"/>
    <w:rsid w:val="113EAD47"/>
    <w:rsid w:val="11484A17"/>
    <w:rsid w:val="116C17E0"/>
    <w:rsid w:val="1172230D"/>
    <w:rsid w:val="120995CB"/>
    <w:rsid w:val="125908AF"/>
    <w:rsid w:val="127D8235"/>
    <w:rsid w:val="12BC3EE4"/>
    <w:rsid w:val="12F22936"/>
    <w:rsid w:val="131C1612"/>
    <w:rsid w:val="132EE480"/>
    <w:rsid w:val="134313B4"/>
    <w:rsid w:val="13535C61"/>
    <w:rsid w:val="13C08047"/>
    <w:rsid w:val="1405D23D"/>
    <w:rsid w:val="145AE827"/>
    <w:rsid w:val="147C676C"/>
    <w:rsid w:val="14A27D72"/>
    <w:rsid w:val="14B7E673"/>
    <w:rsid w:val="15228734"/>
    <w:rsid w:val="15522E12"/>
    <w:rsid w:val="1581B0B4"/>
    <w:rsid w:val="15A80766"/>
    <w:rsid w:val="15E634CB"/>
    <w:rsid w:val="15F09C8B"/>
    <w:rsid w:val="15FD4B0F"/>
    <w:rsid w:val="160600D7"/>
    <w:rsid w:val="1618BAC7"/>
    <w:rsid w:val="162164D3"/>
    <w:rsid w:val="1627E7C5"/>
    <w:rsid w:val="162B77AA"/>
    <w:rsid w:val="1643D489"/>
    <w:rsid w:val="1653B6D4"/>
    <w:rsid w:val="165C4C18"/>
    <w:rsid w:val="1677FCC3"/>
    <w:rsid w:val="167E49AD"/>
    <w:rsid w:val="16A6E459"/>
    <w:rsid w:val="17083E08"/>
    <w:rsid w:val="17172F3C"/>
    <w:rsid w:val="17219CD2"/>
    <w:rsid w:val="1736FD93"/>
    <w:rsid w:val="1782052C"/>
    <w:rsid w:val="17B2ACE3"/>
    <w:rsid w:val="17DFA4EA"/>
    <w:rsid w:val="17E0A913"/>
    <w:rsid w:val="180255A3"/>
    <w:rsid w:val="180863AF"/>
    <w:rsid w:val="181684D7"/>
    <w:rsid w:val="183587D6"/>
    <w:rsid w:val="18644C4D"/>
    <w:rsid w:val="18FCC10C"/>
    <w:rsid w:val="1914EF13"/>
    <w:rsid w:val="191AEAFB"/>
    <w:rsid w:val="193B64A2"/>
    <w:rsid w:val="196BF511"/>
    <w:rsid w:val="198014AD"/>
    <w:rsid w:val="19887ABD"/>
    <w:rsid w:val="199E2604"/>
    <w:rsid w:val="19A7DD98"/>
    <w:rsid w:val="19D7D8C7"/>
    <w:rsid w:val="1A5B76CA"/>
    <w:rsid w:val="1AB9FB41"/>
    <w:rsid w:val="1ADA312F"/>
    <w:rsid w:val="1AEE3DEC"/>
    <w:rsid w:val="1B39F665"/>
    <w:rsid w:val="1BDFAF51"/>
    <w:rsid w:val="1BF49C7B"/>
    <w:rsid w:val="1C9308AD"/>
    <w:rsid w:val="1CB16220"/>
    <w:rsid w:val="1D4D5F4D"/>
    <w:rsid w:val="1D610330"/>
    <w:rsid w:val="1D8D6A0D"/>
    <w:rsid w:val="1D91FA21"/>
    <w:rsid w:val="1DCBBAA8"/>
    <w:rsid w:val="1E0A4E2F"/>
    <w:rsid w:val="1E0EE331"/>
    <w:rsid w:val="1E1EF582"/>
    <w:rsid w:val="1EA58E02"/>
    <w:rsid w:val="1ECB305E"/>
    <w:rsid w:val="1EEDBAF1"/>
    <w:rsid w:val="1F484BD9"/>
    <w:rsid w:val="1FADA500"/>
    <w:rsid w:val="1FC79070"/>
    <w:rsid w:val="201BC164"/>
    <w:rsid w:val="202DF1EE"/>
    <w:rsid w:val="2052583B"/>
    <w:rsid w:val="20821752"/>
    <w:rsid w:val="20BD63DF"/>
    <w:rsid w:val="211A6239"/>
    <w:rsid w:val="211F38B2"/>
    <w:rsid w:val="2137AE38"/>
    <w:rsid w:val="216D0712"/>
    <w:rsid w:val="22085610"/>
    <w:rsid w:val="22954A43"/>
    <w:rsid w:val="2333F3AE"/>
    <w:rsid w:val="23745E10"/>
    <w:rsid w:val="238057FE"/>
    <w:rsid w:val="23F37CE0"/>
    <w:rsid w:val="23FFA9A3"/>
    <w:rsid w:val="244173A1"/>
    <w:rsid w:val="24951BB0"/>
    <w:rsid w:val="24F84FF4"/>
    <w:rsid w:val="24FCF565"/>
    <w:rsid w:val="2533683D"/>
    <w:rsid w:val="25421E2A"/>
    <w:rsid w:val="256D7B38"/>
    <w:rsid w:val="26160DE4"/>
    <w:rsid w:val="269702D0"/>
    <w:rsid w:val="2698C5C6"/>
    <w:rsid w:val="26AF3ADC"/>
    <w:rsid w:val="26E63542"/>
    <w:rsid w:val="26E97C6C"/>
    <w:rsid w:val="27014077"/>
    <w:rsid w:val="2818796D"/>
    <w:rsid w:val="285DBABB"/>
    <w:rsid w:val="285E23E0"/>
    <w:rsid w:val="2892BCDB"/>
    <w:rsid w:val="28D54AF9"/>
    <w:rsid w:val="28D8E63D"/>
    <w:rsid w:val="28F93ECF"/>
    <w:rsid w:val="29A30EF7"/>
    <w:rsid w:val="29CD5746"/>
    <w:rsid w:val="29D2E8F5"/>
    <w:rsid w:val="29F98B1C"/>
    <w:rsid w:val="29FD8350"/>
    <w:rsid w:val="2A189C33"/>
    <w:rsid w:val="2AACF29B"/>
    <w:rsid w:val="2AFA3A03"/>
    <w:rsid w:val="2B2712C7"/>
    <w:rsid w:val="2B6C36E9"/>
    <w:rsid w:val="2BA82124"/>
    <w:rsid w:val="2BEC7A9F"/>
    <w:rsid w:val="2BF68CBD"/>
    <w:rsid w:val="2C240FF5"/>
    <w:rsid w:val="2CF3F015"/>
    <w:rsid w:val="2D493619"/>
    <w:rsid w:val="2DA3D46D"/>
    <w:rsid w:val="2E2B3D2D"/>
    <w:rsid w:val="2E3AD5A4"/>
    <w:rsid w:val="2E75932E"/>
    <w:rsid w:val="2E8AAF4E"/>
    <w:rsid w:val="2EB431AF"/>
    <w:rsid w:val="2ED58977"/>
    <w:rsid w:val="2EEAC8E9"/>
    <w:rsid w:val="2F135332"/>
    <w:rsid w:val="2F7F0A4F"/>
    <w:rsid w:val="2FD8D733"/>
    <w:rsid w:val="2FE11162"/>
    <w:rsid w:val="2FF21B67"/>
    <w:rsid w:val="2FFD3123"/>
    <w:rsid w:val="30C9CE9F"/>
    <w:rsid w:val="30DBE41F"/>
    <w:rsid w:val="31666369"/>
    <w:rsid w:val="3174A794"/>
    <w:rsid w:val="3175B341"/>
    <w:rsid w:val="31ECE3A3"/>
    <w:rsid w:val="3230E472"/>
    <w:rsid w:val="3248244F"/>
    <w:rsid w:val="325C925F"/>
    <w:rsid w:val="32774590"/>
    <w:rsid w:val="327849B9"/>
    <w:rsid w:val="32C0B652"/>
    <w:rsid w:val="3304C2AD"/>
    <w:rsid w:val="333DB448"/>
    <w:rsid w:val="334AA043"/>
    <w:rsid w:val="33506AB6"/>
    <w:rsid w:val="33BC2598"/>
    <w:rsid w:val="33DBCCEA"/>
    <w:rsid w:val="340710B1"/>
    <w:rsid w:val="3412BBE2"/>
    <w:rsid w:val="341315F1"/>
    <w:rsid w:val="347E44CD"/>
    <w:rsid w:val="34A5DD41"/>
    <w:rsid w:val="34E670A4"/>
    <w:rsid w:val="355F7DBA"/>
    <w:rsid w:val="35C2747F"/>
    <w:rsid w:val="35FA8115"/>
    <w:rsid w:val="36578D5C"/>
    <w:rsid w:val="367C48AA"/>
    <w:rsid w:val="36822042"/>
    <w:rsid w:val="37159B60"/>
    <w:rsid w:val="374AB6B3"/>
    <w:rsid w:val="37566D6F"/>
    <w:rsid w:val="376D676C"/>
    <w:rsid w:val="37AD37DF"/>
    <w:rsid w:val="37C093EE"/>
    <w:rsid w:val="37C7A9BD"/>
    <w:rsid w:val="380D5638"/>
    <w:rsid w:val="381ACAD9"/>
    <w:rsid w:val="382EC349"/>
    <w:rsid w:val="3833E53B"/>
    <w:rsid w:val="3861D965"/>
    <w:rsid w:val="389ADD22"/>
    <w:rsid w:val="38C4F1C3"/>
    <w:rsid w:val="38D981C5"/>
    <w:rsid w:val="39F1D33A"/>
    <w:rsid w:val="3A3C8463"/>
    <w:rsid w:val="3A802E54"/>
    <w:rsid w:val="3B4DB073"/>
    <w:rsid w:val="3B611841"/>
    <w:rsid w:val="3BBDB6FF"/>
    <w:rsid w:val="3BFD3AD9"/>
    <w:rsid w:val="3CFCE8A2"/>
    <w:rsid w:val="3CFFEF09"/>
    <w:rsid w:val="3D178D41"/>
    <w:rsid w:val="3D8ABF42"/>
    <w:rsid w:val="3DA7D7C5"/>
    <w:rsid w:val="3DDEC058"/>
    <w:rsid w:val="3E490683"/>
    <w:rsid w:val="3E6BB52F"/>
    <w:rsid w:val="3E73EC9C"/>
    <w:rsid w:val="3EF4A81C"/>
    <w:rsid w:val="3F1ADD61"/>
    <w:rsid w:val="3F5357BF"/>
    <w:rsid w:val="3F653F13"/>
    <w:rsid w:val="3F787951"/>
    <w:rsid w:val="3FB4AB6C"/>
    <w:rsid w:val="4004A471"/>
    <w:rsid w:val="40323177"/>
    <w:rsid w:val="4081054E"/>
    <w:rsid w:val="40DDB643"/>
    <w:rsid w:val="40FA8AA8"/>
    <w:rsid w:val="4191D5B2"/>
    <w:rsid w:val="41DC18CB"/>
    <w:rsid w:val="41EBBA9B"/>
    <w:rsid w:val="41F6D676"/>
    <w:rsid w:val="42279D5F"/>
    <w:rsid w:val="42364485"/>
    <w:rsid w:val="4248B61F"/>
    <w:rsid w:val="42590479"/>
    <w:rsid w:val="42B03E2C"/>
    <w:rsid w:val="42CC36CD"/>
    <w:rsid w:val="42E04B37"/>
    <w:rsid w:val="42FD3644"/>
    <w:rsid w:val="4357E5A9"/>
    <w:rsid w:val="4369488E"/>
    <w:rsid w:val="438C5631"/>
    <w:rsid w:val="4392A6D7"/>
    <w:rsid w:val="43D57EFD"/>
    <w:rsid w:val="44771733"/>
    <w:rsid w:val="44E3D5FE"/>
    <w:rsid w:val="4527C759"/>
    <w:rsid w:val="459F0CF8"/>
    <w:rsid w:val="45E7BAD5"/>
    <w:rsid w:val="46080196"/>
    <w:rsid w:val="4642FA26"/>
    <w:rsid w:val="4651C822"/>
    <w:rsid w:val="469D71C0"/>
    <w:rsid w:val="46ACF921"/>
    <w:rsid w:val="470A1B06"/>
    <w:rsid w:val="475C4498"/>
    <w:rsid w:val="477F58EE"/>
    <w:rsid w:val="47838B36"/>
    <w:rsid w:val="47AE189D"/>
    <w:rsid w:val="48059B65"/>
    <w:rsid w:val="480F7152"/>
    <w:rsid w:val="48343FA9"/>
    <w:rsid w:val="488E259C"/>
    <w:rsid w:val="48D679FC"/>
    <w:rsid w:val="48E0E28A"/>
    <w:rsid w:val="48EECB10"/>
    <w:rsid w:val="497E74C0"/>
    <w:rsid w:val="49968C9C"/>
    <w:rsid w:val="49A13035"/>
    <w:rsid w:val="49AD33BE"/>
    <w:rsid w:val="49B14617"/>
    <w:rsid w:val="49B9122F"/>
    <w:rsid w:val="4A6135B8"/>
    <w:rsid w:val="4A7AE79E"/>
    <w:rsid w:val="4A892E0E"/>
    <w:rsid w:val="4A8A96C6"/>
    <w:rsid w:val="4A9722B3"/>
    <w:rsid w:val="4AA2D93F"/>
    <w:rsid w:val="4AC3197E"/>
    <w:rsid w:val="4AE7CD7F"/>
    <w:rsid w:val="4B3C8618"/>
    <w:rsid w:val="4B7101A8"/>
    <w:rsid w:val="4B909FE4"/>
    <w:rsid w:val="4C12D077"/>
    <w:rsid w:val="4C2BBF87"/>
    <w:rsid w:val="4C823595"/>
    <w:rsid w:val="4C97EFC8"/>
    <w:rsid w:val="4CA3AA7D"/>
    <w:rsid w:val="4CE4BEF2"/>
    <w:rsid w:val="4D1A83D7"/>
    <w:rsid w:val="4D72069F"/>
    <w:rsid w:val="4D7B7149"/>
    <w:rsid w:val="4D8AB309"/>
    <w:rsid w:val="4DBFE553"/>
    <w:rsid w:val="4DE191E3"/>
    <w:rsid w:val="4ED16EF2"/>
    <w:rsid w:val="4EFA0E1C"/>
    <w:rsid w:val="4EFD6720"/>
    <w:rsid w:val="4F0AD135"/>
    <w:rsid w:val="4F13047C"/>
    <w:rsid w:val="4F464E0F"/>
    <w:rsid w:val="4F566605"/>
    <w:rsid w:val="4F918897"/>
    <w:rsid w:val="4F968AA1"/>
    <w:rsid w:val="4FB71507"/>
    <w:rsid w:val="4FFD2394"/>
    <w:rsid w:val="4FFDCC01"/>
    <w:rsid w:val="50095B6C"/>
    <w:rsid w:val="502249C0"/>
    <w:rsid w:val="50582300"/>
    <w:rsid w:val="506F483E"/>
    <w:rsid w:val="509D1898"/>
    <w:rsid w:val="50A91051"/>
    <w:rsid w:val="50DB7892"/>
    <w:rsid w:val="50E64793"/>
    <w:rsid w:val="50FDAA83"/>
    <w:rsid w:val="51226766"/>
    <w:rsid w:val="5151D31E"/>
    <w:rsid w:val="517F6A70"/>
    <w:rsid w:val="5198606E"/>
    <w:rsid w:val="51C6019D"/>
    <w:rsid w:val="51E8EA0A"/>
    <w:rsid w:val="51E97201"/>
    <w:rsid w:val="523EBAD5"/>
    <w:rsid w:val="525A5016"/>
    <w:rsid w:val="5292AC5C"/>
    <w:rsid w:val="52AC31A5"/>
    <w:rsid w:val="52CE2B63"/>
    <w:rsid w:val="52DE71D9"/>
    <w:rsid w:val="52FA4035"/>
    <w:rsid w:val="531281B8"/>
    <w:rsid w:val="5330AC33"/>
    <w:rsid w:val="5358FA1D"/>
    <w:rsid w:val="53ECB794"/>
    <w:rsid w:val="542E7CBD"/>
    <w:rsid w:val="54457D36"/>
    <w:rsid w:val="54643600"/>
    <w:rsid w:val="54AAAD02"/>
    <w:rsid w:val="54F4CA7E"/>
    <w:rsid w:val="55410E0D"/>
    <w:rsid w:val="55CB3791"/>
    <w:rsid w:val="55D9D55A"/>
    <w:rsid w:val="55F872BB"/>
    <w:rsid w:val="563FB0DD"/>
    <w:rsid w:val="5662A04F"/>
    <w:rsid w:val="56672491"/>
    <w:rsid w:val="567EF0C9"/>
    <w:rsid w:val="568ED2A0"/>
    <w:rsid w:val="56BE2262"/>
    <w:rsid w:val="56F3D178"/>
    <w:rsid w:val="56FE74F2"/>
    <w:rsid w:val="5735C599"/>
    <w:rsid w:val="575865DD"/>
    <w:rsid w:val="57A19C86"/>
    <w:rsid w:val="57E10532"/>
    <w:rsid w:val="58B38FEC"/>
    <w:rsid w:val="58BAE39F"/>
    <w:rsid w:val="58E18791"/>
    <w:rsid w:val="59BFCCB6"/>
    <w:rsid w:val="5A5BDEEB"/>
    <w:rsid w:val="5A605D2E"/>
    <w:rsid w:val="5A66593B"/>
    <w:rsid w:val="5A835664"/>
    <w:rsid w:val="5B2B2577"/>
    <w:rsid w:val="5B8F5897"/>
    <w:rsid w:val="5BC50D97"/>
    <w:rsid w:val="5BE23884"/>
    <w:rsid w:val="5C12FF41"/>
    <w:rsid w:val="5C81E109"/>
    <w:rsid w:val="5C8FA41C"/>
    <w:rsid w:val="5CEF3904"/>
    <w:rsid w:val="5D367FE2"/>
    <w:rsid w:val="5E2A477D"/>
    <w:rsid w:val="5E5829A8"/>
    <w:rsid w:val="5E8BCA81"/>
    <w:rsid w:val="5EF4E9E9"/>
    <w:rsid w:val="5F21D74D"/>
    <w:rsid w:val="5F8BBF41"/>
    <w:rsid w:val="5F9E083D"/>
    <w:rsid w:val="5FD4CB4D"/>
    <w:rsid w:val="60621042"/>
    <w:rsid w:val="60895E07"/>
    <w:rsid w:val="60A32D26"/>
    <w:rsid w:val="60A35129"/>
    <w:rsid w:val="60B748D1"/>
    <w:rsid w:val="60EA58EE"/>
    <w:rsid w:val="610C71A0"/>
    <w:rsid w:val="610D33A2"/>
    <w:rsid w:val="61586D4C"/>
    <w:rsid w:val="6161E83F"/>
    <w:rsid w:val="61709BE8"/>
    <w:rsid w:val="61888F05"/>
    <w:rsid w:val="621767CD"/>
    <w:rsid w:val="621D8518"/>
    <w:rsid w:val="6223D6A0"/>
    <w:rsid w:val="62DD65CD"/>
    <w:rsid w:val="6360F220"/>
    <w:rsid w:val="6368A15F"/>
    <w:rsid w:val="63A89053"/>
    <w:rsid w:val="64801F8E"/>
    <w:rsid w:val="648628DF"/>
    <w:rsid w:val="64BCE7A2"/>
    <w:rsid w:val="64BDADE7"/>
    <w:rsid w:val="64C2CCBE"/>
    <w:rsid w:val="65020056"/>
    <w:rsid w:val="6520CEB4"/>
    <w:rsid w:val="6528BB3F"/>
    <w:rsid w:val="6552CC9E"/>
    <w:rsid w:val="657B30DA"/>
    <w:rsid w:val="657B448A"/>
    <w:rsid w:val="65884B80"/>
    <w:rsid w:val="65A649CE"/>
    <w:rsid w:val="65CD1F1A"/>
    <w:rsid w:val="66083882"/>
    <w:rsid w:val="660B435B"/>
    <w:rsid w:val="665D6704"/>
    <w:rsid w:val="667188F0"/>
    <w:rsid w:val="66BA5760"/>
    <w:rsid w:val="66BE9532"/>
    <w:rsid w:val="66EE9CFF"/>
    <w:rsid w:val="672E11BE"/>
    <w:rsid w:val="672F3C2A"/>
    <w:rsid w:val="67E1BB0A"/>
    <w:rsid w:val="685785F9"/>
    <w:rsid w:val="68793289"/>
    <w:rsid w:val="689A9E35"/>
    <w:rsid w:val="68EAEBEF"/>
    <w:rsid w:val="68FE38DC"/>
    <w:rsid w:val="6920B95C"/>
    <w:rsid w:val="69287E79"/>
    <w:rsid w:val="69D112DE"/>
    <w:rsid w:val="69D2120F"/>
    <w:rsid w:val="6A02347C"/>
    <w:rsid w:val="6A1A1511"/>
    <w:rsid w:val="6AC6B480"/>
    <w:rsid w:val="6AE85BB1"/>
    <w:rsid w:val="6AF36561"/>
    <w:rsid w:val="6B21CED2"/>
    <w:rsid w:val="6B3BB786"/>
    <w:rsid w:val="6B9E04DD"/>
    <w:rsid w:val="6BAE701A"/>
    <w:rsid w:val="6C1BF9A7"/>
    <w:rsid w:val="6C9F0631"/>
    <w:rsid w:val="6CBAC212"/>
    <w:rsid w:val="6CD05FD9"/>
    <w:rsid w:val="6CDBD321"/>
    <w:rsid w:val="6CDE0D86"/>
    <w:rsid w:val="6D589A37"/>
    <w:rsid w:val="6D8AE48F"/>
    <w:rsid w:val="6DB5F21A"/>
    <w:rsid w:val="6DF964B5"/>
    <w:rsid w:val="6E001786"/>
    <w:rsid w:val="6E1D446B"/>
    <w:rsid w:val="6E1F9406"/>
    <w:rsid w:val="6E605E0B"/>
    <w:rsid w:val="6E6878E9"/>
    <w:rsid w:val="6E7E76C3"/>
    <w:rsid w:val="6EAF8C11"/>
    <w:rsid w:val="6ED04621"/>
    <w:rsid w:val="6F007283"/>
    <w:rsid w:val="6F2226D0"/>
    <w:rsid w:val="6F34536D"/>
    <w:rsid w:val="6F3C33FA"/>
    <w:rsid w:val="6F5F4DCB"/>
    <w:rsid w:val="6F8F33E3"/>
    <w:rsid w:val="6F93DF29"/>
    <w:rsid w:val="7004494A"/>
    <w:rsid w:val="7055BFC7"/>
    <w:rsid w:val="706A8857"/>
    <w:rsid w:val="70717600"/>
    <w:rsid w:val="7081E1B5"/>
    <w:rsid w:val="70D0F433"/>
    <w:rsid w:val="70D5C9A3"/>
    <w:rsid w:val="713B9779"/>
    <w:rsid w:val="7155665A"/>
    <w:rsid w:val="7183984A"/>
    <w:rsid w:val="71A66807"/>
    <w:rsid w:val="71B930C9"/>
    <w:rsid w:val="71FB3AF5"/>
    <w:rsid w:val="722014CF"/>
    <w:rsid w:val="72393D2C"/>
    <w:rsid w:val="725721B1"/>
    <w:rsid w:val="727E7E7A"/>
    <w:rsid w:val="72B347FE"/>
    <w:rsid w:val="72FFE719"/>
    <w:rsid w:val="7308F97B"/>
    <w:rsid w:val="7315CA7D"/>
    <w:rsid w:val="737496F1"/>
    <w:rsid w:val="737F41B3"/>
    <w:rsid w:val="738BFF40"/>
    <w:rsid w:val="73A0088C"/>
    <w:rsid w:val="744E48B4"/>
    <w:rsid w:val="749299E2"/>
    <w:rsid w:val="74FC2372"/>
    <w:rsid w:val="7557B591"/>
    <w:rsid w:val="7570584B"/>
    <w:rsid w:val="7587A3A4"/>
    <w:rsid w:val="75AEBEB0"/>
    <w:rsid w:val="75B61F3C"/>
    <w:rsid w:val="75BAFA89"/>
    <w:rsid w:val="764368A4"/>
    <w:rsid w:val="76621E21"/>
    <w:rsid w:val="7679D92A"/>
    <w:rsid w:val="76C9F531"/>
    <w:rsid w:val="7729098C"/>
    <w:rsid w:val="7786D9AA"/>
    <w:rsid w:val="77A9D071"/>
    <w:rsid w:val="77BF980F"/>
    <w:rsid w:val="781748B5"/>
    <w:rsid w:val="78637616"/>
    <w:rsid w:val="788B1319"/>
    <w:rsid w:val="789743D9"/>
    <w:rsid w:val="78A87EB0"/>
    <w:rsid w:val="78E51B38"/>
    <w:rsid w:val="7908DD77"/>
    <w:rsid w:val="7922AA0B"/>
    <w:rsid w:val="792A2AC7"/>
    <w:rsid w:val="7971E317"/>
    <w:rsid w:val="7975C255"/>
    <w:rsid w:val="7985AE39"/>
    <w:rsid w:val="7A294111"/>
    <w:rsid w:val="7A4DA61B"/>
    <w:rsid w:val="7A54A7C6"/>
    <w:rsid w:val="7A745BA1"/>
    <w:rsid w:val="7AD77EF8"/>
    <w:rsid w:val="7AFD3D17"/>
    <w:rsid w:val="7B19DBED"/>
    <w:rsid w:val="7B589C6A"/>
    <w:rsid w:val="7B70CE79"/>
    <w:rsid w:val="7B956B53"/>
    <w:rsid w:val="7BA7E85C"/>
    <w:rsid w:val="7BA9F250"/>
    <w:rsid w:val="7BCA5304"/>
    <w:rsid w:val="7BCBB438"/>
    <w:rsid w:val="7C00854E"/>
    <w:rsid w:val="7C2854A6"/>
    <w:rsid w:val="7C2E8509"/>
    <w:rsid w:val="7C2EBB54"/>
    <w:rsid w:val="7C979FE5"/>
    <w:rsid w:val="7CBF279F"/>
    <w:rsid w:val="7CC0ACE1"/>
    <w:rsid w:val="7CCBC46E"/>
    <w:rsid w:val="7CEB4434"/>
    <w:rsid w:val="7CF3ABA1"/>
    <w:rsid w:val="7D0649B2"/>
    <w:rsid w:val="7D28AE64"/>
    <w:rsid w:val="7D6B6402"/>
    <w:rsid w:val="7D6CD63C"/>
    <w:rsid w:val="7DFB256A"/>
    <w:rsid w:val="7E214AA4"/>
    <w:rsid w:val="7E5666E9"/>
    <w:rsid w:val="7E5F8414"/>
    <w:rsid w:val="7E746534"/>
    <w:rsid w:val="7E868A39"/>
    <w:rsid w:val="7EB3E3B8"/>
    <w:rsid w:val="7EE5A497"/>
    <w:rsid w:val="7F43D925"/>
    <w:rsid w:val="7F891311"/>
    <w:rsid w:val="7FE0FB56"/>
    <w:rsid w:val="7FF2940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E103E"/>
  <w15:chartTrackingRefBased/>
  <w15:docId w15:val="{A020975B-E478-4F91-94D4-EEF466A6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6BE"/>
    <w:pPr>
      <w:spacing w:after="0" w:line="240" w:lineRule="auto"/>
    </w:pPr>
    <w:rPr>
      <w:rFonts w:ascii="Arial" w:hAnsi="Arial"/>
      <w:sz w:val="20"/>
    </w:rPr>
  </w:style>
  <w:style w:type="paragraph" w:styleId="Heading1">
    <w:name w:val="heading 1"/>
    <w:basedOn w:val="Normal"/>
    <w:next w:val="Normal"/>
    <w:link w:val="Heading1Char"/>
    <w:uiPriority w:val="9"/>
    <w:rsid w:val="004626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C5A"/>
    <w:pPr>
      <w:keepNext/>
      <w:keepLines/>
      <w:spacing w:before="4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626B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0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07F97"/>
  </w:style>
  <w:style w:type="character" w:customStyle="1" w:styleId="Heading2Char">
    <w:name w:val="Heading 2 Char"/>
    <w:basedOn w:val="DefaultParagraphFont"/>
    <w:link w:val="Heading2"/>
    <w:uiPriority w:val="9"/>
    <w:rsid w:val="00514C5A"/>
    <w:rPr>
      <w:rFonts w:asciiTheme="majorHAnsi" w:eastAsiaTheme="majorEastAsia" w:hAnsiTheme="majorHAnsi" w:cstheme="majorBidi"/>
      <w:color w:val="2F5496" w:themeColor="accent1" w:themeShade="BF"/>
      <w:sz w:val="26"/>
      <w:szCs w:val="26"/>
    </w:rPr>
  </w:style>
  <w:style w:type="paragraph" w:customStyle="1" w:styleId="Default">
    <w:name w:val="Default"/>
    <w:rsid w:val="00561198"/>
    <w:pPr>
      <w:autoSpaceDE w:val="0"/>
      <w:autoSpaceDN w:val="0"/>
      <w:adjustRightInd w:val="0"/>
      <w:spacing w:after="0" w:line="240" w:lineRule="auto"/>
    </w:pPr>
    <w:rPr>
      <w:rFonts w:ascii="Open Sans" w:hAnsi="Open Sans" w:cs="Open Sans"/>
      <w:color w:val="000000"/>
      <w:sz w:val="24"/>
      <w:szCs w:val="24"/>
    </w:rPr>
  </w:style>
  <w:style w:type="paragraph" w:styleId="ListParagraph">
    <w:name w:val="List Paragraph"/>
    <w:basedOn w:val="Normal"/>
    <w:uiPriority w:val="34"/>
    <w:rsid w:val="004626BE"/>
    <w:pPr>
      <w:ind w:left="720"/>
      <w:contextualSpacing/>
    </w:pPr>
  </w:style>
  <w:style w:type="character" w:styleId="CommentReference">
    <w:name w:val="annotation reference"/>
    <w:basedOn w:val="DefaultParagraphFont"/>
    <w:uiPriority w:val="99"/>
    <w:semiHidden/>
    <w:unhideWhenUsed/>
    <w:rsid w:val="00C6262E"/>
    <w:rPr>
      <w:sz w:val="16"/>
      <w:szCs w:val="16"/>
    </w:rPr>
  </w:style>
  <w:style w:type="paragraph" w:styleId="CommentText">
    <w:name w:val="annotation text"/>
    <w:basedOn w:val="Normal"/>
    <w:link w:val="CommentTextChar"/>
    <w:uiPriority w:val="99"/>
    <w:unhideWhenUsed/>
    <w:rsid w:val="00C6262E"/>
    <w:rPr>
      <w:szCs w:val="20"/>
    </w:rPr>
  </w:style>
  <w:style w:type="character" w:customStyle="1" w:styleId="CommentTextChar">
    <w:name w:val="Comment Text Char"/>
    <w:basedOn w:val="DefaultParagraphFont"/>
    <w:link w:val="CommentText"/>
    <w:uiPriority w:val="99"/>
    <w:rsid w:val="00C6262E"/>
    <w:rPr>
      <w:sz w:val="20"/>
      <w:szCs w:val="20"/>
    </w:rPr>
  </w:style>
  <w:style w:type="paragraph" w:styleId="CommentSubject">
    <w:name w:val="annotation subject"/>
    <w:basedOn w:val="CommentText"/>
    <w:next w:val="CommentText"/>
    <w:link w:val="CommentSubjectChar"/>
    <w:uiPriority w:val="99"/>
    <w:semiHidden/>
    <w:unhideWhenUsed/>
    <w:rsid w:val="00C6262E"/>
    <w:rPr>
      <w:b/>
      <w:bCs/>
    </w:rPr>
  </w:style>
  <w:style w:type="character" w:customStyle="1" w:styleId="CommentSubjectChar">
    <w:name w:val="Comment Subject Char"/>
    <w:basedOn w:val="CommentTextChar"/>
    <w:link w:val="CommentSubject"/>
    <w:uiPriority w:val="99"/>
    <w:semiHidden/>
    <w:rsid w:val="00C6262E"/>
    <w:rPr>
      <w:b/>
      <w:bCs/>
      <w:sz w:val="20"/>
      <w:szCs w:val="20"/>
    </w:rPr>
  </w:style>
  <w:style w:type="character" w:customStyle="1" w:styleId="eop">
    <w:name w:val="eop"/>
    <w:basedOn w:val="DefaultParagraphFont"/>
    <w:rsid w:val="00C72A6D"/>
  </w:style>
  <w:style w:type="paragraph" w:customStyle="1" w:styleId="xmsonormal">
    <w:name w:val="x_msonormal"/>
    <w:basedOn w:val="Normal"/>
    <w:rsid w:val="00C72A6D"/>
    <w:rPr>
      <w:rFonts w:ascii="Calibri" w:hAnsi="Calibri" w:cs="Calibri"/>
    </w:rPr>
  </w:style>
  <w:style w:type="paragraph" w:customStyle="1" w:styleId="paragraph">
    <w:name w:val="paragraph"/>
    <w:basedOn w:val="Normal"/>
    <w:rsid w:val="00905D72"/>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pPr>
      <w:spacing w:after="0" w:line="240" w:lineRule="auto"/>
    </w:pPr>
  </w:style>
  <w:style w:type="character" w:customStyle="1" w:styleId="contextualspellingandgrammarerror">
    <w:name w:val="contextualspellingandgrammarerror"/>
    <w:basedOn w:val="DefaultParagraphFont"/>
    <w:rsid w:val="00B96EEF"/>
  </w:style>
  <w:style w:type="character" w:customStyle="1" w:styleId="spellingerror">
    <w:name w:val="spellingerror"/>
    <w:basedOn w:val="DefaultParagraphFont"/>
    <w:rsid w:val="004226A2"/>
  </w:style>
  <w:style w:type="character" w:styleId="FollowedHyperlink">
    <w:name w:val="FollowedHyperlink"/>
    <w:basedOn w:val="DefaultParagraphFont"/>
    <w:uiPriority w:val="99"/>
    <w:semiHidden/>
    <w:unhideWhenUsed/>
    <w:rsid w:val="00E05568"/>
    <w:rPr>
      <w:color w:val="954F72" w:themeColor="followedHyperlink"/>
      <w:u w:val="single"/>
    </w:rPr>
  </w:style>
  <w:style w:type="character" w:styleId="UnresolvedMention">
    <w:name w:val="Unresolved Mention"/>
    <w:basedOn w:val="DefaultParagraphFont"/>
    <w:uiPriority w:val="99"/>
    <w:semiHidden/>
    <w:unhideWhenUsed/>
    <w:rsid w:val="00A21514"/>
    <w:rPr>
      <w:color w:val="605E5C"/>
      <w:shd w:val="clear" w:color="auto" w:fill="E1DFDD"/>
    </w:rPr>
  </w:style>
  <w:style w:type="paragraph" w:styleId="NormalWeb">
    <w:name w:val="Normal (Web)"/>
    <w:basedOn w:val="Normal"/>
    <w:uiPriority w:val="99"/>
    <w:unhideWhenUsed/>
    <w:rsid w:val="00E47AFC"/>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E47AFC"/>
    <w:rPr>
      <w:i/>
      <w:iCs/>
    </w:rPr>
  </w:style>
  <w:style w:type="paragraph" w:styleId="Header">
    <w:name w:val="header"/>
    <w:basedOn w:val="Normal"/>
    <w:link w:val="HeaderChar"/>
    <w:uiPriority w:val="99"/>
    <w:unhideWhenUsed/>
    <w:rsid w:val="004626BE"/>
    <w:pPr>
      <w:tabs>
        <w:tab w:val="center" w:pos="4680"/>
        <w:tab w:val="right" w:pos="9360"/>
      </w:tabs>
    </w:pPr>
  </w:style>
  <w:style w:type="character" w:customStyle="1" w:styleId="HeaderChar">
    <w:name w:val="Header Char"/>
    <w:basedOn w:val="DefaultParagraphFont"/>
    <w:link w:val="Header"/>
    <w:uiPriority w:val="99"/>
    <w:rsid w:val="004626BE"/>
    <w:rPr>
      <w:rFonts w:ascii="Arial" w:hAnsi="Arial"/>
      <w:sz w:val="20"/>
    </w:rPr>
  </w:style>
  <w:style w:type="paragraph" w:styleId="Footer">
    <w:name w:val="footer"/>
    <w:basedOn w:val="Normal"/>
    <w:link w:val="FooterChar"/>
    <w:uiPriority w:val="99"/>
    <w:unhideWhenUsed/>
    <w:rsid w:val="004626BE"/>
    <w:pPr>
      <w:tabs>
        <w:tab w:val="center" w:pos="4680"/>
        <w:tab w:val="right" w:pos="9360"/>
      </w:tabs>
    </w:pPr>
  </w:style>
  <w:style w:type="character" w:customStyle="1" w:styleId="FooterChar">
    <w:name w:val="Footer Char"/>
    <w:basedOn w:val="DefaultParagraphFont"/>
    <w:link w:val="Footer"/>
    <w:uiPriority w:val="99"/>
    <w:rsid w:val="004626BE"/>
    <w:rPr>
      <w:rFonts w:ascii="Arial" w:hAnsi="Arial"/>
      <w:sz w:val="20"/>
    </w:rPr>
  </w:style>
  <w:style w:type="character" w:customStyle="1" w:styleId="Heading1Char">
    <w:name w:val="Heading 1 Char"/>
    <w:basedOn w:val="DefaultParagraphFont"/>
    <w:link w:val="Heading1"/>
    <w:uiPriority w:val="9"/>
    <w:rsid w:val="004626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26BE"/>
    <w:rPr>
      <w:rFonts w:asciiTheme="majorHAnsi" w:eastAsiaTheme="majorEastAsia" w:hAnsiTheme="majorHAnsi" w:cstheme="majorBidi"/>
      <w:color w:val="1F3763" w:themeColor="accent1" w:themeShade="7F"/>
      <w:sz w:val="24"/>
      <w:szCs w:val="24"/>
    </w:rPr>
  </w:style>
  <w:style w:type="paragraph" w:customStyle="1" w:styleId="BlockBarText">
    <w:name w:val="Block Bar Text"/>
    <w:basedOn w:val="Heading3"/>
    <w:qFormat/>
    <w:rsid w:val="004626BE"/>
    <w:pPr>
      <w:pBdr>
        <w:top w:val="single" w:sz="4" w:space="1" w:color="auto"/>
        <w:left w:val="single" w:sz="4" w:space="4" w:color="auto"/>
        <w:bottom w:val="single" w:sz="4" w:space="1" w:color="auto"/>
        <w:right w:val="single" w:sz="4" w:space="4" w:color="auto"/>
      </w:pBdr>
      <w:shd w:val="pct10" w:color="auto" w:fill="auto"/>
      <w:spacing w:before="0"/>
    </w:pPr>
    <w:rPr>
      <w:rFonts w:ascii="Arial" w:eastAsia="Calibri" w:hAnsi="Arial" w:cs="Times New Roman"/>
      <w:b/>
      <w:bCs/>
      <w:color w:val="auto"/>
      <w:sz w:val="20"/>
      <w:szCs w:val="22"/>
    </w:rPr>
  </w:style>
  <w:style w:type="paragraph" w:styleId="BalloonText">
    <w:name w:val="Balloon Text"/>
    <w:basedOn w:val="Normal"/>
    <w:link w:val="BalloonTextChar"/>
    <w:uiPriority w:val="99"/>
    <w:semiHidden/>
    <w:unhideWhenUsed/>
    <w:rsid w:val="004626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6BE"/>
    <w:rPr>
      <w:rFonts w:ascii="Segoe UI" w:hAnsi="Segoe UI" w:cs="Segoe UI"/>
      <w:sz w:val="18"/>
      <w:szCs w:val="18"/>
    </w:rPr>
  </w:style>
  <w:style w:type="paragraph" w:customStyle="1" w:styleId="NormalBullets">
    <w:name w:val="Normal Bullets"/>
    <w:basedOn w:val="Normal"/>
    <w:autoRedefine/>
    <w:qFormat/>
    <w:rsid w:val="004626BE"/>
    <w:pPr>
      <w:numPr>
        <w:numId w:val="2"/>
      </w:numPr>
    </w:pPr>
    <w:rPr>
      <w:rFonts w:cs="Arial"/>
      <w:szCs w:val="20"/>
    </w:rPr>
  </w:style>
  <w:style w:type="character" w:customStyle="1" w:styleId="ChoiceTextChar">
    <w:name w:val="Choice Text Char"/>
    <w:basedOn w:val="DefaultParagraphFont"/>
    <w:link w:val="ChoiceText"/>
    <w:locked/>
    <w:rsid w:val="004626BE"/>
    <w:rPr>
      <w:rFonts w:ascii="Arial" w:hAnsi="Arial" w:cs="Arial"/>
      <w:sz w:val="20"/>
      <w:szCs w:val="20"/>
    </w:rPr>
  </w:style>
  <w:style w:type="paragraph" w:customStyle="1" w:styleId="ChoiceText">
    <w:name w:val="Choice Text"/>
    <w:basedOn w:val="Normal"/>
    <w:link w:val="ChoiceTextChar"/>
    <w:qFormat/>
    <w:rsid w:val="004626BE"/>
    <w:pPr>
      <w:numPr>
        <w:numId w:val="13"/>
      </w:numPr>
      <w:contextualSpacing/>
    </w:pPr>
    <w:rPr>
      <w:rFonts w:cs="Arial"/>
      <w:szCs w:val="20"/>
    </w:rPr>
  </w:style>
  <w:style w:type="paragraph" w:customStyle="1" w:styleId="SectionHeaderText">
    <w:name w:val="Section Header Text"/>
    <w:basedOn w:val="Normal"/>
    <w:link w:val="SectionHeaderTextChar"/>
    <w:qFormat/>
    <w:rsid w:val="004626BE"/>
    <w:pPr>
      <w:ind w:left="720"/>
      <w:contextualSpacing/>
    </w:pPr>
    <w:rPr>
      <w:rFonts w:cs="Arial"/>
      <w:b/>
      <w:szCs w:val="20"/>
      <w:u w:val="single"/>
    </w:rPr>
  </w:style>
  <w:style w:type="paragraph" w:customStyle="1" w:styleId="QuestionText">
    <w:name w:val="Question Text"/>
    <w:basedOn w:val="Normal"/>
    <w:link w:val="QuestionTextChar"/>
    <w:qFormat/>
    <w:rsid w:val="004626BE"/>
    <w:pPr>
      <w:numPr>
        <w:numId w:val="1"/>
      </w:numPr>
      <w:ind w:left="630" w:hanging="576"/>
      <w:contextualSpacing/>
    </w:pPr>
    <w:rPr>
      <w:rFonts w:cs="Arial"/>
      <w:color w:val="44546A" w:themeColor="text2"/>
      <w:szCs w:val="20"/>
    </w:rPr>
  </w:style>
  <w:style w:type="paragraph" w:customStyle="1" w:styleId="DescriptiveText">
    <w:name w:val="Descriptive Text"/>
    <w:basedOn w:val="Normal"/>
    <w:link w:val="DescriptiveTextChar"/>
    <w:qFormat/>
    <w:rsid w:val="004626BE"/>
    <w:rPr>
      <w:rFonts w:eastAsia="Times New Roman" w:cs="Arial"/>
      <w:i/>
      <w:color w:val="44546A" w:themeColor="text2"/>
      <w:szCs w:val="20"/>
    </w:rPr>
  </w:style>
  <w:style w:type="character" w:customStyle="1" w:styleId="QuestionTextChar">
    <w:name w:val="Question Text Char"/>
    <w:basedOn w:val="DefaultParagraphFont"/>
    <w:link w:val="QuestionText"/>
    <w:rsid w:val="004626BE"/>
    <w:rPr>
      <w:rFonts w:ascii="Arial" w:hAnsi="Arial" w:cs="Arial"/>
      <w:color w:val="44546A" w:themeColor="text2"/>
      <w:sz w:val="20"/>
      <w:szCs w:val="20"/>
    </w:rPr>
  </w:style>
  <w:style w:type="character" w:customStyle="1" w:styleId="DescriptiveTextChar">
    <w:name w:val="Descriptive Text Char"/>
    <w:basedOn w:val="DefaultParagraphFont"/>
    <w:link w:val="DescriptiveText"/>
    <w:rsid w:val="004626BE"/>
    <w:rPr>
      <w:rFonts w:ascii="Arial" w:eastAsia="Times New Roman" w:hAnsi="Arial" w:cs="Arial"/>
      <w:i/>
      <w:color w:val="44546A" w:themeColor="text2"/>
      <w:sz w:val="20"/>
      <w:szCs w:val="20"/>
    </w:rPr>
  </w:style>
  <w:style w:type="character" w:customStyle="1" w:styleId="SectionHeaderTextChar">
    <w:name w:val="Section Header Text Char"/>
    <w:basedOn w:val="DefaultParagraphFont"/>
    <w:link w:val="SectionHeaderText"/>
    <w:rsid w:val="004626BE"/>
    <w:rPr>
      <w:rFonts w:ascii="Arial" w:hAnsi="Arial" w:cs="Arial"/>
      <w:b/>
      <w:sz w:val="20"/>
      <w:szCs w:val="20"/>
      <w:u w:val="single"/>
    </w:rPr>
  </w:style>
  <w:style w:type="paragraph" w:customStyle="1" w:styleId="In-LineInstructionText">
    <w:name w:val="In-Line Instruction Text"/>
    <w:basedOn w:val="Normal"/>
    <w:link w:val="In-LineInstructionTextChar"/>
    <w:qFormat/>
    <w:rsid w:val="004626BE"/>
    <w:rPr>
      <w:rFonts w:cs="Arial"/>
      <w:szCs w:val="20"/>
    </w:rPr>
  </w:style>
  <w:style w:type="paragraph" w:customStyle="1" w:styleId="DisplayIfText">
    <w:name w:val="Display If Text"/>
    <w:basedOn w:val="Normal"/>
    <w:link w:val="DisplayIfTextChar"/>
    <w:qFormat/>
    <w:rsid w:val="004626BE"/>
    <w:pPr>
      <w:ind w:left="630"/>
    </w:pPr>
    <w:rPr>
      <w:rFonts w:cs="Arial"/>
      <w:szCs w:val="20"/>
    </w:rPr>
  </w:style>
  <w:style w:type="character" w:customStyle="1" w:styleId="In-LineInstructionTextChar">
    <w:name w:val="In-Line Instruction Text Char"/>
    <w:basedOn w:val="DefaultParagraphFont"/>
    <w:link w:val="In-LineInstructionText"/>
    <w:rsid w:val="004626BE"/>
    <w:rPr>
      <w:rFonts w:ascii="Arial" w:hAnsi="Arial" w:cs="Arial"/>
      <w:sz w:val="20"/>
      <w:szCs w:val="20"/>
    </w:rPr>
  </w:style>
  <w:style w:type="character" w:customStyle="1" w:styleId="DisplayIfTextChar">
    <w:name w:val="Display If Text Char"/>
    <w:basedOn w:val="DefaultParagraphFont"/>
    <w:link w:val="DisplayIfText"/>
    <w:rsid w:val="004626BE"/>
    <w:rPr>
      <w:rFonts w:ascii="Arial" w:hAnsi="Arial" w:cs="Arial"/>
      <w:sz w:val="20"/>
      <w:szCs w:val="20"/>
    </w:rPr>
  </w:style>
  <w:style w:type="paragraph" w:customStyle="1" w:styleId="MetadataText">
    <w:name w:val="Metadata Text"/>
    <w:basedOn w:val="Normal"/>
    <w:link w:val="MetadataTextChar"/>
    <w:qFormat/>
    <w:rsid w:val="004626BE"/>
    <w:rPr>
      <w:rFonts w:eastAsia="Times New Roman" w:cs="Arial"/>
      <w:vanish/>
      <w:color w:val="A6A6A6" w:themeColor="background1" w:themeShade="A6"/>
      <w:szCs w:val="20"/>
    </w:rPr>
  </w:style>
  <w:style w:type="character" w:customStyle="1" w:styleId="MetadataTextChar">
    <w:name w:val="Metadata Text Char"/>
    <w:basedOn w:val="DescriptiveTextChar"/>
    <w:link w:val="MetadataText"/>
    <w:rsid w:val="004626BE"/>
    <w:rPr>
      <w:rFonts w:ascii="Arial" w:eastAsia="Times New Roman" w:hAnsi="Arial" w:cs="Arial"/>
      <w:i w:val="0"/>
      <w:vanish/>
      <w:color w:val="A6A6A6" w:themeColor="background1" w:themeShade="A6"/>
      <w:sz w:val="20"/>
      <w:szCs w:val="20"/>
    </w:rPr>
  </w:style>
  <w:style w:type="paragraph" w:styleId="FootnoteText">
    <w:name w:val="footnote text"/>
    <w:basedOn w:val="Normal"/>
    <w:link w:val="FootnoteTextChar"/>
    <w:uiPriority w:val="99"/>
    <w:unhideWhenUsed/>
    <w:rsid w:val="00ED69A5"/>
    <w:rPr>
      <w:szCs w:val="20"/>
    </w:rPr>
  </w:style>
  <w:style w:type="character" w:customStyle="1" w:styleId="FootnoteTextChar">
    <w:name w:val="Footnote Text Char"/>
    <w:basedOn w:val="DefaultParagraphFont"/>
    <w:link w:val="FootnoteText"/>
    <w:uiPriority w:val="99"/>
    <w:rsid w:val="00ED69A5"/>
    <w:rPr>
      <w:rFonts w:ascii="Arial" w:hAnsi="Arial"/>
      <w:sz w:val="20"/>
      <w:szCs w:val="20"/>
    </w:rPr>
  </w:style>
  <w:style w:type="character" w:styleId="FootnoteReference">
    <w:name w:val="footnote reference"/>
    <w:basedOn w:val="DefaultParagraphFont"/>
    <w:uiPriority w:val="99"/>
    <w:semiHidden/>
    <w:unhideWhenUsed/>
    <w:rsid w:val="00ED69A5"/>
    <w:rPr>
      <w:vertAlign w:val="superscript"/>
    </w:rPr>
  </w:style>
  <w:style w:type="character" w:styleId="Strong">
    <w:name w:val="Strong"/>
    <w:basedOn w:val="DefaultParagraphFont"/>
    <w:uiPriority w:val="22"/>
    <w:qFormat/>
    <w:rsid w:val="0010597A"/>
    <w:rPr>
      <w:b/>
      <w:bCs/>
    </w:rPr>
  </w:style>
  <w:style w:type="paragraph" w:styleId="Revision">
    <w:name w:val="Revision"/>
    <w:hidden/>
    <w:uiPriority w:val="99"/>
    <w:semiHidden/>
    <w:rsid w:val="00C16540"/>
    <w:pPr>
      <w:spacing w:after="0" w:line="240" w:lineRule="auto"/>
    </w:pPr>
    <w:rPr>
      <w:rFonts w:ascii="Arial" w:hAnsi="Arial"/>
      <w:sz w:val="20"/>
    </w:rPr>
  </w:style>
  <w:style w:type="character" w:styleId="Mention">
    <w:name w:val="Mention"/>
    <w:basedOn w:val="DefaultParagraphFont"/>
    <w:uiPriority w:val="99"/>
    <w:unhideWhenUsed/>
    <w:rsid w:val="00F025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04929">
      <w:bodyDiv w:val="1"/>
      <w:marLeft w:val="0"/>
      <w:marRight w:val="0"/>
      <w:marTop w:val="0"/>
      <w:marBottom w:val="0"/>
      <w:divBdr>
        <w:top w:val="none" w:sz="0" w:space="0" w:color="auto"/>
        <w:left w:val="none" w:sz="0" w:space="0" w:color="auto"/>
        <w:bottom w:val="none" w:sz="0" w:space="0" w:color="auto"/>
        <w:right w:val="none" w:sz="0" w:space="0" w:color="auto"/>
      </w:divBdr>
    </w:div>
    <w:div w:id="588738956">
      <w:bodyDiv w:val="1"/>
      <w:marLeft w:val="0"/>
      <w:marRight w:val="0"/>
      <w:marTop w:val="0"/>
      <w:marBottom w:val="0"/>
      <w:divBdr>
        <w:top w:val="none" w:sz="0" w:space="0" w:color="auto"/>
        <w:left w:val="none" w:sz="0" w:space="0" w:color="auto"/>
        <w:bottom w:val="none" w:sz="0" w:space="0" w:color="auto"/>
        <w:right w:val="none" w:sz="0" w:space="0" w:color="auto"/>
      </w:divBdr>
      <w:divsChild>
        <w:div w:id="1454400526">
          <w:marLeft w:val="0"/>
          <w:marRight w:val="0"/>
          <w:marTop w:val="0"/>
          <w:marBottom w:val="0"/>
          <w:divBdr>
            <w:top w:val="none" w:sz="0" w:space="0" w:color="auto"/>
            <w:left w:val="none" w:sz="0" w:space="0" w:color="auto"/>
            <w:bottom w:val="none" w:sz="0" w:space="0" w:color="auto"/>
            <w:right w:val="none" w:sz="0" w:space="0" w:color="auto"/>
          </w:divBdr>
        </w:div>
        <w:div w:id="1762485480">
          <w:marLeft w:val="0"/>
          <w:marRight w:val="0"/>
          <w:marTop w:val="0"/>
          <w:marBottom w:val="0"/>
          <w:divBdr>
            <w:top w:val="none" w:sz="0" w:space="0" w:color="auto"/>
            <w:left w:val="none" w:sz="0" w:space="0" w:color="auto"/>
            <w:bottom w:val="none" w:sz="0" w:space="0" w:color="auto"/>
            <w:right w:val="none" w:sz="0" w:space="0" w:color="auto"/>
          </w:divBdr>
        </w:div>
        <w:div w:id="2073964489">
          <w:marLeft w:val="0"/>
          <w:marRight w:val="0"/>
          <w:marTop w:val="0"/>
          <w:marBottom w:val="0"/>
          <w:divBdr>
            <w:top w:val="none" w:sz="0" w:space="0" w:color="auto"/>
            <w:left w:val="none" w:sz="0" w:space="0" w:color="auto"/>
            <w:bottom w:val="none" w:sz="0" w:space="0" w:color="auto"/>
            <w:right w:val="none" w:sz="0" w:space="0" w:color="auto"/>
          </w:divBdr>
        </w:div>
      </w:divsChild>
    </w:div>
    <w:div w:id="1070008756">
      <w:bodyDiv w:val="1"/>
      <w:marLeft w:val="0"/>
      <w:marRight w:val="0"/>
      <w:marTop w:val="0"/>
      <w:marBottom w:val="0"/>
      <w:divBdr>
        <w:top w:val="none" w:sz="0" w:space="0" w:color="auto"/>
        <w:left w:val="none" w:sz="0" w:space="0" w:color="auto"/>
        <w:bottom w:val="none" w:sz="0" w:space="0" w:color="auto"/>
        <w:right w:val="none" w:sz="0" w:space="0" w:color="auto"/>
      </w:divBdr>
    </w:div>
    <w:div w:id="1130901502">
      <w:bodyDiv w:val="1"/>
      <w:marLeft w:val="0"/>
      <w:marRight w:val="0"/>
      <w:marTop w:val="0"/>
      <w:marBottom w:val="0"/>
      <w:divBdr>
        <w:top w:val="none" w:sz="0" w:space="0" w:color="auto"/>
        <w:left w:val="none" w:sz="0" w:space="0" w:color="auto"/>
        <w:bottom w:val="none" w:sz="0" w:space="0" w:color="auto"/>
        <w:right w:val="none" w:sz="0" w:space="0" w:color="auto"/>
      </w:divBdr>
      <w:divsChild>
        <w:div w:id="504830149">
          <w:marLeft w:val="0"/>
          <w:marRight w:val="0"/>
          <w:marTop w:val="0"/>
          <w:marBottom w:val="0"/>
          <w:divBdr>
            <w:top w:val="none" w:sz="0" w:space="0" w:color="auto"/>
            <w:left w:val="none" w:sz="0" w:space="0" w:color="auto"/>
            <w:bottom w:val="none" w:sz="0" w:space="0" w:color="auto"/>
            <w:right w:val="none" w:sz="0" w:space="0" w:color="auto"/>
          </w:divBdr>
          <w:divsChild>
            <w:div w:id="1902911077">
              <w:marLeft w:val="0"/>
              <w:marRight w:val="0"/>
              <w:marTop w:val="0"/>
              <w:marBottom w:val="0"/>
              <w:divBdr>
                <w:top w:val="none" w:sz="0" w:space="0" w:color="auto"/>
                <w:left w:val="none" w:sz="0" w:space="0" w:color="auto"/>
                <w:bottom w:val="none" w:sz="0" w:space="0" w:color="auto"/>
                <w:right w:val="none" w:sz="0" w:space="0" w:color="auto"/>
              </w:divBdr>
            </w:div>
          </w:divsChild>
        </w:div>
        <w:div w:id="1510171906">
          <w:marLeft w:val="0"/>
          <w:marRight w:val="0"/>
          <w:marTop w:val="0"/>
          <w:marBottom w:val="0"/>
          <w:divBdr>
            <w:top w:val="none" w:sz="0" w:space="0" w:color="auto"/>
            <w:left w:val="none" w:sz="0" w:space="0" w:color="auto"/>
            <w:bottom w:val="none" w:sz="0" w:space="0" w:color="auto"/>
            <w:right w:val="none" w:sz="0" w:space="0" w:color="auto"/>
          </w:divBdr>
          <w:divsChild>
            <w:div w:id="156118945">
              <w:marLeft w:val="0"/>
              <w:marRight w:val="0"/>
              <w:marTop w:val="0"/>
              <w:marBottom w:val="0"/>
              <w:divBdr>
                <w:top w:val="none" w:sz="0" w:space="0" w:color="auto"/>
                <w:left w:val="none" w:sz="0" w:space="0" w:color="auto"/>
                <w:bottom w:val="none" w:sz="0" w:space="0" w:color="auto"/>
                <w:right w:val="none" w:sz="0" w:space="0" w:color="auto"/>
              </w:divBdr>
            </w:div>
            <w:div w:id="199599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71763">
      <w:bodyDiv w:val="1"/>
      <w:marLeft w:val="0"/>
      <w:marRight w:val="0"/>
      <w:marTop w:val="0"/>
      <w:marBottom w:val="0"/>
      <w:divBdr>
        <w:top w:val="none" w:sz="0" w:space="0" w:color="auto"/>
        <w:left w:val="none" w:sz="0" w:space="0" w:color="auto"/>
        <w:bottom w:val="none" w:sz="0" w:space="0" w:color="auto"/>
        <w:right w:val="none" w:sz="0" w:space="0" w:color="auto"/>
      </w:divBdr>
      <w:divsChild>
        <w:div w:id="914897929">
          <w:marLeft w:val="0"/>
          <w:marRight w:val="0"/>
          <w:marTop w:val="0"/>
          <w:marBottom w:val="0"/>
          <w:divBdr>
            <w:top w:val="none" w:sz="0" w:space="0" w:color="auto"/>
            <w:left w:val="none" w:sz="0" w:space="0" w:color="auto"/>
            <w:bottom w:val="none" w:sz="0" w:space="0" w:color="auto"/>
            <w:right w:val="none" w:sz="0" w:space="0" w:color="auto"/>
          </w:divBdr>
        </w:div>
        <w:div w:id="1347289457">
          <w:marLeft w:val="0"/>
          <w:marRight w:val="0"/>
          <w:marTop w:val="0"/>
          <w:marBottom w:val="0"/>
          <w:divBdr>
            <w:top w:val="none" w:sz="0" w:space="0" w:color="auto"/>
            <w:left w:val="none" w:sz="0" w:space="0" w:color="auto"/>
            <w:bottom w:val="none" w:sz="0" w:space="0" w:color="auto"/>
            <w:right w:val="none" w:sz="0" w:space="0" w:color="auto"/>
          </w:divBdr>
        </w:div>
      </w:divsChild>
    </w:div>
    <w:div w:id="1745881446">
      <w:bodyDiv w:val="1"/>
      <w:marLeft w:val="0"/>
      <w:marRight w:val="0"/>
      <w:marTop w:val="0"/>
      <w:marBottom w:val="0"/>
      <w:divBdr>
        <w:top w:val="none" w:sz="0" w:space="0" w:color="auto"/>
        <w:left w:val="none" w:sz="0" w:space="0" w:color="auto"/>
        <w:bottom w:val="none" w:sz="0" w:space="0" w:color="auto"/>
        <w:right w:val="none" w:sz="0" w:space="0" w:color="auto"/>
      </w:divBdr>
      <w:divsChild>
        <w:div w:id="78792184">
          <w:marLeft w:val="0"/>
          <w:marRight w:val="0"/>
          <w:marTop w:val="0"/>
          <w:marBottom w:val="0"/>
          <w:divBdr>
            <w:top w:val="none" w:sz="0" w:space="0" w:color="auto"/>
            <w:left w:val="none" w:sz="0" w:space="0" w:color="auto"/>
            <w:bottom w:val="none" w:sz="0" w:space="0" w:color="auto"/>
            <w:right w:val="none" w:sz="0" w:space="0" w:color="auto"/>
          </w:divBdr>
        </w:div>
        <w:div w:id="124856419">
          <w:marLeft w:val="0"/>
          <w:marRight w:val="0"/>
          <w:marTop w:val="0"/>
          <w:marBottom w:val="0"/>
          <w:divBdr>
            <w:top w:val="none" w:sz="0" w:space="0" w:color="auto"/>
            <w:left w:val="none" w:sz="0" w:space="0" w:color="auto"/>
            <w:bottom w:val="none" w:sz="0" w:space="0" w:color="auto"/>
            <w:right w:val="none" w:sz="0" w:space="0" w:color="auto"/>
          </w:divBdr>
        </w:div>
        <w:div w:id="558513086">
          <w:marLeft w:val="0"/>
          <w:marRight w:val="0"/>
          <w:marTop w:val="0"/>
          <w:marBottom w:val="0"/>
          <w:divBdr>
            <w:top w:val="none" w:sz="0" w:space="0" w:color="auto"/>
            <w:left w:val="none" w:sz="0" w:space="0" w:color="auto"/>
            <w:bottom w:val="none" w:sz="0" w:space="0" w:color="auto"/>
            <w:right w:val="none" w:sz="0" w:space="0" w:color="auto"/>
          </w:divBdr>
        </w:div>
        <w:div w:id="678703755">
          <w:marLeft w:val="0"/>
          <w:marRight w:val="0"/>
          <w:marTop w:val="0"/>
          <w:marBottom w:val="0"/>
          <w:divBdr>
            <w:top w:val="none" w:sz="0" w:space="0" w:color="auto"/>
            <w:left w:val="none" w:sz="0" w:space="0" w:color="auto"/>
            <w:bottom w:val="none" w:sz="0" w:space="0" w:color="auto"/>
            <w:right w:val="none" w:sz="0" w:space="0" w:color="auto"/>
          </w:divBdr>
        </w:div>
        <w:div w:id="911814821">
          <w:marLeft w:val="0"/>
          <w:marRight w:val="0"/>
          <w:marTop w:val="0"/>
          <w:marBottom w:val="0"/>
          <w:divBdr>
            <w:top w:val="none" w:sz="0" w:space="0" w:color="auto"/>
            <w:left w:val="none" w:sz="0" w:space="0" w:color="auto"/>
            <w:bottom w:val="none" w:sz="0" w:space="0" w:color="auto"/>
            <w:right w:val="none" w:sz="0" w:space="0" w:color="auto"/>
          </w:divBdr>
        </w:div>
        <w:div w:id="1315258619">
          <w:marLeft w:val="0"/>
          <w:marRight w:val="0"/>
          <w:marTop w:val="0"/>
          <w:marBottom w:val="0"/>
          <w:divBdr>
            <w:top w:val="none" w:sz="0" w:space="0" w:color="auto"/>
            <w:left w:val="none" w:sz="0" w:space="0" w:color="auto"/>
            <w:bottom w:val="none" w:sz="0" w:space="0" w:color="auto"/>
            <w:right w:val="none" w:sz="0" w:space="0" w:color="auto"/>
          </w:divBdr>
        </w:div>
        <w:div w:id="1321271693">
          <w:marLeft w:val="0"/>
          <w:marRight w:val="0"/>
          <w:marTop w:val="0"/>
          <w:marBottom w:val="0"/>
          <w:divBdr>
            <w:top w:val="none" w:sz="0" w:space="0" w:color="auto"/>
            <w:left w:val="none" w:sz="0" w:space="0" w:color="auto"/>
            <w:bottom w:val="none" w:sz="0" w:space="0" w:color="auto"/>
            <w:right w:val="none" w:sz="0" w:space="0" w:color="auto"/>
          </w:divBdr>
        </w:div>
        <w:div w:id="1441753271">
          <w:marLeft w:val="0"/>
          <w:marRight w:val="0"/>
          <w:marTop w:val="0"/>
          <w:marBottom w:val="0"/>
          <w:divBdr>
            <w:top w:val="none" w:sz="0" w:space="0" w:color="auto"/>
            <w:left w:val="none" w:sz="0" w:space="0" w:color="auto"/>
            <w:bottom w:val="none" w:sz="0" w:space="0" w:color="auto"/>
            <w:right w:val="none" w:sz="0" w:space="0" w:color="auto"/>
          </w:divBdr>
        </w:div>
        <w:div w:id="1478645932">
          <w:marLeft w:val="0"/>
          <w:marRight w:val="0"/>
          <w:marTop w:val="0"/>
          <w:marBottom w:val="0"/>
          <w:divBdr>
            <w:top w:val="none" w:sz="0" w:space="0" w:color="auto"/>
            <w:left w:val="none" w:sz="0" w:space="0" w:color="auto"/>
            <w:bottom w:val="none" w:sz="0" w:space="0" w:color="auto"/>
            <w:right w:val="none" w:sz="0" w:space="0" w:color="auto"/>
          </w:divBdr>
        </w:div>
        <w:div w:id="1570581668">
          <w:marLeft w:val="0"/>
          <w:marRight w:val="0"/>
          <w:marTop w:val="0"/>
          <w:marBottom w:val="0"/>
          <w:divBdr>
            <w:top w:val="none" w:sz="0" w:space="0" w:color="auto"/>
            <w:left w:val="none" w:sz="0" w:space="0" w:color="auto"/>
            <w:bottom w:val="none" w:sz="0" w:space="0" w:color="auto"/>
            <w:right w:val="none" w:sz="0" w:space="0" w:color="auto"/>
          </w:divBdr>
        </w:div>
        <w:div w:id="1833255920">
          <w:marLeft w:val="0"/>
          <w:marRight w:val="0"/>
          <w:marTop w:val="0"/>
          <w:marBottom w:val="0"/>
          <w:divBdr>
            <w:top w:val="none" w:sz="0" w:space="0" w:color="auto"/>
            <w:left w:val="none" w:sz="0" w:space="0" w:color="auto"/>
            <w:bottom w:val="none" w:sz="0" w:space="0" w:color="auto"/>
            <w:right w:val="none" w:sz="0" w:space="0" w:color="auto"/>
          </w:divBdr>
        </w:div>
        <w:div w:id="1922443103">
          <w:marLeft w:val="0"/>
          <w:marRight w:val="0"/>
          <w:marTop w:val="0"/>
          <w:marBottom w:val="0"/>
          <w:divBdr>
            <w:top w:val="none" w:sz="0" w:space="0" w:color="auto"/>
            <w:left w:val="none" w:sz="0" w:space="0" w:color="auto"/>
            <w:bottom w:val="none" w:sz="0" w:space="0" w:color="auto"/>
            <w:right w:val="none" w:sz="0" w:space="0" w:color="auto"/>
          </w:divBdr>
        </w:div>
        <w:div w:id="1931041129">
          <w:marLeft w:val="0"/>
          <w:marRight w:val="0"/>
          <w:marTop w:val="0"/>
          <w:marBottom w:val="0"/>
          <w:divBdr>
            <w:top w:val="none" w:sz="0" w:space="0" w:color="auto"/>
            <w:left w:val="none" w:sz="0" w:space="0" w:color="auto"/>
            <w:bottom w:val="none" w:sz="0" w:space="0" w:color="auto"/>
            <w:right w:val="none" w:sz="0" w:space="0" w:color="auto"/>
          </w:divBdr>
        </w:div>
      </w:divsChild>
    </w:div>
    <w:div w:id="1864661670">
      <w:bodyDiv w:val="1"/>
      <w:marLeft w:val="0"/>
      <w:marRight w:val="0"/>
      <w:marTop w:val="0"/>
      <w:marBottom w:val="0"/>
      <w:divBdr>
        <w:top w:val="none" w:sz="0" w:space="0" w:color="auto"/>
        <w:left w:val="none" w:sz="0" w:space="0" w:color="auto"/>
        <w:bottom w:val="none" w:sz="0" w:space="0" w:color="auto"/>
        <w:right w:val="none" w:sz="0" w:space="0" w:color="auto"/>
      </w:divBdr>
    </w:div>
    <w:div w:id="2146701408">
      <w:bodyDiv w:val="1"/>
      <w:marLeft w:val="0"/>
      <w:marRight w:val="0"/>
      <w:marTop w:val="0"/>
      <w:marBottom w:val="0"/>
      <w:divBdr>
        <w:top w:val="none" w:sz="0" w:space="0" w:color="auto"/>
        <w:left w:val="none" w:sz="0" w:space="0" w:color="auto"/>
        <w:bottom w:val="none" w:sz="0" w:space="0" w:color="auto"/>
        <w:right w:val="none" w:sz="0" w:space="0" w:color="auto"/>
      </w:divBdr>
      <w:divsChild>
        <w:div w:id="1032732779">
          <w:marLeft w:val="0"/>
          <w:marRight w:val="0"/>
          <w:marTop w:val="0"/>
          <w:marBottom w:val="0"/>
          <w:divBdr>
            <w:top w:val="none" w:sz="0" w:space="0" w:color="auto"/>
            <w:left w:val="none" w:sz="0" w:space="0" w:color="auto"/>
            <w:bottom w:val="none" w:sz="0" w:space="0" w:color="auto"/>
            <w:right w:val="none" w:sz="0" w:space="0" w:color="auto"/>
          </w:divBdr>
        </w:div>
        <w:div w:id="1057513267">
          <w:marLeft w:val="0"/>
          <w:marRight w:val="0"/>
          <w:marTop w:val="0"/>
          <w:marBottom w:val="0"/>
          <w:divBdr>
            <w:top w:val="none" w:sz="0" w:space="0" w:color="auto"/>
            <w:left w:val="none" w:sz="0" w:space="0" w:color="auto"/>
            <w:bottom w:val="none" w:sz="0" w:space="0" w:color="auto"/>
            <w:right w:val="none" w:sz="0" w:space="0" w:color="auto"/>
          </w:divBdr>
        </w:div>
        <w:div w:id="1534535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mmie.hampton@k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bbie.hume@ky.gov"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uralhealthplan.ky.gov/Pages/index.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ruralhealthinfo.org/topics/community-paramedicine" TargetMode="External"/><Relationship Id="rId7" Type="http://schemas.openxmlformats.org/officeDocument/2006/relationships/hyperlink" Target="https://www.chfs.ky.gov/agencies/os/oas/Documents/Attachment%20B%20-%20CMS%20Notice%20of%20Award.pdf" TargetMode="External"/><Relationship Id="rId2" Type="http://schemas.openxmlformats.org/officeDocument/2006/relationships/hyperlink" Target="https://files.simpler.grants.gov/opportunities/782f996f-78f8-4742-8b68-d2bf50c87f99/attachments/1f9b7812-12a9-46ab-92cf-bb804c0bf6ac/cms-rht-26-001_final.pdf" TargetMode="External"/><Relationship Id="rId1" Type="http://schemas.openxmlformats.org/officeDocument/2006/relationships/hyperlink" Target="https://www.kentucky.gov/Pages/Activity-stream.aspx?n=GovernorBeshear&amp;prId=2666" TargetMode="External"/><Relationship Id="rId6" Type="http://schemas.openxmlformats.org/officeDocument/2006/relationships/hyperlink" Target="https://www.cms.gov/files/document/rural-health-transformation-frequently-asked-questions.pdf" TargetMode="External"/><Relationship Id="rId5" Type="http://schemas.openxmlformats.org/officeDocument/2006/relationships/hyperlink" Target="https://files.simpler.grants.gov/opportunities/782f996f-78f8-4742-8b68-d2bf50c87f99/attachments/1f9b7812-12a9-46ab-92cf-bb804c0bf6ac/cms-rht-26-001_final.pdf" TargetMode="External"/><Relationship Id="rId4" Type="http://schemas.openxmlformats.org/officeDocument/2006/relationships/hyperlink" Target="https://www.hrsa.gov/rural-health/about-us/what-is-ru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AF12EC08D755459AC82CC49A00A67A" ma:contentTypeVersion="4" ma:contentTypeDescription="Create a new document." ma:contentTypeScope="" ma:versionID="8a6a0c56da7064e3cee5c1f5e22f1860">
  <xsd:schema xmlns:xsd="http://www.w3.org/2001/XMLSchema" xmlns:xs="http://www.w3.org/2001/XMLSchema" xmlns:p="http://schemas.microsoft.com/office/2006/metadata/properties" xmlns:ns1="http://schemas.microsoft.com/sharepoint/v3" xmlns:ns2="316c6df3-ccae-4f20-9035-90ad8bd12d2b" xmlns:ns3="9d98fa39-7fbd-4685-a488-797cac822720" targetNamespace="http://schemas.microsoft.com/office/2006/metadata/properties" ma:root="true" ma:fieldsID="a74e171c236848fa85af5f1a7a40577f" ns1:_="" ns2:_="" ns3:_="">
    <xsd:import namespace="http://schemas.microsoft.com/sharepoint/v3"/>
    <xsd:import namespace="316c6df3-ccae-4f20-9035-90ad8bd12d2b"/>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oatsdoc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doctype" ma:index="10" nillable="true" ma:displayName="OATS Doc Type" ma:format="Dropdown" ma:internalName="oatsdoctype">
      <xsd:simpleType>
        <xsd:restriction base="dms:Choice">
          <xsd:enumeration value="KIR"/>
          <xsd:enumeration value="Preschool Partnership"/>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oatsdoctype xmlns="316c6df3-ccae-4f20-9035-90ad8bd12d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DFEE0-6817-4549-9347-88D87A82A5B3}"/>
</file>

<file path=customXml/itemProps2.xml><?xml version="1.0" encoding="utf-8"?>
<ds:datastoreItem xmlns:ds="http://schemas.openxmlformats.org/officeDocument/2006/customXml" ds:itemID="{FF99F198-0393-4D31-B38C-D4BE6C10E3FE}">
  <ds:schemaRefs>
    <ds:schemaRef ds:uri="http://purl.org/dc/elements/1.1/"/>
    <ds:schemaRef ds:uri="http://schemas.microsoft.com/office/2006/documentManagement/types"/>
    <ds:schemaRef ds:uri="http://www.w3.org/XML/1998/namespace"/>
    <ds:schemaRef ds:uri="http://schemas.microsoft.com/office/infopath/2007/PartnerControls"/>
    <ds:schemaRef ds:uri="http://purl.org/dc/dcmitype/"/>
    <ds:schemaRef ds:uri="fe21f2d6-d66f-433e-a661-c12a4c51df80"/>
    <ds:schemaRef ds:uri="http://schemas.openxmlformats.org/package/2006/metadata/core-properties"/>
    <ds:schemaRef ds:uri="21ebb51b-63fe-4dbf-a8dc-6e59da952c9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AC515E8-3C8D-4FC9-A983-49BED33C9761}">
  <ds:schemaRefs>
    <ds:schemaRef ds:uri="http://schemas.microsoft.com/sharepoint/v3/contenttype/forms"/>
  </ds:schemaRefs>
</ds:datastoreItem>
</file>

<file path=customXml/itemProps4.xml><?xml version="1.0" encoding="utf-8"?>
<ds:datastoreItem xmlns:ds="http://schemas.openxmlformats.org/officeDocument/2006/customXml" ds:itemID="{2D7136E4-0407-4D31-B8C8-F04639400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3611</Words>
  <Characters>20584</Characters>
  <Application>Microsoft Office Word</Application>
  <DocSecurity>0</DocSecurity>
  <Lines>171</Lines>
  <Paragraphs>48</Paragraphs>
  <ScaleCrop>false</ScaleCrop>
  <Company/>
  <LinksUpToDate>false</LinksUpToDate>
  <CharactersWithSpaces>24147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Becki (CHFS DPH DPQI)</dc:creator>
  <cp:keywords/>
  <dc:description/>
  <cp:lastModifiedBy>Caroline A Ricciardi</cp:lastModifiedBy>
  <cp:revision>2</cp:revision>
  <dcterms:created xsi:type="dcterms:W3CDTF">2026-05-08T17:43:00Z</dcterms:created>
  <dcterms:modified xsi:type="dcterms:W3CDTF">2026-05-08T17:43:00Z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0x0101009AAF12EC08D755459AC82CC49A00A67A</vt:lpwstr>
  </property>
</Properties>
</file>