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19A" w:rsidRDefault="0012019A" w:rsidP="002755FF">
      <w:pPr>
        <w:jc w:val="center"/>
      </w:pPr>
    </w:p>
    <w:p w:rsidR="002755FF" w:rsidRDefault="002755FF" w:rsidP="002755FF">
      <w:pPr>
        <w:jc w:val="center"/>
      </w:pPr>
    </w:p>
    <w:p w:rsidR="002755FF" w:rsidRDefault="002755FF" w:rsidP="002755FF">
      <w:pPr>
        <w:jc w:val="center"/>
      </w:pPr>
    </w:p>
    <w:p w:rsidR="002755FF" w:rsidRDefault="002755FF" w:rsidP="002755FF">
      <w:pPr>
        <w:jc w:val="center"/>
      </w:pPr>
    </w:p>
    <w:p w:rsidR="002755FF" w:rsidRDefault="002755FF" w:rsidP="002755FF">
      <w:pPr>
        <w:jc w:val="center"/>
      </w:pPr>
    </w:p>
    <w:p w:rsidR="002755FF" w:rsidRDefault="002755FF" w:rsidP="002755FF">
      <w:pPr>
        <w:jc w:val="center"/>
      </w:pPr>
    </w:p>
    <w:p w:rsidR="002755FF" w:rsidRDefault="002755FF" w:rsidP="002755FF">
      <w:pPr>
        <w:jc w:val="center"/>
      </w:pPr>
      <w:bookmarkStart w:id="0" w:name="_GoBack"/>
      <w:bookmarkEnd w:id="0"/>
    </w:p>
    <w:p w:rsidR="00CE7FE3" w:rsidRDefault="00CE7FE3" w:rsidP="002755FF">
      <w:pPr>
        <w:jc w:val="center"/>
      </w:pPr>
    </w:p>
    <w:p w:rsidR="002755FF" w:rsidRPr="009D536C" w:rsidRDefault="002755FF" w:rsidP="002755FF">
      <w:pPr>
        <w:jc w:val="center"/>
        <w:rPr>
          <w:b/>
        </w:rPr>
      </w:pPr>
      <w:r w:rsidRPr="009D536C">
        <w:rPr>
          <w:b/>
        </w:rPr>
        <w:t>Sealant Protocol-State of Kentucky</w:t>
      </w:r>
    </w:p>
    <w:p w:rsidR="002755FF" w:rsidRPr="009D536C" w:rsidRDefault="002755FF" w:rsidP="002755FF">
      <w:pPr>
        <w:jc w:val="center"/>
        <w:rPr>
          <w:b/>
        </w:rPr>
      </w:pPr>
      <w:r w:rsidRPr="009D536C">
        <w:rPr>
          <w:b/>
        </w:rPr>
        <w:t xml:space="preserve">Public Health </w:t>
      </w:r>
      <w:r w:rsidR="00CF5322">
        <w:rPr>
          <w:b/>
        </w:rPr>
        <w:t xml:space="preserve">Registered </w:t>
      </w:r>
      <w:r w:rsidRPr="009D536C">
        <w:rPr>
          <w:b/>
        </w:rPr>
        <w:t>Dental Hygiene Program</w:t>
      </w:r>
    </w:p>
    <w:p w:rsidR="002755FF" w:rsidRDefault="002755FF" w:rsidP="002755FF">
      <w:pPr>
        <w:jc w:val="center"/>
      </w:pPr>
    </w:p>
    <w:p w:rsidR="002755FF" w:rsidRDefault="002755FF" w:rsidP="002755FF">
      <w:pPr>
        <w:jc w:val="center"/>
      </w:pPr>
    </w:p>
    <w:p w:rsidR="002755FF" w:rsidRDefault="002755FF" w:rsidP="002755FF">
      <w:pPr>
        <w:jc w:val="center"/>
      </w:pPr>
    </w:p>
    <w:p w:rsidR="002755FF" w:rsidRDefault="002755FF" w:rsidP="002755FF">
      <w:pPr>
        <w:jc w:val="center"/>
      </w:pPr>
    </w:p>
    <w:p w:rsidR="002755FF" w:rsidRDefault="002755FF" w:rsidP="002755FF">
      <w:pPr>
        <w:jc w:val="center"/>
      </w:pPr>
    </w:p>
    <w:p w:rsidR="002755FF" w:rsidRDefault="002755FF" w:rsidP="002755FF">
      <w:pPr>
        <w:jc w:val="center"/>
      </w:pPr>
    </w:p>
    <w:p w:rsidR="002755FF" w:rsidRDefault="002755FF" w:rsidP="002755FF">
      <w:pPr>
        <w:jc w:val="center"/>
      </w:pPr>
    </w:p>
    <w:p w:rsidR="002755FF" w:rsidRDefault="002755FF" w:rsidP="002755FF">
      <w:pPr>
        <w:jc w:val="center"/>
      </w:pPr>
    </w:p>
    <w:p w:rsidR="002755FF" w:rsidRDefault="002755FF" w:rsidP="002755FF">
      <w:pPr>
        <w:jc w:val="center"/>
      </w:pPr>
    </w:p>
    <w:p w:rsidR="002755FF" w:rsidRDefault="002755FF" w:rsidP="002755FF">
      <w:pPr>
        <w:jc w:val="center"/>
      </w:pPr>
    </w:p>
    <w:p w:rsidR="002755FF" w:rsidRDefault="002755FF" w:rsidP="002755FF">
      <w:pPr>
        <w:jc w:val="center"/>
      </w:pPr>
    </w:p>
    <w:p w:rsidR="002755FF" w:rsidRDefault="002755FF" w:rsidP="002755FF">
      <w:pPr>
        <w:jc w:val="center"/>
      </w:pPr>
    </w:p>
    <w:p w:rsidR="002755FF" w:rsidRDefault="002755FF" w:rsidP="002755FF">
      <w:pPr>
        <w:jc w:val="center"/>
      </w:pPr>
    </w:p>
    <w:p w:rsidR="002755FF" w:rsidRDefault="002755FF" w:rsidP="002755FF">
      <w:pPr>
        <w:jc w:val="center"/>
      </w:pPr>
    </w:p>
    <w:p w:rsidR="002755FF" w:rsidRDefault="002755FF" w:rsidP="002755FF">
      <w:pPr>
        <w:jc w:val="center"/>
      </w:pPr>
    </w:p>
    <w:p w:rsidR="0089098E" w:rsidRPr="0089098E" w:rsidRDefault="0089098E" w:rsidP="002755FF">
      <w:pPr>
        <w:autoSpaceDE w:val="0"/>
        <w:autoSpaceDN w:val="0"/>
        <w:adjustRightInd w:val="0"/>
        <w:spacing w:after="0" w:line="240" w:lineRule="auto"/>
        <w:rPr>
          <w:rFonts w:cs="Times New Roman"/>
          <w:b/>
        </w:rPr>
      </w:pPr>
      <w:r w:rsidRPr="0089098E">
        <w:rPr>
          <w:rFonts w:cs="Times New Roman"/>
          <w:b/>
        </w:rPr>
        <w:lastRenderedPageBreak/>
        <w:t>LICENSURE AND CREDENTIALS</w:t>
      </w:r>
    </w:p>
    <w:p w:rsidR="0089098E" w:rsidRDefault="0089098E" w:rsidP="002755FF">
      <w:pPr>
        <w:autoSpaceDE w:val="0"/>
        <w:autoSpaceDN w:val="0"/>
        <w:adjustRightInd w:val="0"/>
        <w:spacing w:after="0" w:line="240" w:lineRule="auto"/>
        <w:rPr>
          <w:rFonts w:cs="Times New Roman"/>
        </w:rPr>
      </w:pPr>
    </w:p>
    <w:p w:rsidR="009D536C" w:rsidRDefault="001E3F0E" w:rsidP="002755FF">
      <w:pPr>
        <w:autoSpaceDE w:val="0"/>
        <w:autoSpaceDN w:val="0"/>
        <w:adjustRightInd w:val="0"/>
        <w:spacing w:after="0" w:line="240" w:lineRule="auto"/>
        <w:rPr>
          <w:rFonts w:cs="Times New Roman"/>
        </w:rPr>
      </w:pPr>
      <w:r w:rsidRPr="001E3F0E">
        <w:rPr>
          <w:rFonts w:cs="Times New Roman"/>
        </w:rPr>
        <w:t>Dental hygienists in public health settings in Kentucky must adhere to the guidelines and regulations presented in the Kentucky Dental Practice Act and related regulations.  All statutes, regulations, policies and procedures promulgated by the Commonwealth of Kentucky, the Cabinet for Health and Family Services, Department for Public Health, the Division for Maternal and Child Health and the appropriate local health departments and their governing Boards of Health will be followed.</w:t>
      </w:r>
    </w:p>
    <w:p w:rsidR="001E3F0E" w:rsidRDefault="001E3F0E" w:rsidP="002755FF">
      <w:pPr>
        <w:autoSpaceDE w:val="0"/>
        <w:autoSpaceDN w:val="0"/>
        <w:adjustRightInd w:val="0"/>
        <w:spacing w:after="0" w:line="240" w:lineRule="auto"/>
        <w:rPr>
          <w:rFonts w:cs="Times New Roman"/>
        </w:rPr>
      </w:pPr>
    </w:p>
    <w:p w:rsidR="0089098E" w:rsidRPr="0089098E" w:rsidRDefault="0089098E" w:rsidP="0089098E">
      <w:pPr>
        <w:spacing w:after="120" w:line="240" w:lineRule="auto"/>
        <w:rPr>
          <w:rFonts w:eastAsia="Times New Roman" w:cs="Times New Roman"/>
          <w:color w:val="000000"/>
        </w:rPr>
      </w:pPr>
      <w:r w:rsidRPr="0089098E">
        <w:rPr>
          <w:rFonts w:eastAsia="Times New Roman" w:cs="Times New Roman"/>
          <w:color w:val="000000"/>
        </w:rPr>
        <w:t xml:space="preserve">Public Health Dental Hygiene Programs in a school environment are specialized areas of dental services performed by </w:t>
      </w:r>
      <w:r w:rsidR="00344972">
        <w:rPr>
          <w:rFonts w:eastAsia="Times New Roman" w:cs="Times New Roman"/>
          <w:color w:val="000000"/>
        </w:rPr>
        <w:t xml:space="preserve">licensed certified </w:t>
      </w:r>
      <w:r w:rsidRPr="0089098E">
        <w:rPr>
          <w:rFonts w:eastAsia="Times New Roman" w:cs="Times New Roman"/>
          <w:color w:val="000000"/>
        </w:rPr>
        <w:t xml:space="preserve">registered </w:t>
      </w:r>
      <w:r w:rsidR="005F5FCA">
        <w:rPr>
          <w:rFonts w:eastAsia="Times New Roman" w:cs="Times New Roman"/>
          <w:color w:val="000000"/>
        </w:rPr>
        <w:t>Public Health D</w:t>
      </w:r>
      <w:r w:rsidRPr="0089098E">
        <w:rPr>
          <w:rFonts w:eastAsia="Times New Roman" w:cs="Times New Roman"/>
          <w:color w:val="000000"/>
        </w:rPr>
        <w:t xml:space="preserve">ental </w:t>
      </w:r>
      <w:r w:rsidR="005F5FCA">
        <w:rPr>
          <w:rFonts w:eastAsia="Times New Roman" w:cs="Times New Roman"/>
          <w:color w:val="000000"/>
        </w:rPr>
        <w:t>H</w:t>
      </w:r>
      <w:r w:rsidRPr="0089098E">
        <w:rPr>
          <w:rFonts w:eastAsia="Times New Roman" w:cs="Times New Roman"/>
          <w:color w:val="000000"/>
        </w:rPr>
        <w:t xml:space="preserve">ygienists that advance the oral health of a student that contributes to the well-being, academic success, and lifelong achievement of students. To that end, school </w:t>
      </w:r>
      <w:r w:rsidR="005F5FCA">
        <w:rPr>
          <w:rFonts w:eastAsia="Times New Roman" w:cs="Times New Roman"/>
          <w:color w:val="000000"/>
        </w:rPr>
        <w:t>Public Health D</w:t>
      </w:r>
      <w:r w:rsidRPr="0089098E">
        <w:rPr>
          <w:rFonts w:eastAsia="Times New Roman" w:cs="Times New Roman"/>
          <w:color w:val="000000"/>
        </w:rPr>
        <w:t xml:space="preserve">ental </w:t>
      </w:r>
      <w:r w:rsidR="005F5FCA">
        <w:rPr>
          <w:rFonts w:eastAsia="Times New Roman" w:cs="Times New Roman"/>
          <w:color w:val="000000"/>
        </w:rPr>
        <w:t>H</w:t>
      </w:r>
      <w:r w:rsidRPr="0089098E">
        <w:rPr>
          <w:rFonts w:eastAsia="Times New Roman" w:cs="Times New Roman"/>
          <w:color w:val="000000"/>
        </w:rPr>
        <w:t xml:space="preserve">ygienists facilitate positive student responses to normal oral development; promote health and prevention; intervene with actual and potential oral health problems; provide case management services; and actively collaborate with others to build student and family capacity for regular dental care through the establishment of a dental home.  </w:t>
      </w:r>
    </w:p>
    <w:p w:rsidR="0089098E" w:rsidRPr="0089098E" w:rsidRDefault="0089098E" w:rsidP="0089098E">
      <w:pPr>
        <w:spacing w:after="120" w:line="240" w:lineRule="auto"/>
        <w:rPr>
          <w:rFonts w:eastAsia="Times New Roman" w:cs="Times New Roman"/>
          <w:color w:val="000000"/>
        </w:rPr>
      </w:pPr>
      <w:r w:rsidRPr="0089098E">
        <w:rPr>
          <w:rFonts w:eastAsia="Times New Roman" w:cs="Times New Roman"/>
          <w:color w:val="000000"/>
        </w:rPr>
        <w:t xml:space="preserve">The role of the school </w:t>
      </w:r>
      <w:r w:rsidR="00344972">
        <w:rPr>
          <w:rFonts w:eastAsia="Times New Roman" w:cs="Times New Roman"/>
          <w:color w:val="000000"/>
        </w:rPr>
        <w:t xml:space="preserve">Public Health </w:t>
      </w:r>
      <w:r w:rsidR="005F5FCA">
        <w:rPr>
          <w:rFonts w:eastAsia="Times New Roman" w:cs="Times New Roman"/>
          <w:color w:val="000000"/>
        </w:rPr>
        <w:t>D</w:t>
      </w:r>
      <w:r w:rsidRPr="0089098E">
        <w:rPr>
          <w:rFonts w:eastAsia="Times New Roman" w:cs="Times New Roman"/>
          <w:color w:val="000000"/>
        </w:rPr>
        <w:t xml:space="preserve">ental </w:t>
      </w:r>
      <w:r w:rsidR="005F5FCA">
        <w:rPr>
          <w:rFonts w:eastAsia="Times New Roman" w:cs="Times New Roman"/>
          <w:color w:val="000000"/>
        </w:rPr>
        <w:t>h</w:t>
      </w:r>
      <w:r w:rsidRPr="0089098E">
        <w:rPr>
          <w:rFonts w:eastAsia="Times New Roman" w:cs="Times New Roman"/>
          <w:color w:val="000000"/>
        </w:rPr>
        <w:t xml:space="preserve">ygienist will vary depending on individual needs of local school districts to facilitate the educational process by removal or modification of oral health related barriers to student learning. Listed below, but not all inclusive, are examples of roles and </w:t>
      </w:r>
      <w:r w:rsidR="00011DD8" w:rsidRPr="0089098E">
        <w:rPr>
          <w:rFonts w:eastAsia="Times New Roman" w:cs="Times New Roman"/>
          <w:color w:val="000000"/>
        </w:rPr>
        <w:t>responsibilities in</w:t>
      </w:r>
      <w:r w:rsidRPr="0089098E">
        <w:rPr>
          <w:rFonts w:eastAsia="Times New Roman" w:cs="Times New Roman"/>
          <w:color w:val="000000"/>
        </w:rPr>
        <w:t xml:space="preserve"> the school satellite clinic.</w:t>
      </w:r>
    </w:p>
    <w:p w:rsidR="0089098E" w:rsidRPr="0089098E" w:rsidRDefault="0089098E" w:rsidP="0089098E">
      <w:pPr>
        <w:numPr>
          <w:ilvl w:val="0"/>
          <w:numId w:val="1"/>
        </w:numPr>
        <w:spacing w:after="0" w:line="240" w:lineRule="auto"/>
        <w:rPr>
          <w:rFonts w:eastAsia="Times New Roman" w:cs="Times New Roman"/>
          <w:color w:val="000000"/>
        </w:rPr>
      </w:pPr>
      <w:r w:rsidRPr="0089098E">
        <w:rPr>
          <w:rFonts w:eastAsia="Times New Roman" w:cs="Times New Roman"/>
          <w:color w:val="000000"/>
        </w:rPr>
        <w:t>Assure that policies and procedures adhere to legal and regulatory statutes and ethical standards of dental hygiene practice.</w:t>
      </w:r>
    </w:p>
    <w:p w:rsidR="0089098E" w:rsidRPr="0089098E" w:rsidRDefault="0089098E" w:rsidP="0089098E">
      <w:pPr>
        <w:numPr>
          <w:ilvl w:val="0"/>
          <w:numId w:val="1"/>
        </w:numPr>
        <w:spacing w:after="0" w:line="240" w:lineRule="auto"/>
        <w:rPr>
          <w:rFonts w:eastAsia="Times New Roman" w:cs="Times New Roman"/>
          <w:color w:val="000000"/>
        </w:rPr>
      </w:pPr>
      <w:r w:rsidRPr="0089098E">
        <w:rPr>
          <w:rFonts w:eastAsia="Times New Roman" w:cs="Times New Roman"/>
          <w:color w:val="000000"/>
        </w:rPr>
        <w:t xml:space="preserve">Along with school nurses and other school personnel, establish and maintain a dental program that emphasizes oral assessment, preventive services and a referral system that results in care being completed for the child with dental needs beyond the scope of a school-based public health dental hygiene program.  </w:t>
      </w:r>
    </w:p>
    <w:p w:rsidR="0089098E" w:rsidRPr="0089098E" w:rsidRDefault="0089098E" w:rsidP="0089098E">
      <w:pPr>
        <w:numPr>
          <w:ilvl w:val="0"/>
          <w:numId w:val="1"/>
        </w:numPr>
        <w:spacing w:after="0" w:line="240" w:lineRule="auto"/>
        <w:rPr>
          <w:rFonts w:eastAsia="Times New Roman" w:cs="Times New Roman"/>
          <w:color w:val="000000"/>
        </w:rPr>
      </w:pPr>
      <w:r w:rsidRPr="0089098E">
        <w:rPr>
          <w:rFonts w:eastAsia="Times New Roman" w:cs="Times New Roman"/>
          <w:color w:val="000000"/>
        </w:rPr>
        <w:t>Serve on advisory committees/consultation for individual health care plans, as appropriate.</w:t>
      </w:r>
    </w:p>
    <w:p w:rsidR="0089098E" w:rsidRPr="0089098E" w:rsidRDefault="00E10DD9" w:rsidP="0089098E">
      <w:pPr>
        <w:numPr>
          <w:ilvl w:val="0"/>
          <w:numId w:val="1"/>
        </w:numPr>
        <w:spacing w:after="0" w:line="240" w:lineRule="auto"/>
        <w:rPr>
          <w:rFonts w:eastAsia="Times New Roman" w:cs="Times New Roman"/>
          <w:color w:val="000000"/>
        </w:rPr>
      </w:pPr>
      <w:r>
        <w:rPr>
          <w:rFonts w:eastAsia="Times New Roman" w:cs="Times New Roman"/>
          <w:color w:val="000000"/>
        </w:rPr>
        <w:t>All patients must be given an</w:t>
      </w:r>
      <w:r w:rsidR="0089098E" w:rsidRPr="0089098E">
        <w:rPr>
          <w:rFonts w:eastAsia="Times New Roman" w:cs="Times New Roman"/>
          <w:color w:val="000000"/>
        </w:rPr>
        <w:t xml:space="preserve"> appropriate referral based on dental assessment of the oral cavity and its development. </w:t>
      </w:r>
    </w:p>
    <w:p w:rsidR="0089098E" w:rsidRPr="0089098E" w:rsidRDefault="0089098E" w:rsidP="0089098E">
      <w:pPr>
        <w:numPr>
          <w:ilvl w:val="0"/>
          <w:numId w:val="1"/>
        </w:numPr>
        <w:spacing w:after="0" w:line="240" w:lineRule="auto"/>
        <w:rPr>
          <w:rFonts w:eastAsia="Times New Roman" w:cs="Times New Roman"/>
          <w:color w:val="000000"/>
        </w:rPr>
      </w:pPr>
      <w:r w:rsidRPr="0089098E">
        <w:rPr>
          <w:rFonts w:eastAsia="Times New Roman" w:cs="Times New Roman"/>
          <w:color w:val="000000"/>
        </w:rPr>
        <w:t>Coordinate and assist with mandated oral health screenings, and referrals according to state and school policies.</w:t>
      </w:r>
    </w:p>
    <w:p w:rsidR="0089098E" w:rsidRPr="0089098E" w:rsidRDefault="0089098E" w:rsidP="0089098E">
      <w:pPr>
        <w:numPr>
          <w:ilvl w:val="0"/>
          <w:numId w:val="1"/>
        </w:numPr>
        <w:spacing w:after="0" w:line="240" w:lineRule="auto"/>
        <w:rPr>
          <w:rFonts w:eastAsia="Times New Roman" w:cs="Times New Roman"/>
          <w:color w:val="000000"/>
        </w:rPr>
      </w:pPr>
      <w:r w:rsidRPr="0089098E">
        <w:rPr>
          <w:rFonts w:eastAsia="Times New Roman" w:cs="Times New Roman"/>
          <w:color w:val="000000"/>
        </w:rPr>
        <w:t>Promote oral health education and anticipatory guidance</w:t>
      </w:r>
    </w:p>
    <w:p w:rsidR="0089098E" w:rsidRPr="0089098E" w:rsidRDefault="0089098E" w:rsidP="0089098E">
      <w:pPr>
        <w:numPr>
          <w:ilvl w:val="0"/>
          <w:numId w:val="1"/>
        </w:numPr>
        <w:spacing w:after="0" w:line="240" w:lineRule="auto"/>
        <w:rPr>
          <w:rFonts w:eastAsia="Times New Roman" w:cs="Times New Roman"/>
          <w:color w:val="000000"/>
        </w:rPr>
      </w:pPr>
      <w:r w:rsidRPr="0089098E">
        <w:rPr>
          <w:rFonts w:eastAsia="Times New Roman" w:cs="Times New Roman"/>
          <w:color w:val="000000"/>
        </w:rPr>
        <w:t>Serve as a liaison between the LHD, school, family, local healthcare providers and community.</w:t>
      </w:r>
    </w:p>
    <w:p w:rsidR="0089098E" w:rsidRPr="0089098E" w:rsidRDefault="0089098E" w:rsidP="0089098E">
      <w:pPr>
        <w:numPr>
          <w:ilvl w:val="0"/>
          <w:numId w:val="1"/>
        </w:numPr>
        <w:spacing w:after="0" w:line="240" w:lineRule="auto"/>
        <w:rPr>
          <w:rFonts w:eastAsia="Times New Roman" w:cs="Times New Roman"/>
          <w:color w:val="000000"/>
        </w:rPr>
      </w:pPr>
      <w:r w:rsidRPr="0089098E">
        <w:rPr>
          <w:rFonts w:eastAsia="Times New Roman" w:cs="Times New Roman"/>
          <w:color w:val="000000"/>
        </w:rPr>
        <w:t>Provide emergency care in the event of dental injury.</w:t>
      </w:r>
    </w:p>
    <w:p w:rsidR="0089098E" w:rsidRPr="0089098E" w:rsidRDefault="0089098E" w:rsidP="0089098E">
      <w:pPr>
        <w:numPr>
          <w:ilvl w:val="0"/>
          <w:numId w:val="1"/>
        </w:numPr>
        <w:spacing w:after="0" w:line="240" w:lineRule="auto"/>
        <w:rPr>
          <w:rFonts w:eastAsia="Times New Roman" w:cs="Times New Roman"/>
          <w:color w:val="000000"/>
        </w:rPr>
      </w:pPr>
      <w:r w:rsidRPr="0089098E">
        <w:rPr>
          <w:rFonts w:eastAsia="Times New Roman" w:cs="Times New Roman"/>
          <w:color w:val="000000"/>
        </w:rPr>
        <w:t>Data collection for Department of Education mandated reports related to health services.</w:t>
      </w:r>
    </w:p>
    <w:p w:rsidR="0089098E" w:rsidRPr="0089098E" w:rsidRDefault="0089098E" w:rsidP="0089098E">
      <w:pPr>
        <w:numPr>
          <w:ilvl w:val="0"/>
          <w:numId w:val="1"/>
        </w:numPr>
        <w:spacing w:after="0" w:line="240" w:lineRule="auto"/>
        <w:rPr>
          <w:rFonts w:eastAsia="Times New Roman" w:cs="Times New Roman"/>
          <w:color w:val="000000"/>
        </w:rPr>
      </w:pPr>
      <w:r w:rsidRPr="0089098E">
        <w:rPr>
          <w:rFonts w:eastAsia="Times New Roman" w:cs="Times New Roman"/>
          <w:color w:val="000000"/>
        </w:rPr>
        <w:t>Provide staff educational in-services, as requested by school administration.</w:t>
      </w:r>
    </w:p>
    <w:p w:rsidR="0089098E" w:rsidRPr="0089098E" w:rsidRDefault="0089098E" w:rsidP="0089098E">
      <w:pPr>
        <w:numPr>
          <w:ilvl w:val="0"/>
          <w:numId w:val="1"/>
        </w:numPr>
        <w:spacing w:after="0" w:line="240" w:lineRule="auto"/>
        <w:rPr>
          <w:rFonts w:eastAsia="Times New Roman" w:cs="Times New Roman"/>
          <w:color w:val="000000"/>
        </w:rPr>
      </w:pPr>
      <w:r w:rsidRPr="0089098E">
        <w:rPr>
          <w:rFonts w:eastAsia="Times New Roman" w:cs="Times New Roman"/>
          <w:color w:val="000000"/>
        </w:rPr>
        <w:t>Obtain parental consent for preventive oral health services.</w:t>
      </w:r>
    </w:p>
    <w:p w:rsidR="0089098E" w:rsidRPr="0089098E" w:rsidRDefault="0089098E" w:rsidP="0089098E">
      <w:pPr>
        <w:numPr>
          <w:ilvl w:val="0"/>
          <w:numId w:val="1"/>
        </w:numPr>
        <w:spacing w:after="0" w:line="240" w:lineRule="auto"/>
        <w:rPr>
          <w:rFonts w:eastAsia="Times New Roman" w:cs="Times New Roman"/>
          <w:color w:val="000000"/>
        </w:rPr>
      </w:pPr>
      <w:r w:rsidRPr="0089098E">
        <w:rPr>
          <w:rFonts w:eastAsia="Times New Roman" w:cs="Times New Roman"/>
          <w:color w:val="000000"/>
        </w:rPr>
        <w:t>Serve as a resource for students and staff related to oral disease and chronic oral conditions in students.</w:t>
      </w:r>
    </w:p>
    <w:p w:rsidR="0089098E" w:rsidRDefault="0089098E" w:rsidP="0089098E">
      <w:pPr>
        <w:numPr>
          <w:ilvl w:val="0"/>
          <w:numId w:val="1"/>
        </w:numPr>
        <w:spacing w:after="0" w:line="240" w:lineRule="auto"/>
        <w:rPr>
          <w:rFonts w:eastAsia="Times New Roman" w:cs="Times New Roman"/>
          <w:color w:val="000000"/>
        </w:rPr>
      </w:pPr>
      <w:r w:rsidRPr="0089098E">
        <w:rPr>
          <w:rFonts w:eastAsia="Times New Roman" w:cs="Times New Roman"/>
          <w:color w:val="000000"/>
        </w:rPr>
        <w:t xml:space="preserve">Serve in a leadership role for health, policies and programs, and promote a healthy school environment. </w:t>
      </w:r>
    </w:p>
    <w:p w:rsidR="00C60E98" w:rsidRDefault="00C60E98" w:rsidP="00C60E98">
      <w:pPr>
        <w:spacing w:after="0" w:line="240" w:lineRule="auto"/>
        <w:rPr>
          <w:rFonts w:eastAsia="Times New Roman" w:cs="Times New Roman"/>
          <w:color w:val="000000"/>
        </w:rPr>
      </w:pPr>
    </w:p>
    <w:p w:rsidR="00C60E98" w:rsidRDefault="00C60E98" w:rsidP="00C60E98">
      <w:pPr>
        <w:spacing w:after="0" w:line="240" w:lineRule="auto"/>
        <w:rPr>
          <w:rFonts w:eastAsia="Times New Roman" w:cs="Times New Roman"/>
          <w:color w:val="000000"/>
        </w:rPr>
      </w:pPr>
    </w:p>
    <w:p w:rsidR="00C60E98" w:rsidRDefault="00C60E98" w:rsidP="00C60E98">
      <w:pPr>
        <w:spacing w:after="0" w:line="240" w:lineRule="auto"/>
        <w:rPr>
          <w:rFonts w:eastAsia="Times New Roman" w:cs="Times New Roman"/>
          <w:color w:val="000000"/>
        </w:rPr>
      </w:pPr>
    </w:p>
    <w:p w:rsidR="00E10DD9" w:rsidRDefault="00E10DD9" w:rsidP="00E10DD9">
      <w:pPr>
        <w:spacing w:after="0" w:line="240" w:lineRule="auto"/>
        <w:rPr>
          <w:rFonts w:eastAsia="Times New Roman" w:cs="Times New Roman"/>
          <w:color w:val="000000"/>
        </w:rPr>
      </w:pPr>
    </w:p>
    <w:p w:rsidR="00E10DD9" w:rsidRDefault="00E10DD9" w:rsidP="00E10DD9">
      <w:pPr>
        <w:spacing w:after="0" w:line="240" w:lineRule="auto"/>
        <w:rPr>
          <w:rFonts w:eastAsia="Times New Roman" w:cs="Times New Roman"/>
          <w:color w:val="000000"/>
        </w:rPr>
      </w:pPr>
    </w:p>
    <w:p w:rsidR="009D536C" w:rsidRPr="0089098E" w:rsidRDefault="009D536C" w:rsidP="009D536C">
      <w:pPr>
        <w:spacing w:after="0" w:line="240" w:lineRule="auto"/>
        <w:ind w:left="840"/>
        <w:rPr>
          <w:rFonts w:eastAsia="Times New Roman" w:cs="Times New Roman"/>
          <w:color w:val="000000"/>
        </w:rPr>
      </w:pPr>
    </w:p>
    <w:p w:rsidR="002755FF" w:rsidRPr="00ED0A1B" w:rsidRDefault="00ED0A1B" w:rsidP="00ED0A1B">
      <w:pPr>
        <w:rPr>
          <w:b/>
        </w:rPr>
      </w:pPr>
      <w:r w:rsidRPr="00ED0A1B">
        <w:rPr>
          <w:b/>
        </w:rPr>
        <w:lastRenderedPageBreak/>
        <w:t>P</w:t>
      </w:r>
      <w:r>
        <w:rPr>
          <w:b/>
        </w:rPr>
        <w:t>URPOSE</w:t>
      </w:r>
      <w:r w:rsidRPr="00ED0A1B">
        <w:rPr>
          <w:b/>
        </w:rPr>
        <w:t xml:space="preserve"> S</w:t>
      </w:r>
      <w:r>
        <w:rPr>
          <w:b/>
        </w:rPr>
        <w:t>TATEMENT</w:t>
      </w:r>
    </w:p>
    <w:p w:rsidR="002755FF" w:rsidRDefault="0089098E" w:rsidP="00ED0A1B">
      <w:pPr>
        <w:rPr>
          <w:color w:val="000000"/>
        </w:rPr>
      </w:pPr>
      <w:r>
        <w:rPr>
          <w:color w:val="000000"/>
        </w:rPr>
        <w:t>The goal of the dental sealant program is to reduce the proportion of school-aged children who have dental caries experience in permanent teeth by increasing the number of dental sealants on their teeth and promoting oral health as part of the child’s total health. This is one primary prevention component of the health department’s oral health program. These programs promote working within the dental community to establish dental homes for children.</w:t>
      </w:r>
    </w:p>
    <w:p w:rsidR="0089098E" w:rsidRPr="0089098E" w:rsidRDefault="0089098E" w:rsidP="0089098E">
      <w:pPr>
        <w:autoSpaceDE w:val="0"/>
        <w:autoSpaceDN w:val="0"/>
        <w:adjustRightInd w:val="0"/>
        <w:spacing w:after="0" w:line="240" w:lineRule="auto"/>
        <w:rPr>
          <w:rFonts w:cs="Arial"/>
          <w:color w:val="000000"/>
        </w:rPr>
      </w:pPr>
      <w:r w:rsidRPr="0089098E">
        <w:rPr>
          <w:rFonts w:cs="Arial"/>
          <w:b/>
          <w:bCs/>
          <w:color w:val="000000"/>
        </w:rPr>
        <w:t xml:space="preserve">PURPOSE AND RATIONALE </w:t>
      </w:r>
    </w:p>
    <w:p w:rsidR="005D6983" w:rsidRDefault="0089098E" w:rsidP="0089098E">
      <w:pPr>
        <w:rPr>
          <w:rFonts w:cs="Arial"/>
          <w:color w:val="000000"/>
        </w:rPr>
      </w:pPr>
      <w:r w:rsidRPr="0089098E">
        <w:rPr>
          <w:rFonts w:cs="Arial"/>
          <w:color w:val="000000"/>
        </w:rPr>
        <w:t xml:space="preserve">Dental sealants are thin plastic coatings that are applied to the chewing surfaces of the molars (back teeth) to prevent dental decay by creating a physical barrier against bacterial plaque and food. When combined with fluoridated water, dental sealants have the potential to eliminate almost all dental caries. Dental caries is the most common chronic disease suffered by children. More than 50 percent of all children experience dental caries by the age of eight years, and about eighty percent of all children have dental caries by age 18. Eighty-four percent of caries in 5 to 17 year olds are on the tooth surfaces with pits and fissures. </w:t>
      </w:r>
    </w:p>
    <w:p w:rsidR="005D6983" w:rsidRPr="005D6983" w:rsidRDefault="005D6983" w:rsidP="005D6983">
      <w:pPr>
        <w:autoSpaceDE w:val="0"/>
        <w:autoSpaceDN w:val="0"/>
        <w:adjustRightInd w:val="0"/>
        <w:spacing w:after="0" w:line="240" w:lineRule="auto"/>
        <w:rPr>
          <w:rFonts w:cs="Arial"/>
          <w:color w:val="000000"/>
        </w:rPr>
      </w:pPr>
      <w:r w:rsidRPr="005D6983">
        <w:rPr>
          <w:rFonts w:cs="Arial"/>
          <w:b/>
          <w:bCs/>
          <w:color w:val="000000"/>
        </w:rPr>
        <w:t xml:space="preserve">PROGRAM POLICY </w:t>
      </w:r>
    </w:p>
    <w:p w:rsidR="005D6983" w:rsidRPr="005D6983" w:rsidRDefault="005D6983" w:rsidP="005D6983">
      <w:pPr>
        <w:autoSpaceDE w:val="0"/>
        <w:autoSpaceDN w:val="0"/>
        <w:adjustRightInd w:val="0"/>
        <w:spacing w:after="0" w:line="240" w:lineRule="auto"/>
        <w:ind w:left="360" w:hanging="360"/>
        <w:rPr>
          <w:rFonts w:cs="Arial"/>
          <w:color w:val="000000"/>
        </w:rPr>
      </w:pPr>
      <w:r w:rsidRPr="005D6983">
        <w:rPr>
          <w:rFonts w:cs="Arial"/>
          <w:color w:val="000000"/>
        </w:rPr>
        <w:t xml:space="preserve">1. The </w:t>
      </w:r>
      <w:r>
        <w:rPr>
          <w:rFonts w:cs="Arial"/>
          <w:color w:val="000000"/>
        </w:rPr>
        <w:t>Kentucky Public Health Dental Hygiene Program</w:t>
      </w:r>
      <w:r w:rsidRPr="005D6983">
        <w:rPr>
          <w:rFonts w:cs="Arial"/>
          <w:color w:val="000000"/>
        </w:rPr>
        <w:t xml:space="preserve"> will serve </w:t>
      </w:r>
      <w:r w:rsidR="00E10DD9">
        <w:rPr>
          <w:rFonts w:cs="Arial"/>
          <w:color w:val="000000"/>
        </w:rPr>
        <w:t xml:space="preserve">in </w:t>
      </w:r>
      <w:r w:rsidRPr="005D6983">
        <w:rPr>
          <w:rFonts w:cs="Arial"/>
          <w:color w:val="000000"/>
        </w:rPr>
        <w:t>public and private school</w:t>
      </w:r>
      <w:r w:rsidR="00E10DD9">
        <w:rPr>
          <w:rFonts w:cs="Arial"/>
          <w:color w:val="000000"/>
        </w:rPr>
        <w:t xml:space="preserve"> settings and other public health settings as deemed appropriate by guidelines</w:t>
      </w:r>
      <w:r>
        <w:rPr>
          <w:rFonts w:cs="Arial"/>
          <w:color w:val="000000"/>
        </w:rPr>
        <w:t xml:space="preserve">  </w:t>
      </w:r>
      <w:r w:rsidRPr="005D6983">
        <w:rPr>
          <w:rFonts w:cs="Arial"/>
          <w:color w:val="000000"/>
        </w:rPr>
        <w:t xml:space="preserve"> </w:t>
      </w:r>
    </w:p>
    <w:p w:rsidR="005D6983" w:rsidRDefault="005D6983" w:rsidP="005D6983">
      <w:pPr>
        <w:autoSpaceDE w:val="0"/>
        <w:autoSpaceDN w:val="0"/>
        <w:adjustRightInd w:val="0"/>
        <w:spacing w:after="0" w:line="240" w:lineRule="auto"/>
        <w:ind w:left="360" w:hanging="360"/>
        <w:rPr>
          <w:rFonts w:cs="Arial"/>
          <w:color w:val="000000"/>
        </w:rPr>
      </w:pPr>
      <w:r>
        <w:rPr>
          <w:rFonts w:cs="Arial"/>
          <w:color w:val="000000"/>
        </w:rPr>
        <w:t xml:space="preserve">2. Signed HIPAA and Consent are required and valid for </w:t>
      </w:r>
      <w:r w:rsidR="00D87CF1">
        <w:rPr>
          <w:rFonts w:cs="Arial"/>
          <w:color w:val="000000"/>
        </w:rPr>
        <w:t xml:space="preserve">that </w:t>
      </w:r>
      <w:r>
        <w:rPr>
          <w:rFonts w:cs="Arial"/>
          <w:color w:val="000000"/>
        </w:rPr>
        <w:t xml:space="preserve">school year. </w:t>
      </w:r>
    </w:p>
    <w:p w:rsidR="005D6983" w:rsidRPr="005D6983" w:rsidRDefault="005D6983" w:rsidP="005D6983">
      <w:pPr>
        <w:autoSpaceDE w:val="0"/>
        <w:autoSpaceDN w:val="0"/>
        <w:adjustRightInd w:val="0"/>
        <w:spacing w:after="0" w:line="240" w:lineRule="auto"/>
        <w:rPr>
          <w:rFonts w:cs="Arial"/>
          <w:color w:val="000000"/>
        </w:rPr>
      </w:pPr>
      <w:r w:rsidRPr="005D6983">
        <w:rPr>
          <w:rFonts w:cs="Arial"/>
          <w:color w:val="000000"/>
        </w:rPr>
        <w:t xml:space="preserve">3. The administration of the sealant program is the responsibility of </w:t>
      </w:r>
      <w:r>
        <w:rPr>
          <w:rFonts w:cs="Arial"/>
          <w:color w:val="000000"/>
        </w:rPr>
        <w:t xml:space="preserve">each Health Department in the program </w:t>
      </w:r>
      <w:r w:rsidRPr="005D6983">
        <w:rPr>
          <w:rFonts w:cs="Arial"/>
          <w:color w:val="000000"/>
        </w:rPr>
        <w:t xml:space="preserve">under the direction of the </w:t>
      </w:r>
      <w:r>
        <w:rPr>
          <w:rFonts w:cs="Arial"/>
          <w:color w:val="000000"/>
        </w:rPr>
        <w:t>State Dental Director and Program Administrator. Protocols are signed by Local Board of Health Dentists</w:t>
      </w:r>
      <w:r w:rsidRPr="005D6983">
        <w:rPr>
          <w:rFonts w:cs="Arial"/>
          <w:color w:val="000000"/>
        </w:rPr>
        <w:t xml:space="preserve"> or his/her designee and the medical advisor(s). </w:t>
      </w:r>
    </w:p>
    <w:p w:rsidR="005D6983" w:rsidRPr="005D6983" w:rsidRDefault="005D6983" w:rsidP="005D6983">
      <w:pPr>
        <w:autoSpaceDE w:val="0"/>
        <w:autoSpaceDN w:val="0"/>
        <w:adjustRightInd w:val="0"/>
        <w:spacing w:after="0" w:line="240" w:lineRule="auto"/>
        <w:rPr>
          <w:rFonts w:cs="Arial"/>
          <w:color w:val="000000"/>
        </w:rPr>
      </w:pPr>
      <w:r w:rsidRPr="005D6983">
        <w:rPr>
          <w:rFonts w:cs="Arial"/>
          <w:color w:val="000000"/>
        </w:rPr>
        <w:t>4. Only a state-licensed</w:t>
      </w:r>
      <w:r w:rsidR="00344972">
        <w:rPr>
          <w:rFonts w:cs="Arial"/>
          <w:color w:val="000000"/>
        </w:rPr>
        <w:t xml:space="preserve"> certified</w:t>
      </w:r>
      <w:r w:rsidRPr="005D6983">
        <w:rPr>
          <w:rFonts w:cs="Arial"/>
          <w:color w:val="000000"/>
        </w:rPr>
        <w:t xml:space="preserve"> </w:t>
      </w:r>
      <w:r w:rsidR="00344972">
        <w:rPr>
          <w:rFonts w:cs="Arial"/>
          <w:color w:val="000000"/>
        </w:rPr>
        <w:t>Registered Public Health D</w:t>
      </w:r>
      <w:r w:rsidRPr="005D6983">
        <w:rPr>
          <w:rFonts w:cs="Arial"/>
          <w:color w:val="000000"/>
        </w:rPr>
        <w:t xml:space="preserve">ental </w:t>
      </w:r>
      <w:r w:rsidR="00344972">
        <w:rPr>
          <w:rFonts w:cs="Arial"/>
          <w:color w:val="000000"/>
        </w:rPr>
        <w:t>H</w:t>
      </w:r>
      <w:r w:rsidRPr="005D6983">
        <w:rPr>
          <w:rFonts w:cs="Arial"/>
          <w:color w:val="000000"/>
        </w:rPr>
        <w:t xml:space="preserve">ygienist or dentist may apply dental sealants for </w:t>
      </w:r>
      <w:r>
        <w:rPr>
          <w:rFonts w:cs="Arial"/>
          <w:color w:val="000000"/>
        </w:rPr>
        <w:t>the Kentucky Public Health Dental Hygiene Program.</w:t>
      </w:r>
      <w:r w:rsidRPr="005D6983">
        <w:rPr>
          <w:rFonts w:cs="Arial"/>
          <w:color w:val="000000"/>
        </w:rPr>
        <w:t xml:space="preserve"> </w:t>
      </w:r>
    </w:p>
    <w:p w:rsidR="005D6983" w:rsidRPr="005D6983" w:rsidRDefault="005D6983" w:rsidP="005D6983">
      <w:pPr>
        <w:autoSpaceDE w:val="0"/>
        <w:autoSpaceDN w:val="0"/>
        <w:adjustRightInd w:val="0"/>
        <w:spacing w:after="0" w:line="240" w:lineRule="auto"/>
        <w:ind w:left="720" w:hanging="360"/>
        <w:rPr>
          <w:rFonts w:cs="Arial"/>
          <w:color w:val="000000"/>
        </w:rPr>
      </w:pPr>
      <w:r w:rsidRPr="005D6983">
        <w:rPr>
          <w:rFonts w:cs="Arial"/>
          <w:color w:val="000000"/>
        </w:rPr>
        <w:t xml:space="preserve">A. A </w:t>
      </w:r>
      <w:r w:rsidR="00C60E98">
        <w:rPr>
          <w:rFonts w:cs="Arial"/>
          <w:color w:val="000000"/>
        </w:rPr>
        <w:t xml:space="preserve">state-licensed certified </w:t>
      </w:r>
      <w:r w:rsidR="00344972">
        <w:rPr>
          <w:rFonts w:cs="Arial"/>
          <w:color w:val="000000"/>
        </w:rPr>
        <w:t xml:space="preserve">Registered </w:t>
      </w:r>
      <w:r w:rsidR="00C60E98">
        <w:rPr>
          <w:rFonts w:cs="Arial"/>
          <w:color w:val="000000"/>
        </w:rPr>
        <w:t>Public Health Dental H</w:t>
      </w:r>
      <w:r w:rsidRPr="005D6983">
        <w:rPr>
          <w:rFonts w:cs="Arial"/>
          <w:color w:val="000000"/>
        </w:rPr>
        <w:t xml:space="preserve">ygienist practices as an employee or independent contractor consistent with </w:t>
      </w:r>
      <w:r>
        <w:rPr>
          <w:rFonts w:cs="Arial"/>
          <w:color w:val="000000"/>
        </w:rPr>
        <w:t>KRS 313.040(8).</w:t>
      </w:r>
      <w:r w:rsidRPr="005D6983">
        <w:rPr>
          <w:rFonts w:cs="Arial"/>
          <w:color w:val="000000"/>
        </w:rPr>
        <w:t xml:space="preserve"> </w:t>
      </w:r>
    </w:p>
    <w:p w:rsidR="005D6983" w:rsidRPr="005D6983" w:rsidRDefault="005D6983" w:rsidP="005D6983">
      <w:pPr>
        <w:autoSpaceDE w:val="0"/>
        <w:autoSpaceDN w:val="0"/>
        <w:adjustRightInd w:val="0"/>
        <w:spacing w:after="0" w:line="240" w:lineRule="auto"/>
        <w:ind w:left="720" w:hanging="360"/>
        <w:rPr>
          <w:rFonts w:cs="Arial"/>
          <w:color w:val="000000"/>
        </w:rPr>
      </w:pPr>
      <w:r w:rsidRPr="005D6983">
        <w:rPr>
          <w:rFonts w:cs="Arial"/>
          <w:color w:val="000000"/>
        </w:rPr>
        <w:t xml:space="preserve">B. A state-licensed dentist practices consistent with </w:t>
      </w:r>
      <w:r>
        <w:rPr>
          <w:rFonts w:cs="Arial"/>
          <w:color w:val="000000"/>
        </w:rPr>
        <w:t>laws governing the practice of dentistry in KY.</w:t>
      </w:r>
      <w:r w:rsidRPr="005D6983">
        <w:rPr>
          <w:rFonts w:cs="Arial"/>
          <w:color w:val="000000"/>
        </w:rPr>
        <w:t xml:space="preserve"> </w:t>
      </w:r>
    </w:p>
    <w:p w:rsidR="005D6983" w:rsidRPr="005D6983" w:rsidRDefault="005D6983" w:rsidP="005D6983">
      <w:pPr>
        <w:autoSpaceDE w:val="0"/>
        <w:autoSpaceDN w:val="0"/>
        <w:adjustRightInd w:val="0"/>
        <w:spacing w:after="0" w:line="240" w:lineRule="auto"/>
        <w:ind w:left="360" w:hanging="360"/>
        <w:rPr>
          <w:rFonts w:cs="Arial"/>
          <w:color w:val="000000"/>
        </w:rPr>
      </w:pPr>
      <w:r w:rsidRPr="005D6983">
        <w:rPr>
          <w:rFonts w:cs="Arial"/>
          <w:color w:val="000000"/>
        </w:rPr>
        <w:t xml:space="preserve">5. It is the responsibility of </w:t>
      </w:r>
      <w:r>
        <w:rPr>
          <w:rFonts w:cs="Arial"/>
          <w:color w:val="000000"/>
        </w:rPr>
        <w:t>Kentucky Public Health Dental Hygiene Program</w:t>
      </w:r>
      <w:r w:rsidRPr="005D6983">
        <w:rPr>
          <w:rFonts w:cs="Arial"/>
          <w:color w:val="000000"/>
        </w:rPr>
        <w:t xml:space="preserve"> to assess the need for, plan, implement, and evaluate the </w:t>
      </w:r>
      <w:r>
        <w:rPr>
          <w:rFonts w:cs="Arial"/>
          <w:color w:val="000000"/>
        </w:rPr>
        <w:t>denta</w:t>
      </w:r>
      <w:r w:rsidRPr="005D6983">
        <w:rPr>
          <w:rFonts w:cs="Arial"/>
          <w:color w:val="000000"/>
        </w:rPr>
        <w:t xml:space="preserve">l sealant program. </w:t>
      </w:r>
    </w:p>
    <w:p w:rsidR="005D6983" w:rsidRPr="005D6983" w:rsidRDefault="005D6983" w:rsidP="005D6983">
      <w:pPr>
        <w:autoSpaceDE w:val="0"/>
        <w:autoSpaceDN w:val="0"/>
        <w:adjustRightInd w:val="0"/>
        <w:spacing w:after="0" w:line="240" w:lineRule="auto"/>
        <w:ind w:left="360" w:hanging="360"/>
        <w:rPr>
          <w:rFonts w:cs="Arial"/>
          <w:color w:val="000000"/>
        </w:rPr>
      </w:pPr>
      <w:r w:rsidRPr="005D6983">
        <w:rPr>
          <w:rFonts w:cs="Arial"/>
          <w:color w:val="000000"/>
        </w:rPr>
        <w:t xml:space="preserve">6. The Agency Director/Health Officer will assign support staff as necessary. </w:t>
      </w:r>
    </w:p>
    <w:p w:rsidR="005D6983" w:rsidRPr="005D6983" w:rsidRDefault="005D6983" w:rsidP="005D6983">
      <w:pPr>
        <w:autoSpaceDE w:val="0"/>
        <w:autoSpaceDN w:val="0"/>
        <w:adjustRightInd w:val="0"/>
        <w:spacing w:after="0" w:line="240" w:lineRule="auto"/>
        <w:rPr>
          <w:rFonts w:cs="Arial"/>
          <w:color w:val="000000"/>
        </w:rPr>
      </w:pPr>
    </w:p>
    <w:p w:rsidR="005D6983" w:rsidRPr="005D6983" w:rsidRDefault="005D6983" w:rsidP="005D6983">
      <w:pPr>
        <w:autoSpaceDE w:val="0"/>
        <w:autoSpaceDN w:val="0"/>
        <w:adjustRightInd w:val="0"/>
        <w:spacing w:after="0" w:line="240" w:lineRule="auto"/>
        <w:rPr>
          <w:rFonts w:cs="Arial"/>
          <w:color w:val="000000"/>
        </w:rPr>
      </w:pPr>
      <w:r w:rsidRPr="005D6983">
        <w:rPr>
          <w:rFonts w:cs="Arial"/>
          <w:b/>
          <w:bCs/>
          <w:color w:val="000000"/>
        </w:rPr>
        <w:t xml:space="preserve">TARGET POPULATION </w:t>
      </w:r>
    </w:p>
    <w:p w:rsidR="005D6983" w:rsidRPr="005D6983" w:rsidRDefault="005D6983" w:rsidP="005D6983">
      <w:pPr>
        <w:autoSpaceDE w:val="0"/>
        <w:autoSpaceDN w:val="0"/>
        <w:adjustRightInd w:val="0"/>
        <w:spacing w:after="0" w:line="240" w:lineRule="auto"/>
        <w:ind w:left="360" w:hanging="360"/>
        <w:rPr>
          <w:rFonts w:cs="Arial"/>
          <w:color w:val="000000"/>
        </w:rPr>
      </w:pPr>
      <w:r w:rsidRPr="005D6983">
        <w:rPr>
          <w:rFonts w:cs="Arial"/>
          <w:color w:val="000000"/>
        </w:rPr>
        <w:t xml:space="preserve">1. The </w:t>
      </w:r>
      <w:r>
        <w:rPr>
          <w:rFonts w:cs="Arial"/>
          <w:color w:val="000000"/>
        </w:rPr>
        <w:t xml:space="preserve">Kentucky Public Health Dental Hygienist </w:t>
      </w:r>
      <w:r w:rsidRPr="005D6983">
        <w:rPr>
          <w:rFonts w:cs="Arial"/>
          <w:color w:val="000000"/>
        </w:rPr>
        <w:t>will serve public and private school children with signed parental/legal custodian/guardian medical history/consent forms in the school districts</w:t>
      </w:r>
      <w:r w:rsidR="00D87CF1">
        <w:rPr>
          <w:rFonts w:cs="Arial"/>
          <w:color w:val="000000"/>
        </w:rPr>
        <w:t xml:space="preserve"> they serve.</w:t>
      </w:r>
      <w:r w:rsidRPr="005D6983">
        <w:rPr>
          <w:rFonts w:cs="Arial"/>
          <w:color w:val="000000"/>
        </w:rPr>
        <w:t xml:space="preserve"> </w:t>
      </w:r>
    </w:p>
    <w:p w:rsidR="005D6983" w:rsidRPr="005D6983" w:rsidRDefault="005D6983" w:rsidP="005D6983">
      <w:pPr>
        <w:autoSpaceDE w:val="0"/>
        <w:autoSpaceDN w:val="0"/>
        <w:adjustRightInd w:val="0"/>
        <w:spacing w:after="0" w:line="240" w:lineRule="auto"/>
        <w:ind w:left="720" w:hanging="360"/>
        <w:rPr>
          <w:rFonts w:cs="Arial"/>
          <w:color w:val="000000"/>
        </w:rPr>
      </w:pPr>
      <w:r w:rsidRPr="005D6983">
        <w:rPr>
          <w:rFonts w:cs="Arial"/>
          <w:color w:val="000000"/>
        </w:rPr>
        <w:t xml:space="preserve"> </w:t>
      </w:r>
    </w:p>
    <w:p w:rsidR="005D6983" w:rsidRPr="005D6983" w:rsidRDefault="005D6983" w:rsidP="005D6983">
      <w:pPr>
        <w:autoSpaceDE w:val="0"/>
        <w:autoSpaceDN w:val="0"/>
        <w:adjustRightInd w:val="0"/>
        <w:spacing w:after="0" w:line="240" w:lineRule="auto"/>
        <w:ind w:left="360" w:hanging="360"/>
        <w:rPr>
          <w:rFonts w:cs="Arial"/>
          <w:color w:val="000000"/>
        </w:rPr>
      </w:pPr>
      <w:r w:rsidRPr="005D6983">
        <w:rPr>
          <w:rFonts w:cs="Arial"/>
          <w:color w:val="000000"/>
        </w:rPr>
        <w:t xml:space="preserve">2. Signed medical history/consent forms represent a </w:t>
      </w:r>
      <w:r w:rsidR="00D87CF1">
        <w:rPr>
          <w:rFonts w:cs="Arial"/>
          <w:color w:val="000000"/>
        </w:rPr>
        <w:t>one-</w:t>
      </w:r>
      <w:r w:rsidRPr="005D6983">
        <w:rPr>
          <w:rFonts w:cs="Arial"/>
          <w:color w:val="000000"/>
        </w:rPr>
        <w:t>year agreement between parents/guardians and the</w:t>
      </w:r>
      <w:r w:rsidR="00D87CF1">
        <w:rPr>
          <w:rFonts w:cs="Arial"/>
          <w:color w:val="000000"/>
        </w:rPr>
        <w:t xml:space="preserve"> PH RDH Program that provides the preventive services</w:t>
      </w:r>
      <w:r w:rsidRPr="005D6983">
        <w:rPr>
          <w:rFonts w:cs="Arial"/>
          <w:color w:val="000000"/>
        </w:rPr>
        <w:t xml:space="preserve">. </w:t>
      </w:r>
    </w:p>
    <w:p w:rsidR="005D6983" w:rsidRPr="005D6983" w:rsidRDefault="00D87CF1" w:rsidP="00D87CF1">
      <w:pPr>
        <w:tabs>
          <w:tab w:val="left" w:pos="1365"/>
        </w:tabs>
        <w:autoSpaceDE w:val="0"/>
        <w:autoSpaceDN w:val="0"/>
        <w:adjustRightInd w:val="0"/>
        <w:spacing w:after="0" w:line="240" w:lineRule="auto"/>
        <w:rPr>
          <w:rFonts w:cs="Arial"/>
          <w:color w:val="000000"/>
        </w:rPr>
      </w:pPr>
      <w:r>
        <w:rPr>
          <w:rFonts w:cs="Arial"/>
          <w:color w:val="000000"/>
        </w:rPr>
        <w:tab/>
      </w:r>
    </w:p>
    <w:p w:rsidR="002755FF" w:rsidRDefault="002755FF" w:rsidP="002755FF">
      <w:pPr>
        <w:jc w:val="center"/>
      </w:pPr>
    </w:p>
    <w:p w:rsidR="00D87CF1" w:rsidRDefault="00D87CF1" w:rsidP="002755FF">
      <w:pPr>
        <w:jc w:val="center"/>
      </w:pPr>
    </w:p>
    <w:p w:rsidR="00D87CF1" w:rsidRDefault="00D87CF1" w:rsidP="002755FF">
      <w:pPr>
        <w:jc w:val="center"/>
      </w:pPr>
    </w:p>
    <w:p w:rsidR="00D87CF1" w:rsidRDefault="00D87CF1" w:rsidP="002755FF">
      <w:pPr>
        <w:jc w:val="center"/>
      </w:pPr>
    </w:p>
    <w:p w:rsidR="00D87CF1" w:rsidRPr="00D87CF1" w:rsidRDefault="00D87CF1" w:rsidP="00D87CF1">
      <w:pPr>
        <w:autoSpaceDE w:val="0"/>
        <w:autoSpaceDN w:val="0"/>
        <w:adjustRightInd w:val="0"/>
        <w:spacing w:after="0" w:line="240" w:lineRule="auto"/>
        <w:jc w:val="center"/>
        <w:outlineLvl w:val="2"/>
        <w:rPr>
          <w:rFonts w:cs="Arial"/>
          <w:color w:val="000000"/>
        </w:rPr>
      </w:pPr>
      <w:r w:rsidRPr="00D87CF1">
        <w:rPr>
          <w:rFonts w:cs="Arial"/>
          <w:b/>
          <w:bCs/>
          <w:color w:val="000000"/>
        </w:rPr>
        <w:lastRenderedPageBreak/>
        <w:t>DENTAL SEALANT PROGRAM PROCEDURE</w:t>
      </w:r>
      <w:r w:rsidR="00C22FCC" w:rsidRPr="00C22FCC">
        <w:rPr>
          <w:rFonts w:cs="Arial"/>
          <w:b/>
          <w:bCs/>
          <w:color w:val="000000"/>
        </w:rPr>
        <w:t>S</w:t>
      </w:r>
      <w:r w:rsidRPr="00D87CF1">
        <w:rPr>
          <w:rFonts w:cs="Arial"/>
          <w:b/>
          <w:bCs/>
          <w:color w:val="000000"/>
        </w:rPr>
        <w:t xml:space="preserve"> </w:t>
      </w:r>
    </w:p>
    <w:p w:rsidR="00D87CF1" w:rsidRPr="00D87CF1" w:rsidRDefault="00D87CF1" w:rsidP="00D87CF1">
      <w:pPr>
        <w:autoSpaceDE w:val="0"/>
        <w:autoSpaceDN w:val="0"/>
        <w:adjustRightInd w:val="0"/>
        <w:spacing w:after="0" w:line="240" w:lineRule="auto"/>
        <w:rPr>
          <w:rFonts w:cs="Arial"/>
          <w:color w:val="000000"/>
        </w:rPr>
      </w:pPr>
      <w:r w:rsidRPr="00D87CF1">
        <w:rPr>
          <w:rFonts w:cs="Arial"/>
          <w:b/>
          <w:bCs/>
          <w:color w:val="000000"/>
        </w:rPr>
        <w:t xml:space="preserve">PURPOSE STATEMENT: </w:t>
      </w:r>
    </w:p>
    <w:p w:rsidR="00D87CF1" w:rsidRPr="00D87CF1" w:rsidRDefault="00D87CF1" w:rsidP="00D87CF1">
      <w:pPr>
        <w:autoSpaceDE w:val="0"/>
        <w:autoSpaceDN w:val="0"/>
        <w:adjustRightInd w:val="0"/>
        <w:spacing w:after="0" w:line="240" w:lineRule="auto"/>
        <w:rPr>
          <w:rFonts w:cs="Arial"/>
          <w:color w:val="000000"/>
        </w:rPr>
      </w:pPr>
      <w:r w:rsidRPr="00D87CF1">
        <w:rPr>
          <w:rFonts w:cs="Arial"/>
          <w:color w:val="000000"/>
        </w:rPr>
        <w:t xml:space="preserve">The goal of the dental sealant program is to reduce the proportion of school-aged children who have dental caries experience in permanent teeth by increasing the number of dental sealants on their teeth and promoting oral health as part of the child’s total health. </w:t>
      </w:r>
    </w:p>
    <w:p w:rsidR="00D87CF1" w:rsidRPr="00D87CF1" w:rsidRDefault="00D87CF1" w:rsidP="00D87CF1">
      <w:pPr>
        <w:autoSpaceDE w:val="0"/>
        <w:autoSpaceDN w:val="0"/>
        <w:adjustRightInd w:val="0"/>
        <w:spacing w:after="0" w:line="240" w:lineRule="auto"/>
        <w:rPr>
          <w:rFonts w:cs="Arial"/>
          <w:color w:val="000000"/>
        </w:rPr>
      </w:pPr>
      <w:r w:rsidRPr="00D87CF1">
        <w:rPr>
          <w:rFonts w:cs="Arial"/>
          <w:b/>
          <w:bCs/>
          <w:color w:val="000000"/>
        </w:rPr>
        <w:t xml:space="preserve">AUTHORIZED PROVIDERS: </w:t>
      </w:r>
    </w:p>
    <w:p w:rsidR="00D87CF1" w:rsidRPr="00D87CF1" w:rsidRDefault="00D87CF1" w:rsidP="00D87CF1">
      <w:pPr>
        <w:autoSpaceDE w:val="0"/>
        <w:autoSpaceDN w:val="0"/>
        <w:adjustRightInd w:val="0"/>
        <w:spacing w:after="0" w:line="240" w:lineRule="auto"/>
        <w:ind w:left="360" w:hanging="360"/>
        <w:rPr>
          <w:rFonts w:cs="Arial"/>
          <w:color w:val="000000"/>
        </w:rPr>
      </w:pPr>
      <w:r w:rsidRPr="00D87CF1">
        <w:rPr>
          <w:rFonts w:cs="Arial"/>
          <w:color w:val="000000"/>
        </w:rPr>
        <w:t xml:space="preserve">1. Only a </w:t>
      </w:r>
      <w:r w:rsidR="00C60E98">
        <w:rPr>
          <w:rFonts w:cs="Arial"/>
          <w:color w:val="000000"/>
        </w:rPr>
        <w:t xml:space="preserve">state-licensed </w:t>
      </w:r>
      <w:r w:rsidR="00E92831">
        <w:rPr>
          <w:rFonts w:cs="Arial"/>
          <w:color w:val="000000"/>
        </w:rPr>
        <w:t>c</w:t>
      </w:r>
      <w:r w:rsidR="00C60E98">
        <w:rPr>
          <w:rFonts w:cs="Arial"/>
          <w:color w:val="000000"/>
        </w:rPr>
        <w:t xml:space="preserve">ertified </w:t>
      </w:r>
      <w:r w:rsidR="00344972">
        <w:rPr>
          <w:rFonts w:cs="Arial"/>
          <w:color w:val="000000"/>
        </w:rPr>
        <w:t xml:space="preserve">registered </w:t>
      </w:r>
      <w:r w:rsidR="00C60E98">
        <w:rPr>
          <w:rFonts w:cs="Arial"/>
          <w:color w:val="000000"/>
        </w:rPr>
        <w:t>Public Health Dental H</w:t>
      </w:r>
      <w:r w:rsidR="00C60E98" w:rsidRPr="005D6983">
        <w:rPr>
          <w:rFonts w:cs="Arial"/>
          <w:color w:val="000000"/>
        </w:rPr>
        <w:t xml:space="preserve">ygienist </w:t>
      </w:r>
      <w:r w:rsidRPr="00D87CF1">
        <w:rPr>
          <w:rFonts w:cs="Arial"/>
          <w:color w:val="000000"/>
        </w:rPr>
        <w:t xml:space="preserve">or dentist may apply dental sealants for </w:t>
      </w:r>
      <w:r w:rsidR="00C22FCC" w:rsidRPr="00C22FCC">
        <w:rPr>
          <w:rFonts w:cs="Arial"/>
          <w:color w:val="000000"/>
        </w:rPr>
        <w:t>The Kentucky Public Health Dental Hygiene Program</w:t>
      </w:r>
      <w:r w:rsidRPr="00D87CF1">
        <w:rPr>
          <w:rFonts w:cs="Arial"/>
          <w:color w:val="000000"/>
        </w:rPr>
        <w:t xml:space="preserve">. </w:t>
      </w:r>
    </w:p>
    <w:p w:rsidR="00D87CF1" w:rsidRPr="00D87CF1" w:rsidRDefault="00D87CF1" w:rsidP="00C22FCC">
      <w:pPr>
        <w:autoSpaceDE w:val="0"/>
        <w:autoSpaceDN w:val="0"/>
        <w:adjustRightInd w:val="0"/>
        <w:spacing w:after="0" w:line="240" w:lineRule="auto"/>
        <w:ind w:left="360" w:hanging="360"/>
        <w:rPr>
          <w:rFonts w:cs="Arial"/>
          <w:color w:val="000000"/>
        </w:rPr>
      </w:pPr>
      <w:r w:rsidRPr="00D87CF1">
        <w:rPr>
          <w:rFonts w:cs="Arial"/>
          <w:color w:val="000000"/>
        </w:rPr>
        <w:t xml:space="preserve">2. A </w:t>
      </w:r>
      <w:r w:rsidR="00C60E98">
        <w:rPr>
          <w:rFonts w:cs="Arial"/>
          <w:color w:val="000000"/>
        </w:rPr>
        <w:t xml:space="preserve">state-licensed certified </w:t>
      </w:r>
      <w:r w:rsidR="00344972">
        <w:rPr>
          <w:rFonts w:cs="Arial"/>
          <w:color w:val="000000"/>
        </w:rPr>
        <w:t xml:space="preserve">registered </w:t>
      </w:r>
      <w:r w:rsidR="00C60E98">
        <w:rPr>
          <w:rFonts w:cs="Arial"/>
          <w:color w:val="000000"/>
        </w:rPr>
        <w:t>Public Health Dental H</w:t>
      </w:r>
      <w:r w:rsidR="00C60E98" w:rsidRPr="005D6983">
        <w:rPr>
          <w:rFonts w:cs="Arial"/>
          <w:color w:val="000000"/>
        </w:rPr>
        <w:t xml:space="preserve">ygienist </w:t>
      </w:r>
      <w:r w:rsidRPr="00D87CF1">
        <w:rPr>
          <w:rFonts w:cs="Arial"/>
          <w:color w:val="000000"/>
        </w:rPr>
        <w:t xml:space="preserve">practices as an employee or independent contractor consistent with </w:t>
      </w:r>
      <w:r w:rsidR="00C22FCC" w:rsidRPr="00C22FCC">
        <w:rPr>
          <w:rFonts w:cs="Arial"/>
          <w:color w:val="000000"/>
        </w:rPr>
        <w:t>rules and regulations related as directed by Kentucky law.</w:t>
      </w:r>
    </w:p>
    <w:p w:rsidR="00D87CF1" w:rsidRPr="00D87CF1" w:rsidRDefault="00D87CF1" w:rsidP="00D87CF1">
      <w:pPr>
        <w:autoSpaceDE w:val="0"/>
        <w:autoSpaceDN w:val="0"/>
        <w:adjustRightInd w:val="0"/>
        <w:spacing w:after="0" w:line="240" w:lineRule="auto"/>
        <w:rPr>
          <w:rFonts w:cs="Arial"/>
          <w:color w:val="000000"/>
        </w:rPr>
      </w:pPr>
      <w:r w:rsidRPr="00D87CF1">
        <w:rPr>
          <w:rFonts w:cs="Arial"/>
          <w:color w:val="000000"/>
        </w:rPr>
        <w:t xml:space="preserve">3. A state-licensed dentist practices consistent with </w:t>
      </w:r>
      <w:r w:rsidR="00C22FCC" w:rsidRPr="00C22FCC">
        <w:rPr>
          <w:rFonts w:cs="Arial"/>
          <w:color w:val="000000"/>
        </w:rPr>
        <w:t>rules and regulations as directed by Kentucky law</w:t>
      </w:r>
      <w:r w:rsidRPr="00D87CF1">
        <w:rPr>
          <w:rFonts w:cs="Arial"/>
          <w:color w:val="000000"/>
        </w:rPr>
        <w:t xml:space="preserve">. </w:t>
      </w:r>
    </w:p>
    <w:p w:rsidR="00D87CF1" w:rsidRPr="00D87CF1" w:rsidRDefault="00D87CF1" w:rsidP="00D87CF1">
      <w:pPr>
        <w:autoSpaceDE w:val="0"/>
        <w:autoSpaceDN w:val="0"/>
        <w:adjustRightInd w:val="0"/>
        <w:spacing w:after="0" w:line="240" w:lineRule="auto"/>
        <w:jc w:val="both"/>
        <w:rPr>
          <w:rFonts w:cs="Arial"/>
          <w:color w:val="000000"/>
        </w:rPr>
      </w:pPr>
      <w:r w:rsidRPr="00D87CF1">
        <w:rPr>
          <w:rFonts w:cs="Arial"/>
          <w:b/>
          <w:bCs/>
          <w:color w:val="000000"/>
        </w:rPr>
        <w:t xml:space="preserve">SUPPLIES/EQUIPMENT/FORMS: </w:t>
      </w:r>
    </w:p>
    <w:p w:rsidR="00D87CF1" w:rsidRPr="00D87CF1" w:rsidRDefault="00D87CF1" w:rsidP="00D87CF1">
      <w:pPr>
        <w:autoSpaceDE w:val="0"/>
        <w:autoSpaceDN w:val="0"/>
        <w:adjustRightInd w:val="0"/>
        <w:spacing w:after="0" w:line="240" w:lineRule="auto"/>
        <w:ind w:left="360" w:hanging="360"/>
        <w:rPr>
          <w:rFonts w:cs="Arial"/>
          <w:color w:val="000000"/>
        </w:rPr>
      </w:pPr>
      <w:r w:rsidRPr="00D87CF1">
        <w:rPr>
          <w:rFonts w:cs="Arial"/>
          <w:color w:val="000000"/>
        </w:rPr>
        <w:t>1. Program consent forms and screening forms are available</w:t>
      </w:r>
      <w:r w:rsidR="00C22FCC" w:rsidRPr="00C22FCC">
        <w:rPr>
          <w:rFonts w:cs="Arial"/>
          <w:color w:val="000000"/>
        </w:rPr>
        <w:t xml:space="preserve"> by the Kentucky Oral Health staff. </w:t>
      </w:r>
      <w:r w:rsidRPr="00D87CF1">
        <w:rPr>
          <w:rFonts w:cs="Arial"/>
          <w:i/>
          <w:iCs/>
          <w:color w:val="000000"/>
        </w:rPr>
        <w:t xml:space="preserve"> </w:t>
      </w:r>
    </w:p>
    <w:p w:rsidR="00D87CF1" w:rsidRPr="00D87CF1" w:rsidRDefault="00D87CF1" w:rsidP="00D87CF1">
      <w:pPr>
        <w:autoSpaceDE w:val="0"/>
        <w:autoSpaceDN w:val="0"/>
        <w:adjustRightInd w:val="0"/>
        <w:spacing w:after="0" w:line="240" w:lineRule="auto"/>
        <w:ind w:left="360" w:hanging="360"/>
        <w:rPr>
          <w:rFonts w:cs="Arial"/>
          <w:color w:val="000000"/>
        </w:rPr>
      </w:pPr>
      <w:r w:rsidRPr="00D87CF1">
        <w:rPr>
          <w:rFonts w:cs="Arial"/>
          <w:color w:val="000000"/>
        </w:rPr>
        <w:t xml:space="preserve">2. This program uses sealant material that is an approved United States Food and Drug Administration device. </w:t>
      </w:r>
    </w:p>
    <w:p w:rsidR="00D87CF1" w:rsidRPr="00D87CF1" w:rsidRDefault="00D87CF1" w:rsidP="00D87CF1">
      <w:pPr>
        <w:autoSpaceDE w:val="0"/>
        <w:autoSpaceDN w:val="0"/>
        <w:adjustRightInd w:val="0"/>
        <w:spacing w:after="0" w:line="240" w:lineRule="auto"/>
        <w:rPr>
          <w:rFonts w:cs="Arial"/>
          <w:color w:val="000000"/>
        </w:rPr>
      </w:pPr>
    </w:p>
    <w:p w:rsidR="00D87CF1" w:rsidRPr="00D87CF1" w:rsidRDefault="00D87CF1" w:rsidP="00D87CF1">
      <w:pPr>
        <w:autoSpaceDE w:val="0"/>
        <w:autoSpaceDN w:val="0"/>
        <w:adjustRightInd w:val="0"/>
        <w:spacing w:after="0" w:line="240" w:lineRule="auto"/>
        <w:rPr>
          <w:rFonts w:cs="Arial"/>
          <w:color w:val="000000"/>
        </w:rPr>
      </w:pPr>
      <w:r w:rsidRPr="00D87CF1">
        <w:rPr>
          <w:rFonts w:cs="Arial"/>
          <w:b/>
          <w:bCs/>
          <w:color w:val="000000"/>
        </w:rPr>
        <w:t xml:space="preserve">STANDARDS TO FOLLOW: </w:t>
      </w:r>
    </w:p>
    <w:p w:rsidR="00D87CF1" w:rsidRPr="00D87CF1" w:rsidRDefault="00D87CF1" w:rsidP="00D87CF1">
      <w:pPr>
        <w:autoSpaceDE w:val="0"/>
        <w:autoSpaceDN w:val="0"/>
        <w:adjustRightInd w:val="0"/>
        <w:spacing w:after="0" w:line="240" w:lineRule="auto"/>
        <w:ind w:left="360" w:hanging="360"/>
        <w:rPr>
          <w:rFonts w:cs="Arial"/>
          <w:color w:val="000000"/>
        </w:rPr>
      </w:pPr>
      <w:r w:rsidRPr="00D87CF1">
        <w:rPr>
          <w:rFonts w:cs="Arial"/>
          <w:b/>
          <w:bCs/>
          <w:color w:val="000000"/>
        </w:rPr>
        <w:t xml:space="preserve">1. Record Keeping: </w:t>
      </w:r>
    </w:p>
    <w:p w:rsidR="00D87CF1" w:rsidRPr="00D87CF1" w:rsidRDefault="00D87CF1" w:rsidP="00D87CF1">
      <w:pPr>
        <w:autoSpaceDE w:val="0"/>
        <w:autoSpaceDN w:val="0"/>
        <w:adjustRightInd w:val="0"/>
        <w:spacing w:after="0" w:line="240" w:lineRule="auto"/>
        <w:ind w:left="675" w:hanging="360"/>
        <w:rPr>
          <w:rFonts w:cs="Arial"/>
          <w:color w:val="000000"/>
        </w:rPr>
      </w:pPr>
      <w:r w:rsidRPr="00D87CF1">
        <w:rPr>
          <w:rFonts w:cs="Arial"/>
          <w:color w:val="000000"/>
        </w:rPr>
        <w:t xml:space="preserve">A. A signed copy of informed consent, a signed and dated medical history and screening form must be kept in the individual’s health record (school based programs offer copies for the school health record). </w:t>
      </w:r>
    </w:p>
    <w:p w:rsidR="00D87CF1" w:rsidRPr="00D87CF1" w:rsidRDefault="00D87CF1" w:rsidP="00D87CF1">
      <w:pPr>
        <w:autoSpaceDE w:val="0"/>
        <w:autoSpaceDN w:val="0"/>
        <w:adjustRightInd w:val="0"/>
        <w:spacing w:after="0" w:line="240" w:lineRule="auto"/>
        <w:ind w:left="675" w:hanging="360"/>
        <w:rPr>
          <w:rFonts w:cs="Arial"/>
          <w:color w:val="000000"/>
        </w:rPr>
      </w:pPr>
      <w:r w:rsidRPr="00D87CF1">
        <w:rPr>
          <w:rFonts w:cs="Arial"/>
          <w:color w:val="000000"/>
        </w:rPr>
        <w:t xml:space="preserve">B. Using the medical history, prior to sealant placement, </w:t>
      </w:r>
      <w:r w:rsidR="00E10DD9" w:rsidRPr="00D87CF1">
        <w:rPr>
          <w:rFonts w:cs="Arial"/>
          <w:color w:val="000000"/>
        </w:rPr>
        <w:t>caries</w:t>
      </w:r>
      <w:r w:rsidRPr="00D87CF1">
        <w:rPr>
          <w:rFonts w:cs="Arial"/>
          <w:color w:val="000000"/>
        </w:rPr>
        <w:t xml:space="preserve"> risk assessment and oral screening is conducted by a state-licensed dentist or </w:t>
      </w:r>
      <w:r w:rsidR="00834E12">
        <w:rPr>
          <w:rFonts w:cs="Arial"/>
          <w:color w:val="000000"/>
        </w:rPr>
        <w:t xml:space="preserve">Public Health </w:t>
      </w:r>
      <w:r w:rsidR="002C50C9">
        <w:rPr>
          <w:rFonts w:cs="Arial"/>
          <w:color w:val="000000"/>
        </w:rPr>
        <w:t>D</w:t>
      </w:r>
      <w:r w:rsidRPr="00D87CF1">
        <w:rPr>
          <w:rFonts w:cs="Arial"/>
          <w:color w:val="000000"/>
        </w:rPr>
        <w:t xml:space="preserve">ental </w:t>
      </w:r>
      <w:r w:rsidR="002C50C9">
        <w:rPr>
          <w:rFonts w:cs="Arial"/>
          <w:color w:val="000000"/>
        </w:rPr>
        <w:t>H</w:t>
      </w:r>
      <w:r w:rsidRPr="00D87CF1">
        <w:rPr>
          <w:rFonts w:cs="Arial"/>
          <w:color w:val="000000"/>
        </w:rPr>
        <w:t xml:space="preserve">ygienist. </w:t>
      </w:r>
    </w:p>
    <w:p w:rsidR="00D87CF1" w:rsidRPr="00D87CF1" w:rsidRDefault="00D87CF1" w:rsidP="00D87CF1">
      <w:pPr>
        <w:autoSpaceDE w:val="0"/>
        <w:autoSpaceDN w:val="0"/>
        <w:adjustRightInd w:val="0"/>
        <w:spacing w:after="0" w:line="240" w:lineRule="auto"/>
        <w:ind w:left="1080" w:hanging="360"/>
        <w:rPr>
          <w:rFonts w:cs="Arial"/>
          <w:color w:val="000000"/>
        </w:rPr>
      </w:pPr>
      <w:r w:rsidRPr="00D87CF1">
        <w:rPr>
          <w:rFonts w:cs="Arial"/>
          <w:color w:val="000000"/>
        </w:rPr>
        <w:t xml:space="preserve">i. name, date, birth date, grade, </w:t>
      </w:r>
      <w:r w:rsidR="00834E12">
        <w:rPr>
          <w:rFonts w:cs="Arial"/>
          <w:color w:val="000000"/>
        </w:rPr>
        <w:t xml:space="preserve">confirmation of ASA I or II Classification </w:t>
      </w:r>
      <w:r w:rsidR="00E92831">
        <w:rPr>
          <w:rFonts w:cs="Arial"/>
          <w:color w:val="000000"/>
        </w:rPr>
        <w:t>as deemed by p</w:t>
      </w:r>
      <w:r w:rsidR="00834E12">
        <w:rPr>
          <w:rFonts w:cs="Arial"/>
          <w:color w:val="000000"/>
        </w:rPr>
        <w:t>rotocol</w:t>
      </w:r>
      <w:r w:rsidRPr="00D87CF1">
        <w:rPr>
          <w:rFonts w:cs="Arial"/>
          <w:color w:val="000000"/>
        </w:rPr>
        <w:t xml:space="preserve">  </w:t>
      </w:r>
    </w:p>
    <w:p w:rsidR="00D87CF1" w:rsidRPr="00D87CF1" w:rsidRDefault="00D87CF1" w:rsidP="00D87CF1">
      <w:pPr>
        <w:autoSpaceDE w:val="0"/>
        <w:autoSpaceDN w:val="0"/>
        <w:adjustRightInd w:val="0"/>
        <w:spacing w:after="0" w:line="240" w:lineRule="auto"/>
        <w:ind w:left="1080" w:hanging="360"/>
        <w:rPr>
          <w:rFonts w:cs="Arial"/>
          <w:color w:val="000000"/>
        </w:rPr>
      </w:pPr>
      <w:r w:rsidRPr="00D87CF1">
        <w:rPr>
          <w:rFonts w:cs="Arial"/>
          <w:color w:val="000000"/>
        </w:rPr>
        <w:t xml:space="preserve">ii. caries experience, </w:t>
      </w:r>
      <w:r w:rsidR="00DE513F" w:rsidRPr="00DE513F">
        <w:rPr>
          <w:rFonts w:cs="Arial"/>
        </w:rPr>
        <w:t xml:space="preserve">the </w:t>
      </w:r>
      <w:r w:rsidR="002C50C9" w:rsidRPr="00DE513F">
        <w:rPr>
          <w:rFonts w:cs="Arial"/>
        </w:rPr>
        <w:t>presence of changes in color</w:t>
      </w:r>
      <w:r w:rsidR="00DE513F">
        <w:rPr>
          <w:rFonts w:cs="Arial"/>
        </w:rPr>
        <w:t>, consistency</w:t>
      </w:r>
      <w:r w:rsidR="002C50C9" w:rsidRPr="00DE513F">
        <w:rPr>
          <w:rFonts w:cs="Arial"/>
        </w:rPr>
        <w:t xml:space="preserve"> and contour suggestive of underlying decay</w:t>
      </w:r>
      <w:r w:rsidRPr="00DE513F">
        <w:rPr>
          <w:rFonts w:cs="Arial"/>
        </w:rPr>
        <w:t xml:space="preserve">, </w:t>
      </w:r>
      <w:r w:rsidRPr="00D87CF1">
        <w:rPr>
          <w:rFonts w:cs="Arial"/>
          <w:color w:val="000000"/>
        </w:rPr>
        <w:t xml:space="preserve">dental sealants, treatment urgency (urgent, early or no treatment needs) </w:t>
      </w:r>
    </w:p>
    <w:p w:rsidR="00D87CF1" w:rsidRPr="00D87CF1" w:rsidRDefault="00D87CF1" w:rsidP="00D87CF1">
      <w:pPr>
        <w:autoSpaceDE w:val="0"/>
        <w:autoSpaceDN w:val="0"/>
        <w:adjustRightInd w:val="0"/>
        <w:spacing w:after="0" w:line="240" w:lineRule="auto"/>
        <w:ind w:left="1080" w:hanging="360"/>
        <w:rPr>
          <w:rFonts w:cs="Arial"/>
          <w:color w:val="000000"/>
        </w:rPr>
      </w:pPr>
      <w:r w:rsidRPr="00D87CF1">
        <w:rPr>
          <w:rFonts w:cs="Arial"/>
          <w:color w:val="000000"/>
        </w:rPr>
        <w:t xml:space="preserve">iii. individual teeth indicated for dental sealant placement </w:t>
      </w:r>
    </w:p>
    <w:p w:rsidR="00D87CF1" w:rsidRPr="00D87CF1" w:rsidRDefault="00D87CF1" w:rsidP="00D87CF1">
      <w:pPr>
        <w:autoSpaceDE w:val="0"/>
        <w:autoSpaceDN w:val="0"/>
        <w:adjustRightInd w:val="0"/>
        <w:spacing w:after="0" w:line="240" w:lineRule="auto"/>
        <w:ind w:left="1080" w:hanging="360"/>
        <w:rPr>
          <w:rFonts w:cs="Arial"/>
          <w:color w:val="000000"/>
        </w:rPr>
      </w:pPr>
      <w:r w:rsidRPr="00D87CF1">
        <w:rPr>
          <w:rFonts w:cs="Arial"/>
          <w:color w:val="000000"/>
        </w:rPr>
        <w:t xml:space="preserve">iv. teeth and surfaces that have received sealants </w:t>
      </w:r>
    </w:p>
    <w:p w:rsidR="00D87CF1" w:rsidRPr="00D87CF1" w:rsidRDefault="00D87CF1" w:rsidP="00D87CF1">
      <w:pPr>
        <w:autoSpaceDE w:val="0"/>
        <w:autoSpaceDN w:val="0"/>
        <w:adjustRightInd w:val="0"/>
        <w:spacing w:after="0" w:line="240" w:lineRule="auto"/>
        <w:ind w:left="1080" w:hanging="360"/>
        <w:rPr>
          <w:rFonts w:cs="Arial"/>
          <w:color w:val="000000"/>
        </w:rPr>
      </w:pPr>
      <w:r w:rsidRPr="00D87CF1">
        <w:rPr>
          <w:rFonts w:cs="Arial"/>
          <w:color w:val="000000"/>
        </w:rPr>
        <w:t xml:space="preserve">v. name of licensed individual conducting </w:t>
      </w:r>
      <w:r w:rsidR="00834E12">
        <w:rPr>
          <w:rFonts w:cs="Arial"/>
          <w:color w:val="000000"/>
        </w:rPr>
        <w:t>assessment</w:t>
      </w:r>
      <w:r w:rsidRPr="00D87CF1">
        <w:rPr>
          <w:rFonts w:cs="Arial"/>
          <w:color w:val="000000"/>
        </w:rPr>
        <w:t xml:space="preserve"> and sealant placement </w:t>
      </w:r>
    </w:p>
    <w:p w:rsidR="00D87CF1" w:rsidRPr="00D87CF1" w:rsidRDefault="00D87CF1" w:rsidP="00D87CF1">
      <w:pPr>
        <w:autoSpaceDE w:val="0"/>
        <w:autoSpaceDN w:val="0"/>
        <w:adjustRightInd w:val="0"/>
        <w:spacing w:after="0" w:line="240" w:lineRule="auto"/>
        <w:ind w:left="1080" w:hanging="360"/>
        <w:rPr>
          <w:rFonts w:cs="Arial"/>
          <w:color w:val="000000"/>
        </w:rPr>
      </w:pPr>
      <w:r w:rsidRPr="00D87CF1">
        <w:rPr>
          <w:rFonts w:cs="Arial"/>
          <w:color w:val="000000"/>
        </w:rPr>
        <w:t xml:space="preserve">vi. comments and indication of referral </w:t>
      </w:r>
      <w:r w:rsidR="00E10DD9">
        <w:rPr>
          <w:rFonts w:cs="Arial"/>
          <w:color w:val="000000"/>
        </w:rPr>
        <w:t xml:space="preserve"> with associated follow up </w:t>
      </w:r>
    </w:p>
    <w:p w:rsidR="00D87CF1" w:rsidRPr="00D87CF1" w:rsidRDefault="00D87CF1" w:rsidP="00D87CF1">
      <w:pPr>
        <w:autoSpaceDE w:val="0"/>
        <w:autoSpaceDN w:val="0"/>
        <w:adjustRightInd w:val="0"/>
        <w:spacing w:after="0" w:line="240" w:lineRule="auto"/>
        <w:ind w:left="720" w:hanging="360"/>
        <w:outlineLvl w:val="1"/>
        <w:rPr>
          <w:rFonts w:cs="Arial"/>
          <w:color w:val="000000"/>
        </w:rPr>
      </w:pPr>
      <w:r w:rsidRPr="00D87CF1">
        <w:rPr>
          <w:rFonts w:cs="Arial"/>
          <w:color w:val="000000"/>
        </w:rPr>
        <w:t xml:space="preserve">C. The need for dental sealant placement by a </w:t>
      </w:r>
      <w:r w:rsidR="00E92831">
        <w:rPr>
          <w:rFonts w:cs="Arial"/>
          <w:color w:val="000000"/>
        </w:rPr>
        <w:t xml:space="preserve">certified </w:t>
      </w:r>
      <w:r w:rsidRPr="00D87CF1">
        <w:rPr>
          <w:rFonts w:cs="Arial"/>
          <w:color w:val="000000"/>
        </w:rPr>
        <w:t xml:space="preserve">state-licensed </w:t>
      </w:r>
      <w:r w:rsidR="00E92831">
        <w:rPr>
          <w:rFonts w:cs="Arial"/>
          <w:color w:val="000000"/>
        </w:rPr>
        <w:t>Public Health R</w:t>
      </w:r>
      <w:r w:rsidRPr="00D87CF1">
        <w:rPr>
          <w:rFonts w:cs="Arial"/>
          <w:color w:val="000000"/>
        </w:rPr>
        <w:t xml:space="preserve">egistered </w:t>
      </w:r>
      <w:r w:rsidR="00E92831">
        <w:rPr>
          <w:rFonts w:cs="Arial"/>
          <w:color w:val="000000"/>
        </w:rPr>
        <w:t>D</w:t>
      </w:r>
      <w:r w:rsidRPr="00D87CF1">
        <w:rPr>
          <w:rFonts w:cs="Arial"/>
          <w:color w:val="000000"/>
        </w:rPr>
        <w:t xml:space="preserve">ental </w:t>
      </w:r>
      <w:r w:rsidR="00E92831">
        <w:rPr>
          <w:rFonts w:cs="Arial"/>
          <w:color w:val="000000"/>
        </w:rPr>
        <w:t>H</w:t>
      </w:r>
      <w:r w:rsidRPr="00D87CF1">
        <w:rPr>
          <w:rFonts w:cs="Arial"/>
          <w:color w:val="000000"/>
        </w:rPr>
        <w:t xml:space="preserve">ygienist or dentist will be determined consistent with </w:t>
      </w:r>
      <w:r w:rsidR="00E92831">
        <w:rPr>
          <w:rFonts w:cs="Arial"/>
          <w:color w:val="000000"/>
        </w:rPr>
        <w:t>current research</w:t>
      </w:r>
      <w:r w:rsidRPr="00D87CF1">
        <w:rPr>
          <w:rFonts w:cs="Arial"/>
          <w:color w:val="000000"/>
        </w:rPr>
        <w:t xml:space="preserve"> and </w:t>
      </w:r>
      <w:r w:rsidR="00E92831">
        <w:rPr>
          <w:rFonts w:cs="Arial"/>
          <w:color w:val="000000"/>
        </w:rPr>
        <w:t>published best practices</w:t>
      </w:r>
      <w:r w:rsidRPr="00D87CF1">
        <w:rPr>
          <w:rFonts w:cs="Arial"/>
          <w:color w:val="000000"/>
        </w:rPr>
        <w:t xml:space="preserve">. </w:t>
      </w:r>
      <w:r w:rsidR="009154BE" w:rsidRPr="009154BE">
        <w:rPr>
          <w:rFonts w:cs="Arial"/>
          <w:i/>
          <w:color w:val="000000"/>
        </w:rPr>
        <w:t>Contraindications are listed on page 6 of this protocol and page 8 of the Manual</w:t>
      </w:r>
      <w:r w:rsidR="009154BE">
        <w:rPr>
          <w:rFonts w:cs="Arial"/>
          <w:i/>
          <w:color w:val="000000"/>
        </w:rPr>
        <w:t xml:space="preserve"> Kentucky Public Health Preventive Dental Hygiene Program</w:t>
      </w:r>
    </w:p>
    <w:p w:rsidR="00D87CF1" w:rsidRPr="00D87CF1" w:rsidRDefault="00D87CF1" w:rsidP="00E92831">
      <w:pPr>
        <w:autoSpaceDE w:val="0"/>
        <w:autoSpaceDN w:val="0"/>
        <w:adjustRightInd w:val="0"/>
        <w:spacing w:after="0" w:line="240" w:lineRule="auto"/>
        <w:ind w:left="720" w:hanging="360"/>
        <w:outlineLvl w:val="1"/>
        <w:rPr>
          <w:rFonts w:cs="Arial"/>
          <w:color w:val="000000"/>
        </w:rPr>
      </w:pPr>
      <w:r w:rsidRPr="00D87CF1">
        <w:rPr>
          <w:rFonts w:cs="Arial"/>
          <w:color w:val="000000"/>
        </w:rPr>
        <w:t xml:space="preserve">D. All applicable federal and state occupational safety and health records will be </w:t>
      </w:r>
      <w:r w:rsidR="00E10DD9">
        <w:rPr>
          <w:rFonts w:cs="Arial"/>
          <w:color w:val="000000"/>
        </w:rPr>
        <w:t>m</w:t>
      </w:r>
      <w:r w:rsidR="00E10DD9" w:rsidRPr="00D87CF1">
        <w:rPr>
          <w:rFonts w:cs="Arial"/>
          <w:color w:val="000000"/>
        </w:rPr>
        <w:t>aintained</w:t>
      </w:r>
      <w:r w:rsidRPr="00D87CF1">
        <w:rPr>
          <w:rFonts w:cs="Arial"/>
          <w:color w:val="000000"/>
        </w:rPr>
        <w:t xml:space="preserve"> at the Local Health Department</w:t>
      </w:r>
      <w:r w:rsidR="00E10DD9">
        <w:rPr>
          <w:rFonts w:cs="Arial"/>
          <w:color w:val="000000"/>
        </w:rPr>
        <w:t>s participating in this program</w:t>
      </w:r>
      <w:r w:rsidRPr="00D87CF1">
        <w:rPr>
          <w:rFonts w:cs="Arial"/>
          <w:color w:val="000000"/>
        </w:rPr>
        <w:t xml:space="preserve">. </w:t>
      </w:r>
    </w:p>
    <w:p w:rsidR="00D87CF1" w:rsidRPr="00D87CF1" w:rsidRDefault="00D87CF1" w:rsidP="00E92831">
      <w:pPr>
        <w:autoSpaceDE w:val="0"/>
        <w:autoSpaceDN w:val="0"/>
        <w:adjustRightInd w:val="0"/>
        <w:spacing w:after="0" w:line="240" w:lineRule="auto"/>
        <w:ind w:left="360"/>
        <w:rPr>
          <w:rFonts w:cs="Arial"/>
          <w:color w:val="000000"/>
        </w:rPr>
      </w:pPr>
      <w:r w:rsidRPr="00D87CF1">
        <w:rPr>
          <w:rFonts w:cs="Arial"/>
          <w:color w:val="000000"/>
        </w:rPr>
        <w:t xml:space="preserve">E. All applicable confidentiality requirements will be met. </w:t>
      </w:r>
    </w:p>
    <w:p w:rsidR="00D87CF1" w:rsidRPr="00D87CF1" w:rsidRDefault="00D87CF1" w:rsidP="00D87CF1">
      <w:pPr>
        <w:autoSpaceDE w:val="0"/>
        <w:autoSpaceDN w:val="0"/>
        <w:adjustRightInd w:val="0"/>
        <w:spacing w:after="0" w:line="240" w:lineRule="auto"/>
        <w:rPr>
          <w:rFonts w:cs="Arial"/>
          <w:color w:val="000000"/>
        </w:rPr>
      </w:pPr>
    </w:p>
    <w:p w:rsidR="00D87CF1" w:rsidRPr="00D87CF1" w:rsidRDefault="00D87CF1" w:rsidP="00D87CF1">
      <w:pPr>
        <w:autoSpaceDE w:val="0"/>
        <w:autoSpaceDN w:val="0"/>
        <w:adjustRightInd w:val="0"/>
        <w:spacing w:after="0" w:line="240" w:lineRule="auto"/>
        <w:ind w:left="360" w:hanging="360"/>
        <w:rPr>
          <w:rFonts w:cs="Arial"/>
          <w:color w:val="000000"/>
        </w:rPr>
      </w:pPr>
      <w:r w:rsidRPr="00D87CF1">
        <w:rPr>
          <w:rFonts w:cs="Arial"/>
          <w:b/>
          <w:bCs/>
          <w:color w:val="000000"/>
        </w:rPr>
        <w:t xml:space="preserve">2. Dental Sealant Placement Standards: </w:t>
      </w:r>
    </w:p>
    <w:p w:rsidR="00756B5C" w:rsidRDefault="00D33D8C" w:rsidP="00D33D8C">
      <w:pPr>
        <w:autoSpaceDE w:val="0"/>
        <w:autoSpaceDN w:val="0"/>
        <w:adjustRightInd w:val="0"/>
        <w:spacing w:after="0" w:line="240" w:lineRule="auto"/>
        <w:ind w:left="720" w:hanging="360"/>
        <w:rPr>
          <w:rFonts w:ascii="Arial" w:hAnsi="Arial" w:cs="Arial"/>
          <w:color w:val="000000"/>
        </w:rPr>
      </w:pPr>
      <w:r w:rsidRPr="00C22FCC">
        <w:rPr>
          <w:rFonts w:cs="Arial"/>
          <w:color w:val="000000"/>
        </w:rPr>
        <w:t xml:space="preserve">According to the Quality Control standards as set by the KY Oral Health Program </w:t>
      </w:r>
      <w:r w:rsidR="00756B5C" w:rsidRPr="00C22FCC">
        <w:rPr>
          <w:rFonts w:cs="Arial"/>
          <w:color w:val="000000"/>
        </w:rPr>
        <w:t xml:space="preserve">Quality </w:t>
      </w:r>
      <w:r w:rsidRPr="00C22FCC">
        <w:rPr>
          <w:rFonts w:cs="Arial"/>
          <w:color w:val="000000"/>
        </w:rPr>
        <w:t>A</w:t>
      </w:r>
      <w:r w:rsidR="00756B5C" w:rsidRPr="00C22FCC">
        <w:rPr>
          <w:rFonts w:cs="Arial"/>
          <w:color w:val="000000"/>
        </w:rPr>
        <w:t xml:space="preserve">ssurance Plan as outlined in the Manual. </w:t>
      </w:r>
    </w:p>
    <w:p w:rsidR="00756B5C" w:rsidRDefault="00756B5C" w:rsidP="00D33D8C">
      <w:pPr>
        <w:autoSpaceDE w:val="0"/>
        <w:autoSpaceDN w:val="0"/>
        <w:adjustRightInd w:val="0"/>
        <w:spacing w:after="0" w:line="240" w:lineRule="auto"/>
        <w:ind w:left="720" w:hanging="360"/>
        <w:rPr>
          <w:rFonts w:ascii="Arial" w:hAnsi="Arial" w:cs="Arial"/>
          <w:color w:val="000000"/>
        </w:rPr>
      </w:pPr>
    </w:p>
    <w:p w:rsidR="00756B5C" w:rsidRPr="00C22FCC" w:rsidRDefault="00D33D8C" w:rsidP="00756B5C">
      <w:pPr>
        <w:ind w:left="360" w:hanging="360"/>
        <w:rPr>
          <w:rFonts w:cs="Arial"/>
          <w:color w:val="000000"/>
        </w:rPr>
      </w:pPr>
      <w:r w:rsidRPr="00D33D8C">
        <w:rPr>
          <w:rFonts w:cs="Arial"/>
          <w:i/>
          <w:iCs/>
          <w:color w:val="000000"/>
        </w:rPr>
        <w:t xml:space="preserve"> </w:t>
      </w:r>
      <w:r w:rsidR="00756B5C" w:rsidRPr="00C22FCC">
        <w:rPr>
          <w:rFonts w:cs="Arial"/>
          <w:b/>
          <w:bCs/>
          <w:color w:val="000000"/>
        </w:rPr>
        <w:t xml:space="preserve">3. Occupational Safety and Health: </w:t>
      </w:r>
      <w:r w:rsidR="00834E12" w:rsidRPr="00834E12">
        <w:rPr>
          <w:rFonts w:cs="Arial"/>
          <w:bCs/>
          <w:color w:val="000000"/>
        </w:rPr>
        <w:t xml:space="preserve">Program follows </w:t>
      </w:r>
      <w:r w:rsidR="009154BE">
        <w:rPr>
          <w:rFonts w:cs="Arial"/>
          <w:bCs/>
          <w:color w:val="000000"/>
        </w:rPr>
        <w:t xml:space="preserve">current </w:t>
      </w:r>
      <w:r w:rsidR="00834E12" w:rsidRPr="00834E12">
        <w:rPr>
          <w:rFonts w:cs="Arial"/>
          <w:bCs/>
          <w:color w:val="000000"/>
        </w:rPr>
        <w:t xml:space="preserve">CDC recommendations and guidelines as well as OSAP guidance and </w:t>
      </w:r>
      <w:r w:rsidR="00E92831">
        <w:rPr>
          <w:rFonts w:cs="Arial"/>
          <w:bCs/>
          <w:color w:val="000000"/>
        </w:rPr>
        <w:t xml:space="preserve">related </w:t>
      </w:r>
      <w:r w:rsidR="00834E12" w:rsidRPr="00834E12">
        <w:rPr>
          <w:rFonts w:cs="Arial"/>
          <w:bCs/>
          <w:color w:val="000000"/>
        </w:rPr>
        <w:t>published standards.</w:t>
      </w:r>
      <w:r w:rsidR="00834E12">
        <w:rPr>
          <w:rFonts w:cs="Arial"/>
          <w:b/>
          <w:bCs/>
          <w:color w:val="000000"/>
        </w:rPr>
        <w:t xml:space="preserve"> </w:t>
      </w:r>
    </w:p>
    <w:p w:rsidR="00756B5C" w:rsidRPr="00756B5C" w:rsidRDefault="00756B5C" w:rsidP="00756B5C">
      <w:pPr>
        <w:autoSpaceDE w:val="0"/>
        <w:autoSpaceDN w:val="0"/>
        <w:adjustRightInd w:val="0"/>
        <w:spacing w:after="0" w:line="240" w:lineRule="auto"/>
        <w:rPr>
          <w:rFonts w:cs="Arial"/>
          <w:color w:val="000000"/>
        </w:rPr>
      </w:pPr>
      <w:r w:rsidRPr="00756B5C">
        <w:rPr>
          <w:rFonts w:cs="Arial"/>
          <w:b/>
          <w:bCs/>
          <w:color w:val="000000"/>
        </w:rPr>
        <w:t xml:space="preserve">4. Adverse Event Protocol: </w:t>
      </w:r>
    </w:p>
    <w:p w:rsidR="00756B5C" w:rsidRDefault="00756B5C" w:rsidP="00756B5C">
      <w:pPr>
        <w:autoSpaceDE w:val="0"/>
        <w:autoSpaceDN w:val="0"/>
        <w:adjustRightInd w:val="0"/>
        <w:spacing w:after="0" w:line="240" w:lineRule="auto"/>
        <w:ind w:left="720" w:hanging="360"/>
        <w:rPr>
          <w:rFonts w:cs="Arial"/>
          <w:color w:val="000000"/>
        </w:rPr>
      </w:pPr>
      <w:r w:rsidRPr="00756B5C">
        <w:rPr>
          <w:rFonts w:cs="Arial"/>
          <w:color w:val="000000"/>
        </w:rPr>
        <w:t xml:space="preserve">A. Sealant contains methylacrylates, which may be irritating to the skin and eyes. In case of contact with eyes, rinse immediately with plenty of water and seek medical attention. After contact with </w:t>
      </w:r>
      <w:r w:rsidRPr="00756B5C">
        <w:rPr>
          <w:rFonts w:cs="Arial"/>
          <w:color w:val="000000"/>
        </w:rPr>
        <w:lastRenderedPageBreak/>
        <w:t xml:space="preserve">skin, wash immediately with plenty of soap and water. The product may cause sensitization by skin contact in susceptible persons. If skin sensitization occurs discontinue use. </w:t>
      </w:r>
    </w:p>
    <w:p w:rsidR="00834E12" w:rsidRPr="00756B5C" w:rsidRDefault="00834E12" w:rsidP="00756B5C">
      <w:pPr>
        <w:autoSpaceDE w:val="0"/>
        <w:autoSpaceDN w:val="0"/>
        <w:adjustRightInd w:val="0"/>
        <w:spacing w:after="0" w:line="240" w:lineRule="auto"/>
        <w:ind w:left="720" w:hanging="360"/>
        <w:rPr>
          <w:rFonts w:cs="Arial"/>
          <w:color w:val="000000"/>
        </w:rPr>
      </w:pPr>
    </w:p>
    <w:p w:rsidR="00756B5C" w:rsidRPr="00756B5C" w:rsidRDefault="00756B5C" w:rsidP="00756B5C">
      <w:pPr>
        <w:autoSpaceDE w:val="0"/>
        <w:autoSpaceDN w:val="0"/>
        <w:adjustRightInd w:val="0"/>
        <w:spacing w:after="0" w:line="240" w:lineRule="auto"/>
        <w:ind w:left="720" w:hanging="360"/>
        <w:rPr>
          <w:rFonts w:cs="Arial"/>
          <w:color w:val="000000"/>
        </w:rPr>
      </w:pPr>
      <w:r w:rsidRPr="00756B5C">
        <w:rPr>
          <w:rFonts w:cs="Arial"/>
          <w:color w:val="000000"/>
        </w:rPr>
        <w:t xml:space="preserve">B. Sealant etchant contains phosphoric acid, which may cause burns. Avoid contact with oral tissues, eyes and skin. If accidental contact occurs, flush affected area with generous amounts of water. In case of contact with eyes, immediately rinse with plenty of water and seek medical attention. </w:t>
      </w:r>
    </w:p>
    <w:p w:rsidR="00756B5C" w:rsidRPr="00756B5C" w:rsidRDefault="00756B5C" w:rsidP="00756B5C">
      <w:pPr>
        <w:autoSpaceDE w:val="0"/>
        <w:autoSpaceDN w:val="0"/>
        <w:adjustRightInd w:val="0"/>
        <w:spacing w:after="0" w:line="240" w:lineRule="auto"/>
        <w:rPr>
          <w:rFonts w:cs="Arial"/>
          <w:color w:val="000000"/>
        </w:rPr>
      </w:pPr>
    </w:p>
    <w:p w:rsidR="00756B5C" w:rsidRPr="00756B5C" w:rsidRDefault="00756B5C" w:rsidP="00756B5C">
      <w:pPr>
        <w:autoSpaceDE w:val="0"/>
        <w:autoSpaceDN w:val="0"/>
        <w:adjustRightInd w:val="0"/>
        <w:spacing w:after="0" w:line="240" w:lineRule="auto"/>
        <w:ind w:left="720" w:hanging="360"/>
        <w:rPr>
          <w:rFonts w:cs="Arial"/>
          <w:color w:val="000000"/>
        </w:rPr>
      </w:pPr>
      <w:r w:rsidRPr="00756B5C">
        <w:rPr>
          <w:rFonts w:cs="Arial"/>
          <w:color w:val="000000"/>
        </w:rPr>
        <w:t xml:space="preserve">C. Retention of the dental sealant is essential to preventing caries. A sealant is virtually 100 percent effective if it is fully retained on the tooth (NIH 1984). Studies have demonstrated good </w:t>
      </w:r>
      <w:r w:rsidR="00EF7160">
        <w:rPr>
          <w:rFonts w:cs="Arial"/>
          <w:color w:val="000000"/>
        </w:rPr>
        <w:t>r</w:t>
      </w:r>
      <w:r w:rsidRPr="00756B5C">
        <w:rPr>
          <w:rFonts w:cs="Arial"/>
          <w:color w:val="000000"/>
        </w:rPr>
        <w:t xml:space="preserve">etention rates in school-based dental sealant programs. It is recommended that limited resources be spent on placing sealants rather than doing additional retention studies. A sample of the children sealed will provide the program with adequate retention information. Reasons for tracking retention rates should be based on: </w:t>
      </w:r>
    </w:p>
    <w:p w:rsidR="00756B5C" w:rsidRPr="00756B5C" w:rsidRDefault="00756B5C" w:rsidP="00F53EF6">
      <w:pPr>
        <w:autoSpaceDE w:val="0"/>
        <w:autoSpaceDN w:val="0"/>
        <w:adjustRightInd w:val="0"/>
        <w:spacing w:after="0" w:line="240" w:lineRule="auto"/>
        <w:ind w:left="1080" w:hanging="360"/>
        <w:rPr>
          <w:rFonts w:cs="Arial"/>
          <w:color w:val="000000"/>
        </w:rPr>
      </w:pPr>
      <w:r w:rsidRPr="00756B5C">
        <w:rPr>
          <w:rFonts w:cs="Arial"/>
          <w:color w:val="000000"/>
        </w:rPr>
        <w:t xml:space="preserve">i. program evaluation of a new sealant material </w:t>
      </w:r>
    </w:p>
    <w:p w:rsidR="00756B5C" w:rsidRDefault="00756B5C" w:rsidP="00756B5C">
      <w:pPr>
        <w:autoSpaceDE w:val="0"/>
        <w:autoSpaceDN w:val="0"/>
        <w:adjustRightInd w:val="0"/>
        <w:spacing w:after="0" w:line="240" w:lineRule="auto"/>
        <w:ind w:left="720"/>
        <w:rPr>
          <w:rFonts w:cs="Arial"/>
          <w:color w:val="000000"/>
        </w:rPr>
      </w:pPr>
      <w:r w:rsidRPr="00756B5C">
        <w:rPr>
          <w:rFonts w:cs="Arial"/>
          <w:color w:val="000000"/>
        </w:rPr>
        <w:t xml:space="preserve">ii. monitoring </w:t>
      </w:r>
      <w:r w:rsidR="00705454">
        <w:rPr>
          <w:rFonts w:cs="Arial"/>
          <w:color w:val="000000"/>
        </w:rPr>
        <w:t xml:space="preserve">of </w:t>
      </w:r>
      <w:r w:rsidRPr="00756B5C">
        <w:rPr>
          <w:rFonts w:cs="Arial"/>
          <w:color w:val="000000"/>
        </w:rPr>
        <w:t xml:space="preserve">a new practitioner’s technique. </w:t>
      </w:r>
    </w:p>
    <w:p w:rsidR="00834E12" w:rsidRPr="00756B5C" w:rsidRDefault="00834E12" w:rsidP="00756B5C">
      <w:pPr>
        <w:autoSpaceDE w:val="0"/>
        <w:autoSpaceDN w:val="0"/>
        <w:adjustRightInd w:val="0"/>
        <w:spacing w:after="0" w:line="240" w:lineRule="auto"/>
        <w:ind w:left="720"/>
        <w:rPr>
          <w:rFonts w:cs="Arial"/>
          <w:color w:val="000000"/>
        </w:rPr>
      </w:pPr>
    </w:p>
    <w:p w:rsidR="00756B5C" w:rsidRDefault="00756B5C" w:rsidP="00756B5C">
      <w:pPr>
        <w:autoSpaceDE w:val="0"/>
        <w:autoSpaceDN w:val="0"/>
        <w:adjustRightInd w:val="0"/>
        <w:spacing w:after="0" w:line="240" w:lineRule="auto"/>
        <w:ind w:left="720" w:hanging="360"/>
        <w:rPr>
          <w:rFonts w:cs="Arial"/>
          <w:color w:val="000000"/>
        </w:rPr>
      </w:pPr>
      <w:r w:rsidRPr="00756B5C">
        <w:rPr>
          <w:rFonts w:cs="Arial"/>
          <w:color w:val="000000"/>
        </w:rPr>
        <w:t xml:space="preserve">D. If a sealant is not retained, it should be reapplied. </w:t>
      </w:r>
    </w:p>
    <w:p w:rsidR="00834E12" w:rsidRPr="00756B5C" w:rsidRDefault="00834E12" w:rsidP="00756B5C">
      <w:pPr>
        <w:autoSpaceDE w:val="0"/>
        <w:autoSpaceDN w:val="0"/>
        <w:adjustRightInd w:val="0"/>
        <w:spacing w:after="0" w:line="240" w:lineRule="auto"/>
        <w:ind w:left="720" w:hanging="360"/>
        <w:rPr>
          <w:rFonts w:cs="Arial"/>
          <w:color w:val="000000"/>
        </w:rPr>
      </w:pPr>
    </w:p>
    <w:p w:rsidR="00756B5C" w:rsidRPr="00756B5C" w:rsidRDefault="00756B5C" w:rsidP="00756B5C">
      <w:pPr>
        <w:autoSpaceDE w:val="0"/>
        <w:autoSpaceDN w:val="0"/>
        <w:adjustRightInd w:val="0"/>
        <w:spacing w:after="0" w:line="240" w:lineRule="auto"/>
        <w:ind w:left="360" w:hanging="360"/>
        <w:rPr>
          <w:rFonts w:cs="Arial"/>
          <w:color w:val="000000"/>
        </w:rPr>
      </w:pPr>
      <w:r w:rsidRPr="00756B5C">
        <w:rPr>
          <w:rFonts w:cs="Arial"/>
          <w:b/>
          <w:bCs/>
          <w:color w:val="000000"/>
        </w:rPr>
        <w:t xml:space="preserve">5. Safety Precautions </w:t>
      </w:r>
    </w:p>
    <w:p w:rsidR="00756B5C" w:rsidRDefault="00756B5C" w:rsidP="00756B5C">
      <w:pPr>
        <w:autoSpaceDE w:val="0"/>
        <w:autoSpaceDN w:val="0"/>
        <w:adjustRightInd w:val="0"/>
        <w:spacing w:after="0" w:line="240" w:lineRule="auto"/>
        <w:ind w:left="720" w:hanging="360"/>
        <w:rPr>
          <w:rFonts w:cs="Arial"/>
          <w:color w:val="000000"/>
        </w:rPr>
      </w:pPr>
      <w:r w:rsidRPr="00756B5C">
        <w:rPr>
          <w:rFonts w:cs="Arial"/>
          <w:color w:val="000000"/>
        </w:rPr>
        <w:t>A. Follow manufacturer</w:t>
      </w:r>
      <w:r w:rsidR="00C22FCC">
        <w:rPr>
          <w:rFonts w:cs="Arial"/>
          <w:color w:val="000000"/>
        </w:rPr>
        <w:t>’</w:t>
      </w:r>
      <w:r w:rsidRPr="00756B5C">
        <w:rPr>
          <w:rFonts w:cs="Arial"/>
          <w:color w:val="000000"/>
        </w:rPr>
        <w:t xml:space="preserve">s directions for application of pit and fissure sealants </w:t>
      </w:r>
    </w:p>
    <w:p w:rsidR="00834E12" w:rsidRPr="00756B5C" w:rsidRDefault="00834E12" w:rsidP="00756B5C">
      <w:pPr>
        <w:autoSpaceDE w:val="0"/>
        <w:autoSpaceDN w:val="0"/>
        <w:adjustRightInd w:val="0"/>
        <w:spacing w:after="0" w:line="240" w:lineRule="auto"/>
        <w:ind w:left="720" w:hanging="360"/>
        <w:rPr>
          <w:rFonts w:cs="Arial"/>
          <w:color w:val="000000"/>
        </w:rPr>
      </w:pPr>
    </w:p>
    <w:p w:rsidR="00756B5C" w:rsidRDefault="00756B5C" w:rsidP="00756B5C">
      <w:pPr>
        <w:autoSpaceDE w:val="0"/>
        <w:autoSpaceDN w:val="0"/>
        <w:adjustRightInd w:val="0"/>
        <w:spacing w:after="0" w:line="240" w:lineRule="auto"/>
        <w:ind w:left="720" w:hanging="360"/>
        <w:rPr>
          <w:rFonts w:cs="Arial"/>
          <w:color w:val="000000"/>
        </w:rPr>
      </w:pPr>
      <w:r w:rsidRPr="00756B5C">
        <w:rPr>
          <w:rFonts w:cs="Arial"/>
          <w:color w:val="000000"/>
        </w:rPr>
        <w:t xml:space="preserve">B. Use CDC Guidelines for infection control. </w:t>
      </w:r>
    </w:p>
    <w:p w:rsidR="00834E12" w:rsidRPr="00756B5C" w:rsidRDefault="00834E12" w:rsidP="00756B5C">
      <w:pPr>
        <w:autoSpaceDE w:val="0"/>
        <w:autoSpaceDN w:val="0"/>
        <w:adjustRightInd w:val="0"/>
        <w:spacing w:after="0" w:line="240" w:lineRule="auto"/>
        <w:ind w:left="720" w:hanging="360"/>
        <w:rPr>
          <w:rFonts w:cs="Arial"/>
          <w:color w:val="000000"/>
        </w:rPr>
      </w:pPr>
    </w:p>
    <w:p w:rsidR="00756B5C" w:rsidRDefault="00756B5C" w:rsidP="00756B5C">
      <w:pPr>
        <w:autoSpaceDE w:val="0"/>
        <w:autoSpaceDN w:val="0"/>
        <w:adjustRightInd w:val="0"/>
        <w:spacing w:after="0" w:line="240" w:lineRule="auto"/>
        <w:ind w:left="720" w:hanging="360"/>
        <w:rPr>
          <w:rFonts w:cs="Arial"/>
          <w:color w:val="000000"/>
        </w:rPr>
      </w:pPr>
      <w:r w:rsidRPr="00756B5C">
        <w:rPr>
          <w:rFonts w:cs="Arial"/>
          <w:color w:val="000000"/>
        </w:rPr>
        <w:t xml:space="preserve">C. </w:t>
      </w:r>
      <w:r w:rsidRPr="00756B5C">
        <w:rPr>
          <w:rFonts w:cs="Arial"/>
          <w:b/>
          <w:bCs/>
          <w:i/>
          <w:iCs/>
          <w:color w:val="000000"/>
        </w:rPr>
        <w:t xml:space="preserve">Sealant Precautions: </w:t>
      </w:r>
      <w:r w:rsidRPr="00756B5C">
        <w:rPr>
          <w:rFonts w:cs="Arial"/>
          <w:color w:val="000000"/>
        </w:rPr>
        <w:t xml:space="preserve">A small percentage of the population is known to have an allergic response to acrylate resins. To reduce the risk of allergic reaction, minimize exposure to uncured resins. When resins are in prolonged contact with oral soft tissue, or in case or accidental prolonged exposure, flush with copious amounts of water. Wash skin with soap and water when skin contact occurs. </w:t>
      </w:r>
    </w:p>
    <w:p w:rsidR="00834E12" w:rsidRPr="00756B5C" w:rsidRDefault="00834E12" w:rsidP="00756B5C">
      <w:pPr>
        <w:autoSpaceDE w:val="0"/>
        <w:autoSpaceDN w:val="0"/>
        <w:adjustRightInd w:val="0"/>
        <w:spacing w:after="0" w:line="240" w:lineRule="auto"/>
        <w:ind w:left="720" w:hanging="360"/>
        <w:rPr>
          <w:rFonts w:cs="Arial"/>
          <w:color w:val="000000"/>
        </w:rPr>
      </w:pPr>
    </w:p>
    <w:p w:rsidR="00756B5C" w:rsidRDefault="00756B5C" w:rsidP="00756B5C">
      <w:pPr>
        <w:autoSpaceDE w:val="0"/>
        <w:autoSpaceDN w:val="0"/>
        <w:adjustRightInd w:val="0"/>
        <w:spacing w:after="0" w:line="240" w:lineRule="auto"/>
        <w:ind w:left="720" w:hanging="360"/>
        <w:rPr>
          <w:rFonts w:cs="Arial"/>
          <w:color w:val="000000"/>
        </w:rPr>
      </w:pPr>
      <w:r w:rsidRPr="00756B5C">
        <w:rPr>
          <w:rFonts w:cs="Arial"/>
          <w:color w:val="000000"/>
        </w:rPr>
        <w:t xml:space="preserve">D. </w:t>
      </w:r>
      <w:r w:rsidRPr="00756B5C">
        <w:rPr>
          <w:rFonts w:cs="Arial"/>
          <w:b/>
          <w:bCs/>
          <w:i/>
          <w:iCs/>
          <w:color w:val="000000"/>
        </w:rPr>
        <w:t xml:space="preserve">Etchant Precautions: </w:t>
      </w:r>
      <w:r w:rsidRPr="00756B5C">
        <w:rPr>
          <w:rFonts w:cs="Arial"/>
          <w:color w:val="000000"/>
        </w:rPr>
        <w:t xml:space="preserve">Conditioner (etch) contains phosphoric acid. Protective eyewear is recommended for both provider staff and individuals receiving services while using etchants. Contact with oral soft tissue, eyes and skin should be avoided. If accidental contact occurs, flush immediately with copious amounts of water and consult a physician. </w:t>
      </w:r>
    </w:p>
    <w:p w:rsidR="00834E12" w:rsidRPr="00756B5C" w:rsidRDefault="00834E12" w:rsidP="00756B5C">
      <w:pPr>
        <w:autoSpaceDE w:val="0"/>
        <w:autoSpaceDN w:val="0"/>
        <w:adjustRightInd w:val="0"/>
        <w:spacing w:after="0" w:line="240" w:lineRule="auto"/>
        <w:ind w:left="720" w:hanging="360"/>
        <w:rPr>
          <w:rFonts w:cs="Arial"/>
          <w:color w:val="000000"/>
        </w:rPr>
      </w:pPr>
    </w:p>
    <w:p w:rsidR="00756B5C" w:rsidRDefault="00756B5C" w:rsidP="00756B5C">
      <w:pPr>
        <w:autoSpaceDE w:val="0"/>
        <w:autoSpaceDN w:val="0"/>
        <w:adjustRightInd w:val="0"/>
        <w:spacing w:after="0" w:line="240" w:lineRule="auto"/>
        <w:ind w:left="720" w:hanging="360"/>
        <w:rPr>
          <w:rFonts w:cs="Arial"/>
          <w:color w:val="000000"/>
        </w:rPr>
      </w:pPr>
      <w:r w:rsidRPr="00756B5C">
        <w:rPr>
          <w:rFonts w:cs="Arial"/>
          <w:color w:val="000000"/>
        </w:rPr>
        <w:t xml:space="preserve">E. Providers and individuals receiving services are required to wear safety glasses. </w:t>
      </w:r>
    </w:p>
    <w:p w:rsidR="00834E12" w:rsidRPr="00756B5C" w:rsidRDefault="00834E12" w:rsidP="00756B5C">
      <w:pPr>
        <w:autoSpaceDE w:val="0"/>
        <w:autoSpaceDN w:val="0"/>
        <w:adjustRightInd w:val="0"/>
        <w:spacing w:after="0" w:line="240" w:lineRule="auto"/>
        <w:ind w:left="720" w:hanging="360"/>
        <w:rPr>
          <w:rFonts w:cs="Arial"/>
          <w:color w:val="000000"/>
        </w:rPr>
      </w:pPr>
    </w:p>
    <w:p w:rsidR="00756B5C" w:rsidRDefault="00756B5C" w:rsidP="00756B5C">
      <w:pPr>
        <w:autoSpaceDE w:val="0"/>
        <w:autoSpaceDN w:val="0"/>
        <w:adjustRightInd w:val="0"/>
        <w:spacing w:after="0" w:line="240" w:lineRule="auto"/>
        <w:ind w:left="720" w:hanging="360"/>
        <w:rPr>
          <w:rFonts w:cs="Arial"/>
          <w:color w:val="000000"/>
        </w:rPr>
      </w:pPr>
      <w:r w:rsidRPr="00756B5C">
        <w:rPr>
          <w:rFonts w:cs="Arial"/>
          <w:color w:val="000000"/>
        </w:rPr>
        <w:t xml:space="preserve">F. Do not place dental sealants on individuals with a known allergy to components found in dental sealant (example: methylacrylate). </w:t>
      </w:r>
    </w:p>
    <w:p w:rsidR="00834E12" w:rsidRPr="00756B5C" w:rsidRDefault="00834E12" w:rsidP="00756B5C">
      <w:pPr>
        <w:autoSpaceDE w:val="0"/>
        <w:autoSpaceDN w:val="0"/>
        <w:adjustRightInd w:val="0"/>
        <w:spacing w:after="0" w:line="240" w:lineRule="auto"/>
        <w:ind w:left="720" w:hanging="360"/>
        <w:rPr>
          <w:rFonts w:cs="Arial"/>
          <w:color w:val="000000"/>
        </w:rPr>
      </w:pPr>
    </w:p>
    <w:p w:rsidR="00756B5C" w:rsidRPr="00756B5C" w:rsidRDefault="00756B5C" w:rsidP="00756B5C">
      <w:pPr>
        <w:autoSpaceDE w:val="0"/>
        <w:autoSpaceDN w:val="0"/>
        <w:adjustRightInd w:val="0"/>
        <w:spacing w:after="0" w:line="240" w:lineRule="auto"/>
        <w:ind w:left="720" w:hanging="360"/>
        <w:rPr>
          <w:rFonts w:cs="Arial"/>
          <w:color w:val="000000"/>
        </w:rPr>
      </w:pPr>
      <w:r w:rsidRPr="00756B5C">
        <w:rPr>
          <w:rFonts w:cs="Arial"/>
          <w:color w:val="000000"/>
        </w:rPr>
        <w:t xml:space="preserve">G. Sealant and sealant etchant should be tightly closed immediately after use, keep out of direct sunlight, store at 40-70 degree F and use at room temperature. </w:t>
      </w:r>
    </w:p>
    <w:p w:rsidR="00756B5C" w:rsidRPr="00756B5C" w:rsidRDefault="00756B5C" w:rsidP="00756B5C">
      <w:pPr>
        <w:autoSpaceDE w:val="0"/>
        <w:autoSpaceDN w:val="0"/>
        <w:adjustRightInd w:val="0"/>
        <w:spacing w:after="0" w:line="240" w:lineRule="auto"/>
        <w:rPr>
          <w:rFonts w:cs="Arial"/>
          <w:color w:val="000000"/>
        </w:rPr>
      </w:pPr>
    </w:p>
    <w:p w:rsidR="006559B9" w:rsidRPr="006559B9" w:rsidRDefault="00756B5C" w:rsidP="006559B9">
      <w:pPr>
        <w:rPr>
          <w:rFonts w:ascii="Times New Roman" w:hAnsi="Times New Roman" w:cs="Times New Roman"/>
          <w:sz w:val="24"/>
          <w:szCs w:val="24"/>
        </w:rPr>
      </w:pPr>
      <w:r w:rsidRPr="00756B5C">
        <w:rPr>
          <w:rFonts w:cs="Arial"/>
          <w:b/>
          <w:bCs/>
          <w:color w:val="000000"/>
        </w:rPr>
        <w:t>6. Contraindications</w:t>
      </w:r>
      <w:r w:rsidR="006559B9">
        <w:rPr>
          <w:rFonts w:cs="Arial"/>
          <w:b/>
          <w:bCs/>
          <w:color w:val="000000"/>
        </w:rPr>
        <w:t>-</w:t>
      </w:r>
      <w:r w:rsidRPr="00756B5C">
        <w:rPr>
          <w:rFonts w:cs="Arial"/>
          <w:b/>
          <w:bCs/>
          <w:color w:val="000000"/>
        </w:rPr>
        <w:t xml:space="preserve"> </w:t>
      </w:r>
      <w:r w:rsidR="006559B9" w:rsidRPr="006559B9">
        <w:rPr>
          <w:rFonts w:ascii="Times New Roman" w:hAnsi="Times New Roman" w:cs="Times New Roman"/>
          <w:sz w:val="24"/>
          <w:szCs w:val="24"/>
        </w:rPr>
        <w:t>Sealants should not be used under the following circumstances;</w:t>
      </w:r>
    </w:p>
    <w:p w:rsidR="006559B9" w:rsidRPr="00DE513F" w:rsidRDefault="00DE513F" w:rsidP="006559B9">
      <w:pPr>
        <w:pStyle w:val="ListParagraph"/>
        <w:numPr>
          <w:ilvl w:val="0"/>
          <w:numId w:val="3"/>
        </w:numPr>
        <w:rPr>
          <w:rFonts w:cs="Times New Roman"/>
        </w:rPr>
      </w:pPr>
      <w:r w:rsidRPr="00DE513F">
        <w:rPr>
          <w:rFonts w:cs="Times New Roman"/>
        </w:rPr>
        <w:t xml:space="preserve">Changes in color, consistency </w:t>
      </w:r>
      <w:r w:rsidR="006559B9" w:rsidRPr="00DE513F">
        <w:rPr>
          <w:rFonts w:cs="Times New Roman"/>
        </w:rPr>
        <w:t>or contour suggesting underlying decay of the teeth; or</w:t>
      </w:r>
    </w:p>
    <w:p w:rsidR="006559B9" w:rsidRPr="00DE513F" w:rsidRDefault="006559B9" w:rsidP="006559B9">
      <w:pPr>
        <w:pStyle w:val="ListParagraph"/>
        <w:numPr>
          <w:ilvl w:val="0"/>
          <w:numId w:val="3"/>
        </w:numPr>
        <w:rPr>
          <w:rFonts w:cs="Times New Roman"/>
        </w:rPr>
      </w:pPr>
      <w:r w:rsidRPr="00DE513F">
        <w:rPr>
          <w:rFonts w:cs="Times New Roman"/>
        </w:rPr>
        <w:t>Teeth with an occlusal table not fully erupted.</w:t>
      </w:r>
    </w:p>
    <w:p w:rsidR="00756B5C" w:rsidRDefault="00756B5C" w:rsidP="00834E12">
      <w:pPr>
        <w:autoSpaceDE w:val="0"/>
        <w:autoSpaceDN w:val="0"/>
        <w:adjustRightInd w:val="0"/>
        <w:spacing w:after="0" w:line="240" w:lineRule="auto"/>
        <w:ind w:left="360" w:hanging="360"/>
        <w:rPr>
          <w:rFonts w:cs="Arial"/>
          <w:color w:val="000000"/>
        </w:rPr>
      </w:pPr>
      <w:r w:rsidRPr="00756B5C">
        <w:rPr>
          <w:rFonts w:cs="Arial"/>
          <w:b/>
          <w:bCs/>
          <w:color w:val="000000"/>
        </w:rPr>
        <w:lastRenderedPageBreak/>
        <w:t>7. Sealant Material</w:t>
      </w:r>
      <w:r w:rsidR="00834E12">
        <w:rPr>
          <w:rFonts w:cs="Arial"/>
          <w:b/>
          <w:bCs/>
          <w:color w:val="000000"/>
        </w:rPr>
        <w:t>--</w:t>
      </w:r>
      <w:r w:rsidRPr="00756B5C">
        <w:rPr>
          <w:rFonts w:cs="Arial"/>
          <w:b/>
          <w:bCs/>
          <w:color w:val="000000"/>
        </w:rPr>
        <w:t xml:space="preserve"> </w:t>
      </w:r>
      <w:r w:rsidRPr="00756B5C">
        <w:rPr>
          <w:rFonts w:cs="Arial"/>
          <w:color w:val="000000"/>
        </w:rPr>
        <w:t xml:space="preserve">This program uses sealant materials that are United States Food and Drug Administration approved devices. </w:t>
      </w:r>
    </w:p>
    <w:p w:rsidR="00834E12" w:rsidRPr="00756B5C" w:rsidRDefault="00834E12" w:rsidP="00834E12">
      <w:pPr>
        <w:autoSpaceDE w:val="0"/>
        <w:autoSpaceDN w:val="0"/>
        <w:adjustRightInd w:val="0"/>
        <w:spacing w:after="0" w:line="240" w:lineRule="auto"/>
        <w:ind w:left="360" w:hanging="360"/>
        <w:rPr>
          <w:rFonts w:ascii="Arial" w:hAnsi="Arial" w:cs="Arial"/>
          <w:color w:val="000000"/>
        </w:rPr>
      </w:pPr>
    </w:p>
    <w:p w:rsidR="00756B5C" w:rsidRPr="00756B5C" w:rsidRDefault="00C22FCC" w:rsidP="00756B5C">
      <w:pPr>
        <w:autoSpaceDE w:val="0"/>
        <w:autoSpaceDN w:val="0"/>
        <w:adjustRightInd w:val="0"/>
        <w:spacing w:after="0" w:line="240" w:lineRule="auto"/>
        <w:rPr>
          <w:rFonts w:cs="Arial"/>
          <w:color w:val="000000"/>
        </w:rPr>
      </w:pPr>
      <w:r>
        <w:rPr>
          <w:rFonts w:cs="Arial"/>
          <w:b/>
          <w:bCs/>
          <w:color w:val="000000"/>
        </w:rPr>
        <w:t xml:space="preserve">Procedure Step-by-step guide </w:t>
      </w:r>
      <w:r w:rsidR="00756B5C" w:rsidRPr="00756B5C">
        <w:rPr>
          <w:rFonts w:cs="Arial"/>
          <w:b/>
          <w:bCs/>
          <w:color w:val="000000"/>
        </w:rPr>
        <w:t xml:space="preserve"> </w:t>
      </w:r>
    </w:p>
    <w:p w:rsidR="00756B5C" w:rsidRPr="00756B5C" w:rsidRDefault="00756B5C" w:rsidP="00756B5C">
      <w:pPr>
        <w:autoSpaceDE w:val="0"/>
        <w:autoSpaceDN w:val="0"/>
        <w:adjustRightInd w:val="0"/>
        <w:spacing w:after="0" w:line="240" w:lineRule="auto"/>
        <w:ind w:left="360" w:hanging="360"/>
        <w:rPr>
          <w:rFonts w:cs="Arial"/>
          <w:color w:val="000000"/>
        </w:rPr>
      </w:pPr>
      <w:r w:rsidRPr="00756B5C">
        <w:rPr>
          <w:rFonts w:cs="Arial"/>
          <w:color w:val="000000"/>
        </w:rPr>
        <w:t xml:space="preserve">1. </w:t>
      </w:r>
      <w:r w:rsidR="00361486">
        <w:rPr>
          <w:rFonts w:cs="Arial"/>
          <w:color w:val="000000"/>
        </w:rPr>
        <w:t xml:space="preserve"> As per </w:t>
      </w:r>
      <w:r w:rsidR="00EF7160">
        <w:rPr>
          <w:rFonts w:cs="Arial"/>
          <w:color w:val="000000"/>
        </w:rPr>
        <w:t xml:space="preserve">the </w:t>
      </w:r>
      <w:r w:rsidR="00EF7160" w:rsidRPr="00EF7160">
        <w:rPr>
          <w:rFonts w:cs="Arial"/>
          <w:i/>
          <w:color w:val="000000"/>
        </w:rPr>
        <w:t>Kentucky Public Health Preventive Dental Hygiene Program Manual</w:t>
      </w:r>
      <w:r w:rsidR="00EF7160">
        <w:rPr>
          <w:rFonts w:cs="Arial"/>
          <w:color w:val="000000"/>
        </w:rPr>
        <w:t xml:space="preserve"> and G</w:t>
      </w:r>
      <w:r w:rsidR="00361486">
        <w:rPr>
          <w:rFonts w:cs="Arial"/>
          <w:color w:val="000000"/>
        </w:rPr>
        <w:t>uidelines</w:t>
      </w:r>
    </w:p>
    <w:p w:rsidR="00CB4326" w:rsidRDefault="00756B5C" w:rsidP="00756B5C">
      <w:pPr>
        <w:autoSpaceDE w:val="0"/>
        <w:autoSpaceDN w:val="0"/>
        <w:adjustRightInd w:val="0"/>
        <w:spacing w:after="0" w:line="240" w:lineRule="auto"/>
        <w:ind w:left="720" w:hanging="360"/>
        <w:rPr>
          <w:rFonts w:cs="Arial"/>
          <w:color w:val="000000"/>
        </w:rPr>
      </w:pPr>
      <w:r w:rsidRPr="00756B5C">
        <w:rPr>
          <w:rFonts w:cs="Arial"/>
          <w:color w:val="000000"/>
        </w:rPr>
        <w:t xml:space="preserve">A. Obtain </w:t>
      </w:r>
      <w:r w:rsidR="00C60E98">
        <w:rPr>
          <w:rFonts w:cs="Arial"/>
          <w:color w:val="000000"/>
        </w:rPr>
        <w:t xml:space="preserve">informed </w:t>
      </w:r>
      <w:r w:rsidRPr="00756B5C">
        <w:rPr>
          <w:rFonts w:cs="Arial"/>
          <w:color w:val="000000"/>
        </w:rPr>
        <w:t>consent from parent/legal custodian/guardian</w:t>
      </w:r>
    </w:p>
    <w:p w:rsidR="00756B5C" w:rsidRDefault="00CB4326" w:rsidP="00756B5C">
      <w:pPr>
        <w:autoSpaceDE w:val="0"/>
        <w:autoSpaceDN w:val="0"/>
        <w:adjustRightInd w:val="0"/>
        <w:spacing w:after="0" w:line="240" w:lineRule="auto"/>
        <w:ind w:left="720" w:hanging="360"/>
        <w:rPr>
          <w:rFonts w:cs="Arial"/>
          <w:color w:val="000000"/>
        </w:rPr>
      </w:pPr>
      <w:r>
        <w:rPr>
          <w:rFonts w:cs="Arial"/>
          <w:color w:val="000000"/>
        </w:rPr>
        <w:t xml:space="preserve">B. </w:t>
      </w:r>
      <w:r w:rsidRPr="00756B5C">
        <w:rPr>
          <w:rFonts w:cs="Arial"/>
          <w:color w:val="000000"/>
        </w:rPr>
        <w:t xml:space="preserve">Review the medical history for contraindications (methylacrylate allergy). </w:t>
      </w:r>
      <w:r>
        <w:rPr>
          <w:rFonts w:cs="Arial"/>
          <w:color w:val="000000"/>
        </w:rPr>
        <w:t>Confirm patient is within ASA I or II guidelines</w:t>
      </w:r>
      <w:r w:rsidR="00756B5C" w:rsidRPr="00756B5C">
        <w:rPr>
          <w:rFonts w:cs="Arial"/>
          <w:color w:val="000000"/>
        </w:rPr>
        <w:t xml:space="preserve"> </w:t>
      </w:r>
    </w:p>
    <w:p w:rsidR="00CB4326" w:rsidRPr="00756B5C" w:rsidRDefault="00CB4326" w:rsidP="00756B5C">
      <w:pPr>
        <w:autoSpaceDE w:val="0"/>
        <w:autoSpaceDN w:val="0"/>
        <w:adjustRightInd w:val="0"/>
        <w:spacing w:after="0" w:line="240" w:lineRule="auto"/>
        <w:ind w:left="720" w:hanging="360"/>
        <w:rPr>
          <w:rFonts w:cs="Arial"/>
          <w:color w:val="000000"/>
        </w:rPr>
      </w:pPr>
      <w:r>
        <w:rPr>
          <w:rFonts w:cs="Arial"/>
          <w:color w:val="000000"/>
        </w:rPr>
        <w:t xml:space="preserve">C. </w:t>
      </w:r>
      <w:r w:rsidRPr="00756B5C">
        <w:rPr>
          <w:rFonts w:cs="Arial"/>
          <w:color w:val="000000"/>
        </w:rPr>
        <w:t>Provide client protective eyewear.</w:t>
      </w:r>
    </w:p>
    <w:p w:rsidR="00756B5C" w:rsidRPr="00756B5C" w:rsidRDefault="00CB4326" w:rsidP="00756B5C">
      <w:pPr>
        <w:autoSpaceDE w:val="0"/>
        <w:autoSpaceDN w:val="0"/>
        <w:adjustRightInd w:val="0"/>
        <w:spacing w:after="0" w:line="240" w:lineRule="auto"/>
        <w:ind w:left="720" w:hanging="360"/>
        <w:rPr>
          <w:rFonts w:cs="Arial"/>
          <w:color w:val="000000"/>
        </w:rPr>
      </w:pPr>
      <w:r>
        <w:rPr>
          <w:rFonts w:cs="Arial"/>
          <w:color w:val="000000"/>
        </w:rPr>
        <w:t>D</w:t>
      </w:r>
      <w:r w:rsidR="00756B5C" w:rsidRPr="00756B5C">
        <w:rPr>
          <w:rFonts w:cs="Arial"/>
          <w:color w:val="000000"/>
        </w:rPr>
        <w:t xml:space="preserve">. Conduct risk assessment of the individual </w:t>
      </w:r>
    </w:p>
    <w:p w:rsidR="00756B5C" w:rsidRPr="00756B5C" w:rsidRDefault="00756B5C" w:rsidP="00756B5C">
      <w:pPr>
        <w:autoSpaceDE w:val="0"/>
        <w:autoSpaceDN w:val="0"/>
        <w:adjustRightInd w:val="0"/>
        <w:spacing w:after="0" w:line="240" w:lineRule="auto"/>
        <w:ind w:left="1080" w:hanging="360"/>
        <w:rPr>
          <w:rFonts w:cs="Arial"/>
          <w:color w:val="000000"/>
        </w:rPr>
      </w:pPr>
      <w:r w:rsidRPr="00756B5C">
        <w:rPr>
          <w:rFonts w:cs="Arial"/>
          <w:color w:val="000000"/>
        </w:rPr>
        <w:t xml:space="preserve">i. caries experience </w:t>
      </w:r>
    </w:p>
    <w:p w:rsidR="00756B5C" w:rsidRPr="00756B5C" w:rsidRDefault="00756B5C" w:rsidP="00756B5C">
      <w:pPr>
        <w:autoSpaceDE w:val="0"/>
        <w:autoSpaceDN w:val="0"/>
        <w:adjustRightInd w:val="0"/>
        <w:spacing w:after="0" w:line="240" w:lineRule="auto"/>
        <w:ind w:left="1080" w:hanging="360"/>
        <w:rPr>
          <w:rFonts w:cs="Arial"/>
          <w:color w:val="000000"/>
        </w:rPr>
      </w:pPr>
      <w:r w:rsidRPr="00756B5C">
        <w:rPr>
          <w:rFonts w:cs="Arial"/>
          <w:color w:val="000000"/>
        </w:rPr>
        <w:t xml:space="preserve">ii. dental care utilization pattern </w:t>
      </w:r>
    </w:p>
    <w:p w:rsidR="00756B5C" w:rsidRPr="00756B5C" w:rsidRDefault="00756B5C" w:rsidP="00756B5C">
      <w:pPr>
        <w:autoSpaceDE w:val="0"/>
        <w:autoSpaceDN w:val="0"/>
        <w:adjustRightInd w:val="0"/>
        <w:spacing w:after="0" w:line="240" w:lineRule="auto"/>
        <w:ind w:left="1080" w:hanging="360"/>
        <w:rPr>
          <w:rFonts w:cs="Arial"/>
          <w:color w:val="000000"/>
        </w:rPr>
      </w:pPr>
      <w:r w:rsidRPr="00756B5C">
        <w:rPr>
          <w:rFonts w:cs="Arial"/>
          <w:color w:val="000000"/>
        </w:rPr>
        <w:t xml:space="preserve">iii. use of preventive services </w:t>
      </w:r>
    </w:p>
    <w:p w:rsidR="00756B5C" w:rsidRPr="00756B5C" w:rsidRDefault="00756B5C" w:rsidP="00756B5C">
      <w:pPr>
        <w:autoSpaceDE w:val="0"/>
        <w:autoSpaceDN w:val="0"/>
        <w:adjustRightInd w:val="0"/>
        <w:spacing w:after="0" w:line="240" w:lineRule="auto"/>
        <w:ind w:left="1080" w:hanging="360"/>
        <w:rPr>
          <w:rFonts w:cs="Arial"/>
          <w:color w:val="000000"/>
        </w:rPr>
      </w:pPr>
      <w:r w:rsidRPr="00756B5C">
        <w:rPr>
          <w:rFonts w:cs="Arial"/>
          <w:color w:val="000000"/>
        </w:rPr>
        <w:t xml:space="preserve">iv. medical history (e.g. xerostomia) </w:t>
      </w:r>
    </w:p>
    <w:p w:rsidR="00756B5C" w:rsidRDefault="00756B5C" w:rsidP="00756B5C">
      <w:pPr>
        <w:autoSpaceDE w:val="0"/>
        <w:autoSpaceDN w:val="0"/>
        <w:adjustRightInd w:val="0"/>
        <w:spacing w:after="0" w:line="240" w:lineRule="auto"/>
        <w:ind w:left="720" w:hanging="360"/>
        <w:rPr>
          <w:rFonts w:cs="Arial"/>
          <w:color w:val="000000"/>
        </w:rPr>
      </w:pPr>
      <w:r w:rsidRPr="00756B5C">
        <w:rPr>
          <w:rFonts w:cs="Arial"/>
          <w:color w:val="000000"/>
        </w:rPr>
        <w:t xml:space="preserve">C. Conduct risk assessment of individual teeth (pit and fissure morphology, level of caries activity, caries pattern) Do not seal if: </w:t>
      </w:r>
    </w:p>
    <w:p w:rsidR="002C50C9" w:rsidRPr="00756B5C" w:rsidRDefault="002C50C9" w:rsidP="002C50C9">
      <w:pPr>
        <w:autoSpaceDE w:val="0"/>
        <w:autoSpaceDN w:val="0"/>
        <w:adjustRightInd w:val="0"/>
        <w:spacing w:after="0" w:line="240" w:lineRule="auto"/>
        <w:ind w:left="720"/>
        <w:rPr>
          <w:rFonts w:cs="Arial"/>
          <w:color w:val="000000"/>
        </w:rPr>
      </w:pPr>
      <w:r>
        <w:rPr>
          <w:rFonts w:cs="Arial"/>
          <w:color w:val="000000"/>
        </w:rPr>
        <w:t xml:space="preserve">1. </w:t>
      </w:r>
      <w:r w:rsidRPr="00756B5C">
        <w:rPr>
          <w:rFonts w:cs="Arial"/>
          <w:color w:val="000000"/>
        </w:rPr>
        <w:t xml:space="preserve"> Dental sealants are contraindicated for individuals with a known allergy to </w:t>
      </w:r>
    </w:p>
    <w:p w:rsidR="002C50C9" w:rsidRPr="00756B5C" w:rsidRDefault="002C50C9" w:rsidP="002C50C9">
      <w:pPr>
        <w:autoSpaceDE w:val="0"/>
        <w:autoSpaceDN w:val="0"/>
        <w:adjustRightInd w:val="0"/>
        <w:spacing w:after="0" w:line="240" w:lineRule="auto"/>
        <w:ind w:left="720"/>
        <w:rPr>
          <w:rFonts w:cs="Arial"/>
          <w:color w:val="000000"/>
        </w:rPr>
      </w:pPr>
      <w:r w:rsidRPr="00756B5C">
        <w:rPr>
          <w:rFonts w:cs="Arial"/>
          <w:color w:val="000000"/>
        </w:rPr>
        <w:t xml:space="preserve">components in dental sealant (example: methylacrylate). </w:t>
      </w:r>
    </w:p>
    <w:p w:rsidR="002C50C9" w:rsidRDefault="002C50C9" w:rsidP="002C50C9">
      <w:pPr>
        <w:autoSpaceDE w:val="0"/>
        <w:autoSpaceDN w:val="0"/>
        <w:adjustRightInd w:val="0"/>
        <w:spacing w:after="0" w:line="240" w:lineRule="auto"/>
        <w:ind w:left="720"/>
        <w:rPr>
          <w:rFonts w:cs="Arial"/>
          <w:color w:val="000000"/>
        </w:rPr>
      </w:pPr>
      <w:r>
        <w:rPr>
          <w:rFonts w:cs="Arial"/>
          <w:color w:val="000000"/>
        </w:rPr>
        <w:t>2.</w:t>
      </w:r>
      <w:r w:rsidRPr="00756B5C">
        <w:rPr>
          <w:rFonts w:cs="Arial"/>
          <w:color w:val="000000"/>
        </w:rPr>
        <w:t xml:space="preserve"> </w:t>
      </w:r>
      <w:r>
        <w:rPr>
          <w:rFonts w:cs="Arial"/>
          <w:color w:val="000000"/>
        </w:rPr>
        <w:t xml:space="preserve">Presence of changes in color and contour suggestive of underlying decay.  </w:t>
      </w:r>
    </w:p>
    <w:p w:rsidR="002C50C9" w:rsidRPr="00756B5C" w:rsidRDefault="002C50C9" w:rsidP="002C50C9">
      <w:pPr>
        <w:autoSpaceDE w:val="0"/>
        <w:autoSpaceDN w:val="0"/>
        <w:adjustRightInd w:val="0"/>
        <w:spacing w:after="0" w:line="240" w:lineRule="auto"/>
        <w:ind w:left="720"/>
        <w:rPr>
          <w:rFonts w:cs="Times New Roman"/>
          <w:color w:val="000000"/>
          <w:sz w:val="20"/>
          <w:szCs w:val="20"/>
        </w:rPr>
      </w:pPr>
      <w:r>
        <w:rPr>
          <w:rFonts w:cs="Arial"/>
          <w:color w:val="000000"/>
        </w:rPr>
        <w:t xml:space="preserve">3. Occlusal table is not fully erupted. </w:t>
      </w:r>
    </w:p>
    <w:p w:rsidR="002C50C9" w:rsidRPr="00756B5C" w:rsidRDefault="002C50C9" w:rsidP="00756B5C">
      <w:pPr>
        <w:autoSpaceDE w:val="0"/>
        <w:autoSpaceDN w:val="0"/>
        <w:adjustRightInd w:val="0"/>
        <w:spacing w:after="0" w:line="240" w:lineRule="auto"/>
        <w:ind w:left="720" w:hanging="360"/>
        <w:rPr>
          <w:rFonts w:cs="Arial"/>
          <w:color w:val="000000"/>
        </w:rPr>
      </w:pPr>
    </w:p>
    <w:p w:rsidR="00756B5C" w:rsidRPr="00756B5C" w:rsidRDefault="00756B5C" w:rsidP="00756B5C">
      <w:pPr>
        <w:autoSpaceDE w:val="0"/>
        <w:autoSpaceDN w:val="0"/>
        <w:adjustRightInd w:val="0"/>
        <w:spacing w:after="0" w:line="240" w:lineRule="auto"/>
        <w:ind w:left="720" w:hanging="360"/>
        <w:rPr>
          <w:rFonts w:cs="Arial"/>
          <w:color w:val="000000"/>
        </w:rPr>
      </w:pPr>
      <w:r w:rsidRPr="00756B5C">
        <w:rPr>
          <w:rFonts w:cs="Arial"/>
          <w:color w:val="000000"/>
        </w:rPr>
        <w:t xml:space="preserve">D. Evaluate pit and fissure surfaces </w:t>
      </w:r>
    </w:p>
    <w:p w:rsidR="00756B5C" w:rsidRPr="00756B5C" w:rsidRDefault="00756B5C" w:rsidP="00756B5C">
      <w:pPr>
        <w:autoSpaceDE w:val="0"/>
        <w:autoSpaceDN w:val="0"/>
        <w:adjustRightInd w:val="0"/>
        <w:spacing w:after="0" w:line="240" w:lineRule="auto"/>
        <w:ind w:left="1080" w:hanging="360"/>
        <w:rPr>
          <w:rFonts w:cs="Arial"/>
          <w:color w:val="000000"/>
        </w:rPr>
      </w:pPr>
      <w:r w:rsidRPr="00756B5C">
        <w:rPr>
          <w:rFonts w:cs="Arial"/>
          <w:color w:val="000000"/>
        </w:rPr>
        <w:t xml:space="preserve">i. caries free - seal in accordance with manufacturer directions if at risk based on: </w:t>
      </w:r>
    </w:p>
    <w:p w:rsidR="00756B5C" w:rsidRPr="00756B5C" w:rsidRDefault="00756B5C" w:rsidP="00756B5C">
      <w:pPr>
        <w:autoSpaceDE w:val="0"/>
        <w:autoSpaceDN w:val="0"/>
        <w:adjustRightInd w:val="0"/>
        <w:spacing w:after="0" w:line="240" w:lineRule="auto"/>
        <w:ind w:left="1440" w:hanging="360"/>
        <w:rPr>
          <w:rFonts w:cs="Arial"/>
          <w:color w:val="000000"/>
        </w:rPr>
      </w:pPr>
      <w:r w:rsidRPr="00756B5C">
        <w:rPr>
          <w:rFonts w:cs="Arial"/>
          <w:color w:val="000000"/>
        </w:rPr>
        <w:t xml:space="preserve">a. deep pits and fissure morphology </w:t>
      </w:r>
    </w:p>
    <w:p w:rsidR="00756B5C" w:rsidRPr="00756B5C" w:rsidRDefault="00756B5C" w:rsidP="00756B5C">
      <w:pPr>
        <w:autoSpaceDE w:val="0"/>
        <w:autoSpaceDN w:val="0"/>
        <w:adjustRightInd w:val="0"/>
        <w:spacing w:after="0" w:line="240" w:lineRule="auto"/>
        <w:ind w:left="1440" w:hanging="360"/>
        <w:rPr>
          <w:rFonts w:cs="Arial"/>
          <w:color w:val="000000"/>
        </w:rPr>
      </w:pPr>
      <w:r w:rsidRPr="00756B5C">
        <w:rPr>
          <w:rFonts w:cs="Arial"/>
          <w:color w:val="000000"/>
        </w:rPr>
        <w:t xml:space="preserve">b. sufficiently erupted to allow adequate isolation </w:t>
      </w:r>
    </w:p>
    <w:p w:rsidR="00756B5C" w:rsidRPr="00756B5C" w:rsidRDefault="00756B5C" w:rsidP="00756B5C">
      <w:pPr>
        <w:autoSpaceDE w:val="0"/>
        <w:autoSpaceDN w:val="0"/>
        <w:adjustRightInd w:val="0"/>
        <w:spacing w:after="0" w:line="240" w:lineRule="auto"/>
        <w:ind w:left="1440" w:hanging="360"/>
        <w:rPr>
          <w:rFonts w:cs="Arial"/>
          <w:color w:val="000000"/>
        </w:rPr>
      </w:pPr>
      <w:r w:rsidRPr="00756B5C">
        <w:rPr>
          <w:rFonts w:cs="Arial"/>
          <w:color w:val="000000"/>
        </w:rPr>
        <w:t xml:space="preserve">c. caries pattern </w:t>
      </w:r>
    </w:p>
    <w:p w:rsidR="00756B5C" w:rsidRPr="00756B5C" w:rsidRDefault="00756B5C" w:rsidP="00756B5C">
      <w:pPr>
        <w:autoSpaceDE w:val="0"/>
        <w:autoSpaceDN w:val="0"/>
        <w:adjustRightInd w:val="0"/>
        <w:spacing w:after="0" w:line="240" w:lineRule="auto"/>
        <w:ind w:left="1440" w:hanging="360"/>
        <w:rPr>
          <w:rFonts w:cs="Arial"/>
          <w:color w:val="000000"/>
        </w:rPr>
      </w:pPr>
      <w:r w:rsidRPr="00756B5C">
        <w:rPr>
          <w:rFonts w:cs="Arial"/>
          <w:color w:val="000000"/>
        </w:rPr>
        <w:t xml:space="preserve">d. individual perception/desire for sealant </w:t>
      </w:r>
    </w:p>
    <w:p w:rsidR="00756B5C" w:rsidRPr="00705454" w:rsidRDefault="00756B5C" w:rsidP="00756B5C">
      <w:pPr>
        <w:autoSpaceDE w:val="0"/>
        <w:autoSpaceDN w:val="0"/>
        <w:adjustRightInd w:val="0"/>
        <w:spacing w:after="0" w:line="240" w:lineRule="auto"/>
        <w:ind w:left="1080" w:hanging="360"/>
        <w:rPr>
          <w:rFonts w:cs="Arial"/>
          <w:strike/>
          <w:color w:val="000000"/>
        </w:rPr>
      </w:pPr>
      <w:r w:rsidRPr="00705454">
        <w:rPr>
          <w:rFonts w:cs="Arial"/>
          <w:strike/>
          <w:color w:val="000000"/>
        </w:rPr>
        <w:t xml:space="preserve">ii. </w:t>
      </w:r>
      <w:r w:rsidR="00051E2B" w:rsidRPr="00705454">
        <w:rPr>
          <w:rFonts w:cs="Arial"/>
          <w:strike/>
          <w:color w:val="000000"/>
        </w:rPr>
        <w:t>Stained</w:t>
      </w:r>
      <w:r w:rsidRPr="00705454">
        <w:rPr>
          <w:rFonts w:cs="Arial"/>
          <w:strike/>
          <w:color w:val="000000"/>
        </w:rPr>
        <w:t xml:space="preserve"> – seal in accordance with manufacturer directions </w:t>
      </w:r>
    </w:p>
    <w:p w:rsidR="00C22FCC" w:rsidRPr="00705454" w:rsidRDefault="00756B5C" w:rsidP="00756B5C">
      <w:pPr>
        <w:autoSpaceDE w:val="0"/>
        <w:autoSpaceDN w:val="0"/>
        <w:adjustRightInd w:val="0"/>
        <w:spacing w:after="0" w:line="240" w:lineRule="auto"/>
        <w:ind w:left="1080" w:hanging="360"/>
        <w:rPr>
          <w:rFonts w:cs="Arial"/>
          <w:strike/>
          <w:color w:val="000000"/>
        </w:rPr>
      </w:pPr>
      <w:r w:rsidRPr="00705454">
        <w:rPr>
          <w:rFonts w:cs="Arial"/>
          <w:strike/>
          <w:color w:val="000000"/>
        </w:rPr>
        <w:t xml:space="preserve">iii. </w:t>
      </w:r>
      <w:r w:rsidR="00834E12" w:rsidRPr="00705454">
        <w:rPr>
          <w:rFonts w:cs="Arial"/>
          <w:strike/>
          <w:color w:val="000000"/>
        </w:rPr>
        <w:t>Suspected e</w:t>
      </w:r>
      <w:r w:rsidRPr="00705454">
        <w:rPr>
          <w:rFonts w:cs="Arial"/>
          <w:strike/>
          <w:color w:val="000000"/>
        </w:rPr>
        <w:t>namel caries (incipient with no evidence of undermining) –</w:t>
      </w:r>
      <w:r w:rsidR="00C22FCC" w:rsidRPr="00705454">
        <w:rPr>
          <w:rFonts w:cs="Arial"/>
          <w:strike/>
          <w:color w:val="000000"/>
        </w:rPr>
        <w:t>referral for questionable</w:t>
      </w:r>
      <w:r w:rsidR="00834E12" w:rsidRPr="00705454">
        <w:rPr>
          <w:rFonts w:cs="Arial"/>
          <w:strike/>
          <w:color w:val="000000"/>
        </w:rPr>
        <w:t>, if possible</w:t>
      </w:r>
    </w:p>
    <w:p w:rsidR="00756B5C" w:rsidRPr="00705454" w:rsidRDefault="00756B5C" w:rsidP="00756B5C">
      <w:pPr>
        <w:autoSpaceDE w:val="0"/>
        <w:autoSpaceDN w:val="0"/>
        <w:adjustRightInd w:val="0"/>
        <w:spacing w:after="0" w:line="240" w:lineRule="auto"/>
        <w:ind w:left="1080" w:hanging="360"/>
        <w:rPr>
          <w:rFonts w:cs="Arial"/>
          <w:strike/>
          <w:color w:val="000000"/>
        </w:rPr>
      </w:pPr>
      <w:r w:rsidRPr="00705454">
        <w:rPr>
          <w:rFonts w:cs="Arial"/>
          <w:strike/>
          <w:color w:val="000000"/>
        </w:rPr>
        <w:t xml:space="preserve">iv. Dentin </w:t>
      </w:r>
      <w:r w:rsidR="00051E2B" w:rsidRPr="00705454">
        <w:rPr>
          <w:rFonts w:cs="Arial"/>
          <w:strike/>
          <w:color w:val="000000"/>
        </w:rPr>
        <w:t>cavitation</w:t>
      </w:r>
      <w:r w:rsidRPr="00705454">
        <w:rPr>
          <w:rFonts w:cs="Arial"/>
          <w:strike/>
          <w:color w:val="000000"/>
        </w:rPr>
        <w:t xml:space="preserve"> (frank, overt with evidence of undermining) refer for restoration </w:t>
      </w:r>
    </w:p>
    <w:p w:rsidR="00CB4326" w:rsidRPr="00361486" w:rsidRDefault="00CB4326" w:rsidP="00CB4326">
      <w:pPr>
        <w:autoSpaceDE w:val="0"/>
        <w:autoSpaceDN w:val="0"/>
        <w:adjustRightInd w:val="0"/>
        <w:spacing w:after="0" w:line="240" w:lineRule="auto"/>
        <w:ind w:left="720" w:hanging="360"/>
        <w:rPr>
          <w:rFonts w:cs="Arial"/>
          <w:color w:val="000000"/>
        </w:rPr>
      </w:pPr>
      <w:r w:rsidRPr="00361486">
        <w:rPr>
          <w:rFonts w:cs="Arial"/>
          <w:color w:val="000000"/>
        </w:rPr>
        <w:t xml:space="preserve">E. Prepare teeth by cleaning with the method of your choice. </w:t>
      </w:r>
    </w:p>
    <w:p w:rsidR="00CB4326" w:rsidRPr="00361486" w:rsidRDefault="00CB4326" w:rsidP="00CB4326">
      <w:pPr>
        <w:autoSpaceDE w:val="0"/>
        <w:autoSpaceDN w:val="0"/>
        <w:adjustRightInd w:val="0"/>
        <w:spacing w:after="0" w:line="240" w:lineRule="auto"/>
        <w:ind w:left="1080" w:hanging="360"/>
        <w:rPr>
          <w:rFonts w:cs="Arial"/>
          <w:color w:val="000000"/>
        </w:rPr>
      </w:pPr>
      <w:r w:rsidRPr="00361486">
        <w:rPr>
          <w:rFonts w:cs="Arial"/>
          <w:color w:val="000000"/>
        </w:rPr>
        <w:t xml:space="preserve">• It is absolutely necessary to remove plaque and debris from the enamel and the pits and fissures of the tooth. Any debris that is not removed will interfere with the proper etching process and the sealant penetration into the fissures and pits. </w:t>
      </w:r>
    </w:p>
    <w:p w:rsidR="00CB4326" w:rsidRPr="00361486" w:rsidRDefault="00CB4326" w:rsidP="00CB4326">
      <w:pPr>
        <w:autoSpaceDE w:val="0"/>
        <w:autoSpaceDN w:val="0"/>
        <w:adjustRightInd w:val="0"/>
        <w:spacing w:after="0" w:line="240" w:lineRule="auto"/>
        <w:ind w:left="720" w:hanging="360"/>
        <w:rPr>
          <w:rFonts w:cs="Arial"/>
          <w:color w:val="000000"/>
        </w:rPr>
      </w:pPr>
      <w:r w:rsidRPr="00361486">
        <w:rPr>
          <w:rFonts w:cs="Arial"/>
          <w:color w:val="000000"/>
        </w:rPr>
        <w:t xml:space="preserve">F. Isolate the teeth. </w:t>
      </w:r>
    </w:p>
    <w:p w:rsidR="00CB4326" w:rsidRPr="00361486" w:rsidRDefault="00CB4326" w:rsidP="00CB4326">
      <w:pPr>
        <w:autoSpaceDE w:val="0"/>
        <w:autoSpaceDN w:val="0"/>
        <w:adjustRightInd w:val="0"/>
        <w:spacing w:after="0" w:line="240" w:lineRule="auto"/>
        <w:ind w:left="1080" w:hanging="360"/>
        <w:rPr>
          <w:rFonts w:cs="Arial"/>
          <w:color w:val="000000"/>
        </w:rPr>
      </w:pPr>
      <w:r w:rsidRPr="00361486">
        <w:rPr>
          <w:rFonts w:cs="Arial"/>
          <w:color w:val="000000"/>
        </w:rPr>
        <w:t xml:space="preserve">• For most sealant material, it is absolutely imperative to keep the tooth free from salivary contamination. </w:t>
      </w:r>
    </w:p>
    <w:p w:rsidR="00CB4326" w:rsidRPr="00361486" w:rsidRDefault="00CB4326" w:rsidP="00CB4326">
      <w:pPr>
        <w:autoSpaceDE w:val="0"/>
        <w:autoSpaceDN w:val="0"/>
        <w:adjustRightInd w:val="0"/>
        <w:spacing w:after="0" w:line="240" w:lineRule="auto"/>
        <w:ind w:left="720" w:hanging="360"/>
        <w:rPr>
          <w:rFonts w:cs="Arial"/>
          <w:color w:val="000000"/>
        </w:rPr>
      </w:pPr>
      <w:r w:rsidRPr="00361486">
        <w:rPr>
          <w:rFonts w:cs="Arial"/>
          <w:color w:val="000000"/>
        </w:rPr>
        <w:t xml:space="preserve">G. </w:t>
      </w:r>
      <w:r>
        <w:rPr>
          <w:rFonts w:cs="Arial"/>
          <w:color w:val="000000"/>
        </w:rPr>
        <w:t>D</w:t>
      </w:r>
      <w:r w:rsidRPr="00361486">
        <w:rPr>
          <w:rFonts w:cs="Arial"/>
          <w:color w:val="000000"/>
        </w:rPr>
        <w:t xml:space="preserve">ry the surfaces. </w:t>
      </w:r>
    </w:p>
    <w:p w:rsidR="00CB4326" w:rsidRPr="00361486" w:rsidRDefault="00CB4326" w:rsidP="00CB4326">
      <w:pPr>
        <w:autoSpaceDE w:val="0"/>
        <w:autoSpaceDN w:val="0"/>
        <w:adjustRightInd w:val="0"/>
        <w:spacing w:after="0" w:line="240" w:lineRule="auto"/>
        <w:ind w:left="720" w:hanging="360"/>
        <w:rPr>
          <w:rFonts w:cs="Arial"/>
          <w:color w:val="000000"/>
        </w:rPr>
      </w:pPr>
      <w:r w:rsidRPr="00361486">
        <w:rPr>
          <w:rFonts w:cs="Arial"/>
          <w:color w:val="000000"/>
        </w:rPr>
        <w:t xml:space="preserve">H. Etch the surfaces. </w:t>
      </w:r>
    </w:p>
    <w:p w:rsidR="00CB4326" w:rsidRPr="00361486" w:rsidRDefault="00CB4326" w:rsidP="00CB4326">
      <w:pPr>
        <w:autoSpaceDE w:val="0"/>
        <w:autoSpaceDN w:val="0"/>
        <w:adjustRightInd w:val="0"/>
        <w:spacing w:after="0" w:line="240" w:lineRule="auto"/>
        <w:ind w:left="1080" w:hanging="360"/>
        <w:rPr>
          <w:rFonts w:ascii="Arial" w:hAnsi="Arial" w:cs="Arial"/>
          <w:color w:val="000000"/>
          <w:sz w:val="24"/>
          <w:szCs w:val="24"/>
        </w:rPr>
      </w:pPr>
      <w:r w:rsidRPr="00361486">
        <w:rPr>
          <w:rFonts w:cs="Arial"/>
          <w:color w:val="000000"/>
        </w:rPr>
        <w:t xml:space="preserve">• The etchant should be applied to all the pits and fissures. In addition, it should be applied at least a few millimeters beyond the final margin of the sealant and in accordance with manufacturer directions. Do not allow the etchant to come into contact with the soft tissue. If this occurs, rinse the soft tissue thoroughly. </w:t>
      </w:r>
    </w:p>
    <w:p w:rsidR="00CB4326" w:rsidRDefault="00CB4326" w:rsidP="00CB4326">
      <w:pPr>
        <w:autoSpaceDE w:val="0"/>
        <w:autoSpaceDN w:val="0"/>
        <w:adjustRightInd w:val="0"/>
        <w:spacing w:after="0" w:line="240" w:lineRule="auto"/>
        <w:ind w:left="720" w:hanging="360"/>
        <w:rPr>
          <w:rFonts w:cs="Arial"/>
          <w:color w:val="000000"/>
        </w:rPr>
      </w:pPr>
      <w:r w:rsidRPr="00361486">
        <w:rPr>
          <w:rFonts w:cs="Arial"/>
          <w:color w:val="000000"/>
        </w:rPr>
        <w:t>I. Rinse and dry the teeth.</w:t>
      </w:r>
    </w:p>
    <w:p w:rsidR="00CB4326" w:rsidRDefault="00CB4326" w:rsidP="00CB4326">
      <w:pPr>
        <w:autoSpaceDE w:val="0"/>
        <w:autoSpaceDN w:val="0"/>
        <w:adjustRightInd w:val="0"/>
        <w:spacing w:after="0" w:line="240" w:lineRule="auto"/>
        <w:ind w:left="1080" w:hanging="360"/>
        <w:rPr>
          <w:rFonts w:cs="Arial"/>
          <w:color w:val="000000"/>
        </w:rPr>
      </w:pPr>
      <w:r w:rsidRPr="00361486">
        <w:rPr>
          <w:rFonts w:cs="Arial"/>
          <w:color w:val="000000"/>
        </w:rPr>
        <w:t xml:space="preserve"> • Rinse all the etchant material from the tooth in accordance with manufacturer directions. The tooth is dried until it has a chalky, frosted appearance. If it does not, the tooth should be re-etched in accordance with manufacturer directions. It is imperative to avoid salivary </w:t>
      </w:r>
      <w:r w:rsidRPr="00361486">
        <w:rPr>
          <w:rFonts w:cs="Arial"/>
          <w:color w:val="000000"/>
        </w:rPr>
        <w:lastRenderedPageBreak/>
        <w:t xml:space="preserve">contamination. There is agreement that moisture contamination at this stage of the process is the most common cause of sealant failure. </w:t>
      </w:r>
    </w:p>
    <w:p w:rsidR="00CB4326" w:rsidRDefault="00CB4326" w:rsidP="00CB4326">
      <w:pPr>
        <w:autoSpaceDE w:val="0"/>
        <w:autoSpaceDN w:val="0"/>
        <w:adjustRightInd w:val="0"/>
        <w:spacing w:after="0" w:line="240" w:lineRule="auto"/>
        <w:ind w:left="1080" w:hanging="360"/>
        <w:rPr>
          <w:rFonts w:cs="Arial"/>
          <w:color w:val="000000"/>
        </w:rPr>
      </w:pPr>
    </w:p>
    <w:p w:rsidR="00CB4326" w:rsidRPr="00361486" w:rsidRDefault="00CB4326" w:rsidP="00CB4326">
      <w:pPr>
        <w:autoSpaceDE w:val="0"/>
        <w:autoSpaceDN w:val="0"/>
        <w:adjustRightInd w:val="0"/>
        <w:spacing w:after="0" w:line="240" w:lineRule="auto"/>
        <w:ind w:left="720" w:hanging="360"/>
        <w:rPr>
          <w:rFonts w:cs="Arial"/>
          <w:color w:val="000000"/>
        </w:rPr>
      </w:pPr>
      <w:r>
        <w:rPr>
          <w:rFonts w:cs="Arial"/>
          <w:color w:val="000000"/>
        </w:rPr>
        <w:t xml:space="preserve">J. </w:t>
      </w:r>
      <w:r w:rsidRPr="00361486">
        <w:rPr>
          <w:rFonts w:cs="Arial"/>
          <w:color w:val="000000"/>
        </w:rPr>
        <w:t xml:space="preserve"> Apply the material and evaluate for voids, marginal discrepancies or retention problems. If noted return to </w:t>
      </w:r>
      <w:r w:rsidR="00051E2B">
        <w:rPr>
          <w:rFonts w:cs="Arial"/>
          <w:color w:val="000000"/>
        </w:rPr>
        <w:t>step E</w:t>
      </w:r>
      <w:r w:rsidRPr="00361486">
        <w:rPr>
          <w:rFonts w:cs="Arial"/>
          <w:color w:val="000000"/>
        </w:rPr>
        <w:t xml:space="preserve">. </w:t>
      </w:r>
    </w:p>
    <w:p w:rsidR="00CB4326" w:rsidRPr="00361486" w:rsidRDefault="00CB4326" w:rsidP="00CB4326">
      <w:pPr>
        <w:autoSpaceDE w:val="0"/>
        <w:autoSpaceDN w:val="0"/>
        <w:adjustRightInd w:val="0"/>
        <w:spacing w:after="0" w:line="240" w:lineRule="auto"/>
        <w:ind w:left="1080" w:hanging="360"/>
        <w:rPr>
          <w:rFonts w:cs="Arial"/>
          <w:color w:val="000000"/>
        </w:rPr>
      </w:pPr>
      <w:r w:rsidRPr="00361486">
        <w:rPr>
          <w:rFonts w:cs="Arial"/>
          <w:color w:val="000000"/>
        </w:rPr>
        <w:t xml:space="preserve">• Be careful not to incorporate air bubbles in the material. </w:t>
      </w:r>
    </w:p>
    <w:p w:rsidR="00CB4326" w:rsidRPr="00361486" w:rsidRDefault="00CB4326" w:rsidP="00CB4326">
      <w:pPr>
        <w:autoSpaceDE w:val="0"/>
        <w:autoSpaceDN w:val="0"/>
        <w:adjustRightInd w:val="0"/>
        <w:spacing w:after="0" w:line="240" w:lineRule="auto"/>
        <w:ind w:left="1080" w:hanging="360"/>
        <w:rPr>
          <w:rFonts w:cs="Arial"/>
          <w:color w:val="000000"/>
        </w:rPr>
      </w:pPr>
      <w:r w:rsidRPr="00361486">
        <w:rPr>
          <w:rFonts w:cs="Arial"/>
          <w:color w:val="000000"/>
        </w:rPr>
        <w:t>• Follow protocol for light cured or self</w:t>
      </w:r>
      <w:r>
        <w:rPr>
          <w:rFonts w:cs="Arial"/>
          <w:color w:val="000000"/>
        </w:rPr>
        <w:t>-</w:t>
      </w:r>
      <w:r w:rsidRPr="00361486">
        <w:rPr>
          <w:rFonts w:cs="Arial"/>
          <w:color w:val="000000"/>
        </w:rPr>
        <w:t xml:space="preserve">cure dental sealant material in accordance with manufacturer directions </w:t>
      </w:r>
    </w:p>
    <w:p w:rsidR="00CB4326" w:rsidRPr="00361486" w:rsidRDefault="00CB4326" w:rsidP="00CB4326">
      <w:pPr>
        <w:autoSpaceDE w:val="0"/>
        <w:autoSpaceDN w:val="0"/>
        <w:adjustRightInd w:val="0"/>
        <w:spacing w:after="0" w:line="240" w:lineRule="auto"/>
        <w:ind w:left="1080" w:hanging="360"/>
        <w:rPr>
          <w:rFonts w:cs="Arial"/>
          <w:color w:val="000000"/>
        </w:rPr>
      </w:pPr>
      <w:r w:rsidRPr="00361486">
        <w:rPr>
          <w:rFonts w:cs="Arial"/>
          <w:color w:val="000000"/>
        </w:rPr>
        <w:t xml:space="preserve">• After the sealant has set, the operator should wipe the sealed surface with a wet cotton pellet. This allows for the removal of the air-inhibited layer of the non-polymerized resin. Failure to perform this step may leave an objectionable taste in the individual’s mouth. </w:t>
      </w:r>
    </w:p>
    <w:p w:rsidR="00CB4326" w:rsidRPr="00361486" w:rsidRDefault="00CB4326" w:rsidP="00CB4326">
      <w:pPr>
        <w:autoSpaceDE w:val="0"/>
        <w:autoSpaceDN w:val="0"/>
        <w:adjustRightInd w:val="0"/>
        <w:spacing w:after="0" w:line="240" w:lineRule="auto"/>
        <w:ind w:firstLine="360"/>
        <w:rPr>
          <w:rFonts w:cs="Arial"/>
          <w:color w:val="000000"/>
        </w:rPr>
      </w:pPr>
      <w:r w:rsidRPr="00361486">
        <w:rPr>
          <w:rFonts w:cs="Arial"/>
          <w:color w:val="000000"/>
        </w:rPr>
        <w:t xml:space="preserve">K. Evaluate the sealant. </w:t>
      </w:r>
    </w:p>
    <w:p w:rsidR="00CB4326" w:rsidRPr="00361486" w:rsidRDefault="00CB4326" w:rsidP="00CB4326">
      <w:pPr>
        <w:autoSpaceDE w:val="0"/>
        <w:autoSpaceDN w:val="0"/>
        <w:adjustRightInd w:val="0"/>
        <w:spacing w:after="0" w:line="240" w:lineRule="auto"/>
        <w:ind w:left="1080" w:hanging="360"/>
        <w:rPr>
          <w:rFonts w:cs="Arial"/>
          <w:color w:val="000000"/>
        </w:rPr>
      </w:pPr>
      <w:r w:rsidRPr="00361486">
        <w:rPr>
          <w:rFonts w:cs="Arial"/>
          <w:color w:val="000000"/>
        </w:rPr>
        <w:t xml:space="preserve">• The sealant should be evaluated visually and tactically. Attempt to dislodge it with an explorer. If there are any deficiencies in the material, more sealant material should be applied. </w:t>
      </w:r>
    </w:p>
    <w:p w:rsidR="00CB4326" w:rsidRPr="00361486" w:rsidRDefault="00CB4326" w:rsidP="00CB4326">
      <w:pPr>
        <w:autoSpaceDE w:val="0"/>
        <w:autoSpaceDN w:val="0"/>
        <w:adjustRightInd w:val="0"/>
        <w:spacing w:after="0" w:line="240" w:lineRule="auto"/>
        <w:ind w:left="360"/>
        <w:rPr>
          <w:rFonts w:cs="Arial"/>
          <w:color w:val="000000"/>
        </w:rPr>
      </w:pPr>
      <w:r w:rsidRPr="00361486">
        <w:rPr>
          <w:rFonts w:cs="Arial"/>
          <w:color w:val="000000"/>
        </w:rPr>
        <w:t xml:space="preserve">L. Evaluate the occlusion. </w:t>
      </w:r>
    </w:p>
    <w:p w:rsidR="00CB4326" w:rsidRPr="00361486" w:rsidRDefault="00CB4326" w:rsidP="00CB4326">
      <w:pPr>
        <w:autoSpaceDE w:val="0"/>
        <w:autoSpaceDN w:val="0"/>
        <w:adjustRightInd w:val="0"/>
        <w:spacing w:after="0" w:line="240" w:lineRule="auto"/>
        <w:ind w:left="1080" w:hanging="360"/>
        <w:rPr>
          <w:rFonts w:cs="Arial"/>
          <w:color w:val="000000"/>
        </w:rPr>
      </w:pPr>
      <w:r w:rsidRPr="00361486">
        <w:rPr>
          <w:rFonts w:cs="Arial"/>
          <w:color w:val="000000"/>
        </w:rPr>
        <w:t xml:space="preserve">• Unfilled resins will wear down naturally and do not require occlusal adjustment </w:t>
      </w:r>
    </w:p>
    <w:p w:rsidR="00CB4326" w:rsidRPr="00756B5C" w:rsidRDefault="00CB4326" w:rsidP="00CB4326">
      <w:pPr>
        <w:autoSpaceDE w:val="0"/>
        <w:autoSpaceDN w:val="0"/>
        <w:adjustRightInd w:val="0"/>
        <w:spacing w:after="0" w:line="240" w:lineRule="auto"/>
        <w:ind w:left="720" w:hanging="360"/>
        <w:rPr>
          <w:rFonts w:cs="Arial"/>
          <w:color w:val="000000"/>
        </w:rPr>
      </w:pPr>
      <w:r w:rsidRPr="00361486">
        <w:rPr>
          <w:rFonts w:cs="Arial"/>
          <w:color w:val="000000"/>
        </w:rPr>
        <w:t xml:space="preserve">M. Inform the parent/legal custodian/guardian of procedures that have been completed and the referral status. </w:t>
      </w:r>
      <w:r>
        <w:rPr>
          <w:rFonts w:cs="Arial"/>
          <w:color w:val="000000"/>
        </w:rPr>
        <w:t xml:space="preserve">Encourage parent to establish ‘dental home’ for every patient seen in program.  </w:t>
      </w:r>
    </w:p>
    <w:p w:rsidR="00756B5C" w:rsidRDefault="00CB4326" w:rsidP="00756B5C">
      <w:pPr>
        <w:autoSpaceDE w:val="0"/>
        <w:autoSpaceDN w:val="0"/>
        <w:adjustRightInd w:val="0"/>
        <w:spacing w:after="0" w:line="240" w:lineRule="auto"/>
        <w:ind w:left="720" w:hanging="360"/>
        <w:rPr>
          <w:rFonts w:cs="Arial"/>
          <w:color w:val="000000"/>
        </w:rPr>
      </w:pPr>
      <w:r>
        <w:rPr>
          <w:rFonts w:cs="Arial"/>
          <w:color w:val="000000"/>
        </w:rPr>
        <w:t>N</w:t>
      </w:r>
      <w:r w:rsidR="00756B5C" w:rsidRPr="00756B5C">
        <w:rPr>
          <w:rFonts w:cs="Arial"/>
          <w:color w:val="000000"/>
        </w:rPr>
        <w:t xml:space="preserve">. Evaluate sealed teeth for sealant integrity and retention and caries progression </w:t>
      </w:r>
    </w:p>
    <w:p w:rsidR="00CB4326" w:rsidRPr="00756B5C" w:rsidRDefault="00CB4326" w:rsidP="00756B5C">
      <w:pPr>
        <w:autoSpaceDE w:val="0"/>
        <w:autoSpaceDN w:val="0"/>
        <w:adjustRightInd w:val="0"/>
        <w:spacing w:after="0" w:line="240" w:lineRule="auto"/>
        <w:ind w:left="720" w:hanging="360"/>
        <w:rPr>
          <w:rFonts w:cs="Arial"/>
          <w:color w:val="000000"/>
        </w:rPr>
      </w:pPr>
    </w:p>
    <w:p w:rsidR="00756B5C" w:rsidRDefault="00756B5C" w:rsidP="00756B5C">
      <w:pPr>
        <w:autoSpaceDE w:val="0"/>
        <w:autoSpaceDN w:val="0"/>
        <w:adjustRightInd w:val="0"/>
        <w:spacing w:after="0" w:line="240" w:lineRule="auto"/>
        <w:ind w:left="360" w:hanging="360"/>
        <w:rPr>
          <w:rFonts w:cs="Arial"/>
          <w:color w:val="000000"/>
        </w:rPr>
      </w:pPr>
      <w:r w:rsidRPr="00756B5C">
        <w:rPr>
          <w:rFonts w:cs="Arial"/>
          <w:color w:val="000000"/>
        </w:rPr>
        <w:t>2. Sealant placement guidelines are consistent with and subject to individual sealant material manufacturer directions</w:t>
      </w:r>
      <w:r w:rsidR="00CB4326">
        <w:rPr>
          <w:rFonts w:cs="Arial"/>
          <w:color w:val="000000"/>
        </w:rPr>
        <w:t>.</w:t>
      </w:r>
      <w:r w:rsidRPr="00756B5C">
        <w:rPr>
          <w:rFonts w:cs="Arial"/>
          <w:color w:val="000000"/>
        </w:rPr>
        <w:t xml:space="preserve"> </w:t>
      </w:r>
    </w:p>
    <w:p w:rsidR="00E92831" w:rsidRDefault="00E92831" w:rsidP="00756B5C">
      <w:pPr>
        <w:autoSpaceDE w:val="0"/>
        <w:autoSpaceDN w:val="0"/>
        <w:adjustRightInd w:val="0"/>
        <w:spacing w:after="0" w:line="240" w:lineRule="auto"/>
        <w:ind w:left="360" w:hanging="360"/>
        <w:rPr>
          <w:rFonts w:cs="Arial"/>
          <w:color w:val="000000"/>
        </w:rPr>
      </w:pPr>
    </w:p>
    <w:p w:rsidR="00E92831" w:rsidRPr="00756B5C" w:rsidRDefault="00E92831" w:rsidP="00756B5C">
      <w:pPr>
        <w:autoSpaceDE w:val="0"/>
        <w:autoSpaceDN w:val="0"/>
        <w:adjustRightInd w:val="0"/>
        <w:spacing w:after="0" w:line="240" w:lineRule="auto"/>
        <w:ind w:left="360" w:hanging="360"/>
        <w:rPr>
          <w:rFonts w:cs="Arial"/>
          <w:color w:val="000000"/>
        </w:rPr>
      </w:pPr>
    </w:p>
    <w:p w:rsidR="00361486" w:rsidRDefault="00361486" w:rsidP="00361486">
      <w:pPr>
        <w:autoSpaceDE w:val="0"/>
        <w:autoSpaceDN w:val="0"/>
        <w:adjustRightInd w:val="0"/>
        <w:spacing w:after="0" w:line="240" w:lineRule="auto"/>
        <w:rPr>
          <w:rFonts w:ascii="Arial" w:hAnsi="Arial" w:cs="Arial"/>
          <w:color w:val="000000"/>
          <w:sz w:val="24"/>
          <w:szCs w:val="24"/>
        </w:rPr>
      </w:pPr>
    </w:p>
    <w:p w:rsidR="00A42DD6" w:rsidRDefault="00A42DD6" w:rsidP="00361486">
      <w:pPr>
        <w:autoSpaceDE w:val="0"/>
        <w:autoSpaceDN w:val="0"/>
        <w:adjustRightInd w:val="0"/>
        <w:spacing w:after="0" w:line="240" w:lineRule="auto"/>
        <w:rPr>
          <w:rFonts w:ascii="Arial" w:hAnsi="Arial" w:cs="Arial"/>
          <w:color w:val="000000"/>
          <w:sz w:val="24"/>
          <w:szCs w:val="24"/>
        </w:rPr>
      </w:pPr>
    </w:p>
    <w:p w:rsidR="00A42DD6" w:rsidRDefault="00A42DD6" w:rsidP="00361486">
      <w:pPr>
        <w:autoSpaceDE w:val="0"/>
        <w:autoSpaceDN w:val="0"/>
        <w:adjustRightInd w:val="0"/>
        <w:spacing w:after="0" w:line="240" w:lineRule="auto"/>
        <w:rPr>
          <w:rFonts w:ascii="Arial" w:hAnsi="Arial" w:cs="Arial"/>
          <w:color w:val="000000"/>
          <w:sz w:val="24"/>
          <w:szCs w:val="24"/>
        </w:rPr>
      </w:pPr>
    </w:p>
    <w:p w:rsidR="00A42DD6" w:rsidRDefault="00A42DD6" w:rsidP="00361486">
      <w:pPr>
        <w:autoSpaceDE w:val="0"/>
        <w:autoSpaceDN w:val="0"/>
        <w:adjustRightInd w:val="0"/>
        <w:spacing w:after="0" w:line="240" w:lineRule="auto"/>
        <w:rPr>
          <w:rFonts w:ascii="Arial" w:hAnsi="Arial" w:cs="Arial"/>
          <w:color w:val="000000"/>
          <w:sz w:val="24"/>
          <w:szCs w:val="24"/>
        </w:rPr>
      </w:pPr>
    </w:p>
    <w:p w:rsidR="00A42DD6" w:rsidRDefault="00A42DD6" w:rsidP="00361486">
      <w:pPr>
        <w:autoSpaceDE w:val="0"/>
        <w:autoSpaceDN w:val="0"/>
        <w:adjustRightInd w:val="0"/>
        <w:spacing w:after="0" w:line="240" w:lineRule="auto"/>
        <w:rPr>
          <w:rFonts w:ascii="Arial" w:hAnsi="Arial" w:cs="Arial"/>
          <w:color w:val="000000"/>
          <w:sz w:val="24"/>
          <w:szCs w:val="24"/>
        </w:rPr>
      </w:pPr>
    </w:p>
    <w:p w:rsidR="00A42DD6" w:rsidRDefault="00A42DD6" w:rsidP="00361486">
      <w:pPr>
        <w:autoSpaceDE w:val="0"/>
        <w:autoSpaceDN w:val="0"/>
        <w:adjustRightInd w:val="0"/>
        <w:spacing w:after="0" w:line="240" w:lineRule="auto"/>
        <w:rPr>
          <w:rFonts w:ascii="Arial" w:hAnsi="Arial" w:cs="Arial"/>
          <w:color w:val="000000"/>
          <w:sz w:val="24"/>
          <w:szCs w:val="24"/>
        </w:rPr>
      </w:pPr>
    </w:p>
    <w:p w:rsidR="00A42DD6" w:rsidRDefault="00A42DD6" w:rsidP="00361486">
      <w:pPr>
        <w:autoSpaceDE w:val="0"/>
        <w:autoSpaceDN w:val="0"/>
        <w:adjustRightInd w:val="0"/>
        <w:spacing w:after="0" w:line="240" w:lineRule="auto"/>
        <w:rPr>
          <w:rFonts w:ascii="Arial" w:hAnsi="Arial" w:cs="Arial"/>
          <w:color w:val="000000"/>
          <w:sz w:val="24"/>
          <w:szCs w:val="24"/>
        </w:rPr>
      </w:pPr>
    </w:p>
    <w:p w:rsidR="00A42DD6" w:rsidRDefault="00A42DD6" w:rsidP="00361486">
      <w:pPr>
        <w:autoSpaceDE w:val="0"/>
        <w:autoSpaceDN w:val="0"/>
        <w:adjustRightInd w:val="0"/>
        <w:spacing w:after="0" w:line="240" w:lineRule="auto"/>
        <w:rPr>
          <w:rFonts w:ascii="Arial" w:hAnsi="Arial" w:cs="Arial"/>
          <w:color w:val="000000"/>
          <w:sz w:val="24"/>
          <w:szCs w:val="24"/>
        </w:rPr>
      </w:pPr>
    </w:p>
    <w:p w:rsidR="00A42DD6" w:rsidRDefault="00A42DD6" w:rsidP="00361486">
      <w:pPr>
        <w:autoSpaceDE w:val="0"/>
        <w:autoSpaceDN w:val="0"/>
        <w:adjustRightInd w:val="0"/>
        <w:spacing w:after="0" w:line="240" w:lineRule="auto"/>
        <w:rPr>
          <w:rFonts w:ascii="Arial" w:hAnsi="Arial" w:cs="Arial"/>
          <w:color w:val="000000"/>
          <w:sz w:val="24"/>
          <w:szCs w:val="24"/>
        </w:rPr>
      </w:pPr>
    </w:p>
    <w:p w:rsidR="00A42DD6" w:rsidRDefault="00A42DD6" w:rsidP="00361486">
      <w:pPr>
        <w:autoSpaceDE w:val="0"/>
        <w:autoSpaceDN w:val="0"/>
        <w:adjustRightInd w:val="0"/>
        <w:spacing w:after="0" w:line="240" w:lineRule="auto"/>
        <w:rPr>
          <w:rFonts w:ascii="Arial" w:hAnsi="Arial" w:cs="Arial"/>
          <w:color w:val="000000"/>
          <w:sz w:val="24"/>
          <w:szCs w:val="24"/>
        </w:rPr>
      </w:pPr>
    </w:p>
    <w:p w:rsidR="00A42DD6" w:rsidRDefault="00A42DD6" w:rsidP="00361486">
      <w:pPr>
        <w:autoSpaceDE w:val="0"/>
        <w:autoSpaceDN w:val="0"/>
        <w:adjustRightInd w:val="0"/>
        <w:spacing w:after="0" w:line="240" w:lineRule="auto"/>
        <w:rPr>
          <w:rFonts w:ascii="Arial" w:hAnsi="Arial" w:cs="Arial"/>
          <w:color w:val="000000"/>
          <w:sz w:val="24"/>
          <w:szCs w:val="24"/>
        </w:rPr>
      </w:pPr>
    </w:p>
    <w:p w:rsidR="00A42DD6" w:rsidRDefault="00A42DD6" w:rsidP="00361486">
      <w:pPr>
        <w:autoSpaceDE w:val="0"/>
        <w:autoSpaceDN w:val="0"/>
        <w:adjustRightInd w:val="0"/>
        <w:spacing w:after="0" w:line="240" w:lineRule="auto"/>
        <w:rPr>
          <w:rFonts w:ascii="Arial" w:hAnsi="Arial" w:cs="Arial"/>
          <w:color w:val="000000"/>
          <w:sz w:val="24"/>
          <w:szCs w:val="24"/>
        </w:rPr>
      </w:pPr>
    </w:p>
    <w:p w:rsidR="00A42DD6" w:rsidRDefault="00A42DD6" w:rsidP="00361486">
      <w:pPr>
        <w:autoSpaceDE w:val="0"/>
        <w:autoSpaceDN w:val="0"/>
        <w:adjustRightInd w:val="0"/>
        <w:spacing w:after="0" w:line="240" w:lineRule="auto"/>
        <w:rPr>
          <w:rFonts w:ascii="Arial" w:hAnsi="Arial" w:cs="Arial"/>
          <w:color w:val="000000"/>
          <w:sz w:val="24"/>
          <w:szCs w:val="24"/>
        </w:rPr>
      </w:pPr>
    </w:p>
    <w:p w:rsidR="00A42DD6" w:rsidRDefault="00A42DD6" w:rsidP="00361486">
      <w:pPr>
        <w:autoSpaceDE w:val="0"/>
        <w:autoSpaceDN w:val="0"/>
        <w:adjustRightInd w:val="0"/>
        <w:spacing w:after="0" w:line="240" w:lineRule="auto"/>
        <w:rPr>
          <w:rFonts w:ascii="Arial" w:hAnsi="Arial" w:cs="Arial"/>
          <w:color w:val="000000"/>
          <w:sz w:val="24"/>
          <w:szCs w:val="24"/>
        </w:rPr>
      </w:pPr>
    </w:p>
    <w:p w:rsidR="00A42DD6" w:rsidRDefault="00A42DD6" w:rsidP="00361486">
      <w:pPr>
        <w:autoSpaceDE w:val="0"/>
        <w:autoSpaceDN w:val="0"/>
        <w:adjustRightInd w:val="0"/>
        <w:spacing w:after="0" w:line="240" w:lineRule="auto"/>
        <w:rPr>
          <w:rFonts w:ascii="Arial" w:hAnsi="Arial" w:cs="Arial"/>
          <w:color w:val="000000"/>
          <w:sz w:val="24"/>
          <w:szCs w:val="24"/>
        </w:rPr>
      </w:pPr>
    </w:p>
    <w:p w:rsidR="00A42DD6" w:rsidRDefault="00A42DD6" w:rsidP="00361486">
      <w:pPr>
        <w:autoSpaceDE w:val="0"/>
        <w:autoSpaceDN w:val="0"/>
        <w:adjustRightInd w:val="0"/>
        <w:spacing w:after="0" w:line="240" w:lineRule="auto"/>
        <w:rPr>
          <w:rFonts w:ascii="Arial" w:hAnsi="Arial" w:cs="Arial"/>
          <w:color w:val="000000"/>
          <w:sz w:val="24"/>
          <w:szCs w:val="24"/>
        </w:rPr>
      </w:pPr>
    </w:p>
    <w:p w:rsidR="00A42DD6" w:rsidRDefault="00A42DD6" w:rsidP="00361486">
      <w:pPr>
        <w:autoSpaceDE w:val="0"/>
        <w:autoSpaceDN w:val="0"/>
        <w:adjustRightInd w:val="0"/>
        <w:spacing w:after="0" w:line="240" w:lineRule="auto"/>
        <w:rPr>
          <w:rFonts w:ascii="Arial" w:hAnsi="Arial" w:cs="Arial"/>
          <w:color w:val="000000"/>
          <w:sz w:val="24"/>
          <w:szCs w:val="24"/>
        </w:rPr>
      </w:pPr>
    </w:p>
    <w:p w:rsidR="00A42DD6" w:rsidRDefault="00A42DD6" w:rsidP="00361486">
      <w:pPr>
        <w:autoSpaceDE w:val="0"/>
        <w:autoSpaceDN w:val="0"/>
        <w:adjustRightInd w:val="0"/>
        <w:spacing w:after="0" w:line="240" w:lineRule="auto"/>
        <w:rPr>
          <w:rFonts w:ascii="Arial" w:hAnsi="Arial" w:cs="Arial"/>
          <w:color w:val="000000"/>
          <w:sz w:val="24"/>
          <w:szCs w:val="24"/>
        </w:rPr>
      </w:pPr>
    </w:p>
    <w:p w:rsidR="00A42DD6" w:rsidRDefault="00A42DD6" w:rsidP="00361486">
      <w:pPr>
        <w:autoSpaceDE w:val="0"/>
        <w:autoSpaceDN w:val="0"/>
        <w:adjustRightInd w:val="0"/>
        <w:spacing w:after="0" w:line="240" w:lineRule="auto"/>
        <w:rPr>
          <w:rFonts w:ascii="Arial" w:hAnsi="Arial" w:cs="Arial"/>
          <w:color w:val="000000"/>
          <w:sz w:val="24"/>
          <w:szCs w:val="24"/>
        </w:rPr>
      </w:pPr>
    </w:p>
    <w:p w:rsidR="00A42DD6" w:rsidRDefault="00A42DD6" w:rsidP="00361486">
      <w:pPr>
        <w:autoSpaceDE w:val="0"/>
        <w:autoSpaceDN w:val="0"/>
        <w:adjustRightInd w:val="0"/>
        <w:spacing w:after="0" w:line="240" w:lineRule="auto"/>
        <w:rPr>
          <w:rFonts w:ascii="Arial" w:hAnsi="Arial" w:cs="Arial"/>
          <w:color w:val="000000"/>
          <w:sz w:val="24"/>
          <w:szCs w:val="24"/>
        </w:rPr>
      </w:pPr>
    </w:p>
    <w:p w:rsidR="00A42DD6" w:rsidRDefault="00A42DD6" w:rsidP="00361486">
      <w:pPr>
        <w:autoSpaceDE w:val="0"/>
        <w:autoSpaceDN w:val="0"/>
        <w:adjustRightInd w:val="0"/>
        <w:spacing w:after="0" w:line="240" w:lineRule="auto"/>
        <w:rPr>
          <w:rFonts w:ascii="Arial" w:hAnsi="Arial" w:cs="Arial"/>
          <w:color w:val="000000"/>
          <w:sz w:val="24"/>
          <w:szCs w:val="24"/>
        </w:rPr>
      </w:pPr>
    </w:p>
    <w:p w:rsidR="00A42DD6" w:rsidRDefault="00A42DD6" w:rsidP="00361486">
      <w:pPr>
        <w:autoSpaceDE w:val="0"/>
        <w:autoSpaceDN w:val="0"/>
        <w:adjustRightInd w:val="0"/>
        <w:spacing w:after="0" w:line="240" w:lineRule="auto"/>
        <w:rPr>
          <w:rFonts w:ascii="Arial" w:hAnsi="Arial" w:cs="Arial"/>
          <w:color w:val="000000"/>
          <w:sz w:val="24"/>
          <w:szCs w:val="24"/>
        </w:rPr>
      </w:pPr>
    </w:p>
    <w:p w:rsidR="00A42DD6" w:rsidRDefault="00A42DD6" w:rsidP="00361486">
      <w:pPr>
        <w:autoSpaceDE w:val="0"/>
        <w:autoSpaceDN w:val="0"/>
        <w:adjustRightInd w:val="0"/>
        <w:spacing w:after="0" w:line="240" w:lineRule="auto"/>
        <w:rPr>
          <w:rFonts w:ascii="Arial" w:hAnsi="Arial" w:cs="Arial"/>
          <w:color w:val="000000"/>
          <w:sz w:val="24"/>
          <w:szCs w:val="24"/>
        </w:rPr>
      </w:pPr>
    </w:p>
    <w:p w:rsidR="00A42DD6" w:rsidRDefault="00A42DD6" w:rsidP="00361486">
      <w:pPr>
        <w:autoSpaceDE w:val="0"/>
        <w:autoSpaceDN w:val="0"/>
        <w:adjustRightInd w:val="0"/>
        <w:spacing w:after="0" w:line="240" w:lineRule="auto"/>
        <w:rPr>
          <w:rFonts w:ascii="Arial" w:hAnsi="Arial" w:cs="Arial"/>
          <w:color w:val="000000"/>
          <w:sz w:val="24"/>
          <w:szCs w:val="24"/>
        </w:rPr>
      </w:pPr>
    </w:p>
    <w:p w:rsidR="00A42DD6" w:rsidRDefault="00A42DD6" w:rsidP="00361486">
      <w:pPr>
        <w:autoSpaceDE w:val="0"/>
        <w:autoSpaceDN w:val="0"/>
        <w:adjustRightInd w:val="0"/>
        <w:spacing w:after="0" w:line="240" w:lineRule="auto"/>
        <w:rPr>
          <w:rFonts w:ascii="Arial" w:hAnsi="Arial" w:cs="Arial"/>
          <w:color w:val="000000"/>
          <w:sz w:val="24"/>
          <w:szCs w:val="24"/>
        </w:rPr>
      </w:pPr>
    </w:p>
    <w:p w:rsidR="00A42DD6" w:rsidRDefault="00A42DD6" w:rsidP="002A1677">
      <w:pPr>
        <w:autoSpaceDE w:val="0"/>
        <w:autoSpaceDN w:val="0"/>
        <w:adjustRightInd w:val="0"/>
        <w:spacing w:after="0" w:line="240" w:lineRule="auto"/>
        <w:ind w:left="-1440" w:right="-1440"/>
        <w:jc w:val="center"/>
      </w:pPr>
      <w:r w:rsidRPr="00A42DD6">
        <w:rPr>
          <w:b/>
        </w:rPr>
        <w:t>RESOURCES</w:t>
      </w:r>
      <w:r>
        <w:t xml:space="preserve"> </w:t>
      </w:r>
    </w:p>
    <w:p w:rsidR="00A42DD6" w:rsidRDefault="00A42DD6" w:rsidP="00A42DD6">
      <w:pPr>
        <w:autoSpaceDE w:val="0"/>
        <w:autoSpaceDN w:val="0"/>
        <w:adjustRightInd w:val="0"/>
        <w:spacing w:after="0" w:line="240" w:lineRule="auto"/>
      </w:pPr>
      <w:r>
        <w:t xml:space="preserve">American Dental Association Council on Access, Prevention and Interprofessional Relations: ADA Council    on Scientific Affairs. 1997. Dental Sealants, Journal of the American Dental Association 128 (4):485-488. </w:t>
      </w:r>
    </w:p>
    <w:p w:rsidR="00A42DD6" w:rsidRDefault="00A42DD6" w:rsidP="00A42DD6">
      <w:pPr>
        <w:autoSpaceDE w:val="0"/>
        <w:autoSpaceDN w:val="0"/>
        <w:adjustRightInd w:val="0"/>
        <w:spacing w:after="0" w:line="240" w:lineRule="auto"/>
        <w:jc w:val="center"/>
      </w:pPr>
    </w:p>
    <w:p w:rsidR="00A42DD6" w:rsidRDefault="00A42DD6" w:rsidP="00A42DD6">
      <w:pPr>
        <w:autoSpaceDE w:val="0"/>
        <w:autoSpaceDN w:val="0"/>
        <w:adjustRightInd w:val="0"/>
        <w:spacing w:after="0" w:line="240" w:lineRule="auto"/>
      </w:pPr>
      <w:r>
        <w:t xml:space="preserve">Association of State and Territorial Dental Directors, Basic Screening Survey. </w:t>
      </w:r>
    </w:p>
    <w:p w:rsidR="00A42DD6" w:rsidRDefault="00A42DD6" w:rsidP="00A42DD6">
      <w:pPr>
        <w:autoSpaceDE w:val="0"/>
        <w:autoSpaceDN w:val="0"/>
        <w:adjustRightInd w:val="0"/>
        <w:spacing w:after="0" w:line="240" w:lineRule="auto"/>
        <w:ind w:left="-90"/>
      </w:pPr>
    </w:p>
    <w:p w:rsidR="00A42DD6" w:rsidRDefault="00A42DD6" w:rsidP="00A42DD6">
      <w:pPr>
        <w:autoSpaceDE w:val="0"/>
        <w:autoSpaceDN w:val="0"/>
        <w:adjustRightInd w:val="0"/>
        <w:spacing w:after="0" w:line="240" w:lineRule="auto"/>
      </w:pPr>
      <w:r>
        <w:t>Cabinet for Health and Family Services</w:t>
      </w:r>
      <w:r w:rsidR="00CF5322">
        <w:t xml:space="preserve"> </w:t>
      </w:r>
      <w:r>
        <w:t xml:space="preserve"> (2016</w:t>
      </w:r>
      <w:r w:rsidRPr="00846B47">
        <w:rPr>
          <w:i/>
        </w:rPr>
        <w:t>). State of Kentucky:  Manual for Public Health Registered Dental Hygienists</w:t>
      </w:r>
      <w:r>
        <w:t>. Retrieved from:</w:t>
      </w:r>
    </w:p>
    <w:p w:rsidR="00A42DD6" w:rsidRDefault="00A44B2F" w:rsidP="00A42DD6">
      <w:pPr>
        <w:autoSpaceDE w:val="0"/>
        <w:autoSpaceDN w:val="0"/>
        <w:adjustRightInd w:val="0"/>
        <w:spacing w:after="0" w:line="240" w:lineRule="auto"/>
      </w:pPr>
      <w:hyperlink r:id="rId10" w:history="1">
        <w:r>
          <w:rPr>
            <w:rStyle w:val="Hyperlink"/>
          </w:rPr>
          <w:t>https://chfs.ky.gov/agencies/dph/dpqi/hcab/oh/PreventiveDentalHygieneProgramManual.docx</w:t>
        </w:r>
      </w:hyperlink>
    </w:p>
    <w:p w:rsidR="00A42DD6" w:rsidRDefault="00A42DD6" w:rsidP="00A42DD6">
      <w:pPr>
        <w:autoSpaceDE w:val="0"/>
        <w:autoSpaceDN w:val="0"/>
        <w:adjustRightInd w:val="0"/>
        <w:spacing w:after="0" w:line="240" w:lineRule="auto"/>
        <w:ind w:left="-90"/>
      </w:pPr>
    </w:p>
    <w:p w:rsidR="00CF5322" w:rsidRDefault="00CF5322" w:rsidP="00CF5322">
      <w:pPr>
        <w:autoSpaceDE w:val="0"/>
        <w:autoSpaceDN w:val="0"/>
        <w:adjustRightInd w:val="0"/>
        <w:spacing w:after="0" w:line="240" w:lineRule="auto"/>
      </w:pPr>
      <w:r>
        <w:t xml:space="preserve">Casamassimo P, ed. 1996. </w:t>
      </w:r>
      <w:r w:rsidRPr="00846B47">
        <w:rPr>
          <w:i/>
        </w:rPr>
        <w:t>Bright Futures in Practice: Oral Health</w:t>
      </w:r>
      <w:r>
        <w:t>. Arlington, VA: National center for Education in Maternal Health and Child Health.</w:t>
      </w:r>
    </w:p>
    <w:p w:rsidR="00846B47" w:rsidRDefault="00846B47" w:rsidP="00CF5322">
      <w:pPr>
        <w:autoSpaceDE w:val="0"/>
        <w:autoSpaceDN w:val="0"/>
        <w:adjustRightInd w:val="0"/>
        <w:spacing w:after="0" w:line="240" w:lineRule="auto"/>
      </w:pPr>
    </w:p>
    <w:p w:rsidR="00846B47" w:rsidRPr="00846B47" w:rsidRDefault="00846B47" w:rsidP="00846B47">
      <w:pPr>
        <w:autoSpaceDE w:val="0"/>
        <w:autoSpaceDN w:val="0"/>
        <w:adjustRightInd w:val="0"/>
        <w:spacing w:after="0" w:line="240" w:lineRule="auto"/>
        <w:rPr>
          <w:rFonts w:cs="Times New Roman"/>
        </w:rPr>
      </w:pPr>
      <w:r w:rsidRPr="00846B47">
        <w:rPr>
          <w:rFonts w:cs="Times New Roman"/>
        </w:rPr>
        <w:t xml:space="preserve">Darby, M. (2002). </w:t>
      </w:r>
      <w:r w:rsidRPr="00846B47">
        <w:rPr>
          <w:rFonts w:cs="Times New Roman,Italic"/>
          <w:i/>
          <w:iCs/>
        </w:rPr>
        <w:t xml:space="preserve">Mosby’s comprehensive review of dental hygiene </w:t>
      </w:r>
      <w:r w:rsidRPr="00846B47">
        <w:rPr>
          <w:rFonts w:cs="Times New Roman"/>
        </w:rPr>
        <w:t>(5th ed). St. Louis,</w:t>
      </w:r>
    </w:p>
    <w:p w:rsidR="00846B47" w:rsidRDefault="00846B47" w:rsidP="00846B47">
      <w:pPr>
        <w:autoSpaceDE w:val="0"/>
        <w:autoSpaceDN w:val="0"/>
        <w:adjustRightInd w:val="0"/>
        <w:spacing w:after="0" w:line="240" w:lineRule="auto"/>
      </w:pPr>
      <w:r w:rsidRPr="00846B47">
        <w:rPr>
          <w:rFonts w:cs="Times New Roman"/>
        </w:rPr>
        <w:t>MO: Elsevier Science</w:t>
      </w:r>
      <w:r>
        <w:rPr>
          <w:rFonts w:ascii="Times New Roman" w:hAnsi="Times New Roman" w:cs="Times New Roman"/>
          <w:sz w:val="24"/>
          <w:szCs w:val="24"/>
        </w:rPr>
        <w:t>.</w:t>
      </w:r>
    </w:p>
    <w:p w:rsidR="00846B47" w:rsidRDefault="00846B47" w:rsidP="00CF5322">
      <w:pPr>
        <w:autoSpaceDE w:val="0"/>
        <w:autoSpaceDN w:val="0"/>
        <w:adjustRightInd w:val="0"/>
        <w:spacing w:after="0" w:line="240" w:lineRule="auto"/>
      </w:pPr>
    </w:p>
    <w:p w:rsidR="00A42DD6" w:rsidRDefault="00A42DD6" w:rsidP="00A42DD6">
      <w:pPr>
        <w:autoSpaceDE w:val="0"/>
        <w:autoSpaceDN w:val="0"/>
        <w:adjustRightInd w:val="0"/>
        <w:spacing w:after="0" w:line="240" w:lineRule="auto"/>
      </w:pPr>
      <w:r>
        <w:t>United States Centers for Disease Control and Prevention</w:t>
      </w:r>
      <w:r w:rsidR="00846B47">
        <w:t xml:space="preserve"> (</w:t>
      </w:r>
      <w:r>
        <w:t>2003</w:t>
      </w:r>
      <w:r w:rsidR="00846B47">
        <w:t>)</w:t>
      </w:r>
      <w:r>
        <w:t xml:space="preserve">. </w:t>
      </w:r>
      <w:r w:rsidRPr="00846B47">
        <w:rPr>
          <w:i/>
        </w:rPr>
        <w:t>Guidelines for Recommended Infection Control Practices in Dentistry</w:t>
      </w:r>
      <w:r>
        <w:t xml:space="preserve">, MMWR, December 19, 2003:52(RR-17). </w:t>
      </w:r>
    </w:p>
    <w:p w:rsidR="00A42DD6" w:rsidRDefault="00A42DD6" w:rsidP="00A42DD6">
      <w:pPr>
        <w:autoSpaceDE w:val="0"/>
        <w:autoSpaceDN w:val="0"/>
        <w:adjustRightInd w:val="0"/>
        <w:spacing w:after="0" w:line="240" w:lineRule="auto"/>
        <w:ind w:left="-90"/>
      </w:pPr>
    </w:p>
    <w:p w:rsidR="00A42DD6" w:rsidRPr="00A42DD6" w:rsidRDefault="00A42DD6" w:rsidP="00A42DD6">
      <w:pPr>
        <w:autoSpaceDE w:val="0"/>
        <w:autoSpaceDN w:val="0"/>
        <w:adjustRightInd w:val="0"/>
        <w:spacing w:after="0" w:line="240" w:lineRule="auto"/>
        <w:rPr>
          <w:rFonts w:cs="Arial"/>
          <w:color w:val="000000"/>
        </w:rPr>
      </w:pPr>
      <w:r>
        <w:t xml:space="preserve">United States Department of Health and Human Services (DHHS). </w:t>
      </w:r>
      <w:r w:rsidRPr="00846B47">
        <w:rPr>
          <w:i/>
        </w:rPr>
        <w:t>Oral Health in America: A Report of the Surgeon General.</w:t>
      </w:r>
      <w:r>
        <w:t xml:space="preserve"> Rockville, MD: U.S. DHHS, National Institute of Dental Craniofacial Research, National Institutes of Health, 2000. </w:t>
      </w:r>
    </w:p>
    <w:sectPr w:rsidR="00A42DD6" w:rsidRPr="00A42DD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10D" w:rsidRDefault="006C710D" w:rsidP="002755FF">
      <w:pPr>
        <w:spacing w:after="0" w:line="240" w:lineRule="auto"/>
      </w:pPr>
      <w:r>
        <w:separator/>
      </w:r>
    </w:p>
  </w:endnote>
  <w:endnote w:type="continuationSeparator" w:id="0">
    <w:p w:rsidR="006C710D" w:rsidRDefault="006C710D" w:rsidP="00275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514140"/>
      <w:docPartObj>
        <w:docPartGallery w:val="Page Numbers (Bottom of Page)"/>
        <w:docPartUnique/>
      </w:docPartObj>
    </w:sdtPr>
    <w:sdtEndPr>
      <w:rPr>
        <w:noProof/>
      </w:rPr>
    </w:sdtEndPr>
    <w:sdtContent>
      <w:p w:rsidR="004119B6" w:rsidRDefault="004119B6">
        <w:pPr>
          <w:pStyle w:val="Footer"/>
          <w:jc w:val="center"/>
        </w:pPr>
        <w:r>
          <w:fldChar w:fldCharType="begin"/>
        </w:r>
        <w:r>
          <w:instrText xml:space="preserve"> PAGE   \* MERGEFORMAT </w:instrText>
        </w:r>
        <w:r>
          <w:fldChar w:fldCharType="separate"/>
        </w:r>
        <w:r w:rsidR="00CF4785">
          <w:rPr>
            <w:noProof/>
          </w:rPr>
          <w:t>1</w:t>
        </w:r>
        <w:r>
          <w:rPr>
            <w:noProof/>
          </w:rPr>
          <w:fldChar w:fldCharType="end"/>
        </w:r>
      </w:p>
    </w:sdtContent>
  </w:sdt>
  <w:p w:rsidR="004119B6" w:rsidRDefault="00411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10D" w:rsidRDefault="006C710D" w:rsidP="002755FF">
      <w:pPr>
        <w:spacing w:after="0" w:line="240" w:lineRule="auto"/>
      </w:pPr>
      <w:r>
        <w:separator/>
      </w:r>
    </w:p>
  </w:footnote>
  <w:footnote w:type="continuationSeparator" w:id="0">
    <w:p w:rsidR="006C710D" w:rsidRDefault="006C710D" w:rsidP="00275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le"/>
      <w:id w:val="77738743"/>
      <w:placeholder>
        <w:docPart w:val="EF6CACB77B134EFAA5FE18381036D358"/>
      </w:placeholder>
      <w:dataBinding w:prefixMappings="xmlns:ns0='http://schemas.openxmlformats.org/package/2006/metadata/core-properties' xmlns:ns1='http://purl.org/dc/elements/1.1/'" w:xpath="/ns0:coreProperties[1]/ns1:title[1]" w:storeItemID="{6C3C8BC8-F283-45AE-878A-BAB7291924A1}"/>
      <w:text/>
    </w:sdtPr>
    <w:sdtEndPr/>
    <w:sdtContent>
      <w:p w:rsidR="002755FF" w:rsidRDefault="00A44B2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Sealant Protocol</w:t>
        </w:r>
      </w:p>
    </w:sdtContent>
  </w:sdt>
  <w:p w:rsidR="002755FF" w:rsidRDefault="00275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14669"/>
    <w:multiLevelType w:val="hybridMultilevel"/>
    <w:tmpl w:val="D1F2AF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DE344D3"/>
    <w:multiLevelType w:val="hybridMultilevel"/>
    <w:tmpl w:val="F9E6A752"/>
    <w:lvl w:ilvl="0" w:tplc="397CC0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D70769"/>
    <w:multiLevelType w:val="hybridMultilevel"/>
    <w:tmpl w:val="B240B538"/>
    <w:lvl w:ilvl="0" w:tplc="517A47D4">
      <w:start w:val="1"/>
      <w:numFmt w:val="decimal"/>
      <w:lvlText w:val="%1."/>
      <w:lvlJc w:val="left"/>
      <w:pPr>
        <w:tabs>
          <w:tab w:val="num" w:pos="1200"/>
        </w:tabs>
        <w:ind w:left="12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5FF"/>
    <w:rsid w:val="00011DD8"/>
    <w:rsid w:val="00051E2B"/>
    <w:rsid w:val="000674C8"/>
    <w:rsid w:val="0012019A"/>
    <w:rsid w:val="001E3F0E"/>
    <w:rsid w:val="00254C91"/>
    <w:rsid w:val="002755FF"/>
    <w:rsid w:val="002812B9"/>
    <w:rsid w:val="00282044"/>
    <w:rsid w:val="002A1677"/>
    <w:rsid w:val="002C50C9"/>
    <w:rsid w:val="00344972"/>
    <w:rsid w:val="00361486"/>
    <w:rsid w:val="003C3E7C"/>
    <w:rsid w:val="004119B6"/>
    <w:rsid w:val="004A6051"/>
    <w:rsid w:val="00547C64"/>
    <w:rsid w:val="00552EB6"/>
    <w:rsid w:val="005D6983"/>
    <w:rsid w:val="005E7629"/>
    <w:rsid w:val="005F5FCA"/>
    <w:rsid w:val="00636088"/>
    <w:rsid w:val="006559B9"/>
    <w:rsid w:val="006C710D"/>
    <w:rsid w:val="006E5D2B"/>
    <w:rsid w:val="00705454"/>
    <w:rsid w:val="00756B5C"/>
    <w:rsid w:val="007B4CBC"/>
    <w:rsid w:val="00834E12"/>
    <w:rsid w:val="00846B47"/>
    <w:rsid w:val="0089098E"/>
    <w:rsid w:val="009154BE"/>
    <w:rsid w:val="009778BF"/>
    <w:rsid w:val="009D536C"/>
    <w:rsid w:val="00A42DD6"/>
    <w:rsid w:val="00A44B2F"/>
    <w:rsid w:val="00B0563C"/>
    <w:rsid w:val="00BE5976"/>
    <w:rsid w:val="00C22FCC"/>
    <w:rsid w:val="00C27FCC"/>
    <w:rsid w:val="00C60E98"/>
    <w:rsid w:val="00C91AA3"/>
    <w:rsid w:val="00CB4326"/>
    <w:rsid w:val="00CC6112"/>
    <w:rsid w:val="00CE7FE3"/>
    <w:rsid w:val="00CF4785"/>
    <w:rsid w:val="00CF5322"/>
    <w:rsid w:val="00D33D8C"/>
    <w:rsid w:val="00D87CF1"/>
    <w:rsid w:val="00DE513F"/>
    <w:rsid w:val="00E10DD9"/>
    <w:rsid w:val="00E15B8B"/>
    <w:rsid w:val="00E92831"/>
    <w:rsid w:val="00EB0DD3"/>
    <w:rsid w:val="00ED0A1B"/>
    <w:rsid w:val="00EF7160"/>
    <w:rsid w:val="00F011C9"/>
    <w:rsid w:val="00F0731D"/>
    <w:rsid w:val="00F53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D67885"/>
  <w15:docId w15:val="{5F47A4B8-9A98-4C3B-89DE-FCE0D227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Default"/>
    <w:next w:val="Default"/>
    <w:link w:val="Heading5Char"/>
    <w:uiPriority w:val="99"/>
    <w:qFormat/>
    <w:rsid w:val="009778BF"/>
    <w:pPr>
      <w:outlineLvl w:val="4"/>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5FF"/>
  </w:style>
  <w:style w:type="paragraph" w:styleId="Footer">
    <w:name w:val="footer"/>
    <w:basedOn w:val="Normal"/>
    <w:link w:val="FooterChar"/>
    <w:uiPriority w:val="99"/>
    <w:unhideWhenUsed/>
    <w:rsid w:val="00275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5FF"/>
  </w:style>
  <w:style w:type="paragraph" w:styleId="BalloonText">
    <w:name w:val="Balloon Text"/>
    <w:basedOn w:val="Normal"/>
    <w:link w:val="BalloonTextChar"/>
    <w:uiPriority w:val="99"/>
    <w:semiHidden/>
    <w:unhideWhenUsed/>
    <w:rsid w:val="00275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5FF"/>
    <w:rPr>
      <w:rFonts w:ascii="Tahoma" w:hAnsi="Tahoma" w:cs="Tahoma"/>
      <w:sz w:val="16"/>
      <w:szCs w:val="16"/>
    </w:rPr>
  </w:style>
  <w:style w:type="paragraph" w:styleId="ListParagraph">
    <w:name w:val="List Paragraph"/>
    <w:basedOn w:val="Normal"/>
    <w:uiPriority w:val="34"/>
    <w:qFormat/>
    <w:rsid w:val="009D536C"/>
    <w:pPr>
      <w:ind w:left="720"/>
      <w:contextualSpacing/>
    </w:pPr>
  </w:style>
  <w:style w:type="character" w:styleId="Hyperlink">
    <w:name w:val="Hyperlink"/>
    <w:basedOn w:val="DefaultParagraphFont"/>
    <w:uiPriority w:val="99"/>
    <w:unhideWhenUsed/>
    <w:rsid w:val="00D87CF1"/>
    <w:rPr>
      <w:color w:val="0000FF" w:themeColor="hyperlink"/>
      <w:u w:val="single"/>
    </w:rPr>
  </w:style>
  <w:style w:type="paragraph" w:customStyle="1" w:styleId="Default">
    <w:name w:val="Default"/>
    <w:rsid w:val="00D33D8C"/>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9"/>
    <w:rsid w:val="009778BF"/>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155772">
      <w:bodyDiv w:val="1"/>
      <w:marLeft w:val="0"/>
      <w:marRight w:val="0"/>
      <w:marTop w:val="0"/>
      <w:marBottom w:val="0"/>
      <w:divBdr>
        <w:top w:val="none" w:sz="0" w:space="0" w:color="auto"/>
        <w:left w:val="none" w:sz="0" w:space="0" w:color="auto"/>
        <w:bottom w:val="none" w:sz="0" w:space="0" w:color="auto"/>
        <w:right w:val="none" w:sz="0" w:space="0" w:color="auto"/>
      </w:divBdr>
    </w:div>
    <w:div w:id="196388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hfs.ky.gov/agencies/dph/dpqi/hcab/oh/PreventiveDentalHygieneProgramManual.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6CACB77B134EFAA5FE18381036D358"/>
        <w:category>
          <w:name w:val="General"/>
          <w:gallery w:val="placeholder"/>
        </w:category>
        <w:types>
          <w:type w:val="bbPlcHdr"/>
        </w:types>
        <w:behaviors>
          <w:behavior w:val="content"/>
        </w:behaviors>
        <w:guid w:val="{F28034D9-E615-4D5F-860C-4411A7B4B136}"/>
      </w:docPartPr>
      <w:docPartBody>
        <w:p w:rsidR="00A95B1E" w:rsidRDefault="00332611" w:rsidP="00332611">
          <w:pPr>
            <w:pStyle w:val="EF6CACB77B134EFAA5FE18381036D35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611"/>
    <w:rsid w:val="000B4597"/>
    <w:rsid w:val="002E7589"/>
    <w:rsid w:val="00332611"/>
    <w:rsid w:val="004371E6"/>
    <w:rsid w:val="007841AE"/>
    <w:rsid w:val="00820E10"/>
    <w:rsid w:val="00A110BE"/>
    <w:rsid w:val="00A30E6A"/>
    <w:rsid w:val="00A95B1E"/>
    <w:rsid w:val="00AE4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6CACB77B134EFAA5FE18381036D358">
    <w:name w:val="EF6CACB77B134EFAA5FE18381036D358"/>
    <w:rsid w:val="003326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0164931276614DA4B9B2620CECB24C" ma:contentTypeVersion="2" ma:contentTypeDescription="Create a new document." ma:contentTypeScope="" ma:versionID="2b6f5e4d5dbdc226f58e6089909c50b5">
  <xsd:schema xmlns:xsd="http://www.w3.org/2001/XMLSchema" xmlns:xs="http://www.w3.org/2001/XMLSchema" xmlns:p="http://schemas.microsoft.com/office/2006/metadata/properties" xmlns:ns2="4466f2a3-f624-42fa-becf-73c6367aacdc" xmlns:ns3="9d98fa39-7fbd-4685-a488-797cac822720" targetNamespace="http://schemas.microsoft.com/office/2006/metadata/properties" ma:root="true" ma:fieldsID="bf21bb2af75439483535d71a77e7dd70" ns2:_="" ns3:_="">
    <xsd:import namespace="4466f2a3-f624-42fa-becf-73c6367aacdc"/>
    <xsd:import namespace="9d98fa39-7fbd-4685-a488-797cac822720"/>
    <xsd:element name="properties">
      <xsd:complexType>
        <xsd:sequence>
          <xsd:element name="documentManagement">
            <xsd:complexType>
              <xsd:all>
                <xsd:element ref="ns2:chfsDphHcabOral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6f2a3-f624-42fa-becf-73c6367aacdc" elementFormDefault="qualified">
    <xsd:import namespace="http://schemas.microsoft.com/office/2006/documentManagement/types"/>
    <xsd:import namespace="http://schemas.microsoft.com/office/infopath/2007/PartnerControls"/>
    <xsd:element name="chfsDphHcabOralCategory" ma:index="8" nillable="true" ma:displayName="Oral Health Category" ma:format="Dropdown" ma:internalName="chfsDphHcabOralCategory">
      <xsd:simpleType>
        <xsd:restriction base="dms:Choice">
          <xsd:enumeration value="Manual"/>
          <xsd:enumeration value="Protocol"/>
          <xsd:enumeration value="Program Resources"/>
          <xsd:enumeration value="Forms"/>
          <xsd:enumeration value="Teaching Sheets"/>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fsDphHcabOralCategory xmlns="4466f2a3-f624-42fa-becf-73c6367aacdc">Forms</chfsDphHcabOralCategory>
  </documentManagement>
</p:properties>
</file>

<file path=customXml/itemProps1.xml><?xml version="1.0" encoding="utf-8"?>
<ds:datastoreItem xmlns:ds="http://schemas.openxmlformats.org/officeDocument/2006/customXml" ds:itemID="{61C6F0C4-5741-4FCA-8E58-2EA4C639E720}">
  <ds:schemaRefs>
    <ds:schemaRef ds:uri="http://schemas.microsoft.com/sharepoint/v3/contenttype/forms"/>
  </ds:schemaRefs>
</ds:datastoreItem>
</file>

<file path=customXml/itemProps2.xml><?xml version="1.0" encoding="utf-8"?>
<ds:datastoreItem xmlns:ds="http://schemas.openxmlformats.org/officeDocument/2006/customXml" ds:itemID="{960F364A-A8FC-4936-8A6B-09A546271E7A}"/>
</file>

<file path=customXml/itemProps3.xml><?xml version="1.0" encoding="utf-8"?>
<ds:datastoreItem xmlns:ds="http://schemas.openxmlformats.org/officeDocument/2006/customXml" ds:itemID="{535473AA-FA09-4702-902A-0A01355FDD0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466f2a3-f624-42fa-becf-73c6367aacd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2556</Words>
  <Characters>14572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Sealant Protocol</vt:lpstr>
    </vt:vector>
  </TitlesOfParts>
  <Company>Commonwealth of Kentucky</Company>
  <LinksUpToDate>false</LinksUpToDate>
  <CharactersWithSpaces>17094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Sealant Protocol</dc:title>
  <dc:creator>Southard, Babette  (CHFS PH)</dc:creator>
  <cp:lastModifiedBy>Toribio, Jennifer J (CHFS DPH DPQI)</cp:lastModifiedBy>
  <cp:revision>2</cp:revision>
  <cp:lastPrinted>2016-05-02T11:42:00Z</cp:lastPrinted>
  <dcterms:created xsi:type="dcterms:W3CDTF">2021-04-23T19:01:00Z</dcterms:created>
  <dcterms:modified xsi:type="dcterms:W3CDTF">2021-04-23T19:01:00Z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-511872344</vt:i4>
  </property>
  <property fmtid="{D5CDD505-2E9C-101B-9397-08002B2CF9AE}" pid="3" name="_NewReviewCycle">
    <vt:lpwstr/>
  </property>
  <property fmtid="{D5CDD505-2E9C-101B-9397-08002B2CF9AE}" pid="4" name="_EmailSubject">
    <vt:lpwstr>AR Changes (Emergency): Oral Health Program</vt:lpwstr>
  </property>
  <property fmtid="{D5CDD505-2E9C-101B-9397-08002B2CF9AE}" pid="5" name="_AuthorEmail">
    <vt:lpwstr>JulieW.McKee@ky.gov</vt:lpwstr>
  </property>
  <property fmtid="{D5CDD505-2E9C-101B-9397-08002B2CF9AE}" pid="6" name="_AuthorEmailDisplayName">
    <vt:lpwstr>McKee, Julie W (CHFS PH)</vt:lpwstr>
  </property>
  <property fmtid="{D5CDD505-2E9C-101B-9397-08002B2CF9AE}" pid="7" name="_ReviewingToolsShownOnce">
    <vt:lpwstr/>
  </property>
  <property fmtid="{D5CDD505-2E9C-101B-9397-08002B2CF9AE}" pid="8" name="ContentTypeId">
    <vt:lpwstr>0x010100E90164931276614DA4B9B2620CECB24C</vt:lpwstr>
  </property>
</Properties>
</file>