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B8329" w14:textId="77777777" w:rsidR="002E47CF" w:rsidRDefault="002E47CF" w:rsidP="002E47CF">
      <w:pPr>
        <w:autoSpaceDE w:val="0"/>
        <w:autoSpaceDN w:val="0"/>
        <w:adjustRightInd w:val="0"/>
        <w:jc w:val="center"/>
        <w:rPr>
          <w:rStyle w:val="cf01"/>
          <w:rFonts w:asciiTheme="minorHAnsi" w:hAnsiTheme="minorHAnsi" w:cstheme="minorHAnsi"/>
          <w:b/>
          <w:bCs/>
          <w:sz w:val="24"/>
          <w:szCs w:val="24"/>
        </w:rPr>
      </w:pPr>
      <w:r w:rsidRPr="00137C10">
        <w:rPr>
          <w:rFonts w:asciiTheme="minorHAnsi" w:hAnsiTheme="minorHAnsi" w:cstheme="minorHAnsi"/>
          <w:b/>
          <w:bCs/>
          <w:color w:val="000000"/>
          <w:sz w:val="24"/>
          <w:szCs w:val="24"/>
        </w:rPr>
        <w:t xml:space="preserve">Community Health Action Team (CHAT) </w:t>
      </w:r>
      <w:r w:rsidRPr="00137C10">
        <w:rPr>
          <w:rStyle w:val="cf01"/>
          <w:rFonts w:asciiTheme="minorHAnsi" w:hAnsiTheme="minorHAnsi" w:cstheme="minorHAnsi"/>
          <w:b/>
          <w:bCs/>
          <w:sz w:val="24"/>
          <w:szCs w:val="24"/>
        </w:rPr>
        <w:t>PGL4103</w:t>
      </w:r>
    </w:p>
    <w:p w14:paraId="5CFCF95B" w14:textId="6FF710B1" w:rsidR="00D233B5" w:rsidRPr="00D233B5" w:rsidRDefault="00D233B5" w:rsidP="002E47CF">
      <w:pPr>
        <w:autoSpaceDE w:val="0"/>
        <w:autoSpaceDN w:val="0"/>
        <w:adjustRightInd w:val="0"/>
        <w:jc w:val="center"/>
        <w:rPr>
          <w:rFonts w:asciiTheme="minorHAnsi" w:hAnsiTheme="minorHAnsi" w:cstheme="minorHAnsi"/>
          <w:b/>
          <w:bCs/>
          <w:color w:val="000000"/>
          <w:sz w:val="24"/>
          <w:szCs w:val="24"/>
        </w:rPr>
      </w:pPr>
      <w:hyperlink r:id="rId11" w:history="1">
        <w:r w:rsidRPr="00D233B5">
          <w:rPr>
            <w:rStyle w:val="Hyperlink"/>
            <w:rFonts w:asciiTheme="minorHAnsi" w:hAnsiTheme="minorHAnsi" w:cstheme="minorHAnsi"/>
            <w:b/>
            <w:bCs/>
            <w:iCs/>
            <w:sz w:val="24"/>
            <w:szCs w:val="24"/>
          </w:rPr>
          <w:t>https://www.chfs.ky.gov/agencies/dph/dpqi/cdpb/Pages/chat.aspx</w:t>
        </w:r>
      </w:hyperlink>
    </w:p>
    <w:p w14:paraId="6D038D57" w14:textId="4F383014" w:rsidR="002E47CF" w:rsidRPr="00137C10" w:rsidRDefault="002E47CF" w:rsidP="002E47CF">
      <w:pPr>
        <w:autoSpaceDE w:val="0"/>
        <w:autoSpaceDN w:val="0"/>
        <w:adjustRightInd w:val="0"/>
        <w:jc w:val="center"/>
        <w:rPr>
          <w:rFonts w:asciiTheme="minorHAnsi" w:hAnsiTheme="minorHAnsi" w:cstheme="minorHAnsi"/>
          <w:b/>
          <w:bCs/>
          <w:color w:val="000000"/>
          <w:sz w:val="24"/>
          <w:szCs w:val="24"/>
        </w:rPr>
      </w:pPr>
      <w:r w:rsidRPr="00137C10">
        <w:rPr>
          <w:rFonts w:asciiTheme="minorHAnsi" w:hAnsiTheme="minorHAnsi" w:cstheme="minorHAnsi"/>
          <w:b/>
          <w:bCs/>
          <w:color w:val="000000"/>
          <w:sz w:val="24"/>
          <w:szCs w:val="24"/>
        </w:rPr>
        <w:t>Mini-Grant Application</w:t>
      </w:r>
      <w:r w:rsidR="00964886" w:rsidRPr="00137C10">
        <w:rPr>
          <w:rFonts w:asciiTheme="minorHAnsi" w:hAnsiTheme="minorHAnsi" w:cstheme="minorHAnsi"/>
          <w:b/>
          <w:bCs/>
          <w:color w:val="000000"/>
          <w:sz w:val="24"/>
          <w:szCs w:val="24"/>
        </w:rPr>
        <w:t xml:space="preserve"> Information</w:t>
      </w:r>
    </w:p>
    <w:p w14:paraId="3C522D74" w14:textId="6AA7A2A2" w:rsidR="002E47CF" w:rsidRPr="00137C10" w:rsidRDefault="009251C2" w:rsidP="002E47CF">
      <w:pPr>
        <w:autoSpaceDE w:val="0"/>
        <w:autoSpaceDN w:val="0"/>
        <w:adjustRightInd w:val="0"/>
        <w:jc w:val="center"/>
        <w:rPr>
          <w:rFonts w:asciiTheme="minorHAnsi" w:hAnsiTheme="minorHAnsi" w:cstheme="minorHAnsi"/>
          <w:b/>
          <w:bCs/>
          <w:color w:val="000000" w:themeColor="text1"/>
          <w:sz w:val="24"/>
          <w:szCs w:val="24"/>
        </w:rPr>
      </w:pPr>
      <w:r w:rsidRPr="00137C10">
        <w:rPr>
          <w:rFonts w:asciiTheme="minorHAnsi" w:hAnsiTheme="minorHAnsi" w:cstheme="minorHAnsi"/>
          <w:b/>
          <w:bCs/>
          <w:color w:val="000000" w:themeColor="text1"/>
          <w:sz w:val="24"/>
          <w:szCs w:val="24"/>
        </w:rPr>
        <w:t>July 1</w:t>
      </w:r>
      <w:r w:rsidR="002E47CF" w:rsidRPr="00137C10">
        <w:rPr>
          <w:rFonts w:asciiTheme="minorHAnsi" w:hAnsiTheme="minorHAnsi" w:cstheme="minorHAnsi"/>
          <w:b/>
          <w:bCs/>
          <w:color w:val="000000" w:themeColor="text1"/>
          <w:sz w:val="24"/>
          <w:szCs w:val="24"/>
        </w:rPr>
        <w:t>, 202</w:t>
      </w:r>
      <w:r w:rsidR="002B2351" w:rsidRPr="00137C10">
        <w:rPr>
          <w:rFonts w:asciiTheme="minorHAnsi" w:hAnsiTheme="minorHAnsi" w:cstheme="minorHAnsi"/>
          <w:b/>
          <w:bCs/>
          <w:color w:val="000000" w:themeColor="text1"/>
          <w:sz w:val="24"/>
          <w:szCs w:val="24"/>
        </w:rPr>
        <w:t>6</w:t>
      </w:r>
    </w:p>
    <w:p w14:paraId="37A695E1" w14:textId="51EFD42E" w:rsidR="002E47CF" w:rsidRPr="00137C10" w:rsidRDefault="00643263" w:rsidP="002E47CF">
      <w:pPr>
        <w:autoSpaceDE w:val="0"/>
        <w:autoSpaceDN w:val="0"/>
        <w:adjustRightInd w:val="0"/>
        <w:jc w:val="center"/>
        <w:rPr>
          <w:rFonts w:asciiTheme="minorHAnsi" w:hAnsiTheme="minorHAnsi" w:cstheme="minorHAnsi"/>
          <w:b/>
          <w:bCs/>
          <w:color w:val="000000" w:themeColor="text1"/>
          <w:sz w:val="24"/>
          <w:szCs w:val="24"/>
        </w:rPr>
      </w:pPr>
      <w:r>
        <w:rPr>
          <w:rFonts w:asciiTheme="minorHAnsi" w:hAnsiTheme="minorHAnsi" w:cstheme="minorHAnsi"/>
          <w:b/>
          <w:bCs/>
          <w:i/>
          <w:iCs/>
          <w:noProof/>
          <w:color w:val="000000" w:themeColor="text1"/>
          <w:sz w:val="24"/>
          <w:szCs w:val="24"/>
        </w:rPr>
        <w:drawing>
          <wp:anchor distT="0" distB="0" distL="114300" distR="114300" simplePos="0" relativeHeight="251658240" behindDoc="0" locked="0" layoutInCell="1" allowOverlap="1" wp14:anchorId="11C3DF1E" wp14:editId="27AD1386">
            <wp:simplePos x="0" y="0"/>
            <wp:positionH relativeFrom="column">
              <wp:posOffset>4800600</wp:posOffset>
            </wp:positionH>
            <wp:positionV relativeFrom="paragraph">
              <wp:posOffset>22225</wp:posOffset>
            </wp:positionV>
            <wp:extent cx="950976" cy="950976"/>
            <wp:effectExtent l="0" t="0" r="1905" b="1905"/>
            <wp:wrapSquare wrapText="bothSides"/>
            <wp:docPr id="71562785" name="Picture 4" descr="QR Code linking to the PHHSBG funding acknowledgement documen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62785" name="Picture 4" descr="QR Code linking to the PHHSBG funding acknowledgement document.">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0976" cy="950976"/>
                    </a:xfrm>
                    <a:prstGeom prst="rect">
                      <a:avLst/>
                    </a:prstGeom>
                  </pic:spPr>
                </pic:pic>
              </a:graphicData>
            </a:graphic>
            <wp14:sizeRelH relativeFrom="page">
              <wp14:pctWidth>0</wp14:pctWidth>
            </wp14:sizeRelH>
            <wp14:sizeRelV relativeFrom="page">
              <wp14:pctHeight>0</wp14:pctHeight>
            </wp14:sizeRelV>
          </wp:anchor>
        </w:drawing>
      </w:r>
    </w:p>
    <w:p w14:paraId="0CD0B14F" w14:textId="15E37442" w:rsidR="002E47CF" w:rsidRPr="00137C10" w:rsidRDefault="002E47CF" w:rsidP="008C02E0">
      <w:pPr>
        <w:autoSpaceDE w:val="0"/>
        <w:autoSpaceDN w:val="0"/>
        <w:adjustRightInd w:val="0"/>
        <w:jc w:val="both"/>
        <w:rPr>
          <w:rFonts w:asciiTheme="minorHAnsi" w:hAnsiTheme="minorHAnsi" w:cstheme="minorHAnsi"/>
          <w:b/>
          <w:bCs/>
          <w:i/>
          <w:iCs/>
          <w:color w:val="000000" w:themeColor="text1"/>
          <w:sz w:val="24"/>
          <w:szCs w:val="24"/>
        </w:rPr>
      </w:pPr>
      <w:r w:rsidRPr="00137C10">
        <w:rPr>
          <w:rFonts w:asciiTheme="minorHAnsi" w:hAnsiTheme="minorHAnsi" w:cstheme="minorHAnsi"/>
          <w:b/>
          <w:bCs/>
          <w:i/>
          <w:iCs/>
          <w:color w:val="000000" w:themeColor="text1"/>
          <w:sz w:val="24"/>
          <w:szCs w:val="24"/>
        </w:rPr>
        <w:t>Funding is made possible due to the Preventive Health and Health Services Block Grant awarded to the Kentucky Department for Public Health by the Centers for Disease Control and Prevention.</w:t>
      </w:r>
    </w:p>
    <w:p w14:paraId="3D2ECBA3" w14:textId="3FA5C8F0" w:rsidR="002E47CF" w:rsidRPr="00137C10" w:rsidRDefault="002E47CF" w:rsidP="008C02E0">
      <w:pPr>
        <w:autoSpaceDE w:val="0"/>
        <w:autoSpaceDN w:val="0"/>
        <w:adjustRightInd w:val="0"/>
        <w:jc w:val="both"/>
        <w:rPr>
          <w:rFonts w:asciiTheme="minorHAnsi" w:hAnsiTheme="minorHAnsi" w:cstheme="minorHAnsi"/>
          <w:b/>
          <w:bCs/>
          <w:i/>
          <w:iCs/>
          <w:color w:val="000000" w:themeColor="text1"/>
          <w:sz w:val="24"/>
          <w:szCs w:val="24"/>
        </w:rPr>
      </w:pPr>
      <w:r w:rsidRPr="00137C10">
        <w:rPr>
          <w:rFonts w:asciiTheme="minorHAnsi" w:hAnsiTheme="minorHAnsi" w:cstheme="minorHAnsi"/>
          <w:b/>
          <w:bCs/>
          <w:i/>
          <w:iCs/>
          <w:color w:val="000000" w:themeColor="text1"/>
          <w:sz w:val="24"/>
          <w:szCs w:val="24"/>
        </w:rPr>
        <w:t>(2</w:t>
      </w:r>
      <w:r w:rsidR="002B2351" w:rsidRPr="00137C10">
        <w:rPr>
          <w:rFonts w:asciiTheme="minorHAnsi" w:hAnsiTheme="minorHAnsi" w:cstheme="minorHAnsi"/>
          <w:b/>
          <w:bCs/>
          <w:i/>
          <w:iCs/>
          <w:color w:val="000000" w:themeColor="text1"/>
          <w:sz w:val="24"/>
          <w:szCs w:val="24"/>
        </w:rPr>
        <w:t>6</w:t>
      </w:r>
      <w:r w:rsidRPr="00137C10">
        <w:rPr>
          <w:rFonts w:asciiTheme="minorHAnsi" w:hAnsiTheme="minorHAnsi" w:cstheme="minorHAnsi"/>
          <w:b/>
          <w:bCs/>
          <w:i/>
          <w:iCs/>
          <w:color w:val="000000" w:themeColor="text1"/>
          <w:sz w:val="24"/>
          <w:szCs w:val="24"/>
        </w:rPr>
        <w:t xml:space="preserve"> Grant – October 202</w:t>
      </w:r>
      <w:r w:rsidR="002B2351" w:rsidRPr="00137C10">
        <w:rPr>
          <w:rFonts w:asciiTheme="minorHAnsi" w:hAnsiTheme="minorHAnsi" w:cstheme="minorHAnsi"/>
          <w:b/>
          <w:bCs/>
          <w:i/>
          <w:iCs/>
          <w:color w:val="000000" w:themeColor="text1"/>
          <w:sz w:val="24"/>
          <w:szCs w:val="24"/>
        </w:rPr>
        <w:t>6</w:t>
      </w:r>
      <w:r w:rsidRPr="00137C10">
        <w:rPr>
          <w:rFonts w:asciiTheme="minorHAnsi" w:hAnsiTheme="minorHAnsi" w:cstheme="minorHAnsi"/>
          <w:b/>
          <w:bCs/>
          <w:i/>
          <w:iCs/>
          <w:color w:val="000000" w:themeColor="text1"/>
          <w:sz w:val="24"/>
          <w:szCs w:val="24"/>
        </w:rPr>
        <w:t>-September 202</w:t>
      </w:r>
      <w:r w:rsidR="002B2351" w:rsidRPr="00137C10">
        <w:rPr>
          <w:rFonts w:asciiTheme="minorHAnsi" w:hAnsiTheme="minorHAnsi" w:cstheme="minorHAnsi"/>
          <w:b/>
          <w:bCs/>
          <w:i/>
          <w:iCs/>
          <w:color w:val="000000" w:themeColor="text1"/>
          <w:sz w:val="24"/>
          <w:szCs w:val="24"/>
        </w:rPr>
        <w:t>7</w:t>
      </w:r>
      <w:r w:rsidRPr="00137C10">
        <w:rPr>
          <w:rFonts w:asciiTheme="minorHAnsi" w:hAnsiTheme="minorHAnsi" w:cstheme="minorHAnsi"/>
          <w:b/>
          <w:bCs/>
          <w:i/>
          <w:iCs/>
          <w:color w:val="000000" w:themeColor="text1"/>
          <w:sz w:val="24"/>
          <w:szCs w:val="24"/>
        </w:rPr>
        <w:t>)</w:t>
      </w:r>
    </w:p>
    <w:p w14:paraId="2910AA1B" w14:textId="480FB0CF" w:rsidR="00384707" w:rsidRPr="00137C10" w:rsidRDefault="00384707" w:rsidP="002E47CF">
      <w:pPr>
        <w:autoSpaceDE w:val="0"/>
        <w:autoSpaceDN w:val="0"/>
        <w:adjustRightInd w:val="0"/>
        <w:jc w:val="center"/>
        <w:rPr>
          <w:rFonts w:asciiTheme="minorHAnsi" w:hAnsiTheme="minorHAnsi" w:cstheme="minorHAnsi"/>
          <w:b/>
          <w:bCs/>
          <w:i/>
          <w:iCs/>
          <w:color w:val="000000" w:themeColor="text1"/>
          <w:sz w:val="24"/>
          <w:szCs w:val="24"/>
        </w:rPr>
      </w:pPr>
    </w:p>
    <w:p w14:paraId="09AF050C" w14:textId="3D462B93" w:rsidR="002E47CF" w:rsidRPr="009F72FA" w:rsidRDefault="002E47CF" w:rsidP="009F72FA">
      <w:pPr>
        <w:rPr>
          <w:rFonts w:asciiTheme="minorHAnsi" w:hAnsiTheme="minorHAnsi" w:cstheme="minorHAnsi"/>
          <w:sz w:val="24"/>
          <w:szCs w:val="24"/>
        </w:rPr>
      </w:pPr>
      <w:r w:rsidRPr="009F72FA">
        <w:rPr>
          <w:rFonts w:asciiTheme="minorHAnsi" w:hAnsiTheme="minorHAnsi" w:cstheme="minorHAnsi"/>
          <w:sz w:val="24"/>
          <w:szCs w:val="24"/>
        </w:rPr>
        <w:t xml:space="preserve">The Kentucky Department for Public Health Community Health Action Team Program is currently accepting proposals from local health departments to support the initiation or continuation of public health infrastructure for new or existing collaboratives, community coalitions and/or community health action teams in the state. Implementation work of existing coalitions is approved for this cost </w:t>
      </w:r>
      <w:r w:rsidR="008129C5" w:rsidRPr="009F72FA">
        <w:rPr>
          <w:rFonts w:asciiTheme="minorHAnsi" w:hAnsiTheme="minorHAnsi" w:cstheme="minorHAnsi"/>
          <w:sz w:val="24"/>
          <w:szCs w:val="24"/>
        </w:rPr>
        <w:t>center,</w:t>
      </w:r>
      <w:r w:rsidRPr="009F72FA">
        <w:rPr>
          <w:rFonts w:asciiTheme="minorHAnsi" w:hAnsiTheme="minorHAnsi" w:cstheme="minorHAnsi"/>
          <w:sz w:val="24"/>
          <w:szCs w:val="24"/>
        </w:rPr>
        <w:t xml:space="preserve"> and new coalitions do not have to be created if an existing coalition is already working across multiple strategic areas. Must show collaboration among diverse sectors (e.g., planning, housing, </w:t>
      </w:r>
      <w:r w:rsidR="008129C5" w:rsidRPr="009F72FA">
        <w:rPr>
          <w:rFonts w:asciiTheme="minorHAnsi" w:hAnsiTheme="minorHAnsi" w:cstheme="minorHAnsi"/>
          <w:sz w:val="24"/>
          <w:szCs w:val="24"/>
        </w:rPr>
        <w:t>transportation,</w:t>
      </w:r>
      <w:r w:rsidR="00083923" w:rsidRPr="009F72FA">
        <w:rPr>
          <w:rFonts w:asciiTheme="minorHAnsi" w:hAnsiTheme="minorHAnsi" w:cstheme="minorHAnsi"/>
          <w:sz w:val="24"/>
          <w:szCs w:val="24"/>
        </w:rPr>
        <w:t xml:space="preserve"> </w:t>
      </w:r>
      <w:r w:rsidRPr="009F72FA">
        <w:rPr>
          <w:rFonts w:asciiTheme="minorHAnsi" w:hAnsiTheme="minorHAnsi" w:cstheme="minorHAnsi"/>
          <w:sz w:val="24"/>
          <w:szCs w:val="24"/>
        </w:rPr>
        <w:t xml:space="preserve">education, </w:t>
      </w:r>
      <w:r w:rsidR="00083923" w:rsidRPr="009F72FA">
        <w:rPr>
          <w:rFonts w:asciiTheme="minorHAnsi" w:hAnsiTheme="minorHAnsi" w:cstheme="minorHAnsi"/>
          <w:sz w:val="24"/>
          <w:szCs w:val="24"/>
        </w:rPr>
        <w:t xml:space="preserve">energy, </w:t>
      </w:r>
      <w:r w:rsidRPr="009F72FA">
        <w:rPr>
          <w:rFonts w:asciiTheme="minorHAnsi" w:hAnsiTheme="minorHAnsi" w:cstheme="minorHAnsi"/>
          <w:sz w:val="24"/>
          <w:szCs w:val="24"/>
        </w:rPr>
        <w:t>environmental regulation, agriculture, business associations, labor organizations, health and public health), especially when making decisions likely to have a significant effect on health.</w:t>
      </w:r>
    </w:p>
    <w:p w14:paraId="1A615841" w14:textId="77777777" w:rsidR="002E47CF" w:rsidRPr="009F72FA" w:rsidRDefault="002E47CF" w:rsidP="009F72FA">
      <w:pPr>
        <w:rPr>
          <w:rFonts w:asciiTheme="minorHAnsi" w:hAnsiTheme="minorHAnsi" w:cstheme="minorHAnsi"/>
          <w:sz w:val="24"/>
          <w:szCs w:val="24"/>
        </w:rPr>
      </w:pPr>
      <w:r w:rsidRPr="009F72FA">
        <w:rPr>
          <w:rFonts w:asciiTheme="minorHAnsi" w:hAnsiTheme="minorHAnsi" w:cstheme="minorHAnsi"/>
          <w:sz w:val="24"/>
          <w:szCs w:val="24"/>
        </w:rPr>
        <w:t>While not limited to the following topics, example proposals could be related to:</w:t>
      </w:r>
    </w:p>
    <w:p w14:paraId="2383869D" w14:textId="77777777" w:rsidR="002E47CF" w:rsidRPr="009F72FA" w:rsidRDefault="002E47CF" w:rsidP="009F72FA">
      <w:pPr>
        <w:pStyle w:val="ListParagraph"/>
        <w:numPr>
          <w:ilvl w:val="0"/>
          <w:numId w:val="22"/>
        </w:numPr>
        <w:rPr>
          <w:rFonts w:asciiTheme="minorHAnsi" w:hAnsiTheme="minorHAnsi" w:cstheme="minorHAnsi"/>
        </w:rPr>
      </w:pPr>
      <w:r w:rsidRPr="009F72FA">
        <w:rPr>
          <w:rFonts w:asciiTheme="minorHAnsi" w:hAnsiTheme="minorHAnsi" w:cstheme="minorHAnsi"/>
        </w:rPr>
        <w:t>Public Health Transformation</w:t>
      </w:r>
    </w:p>
    <w:p w14:paraId="502003DA" w14:textId="77777777" w:rsidR="002E47CF" w:rsidRPr="009F72FA" w:rsidRDefault="002E47CF" w:rsidP="009F72FA">
      <w:pPr>
        <w:pStyle w:val="ListParagraph"/>
        <w:numPr>
          <w:ilvl w:val="0"/>
          <w:numId w:val="22"/>
        </w:numPr>
        <w:rPr>
          <w:rFonts w:asciiTheme="minorHAnsi" w:hAnsiTheme="minorHAnsi" w:cstheme="minorHAnsi"/>
        </w:rPr>
      </w:pPr>
      <w:r w:rsidRPr="009F72FA">
        <w:rPr>
          <w:rFonts w:asciiTheme="minorHAnsi" w:hAnsiTheme="minorHAnsi" w:cstheme="minorHAnsi"/>
        </w:rPr>
        <w:t>Access to Care</w:t>
      </w:r>
    </w:p>
    <w:p w14:paraId="7740B0F0" w14:textId="37C71EDD" w:rsidR="002E47CF" w:rsidRPr="009F72FA" w:rsidRDefault="002E47CF" w:rsidP="009F72FA">
      <w:pPr>
        <w:pStyle w:val="ListParagraph"/>
        <w:numPr>
          <w:ilvl w:val="0"/>
          <w:numId w:val="22"/>
        </w:numPr>
        <w:rPr>
          <w:rFonts w:asciiTheme="minorHAnsi" w:hAnsiTheme="minorHAnsi" w:cstheme="minorHAnsi"/>
        </w:rPr>
      </w:pPr>
      <w:r w:rsidRPr="009F72FA">
        <w:rPr>
          <w:rFonts w:asciiTheme="minorHAnsi" w:hAnsiTheme="minorHAnsi" w:cstheme="minorHAnsi"/>
        </w:rPr>
        <w:t>Healthy and Safe Communities</w:t>
      </w:r>
    </w:p>
    <w:p w14:paraId="07D0D2DD" w14:textId="77777777" w:rsidR="002E47CF" w:rsidRPr="009F72FA" w:rsidRDefault="002E47CF" w:rsidP="009F72FA">
      <w:pPr>
        <w:pStyle w:val="ListParagraph"/>
        <w:numPr>
          <w:ilvl w:val="0"/>
          <w:numId w:val="22"/>
        </w:numPr>
        <w:rPr>
          <w:rFonts w:asciiTheme="minorHAnsi" w:hAnsiTheme="minorHAnsi" w:cstheme="minorHAnsi"/>
        </w:rPr>
      </w:pPr>
      <w:r w:rsidRPr="009F72FA">
        <w:rPr>
          <w:rFonts w:asciiTheme="minorHAnsi" w:hAnsiTheme="minorHAnsi" w:cstheme="minorHAnsi"/>
        </w:rPr>
        <w:t>Healthy Homes</w:t>
      </w:r>
    </w:p>
    <w:p w14:paraId="43F09838" w14:textId="3BDA17A1" w:rsidR="002E47CF" w:rsidRPr="009F72FA" w:rsidRDefault="002E47CF" w:rsidP="009F72FA">
      <w:pPr>
        <w:pStyle w:val="ListParagraph"/>
        <w:numPr>
          <w:ilvl w:val="0"/>
          <w:numId w:val="22"/>
        </w:numPr>
        <w:rPr>
          <w:rFonts w:asciiTheme="minorHAnsi" w:hAnsiTheme="minorHAnsi" w:cstheme="minorHAnsi"/>
        </w:rPr>
      </w:pPr>
      <w:r w:rsidRPr="009F72FA">
        <w:rPr>
          <w:rFonts w:asciiTheme="minorHAnsi" w:hAnsiTheme="minorHAnsi" w:cstheme="minorHAnsi"/>
        </w:rPr>
        <w:t>Community Health Assessments/Improvement Plans</w:t>
      </w:r>
    </w:p>
    <w:p w14:paraId="000C72E4" w14:textId="77777777" w:rsidR="002E47CF" w:rsidRPr="009F72FA" w:rsidRDefault="002E47CF" w:rsidP="009F72FA">
      <w:pPr>
        <w:pStyle w:val="ListParagraph"/>
        <w:numPr>
          <w:ilvl w:val="0"/>
          <w:numId w:val="22"/>
        </w:numPr>
        <w:rPr>
          <w:rFonts w:asciiTheme="minorHAnsi" w:hAnsiTheme="minorHAnsi" w:cstheme="minorHAnsi"/>
        </w:rPr>
      </w:pPr>
      <w:r w:rsidRPr="009F72FA">
        <w:rPr>
          <w:rFonts w:asciiTheme="minorHAnsi" w:hAnsiTheme="minorHAnsi" w:cstheme="minorHAnsi"/>
        </w:rPr>
        <w:t>Quality Improvement Projects</w:t>
      </w:r>
    </w:p>
    <w:p w14:paraId="51F1DBFD" w14:textId="31E11213" w:rsidR="003A6CC6" w:rsidRPr="009F72FA" w:rsidRDefault="003A6CC6" w:rsidP="009F72FA">
      <w:pPr>
        <w:pStyle w:val="ListParagraph"/>
        <w:numPr>
          <w:ilvl w:val="0"/>
          <w:numId w:val="22"/>
        </w:numPr>
        <w:rPr>
          <w:rFonts w:asciiTheme="minorHAnsi" w:hAnsiTheme="minorHAnsi" w:cstheme="minorHAnsi"/>
        </w:rPr>
      </w:pPr>
      <w:r w:rsidRPr="009F72FA">
        <w:rPr>
          <w:rFonts w:asciiTheme="minorHAnsi" w:hAnsiTheme="minorHAnsi" w:cstheme="minorHAnsi"/>
        </w:rPr>
        <w:t>Public Health Accreditation</w:t>
      </w:r>
    </w:p>
    <w:p w14:paraId="78A0406F" w14:textId="11B25FE8" w:rsidR="002E47CF" w:rsidRPr="009F72FA" w:rsidRDefault="002E47CF" w:rsidP="009F72FA">
      <w:pPr>
        <w:rPr>
          <w:rFonts w:asciiTheme="minorHAnsi" w:hAnsiTheme="minorHAnsi" w:cstheme="minorHAnsi"/>
          <w:sz w:val="24"/>
          <w:szCs w:val="24"/>
        </w:rPr>
      </w:pPr>
    </w:p>
    <w:p w14:paraId="36D4D797" w14:textId="2B02BC8D" w:rsidR="002E47CF" w:rsidRPr="009F72FA" w:rsidRDefault="002E47CF" w:rsidP="009F72FA">
      <w:pPr>
        <w:rPr>
          <w:rFonts w:asciiTheme="minorHAnsi" w:hAnsiTheme="minorHAnsi" w:cstheme="minorHAnsi"/>
          <w:iCs/>
          <w:sz w:val="24"/>
          <w:szCs w:val="24"/>
        </w:rPr>
      </w:pPr>
      <w:r w:rsidRPr="009F72FA">
        <w:rPr>
          <w:rFonts w:asciiTheme="minorHAnsi" w:hAnsiTheme="minorHAnsi" w:cstheme="minorHAnsi"/>
          <w:iCs/>
          <w:sz w:val="24"/>
          <w:szCs w:val="24"/>
        </w:rPr>
        <w:t xml:space="preserve">Other projects will be considered based on presented LHD community needs.  </w:t>
      </w:r>
    </w:p>
    <w:p w14:paraId="1E5F8750" w14:textId="35F56DBB" w:rsidR="002E47CF" w:rsidRPr="009F72FA" w:rsidRDefault="002E47CF" w:rsidP="009F72FA">
      <w:pPr>
        <w:rPr>
          <w:rFonts w:asciiTheme="minorHAnsi" w:hAnsiTheme="minorHAnsi" w:cstheme="minorHAnsi"/>
          <w:iCs/>
          <w:sz w:val="24"/>
          <w:szCs w:val="24"/>
        </w:rPr>
      </w:pPr>
      <w:r w:rsidRPr="009F72FA">
        <w:rPr>
          <w:rFonts w:asciiTheme="minorHAnsi" w:hAnsiTheme="minorHAnsi" w:cstheme="minorHAnsi"/>
          <w:iCs/>
          <w:sz w:val="24"/>
          <w:szCs w:val="24"/>
        </w:rPr>
        <w:t>Project proposal may be for a new project and/or to enhance/continue a pre-existing project.</w:t>
      </w:r>
    </w:p>
    <w:p w14:paraId="490C451E" w14:textId="77777777" w:rsidR="000A2B28" w:rsidRDefault="000A2B28" w:rsidP="009F72FA">
      <w:pPr>
        <w:rPr>
          <w:rFonts w:asciiTheme="minorHAnsi" w:hAnsiTheme="minorHAnsi" w:cstheme="minorHAnsi"/>
          <w:iCs/>
          <w:sz w:val="24"/>
          <w:szCs w:val="24"/>
        </w:rPr>
      </w:pPr>
    </w:p>
    <w:p w14:paraId="5B781125" w14:textId="027A4109" w:rsidR="002E47CF" w:rsidRPr="009F72FA" w:rsidRDefault="002E47CF" w:rsidP="009F72FA">
      <w:pPr>
        <w:rPr>
          <w:rFonts w:asciiTheme="minorHAnsi" w:hAnsiTheme="minorHAnsi" w:cstheme="minorHAnsi"/>
          <w:b/>
          <w:bCs/>
          <w:sz w:val="24"/>
          <w:szCs w:val="24"/>
        </w:rPr>
      </w:pPr>
      <w:r w:rsidRPr="009F72FA">
        <w:rPr>
          <w:rFonts w:asciiTheme="minorHAnsi" w:hAnsiTheme="minorHAnsi" w:cstheme="minorHAnsi"/>
          <w:b/>
          <w:bCs/>
          <w:sz w:val="24"/>
          <w:szCs w:val="24"/>
        </w:rPr>
        <w:t>FUNDING AND ELIGIBILITY</w:t>
      </w:r>
    </w:p>
    <w:p w14:paraId="28369C2C" w14:textId="1D3281FE" w:rsidR="002E47CF" w:rsidRPr="00021C4A" w:rsidRDefault="002E47CF" w:rsidP="00021C4A">
      <w:pPr>
        <w:pStyle w:val="ListParagraph"/>
        <w:numPr>
          <w:ilvl w:val="0"/>
          <w:numId w:val="23"/>
        </w:numPr>
        <w:rPr>
          <w:rFonts w:asciiTheme="minorHAnsi" w:hAnsiTheme="minorHAnsi" w:cstheme="minorHAnsi"/>
        </w:rPr>
      </w:pPr>
      <w:r w:rsidRPr="00021C4A">
        <w:rPr>
          <w:rFonts w:asciiTheme="minorHAnsi" w:hAnsiTheme="minorHAnsi" w:cstheme="minorHAnsi"/>
        </w:rPr>
        <w:t>Award</w:t>
      </w:r>
      <w:r w:rsidR="009F72FA" w:rsidRPr="00021C4A">
        <w:rPr>
          <w:rFonts w:asciiTheme="minorHAnsi" w:hAnsiTheme="minorHAnsi" w:cstheme="minorHAnsi"/>
        </w:rPr>
        <w:t>s are</w:t>
      </w:r>
      <w:r w:rsidRPr="00021C4A">
        <w:rPr>
          <w:rFonts w:asciiTheme="minorHAnsi" w:hAnsiTheme="minorHAnsi" w:cstheme="minorHAnsi"/>
        </w:rPr>
        <w:t xml:space="preserve"> contingent on the availability of funds.</w:t>
      </w:r>
    </w:p>
    <w:p w14:paraId="6DFB5084" w14:textId="608284B5" w:rsidR="00B03570" w:rsidRDefault="00F93407" w:rsidP="00021C4A">
      <w:pPr>
        <w:pStyle w:val="ListParagraph"/>
        <w:numPr>
          <w:ilvl w:val="0"/>
          <w:numId w:val="23"/>
        </w:numPr>
        <w:rPr>
          <w:rFonts w:asciiTheme="minorHAnsi" w:hAnsiTheme="minorHAnsi" w:cstheme="minorHAnsi"/>
        </w:rPr>
      </w:pPr>
      <w:r w:rsidRPr="009F72FA">
        <w:rPr>
          <w:rFonts w:asciiTheme="minorHAnsi" w:hAnsiTheme="minorHAnsi" w:cstheme="minorHAnsi"/>
        </w:rPr>
        <w:t xml:space="preserve">One application will be considered per local health department (single county and districts), </w:t>
      </w:r>
      <w:r w:rsidR="00B03570">
        <w:rPr>
          <w:rFonts w:asciiTheme="minorHAnsi" w:hAnsiTheme="minorHAnsi" w:cstheme="minorHAnsi"/>
        </w:rPr>
        <w:t>though</w:t>
      </w:r>
      <w:r w:rsidRPr="009F72FA">
        <w:rPr>
          <w:rFonts w:asciiTheme="minorHAnsi" w:hAnsiTheme="minorHAnsi" w:cstheme="minorHAnsi"/>
        </w:rPr>
        <w:t xml:space="preserve"> the application can include up to two projects. </w:t>
      </w:r>
    </w:p>
    <w:p w14:paraId="2D9A3D17" w14:textId="545704E5" w:rsidR="008B69A4" w:rsidRPr="00021C4A" w:rsidRDefault="002E47CF" w:rsidP="00021C4A">
      <w:pPr>
        <w:pStyle w:val="ListParagraph"/>
        <w:numPr>
          <w:ilvl w:val="0"/>
          <w:numId w:val="23"/>
        </w:numPr>
        <w:rPr>
          <w:rFonts w:asciiTheme="minorHAnsi" w:hAnsiTheme="minorHAnsi" w:cstheme="minorHAnsi"/>
        </w:rPr>
      </w:pPr>
      <w:r w:rsidRPr="00021C4A">
        <w:rPr>
          <w:rFonts w:asciiTheme="minorHAnsi" w:hAnsiTheme="minorHAnsi" w:cstheme="minorHAnsi"/>
        </w:rPr>
        <w:lastRenderedPageBreak/>
        <w:t>Approximately $400,000 is available to award, with a maximum funding request of $20,000</w:t>
      </w:r>
      <w:r w:rsidR="00BE3A9A">
        <w:rPr>
          <w:rFonts w:asciiTheme="minorHAnsi" w:hAnsiTheme="minorHAnsi" w:cstheme="minorHAnsi"/>
        </w:rPr>
        <w:t xml:space="preserve"> per LHD</w:t>
      </w:r>
      <w:r w:rsidRPr="00021C4A">
        <w:rPr>
          <w:rFonts w:asciiTheme="minorHAnsi" w:hAnsiTheme="minorHAnsi" w:cstheme="minorHAnsi"/>
        </w:rPr>
        <w:t xml:space="preserve">. </w:t>
      </w:r>
    </w:p>
    <w:p w14:paraId="521214C2" w14:textId="021D001E" w:rsidR="002E47CF" w:rsidRPr="00021C4A" w:rsidRDefault="002E47CF" w:rsidP="00021C4A">
      <w:pPr>
        <w:pStyle w:val="ListParagraph"/>
        <w:numPr>
          <w:ilvl w:val="0"/>
          <w:numId w:val="23"/>
        </w:numPr>
        <w:rPr>
          <w:rFonts w:asciiTheme="minorHAnsi" w:hAnsiTheme="minorHAnsi" w:cstheme="minorHAnsi"/>
        </w:rPr>
      </w:pPr>
      <w:r w:rsidRPr="00021C4A">
        <w:rPr>
          <w:rFonts w:asciiTheme="minorHAnsi" w:hAnsiTheme="minorHAnsi" w:cstheme="minorHAnsi"/>
        </w:rPr>
        <w:t xml:space="preserve">Awards may come in two separate allocations due to the difference in the grant fiscal year and the state fiscal year. </w:t>
      </w:r>
    </w:p>
    <w:p w14:paraId="1AB328FA" w14:textId="1E5F5023" w:rsidR="002E47CF" w:rsidRDefault="002E47CF" w:rsidP="00BE3A9A">
      <w:pPr>
        <w:pStyle w:val="ListParagraph"/>
        <w:numPr>
          <w:ilvl w:val="1"/>
          <w:numId w:val="23"/>
        </w:numPr>
        <w:rPr>
          <w:rFonts w:asciiTheme="minorHAnsi" w:hAnsiTheme="minorHAnsi" w:cstheme="minorHAnsi"/>
        </w:rPr>
      </w:pPr>
      <w:r w:rsidRPr="00021C4A">
        <w:rPr>
          <w:rFonts w:asciiTheme="minorHAnsi" w:hAnsiTheme="minorHAnsi" w:cstheme="minorHAnsi"/>
        </w:rPr>
        <w:t xml:space="preserve">For example, if $10,000 is awarded, the LHD may receive a $7000 allocation for </w:t>
      </w:r>
      <w:r w:rsidR="008129C5" w:rsidRPr="00021C4A">
        <w:rPr>
          <w:rFonts w:asciiTheme="minorHAnsi" w:hAnsiTheme="minorHAnsi" w:cstheme="minorHAnsi"/>
        </w:rPr>
        <w:t>October</w:t>
      </w:r>
      <w:r w:rsidRPr="00021C4A">
        <w:rPr>
          <w:rFonts w:asciiTheme="minorHAnsi" w:hAnsiTheme="minorHAnsi" w:cstheme="minorHAnsi"/>
        </w:rPr>
        <w:t>-June, and a $3000 allocation for July-September.</w:t>
      </w:r>
    </w:p>
    <w:p w14:paraId="5ACAC3AE" w14:textId="55CD601E" w:rsidR="0053287C" w:rsidRDefault="000211ED" w:rsidP="00936BBF">
      <w:pPr>
        <w:pStyle w:val="ListParagraph"/>
        <w:numPr>
          <w:ilvl w:val="0"/>
          <w:numId w:val="25"/>
        </w:numPr>
        <w:rPr>
          <w:rFonts w:asciiTheme="minorHAnsi" w:hAnsiTheme="minorHAnsi" w:cstheme="minorHAnsi"/>
        </w:rPr>
      </w:pPr>
      <w:r>
        <w:rPr>
          <w:rFonts w:asciiTheme="minorHAnsi" w:hAnsiTheme="minorHAnsi" w:cstheme="minorHAnsi"/>
        </w:rPr>
        <w:t xml:space="preserve">Grantees </w:t>
      </w:r>
      <w:r w:rsidR="00796237">
        <w:rPr>
          <w:rFonts w:asciiTheme="minorHAnsi" w:hAnsiTheme="minorHAnsi" w:cstheme="minorHAnsi"/>
        </w:rPr>
        <w:t xml:space="preserve">agree to </w:t>
      </w:r>
      <w:r w:rsidR="00677822">
        <w:rPr>
          <w:rFonts w:asciiTheme="minorHAnsi" w:hAnsiTheme="minorHAnsi" w:cstheme="minorHAnsi"/>
        </w:rPr>
        <w:t>participate in the CHAT Quarterly Learning Collaborative meetings</w:t>
      </w:r>
      <w:r w:rsidR="008A0685">
        <w:rPr>
          <w:rFonts w:asciiTheme="minorHAnsi" w:hAnsiTheme="minorHAnsi" w:cstheme="minorHAnsi"/>
        </w:rPr>
        <w:t xml:space="preserve"> </w:t>
      </w:r>
      <w:r w:rsidR="00E93867">
        <w:rPr>
          <w:rFonts w:asciiTheme="minorHAnsi" w:hAnsiTheme="minorHAnsi" w:cstheme="minorHAnsi"/>
        </w:rPr>
        <w:t xml:space="preserve">– attending a </w:t>
      </w:r>
      <w:r w:rsidR="008A0685">
        <w:rPr>
          <w:rFonts w:asciiTheme="minorHAnsi" w:hAnsiTheme="minorHAnsi" w:cstheme="minorHAnsi"/>
        </w:rPr>
        <w:t>minimum of 3 out of the 4</w:t>
      </w:r>
      <w:r w:rsidR="00796237">
        <w:rPr>
          <w:rFonts w:asciiTheme="minorHAnsi" w:hAnsiTheme="minorHAnsi" w:cstheme="minorHAnsi"/>
        </w:rPr>
        <w:t>.</w:t>
      </w:r>
    </w:p>
    <w:p w14:paraId="693D4C8F" w14:textId="7B2FE12D" w:rsidR="00796237" w:rsidRDefault="0053287C" w:rsidP="00404F6B">
      <w:pPr>
        <w:pStyle w:val="ListParagraph"/>
        <w:numPr>
          <w:ilvl w:val="1"/>
          <w:numId w:val="25"/>
        </w:numPr>
        <w:rPr>
          <w:rFonts w:asciiTheme="minorHAnsi" w:hAnsiTheme="minorHAnsi" w:cstheme="minorHAnsi"/>
        </w:rPr>
      </w:pPr>
      <w:r>
        <w:rPr>
          <w:rFonts w:asciiTheme="minorHAnsi" w:hAnsiTheme="minorHAnsi" w:cstheme="minorHAnsi"/>
        </w:rPr>
        <w:t xml:space="preserve">CHAT Quarterlies are held </w:t>
      </w:r>
      <w:r w:rsidR="00AA3F28">
        <w:rPr>
          <w:rFonts w:asciiTheme="minorHAnsi" w:hAnsiTheme="minorHAnsi" w:cstheme="minorHAnsi"/>
        </w:rPr>
        <w:t xml:space="preserve">at 11am on </w:t>
      </w:r>
      <w:r>
        <w:rPr>
          <w:rFonts w:asciiTheme="minorHAnsi" w:hAnsiTheme="minorHAnsi" w:cstheme="minorHAnsi"/>
        </w:rPr>
        <w:t>the second Wednesday</w:t>
      </w:r>
      <w:r w:rsidR="00AA3F28">
        <w:rPr>
          <w:rFonts w:asciiTheme="minorHAnsi" w:hAnsiTheme="minorHAnsi" w:cstheme="minorHAnsi"/>
        </w:rPr>
        <w:t xml:space="preserve"> of the months of December, March, June, and September.</w:t>
      </w:r>
      <w:r>
        <w:rPr>
          <w:rFonts w:asciiTheme="minorHAnsi" w:hAnsiTheme="minorHAnsi" w:cstheme="minorHAnsi"/>
        </w:rPr>
        <w:tab/>
      </w:r>
    </w:p>
    <w:p w14:paraId="5712E96D" w14:textId="32452D80" w:rsidR="003715D5" w:rsidRDefault="00F15B84" w:rsidP="00404F6B">
      <w:pPr>
        <w:pStyle w:val="ListParagraph"/>
        <w:numPr>
          <w:ilvl w:val="0"/>
          <w:numId w:val="25"/>
        </w:numPr>
        <w:rPr>
          <w:rFonts w:asciiTheme="minorHAnsi" w:hAnsiTheme="minorHAnsi" w:cstheme="minorHAnsi"/>
        </w:rPr>
      </w:pPr>
      <w:r>
        <w:rPr>
          <w:rFonts w:asciiTheme="minorHAnsi" w:hAnsiTheme="minorHAnsi" w:cstheme="minorHAnsi"/>
        </w:rPr>
        <w:t>Grantees agree</w:t>
      </w:r>
      <w:r w:rsidR="008A3C02">
        <w:rPr>
          <w:rFonts w:asciiTheme="minorHAnsi" w:hAnsiTheme="minorHAnsi" w:cstheme="minorHAnsi"/>
        </w:rPr>
        <w:t xml:space="preserve"> to submit a project report/success story at the end of the project period. </w:t>
      </w:r>
    </w:p>
    <w:p w14:paraId="70778863" w14:textId="6726D053" w:rsidR="00A323F8" w:rsidRDefault="00796237" w:rsidP="00404F6B">
      <w:pPr>
        <w:pStyle w:val="ListParagraph"/>
        <w:numPr>
          <w:ilvl w:val="0"/>
          <w:numId w:val="25"/>
        </w:numPr>
        <w:rPr>
          <w:rFonts w:asciiTheme="minorHAnsi" w:hAnsiTheme="minorHAnsi" w:cstheme="minorHAnsi"/>
        </w:rPr>
      </w:pPr>
      <w:r>
        <w:rPr>
          <w:rFonts w:asciiTheme="minorHAnsi" w:hAnsiTheme="minorHAnsi" w:cstheme="minorHAnsi"/>
        </w:rPr>
        <w:t>Grantee</w:t>
      </w:r>
      <w:r w:rsidR="00C52684">
        <w:rPr>
          <w:rFonts w:asciiTheme="minorHAnsi" w:hAnsiTheme="minorHAnsi" w:cstheme="minorHAnsi"/>
        </w:rPr>
        <w:t xml:space="preserve">s are encouraged to participate in the Chit CHAT Connections series or other </w:t>
      </w:r>
      <w:r w:rsidR="00C46772">
        <w:rPr>
          <w:rFonts w:asciiTheme="minorHAnsi" w:hAnsiTheme="minorHAnsi" w:cstheme="minorHAnsi"/>
        </w:rPr>
        <w:t>related events</w:t>
      </w:r>
      <w:r w:rsidR="00936BBF" w:rsidRPr="00671783">
        <w:rPr>
          <w:rFonts w:asciiTheme="minorHAnsi" w:hAnsiTheme="minorHAnsi" w:cstheme="minorHAnsi"/>
        </w:rPr>
        <w:t>.</w:t>
      </w:r>
      <w:r w:rsidR="00342DBD">
        <w:rPr>
          <w:rFonts w:asciiTheme="minorHAnsi" w:hAnsiTheme="minorHAnsi" w:cstheme="minorHAnsi"/>
        </w:rPr>
        <w:t xml:space="preserve"> See CHAT webpage for updates.</w:t>
      </w:r>
      <w:r w:rsidR="00103053">
        <w:rPr>
          <w:rFonts w:asciiTheme="minorHAnsi" w:hAnsiTheme="minorHAnsi" w:cstheme="minorHAnsi"/>
        </w:rPr>
        <w:t xml:space="preserve"> </w:t>
      </w:r>
    </w:p>
    <w:p w14:paraId="7A04ECD4" w14:textId="720C48A3" w:rsidR="000211ED" w:rsidRPr="00E74029" w:rsidRDefault="008A0685" w:rsidP="00E74029">
      <w:pPr>
        <w:pStyle w:val="ListParagraph"/>
        <w:numPr>
          <w:ilvl w:val="0"/>
          <w:numId w:val="25"/>
        </w:numPr>
        <w:rPr>
          <w:rFonts w:asciiTheme="minorHAnsi" w:hAnsiTheme="minorHAnsi" w:cstheme="minorHAnsi"/>
        </w:rPr>
      </w:pPr>
      <w:r>
        <w:rPr>
          <w:rFonts w:asciiTheme="minorHAnsi" w:hAnsiTheme="minorHAnsi" w:cstheme="minorHAnsi"/>
        </w:rPr>
        <w:t>Optional t</w:t>
      </w:r>
      <w:r w:rsidR="00E74029" w:rsidRPr="00671783">
        <w:rPr>
          <w:rFonts w:asciiTheme="minorHAnsi" w:hAnsiTheme="minorHAnsi" w:cstheme="minorHAnsi"/>
        </w:rPr>
        <w:t>echnical assistance webinars will be provided for application guidance, grantee expectations, and reporting guidance.</w:t>
      </w:r>
      <w:r w:rsidR="00936BBF" w:rsidRPr="00E74029">
        <w:rPr>
          <w:rFonts w:asciiTheme="minorHAnsi" w:hAnsiTheme="minorHAnsi" w:cstheme="minorHAnsi"/>
        </w:rPr>
        <w:t xml:space="preserve"> </w:t>
      </w:r>
    </w:p>
    <w:p w14:paraId="7D489F03" w14:textId="77777777" w:rsidR="00BE3A9A" w:rsidRDefault="00BE3A9A" w:rsidP="00102289">
      <w:pPr>
        <w:rPr>
          <w:rFonts w:asciiTheme="minorHAnsi" w:hAnsiTheme="minorHAnsi" w:cstheme="minorHAnsi"/>
          <w:b/>
          <w:bCs/>
          <w:sz w:val="24"/>
          <w:szCs w:val="24"/>
        </w:rPr>
      </w:pPr>
    </w:p>
    <w:p w14:paraId="577E7250" w14:textId="4FF5FACE" w:rsidR="00102289" w:rsidRPr="009F72FA" w:rsidRDefault="008B6053" w:rsidP="00102289">
      <w:pPr>
        <w:rPr>
          <w:rFonts w:asciiTheme="minorHAnsi" w:hAnsiTheme="minorHAnsi" w:cstheme="minorHAnsi"/>
          <w:b/>
          <w:bCs/>
          <w:sz w:val="24"/>
          <w:szCs w:val="24"/>
        </w:rPr>
      </w:pPr>
      <w:r>
        <w:rPr>
          <w:rFonts w:asciiTheme="minorHAnsi" w:hAnsiTheme="minorHAnsi" w:cstheme="minorHAnsi"/>
          <w:b/>
          <w:bCs/>
          <w:sz w:val="24"/>
          <w:szCs w:val="24"/>
        </w:rPr>
        <w:t>R</w:t>
      </w:r>
      <w:r w:rsidR="00BE3A9A">
        <w:rPr>
          <w:rFonts w:asciiTheme="minorHAnsi" w:hAnsiTheme="minorHAnsi" w:cstheme="minorHAnsi"/>
          <w:b/>
          <w:bCs/>
          <w:sz w:val="24"/>
          <w:szCs w:val="24"/>
        </w:rPr>
        <w:t>ESTRICTIONS</w:t>
      </w:r>
      <w:r w:rsidR="00F0620C">
        <w:rPr>
          <w:rFonts w:asciiTheme="minorHAnsi" w:hAnsiTheme="minorHAnsi" w:cstheme="minorHAnsi"/>
          <w:b/>
          <w:bCs/>
          <w:sz w:val="24"/>
          <w:szCs w:val="24"/>
        </w:rPr>
        <w:t>, LIMITATIONS</w:t>
      </w:r>
      <w:r w:rsidR="00E06236">
        <w:rPr>
          <w:rFonts w:asciiTheme="minorHAnsi" w:hAnsiTheme="minorHAnsi" w:cstheme="minorHAnsi"/>
          <w:b/>
          <w:bCs/>
          <w:sz w:val="24"/>
          <w:szCs w:val="24"/>
        </w:rPr>
        <w:t>,</w:t>
      </w:r>
      <w:r w:rsidR="00BE3A9A">
        <w:rPr>
          <w:rFonts w:asciiTheme="minorHAnsi" w:hAnsiTheme="minorHAnsi" w:cstheme="minorHAnsi"/>
          <w:b/>
          <w:bCs/>
          <w:sz w:val="24"/>
          <w:szCs w:val="24"/>
        </w:rPr>
        <w:t xml:space="preserve"> </w:t>
      </w:r>
      <w:r w:rsidR="00102289" w:rsidRPr="009F72FA">
        <w:rPr>
          <w:rFonts w:asciiTheme="minorHAnsi" w:hAnsiTheme="minorHAnsi" w:cstheme="minorHAnsi"/>
          <w:b/>
          <w:bCs/>
          <w:sz w:val="24"/>
          <w:szCs w:val="24"/>
        </w:rPr>
        <w:t xml:space="preserve">AND </w:t>
      </w:r>
      <w:r w:rsidR="00BE3A9A">
        <w:rPr>
          <w:rFonts w:asciiTheme="minorHAnsi" w:hAnsiTheme="minorHAnsi" w:cstheme="minorHAnsi"/>
          <w:b/>
          <w:bCs/>
          <w:sz w:val="24"/>
          <w:szCs w:val="24"/>
        </w:rPr>
        <w:t>ALLOWANCES</w:t>
      </w:r>
    </w:p>
    <w:p w14:paraId="52B05A38" w14:textId="77777777" w:rsidR="00283C56" w:rsidRDefault="002E47CF" w:rsidP="00241884">
      <w:pPr>
        <w:pStyle w:val="ListParagraph"/>
        <w:numPr>
          <w:ilvl w:val="0"/>
          <w:numId w:val="24"/>
        </w:numPr>
        <w:rPr>
          <w:rFonts w:asciiTheme="minorHAnsi" w:hAnsiTheme="minorHAnsi" w:cstheme="minorHAnsi"/>
        </w:rPr>
      </w:pPr>
      <w:r w:rsidRPr="00241884">
        <w:rPr>
          <w:rFonts w:asciiTheme="minorHAnsi" w:hAnsiTheme="minorHAnsi" w:cstheme="minorHAnsi"/>
        </w:rPr>
        <w:t>Funding cannot be used for</w:t>
      </w:r>
      <w:r w:rsidR="00F741AD">
        <w:rPr>
          <w:rFonts w:asciiTheme="minorHAnsi" w:hAnsiTheme="minorHAnsi" w:cstheme="minorHAnsi"/>
        </w:rPr>
        <w:t xml:space="preserve"> following</w:t>
      </w:r>
      <w:r w:rsidR="00283C56">
        <w:rPr>
          <w:rFonts w:asciiTheme="minorHAnsi" w:hAnsiTheme="minorHAnsi" w:cstheme="minorHAnsi"/>
        </w:rPr>
        <w:t>:</w:t>
      </w:r>
    </w:p>
    <w:p w14:paraId="5C900C68" w14:textId="77777777" w:rsidR="00283C56" w:rsidRDefault="00283C56" w:rsidP="00283C56">
      <w:pPr>
        <w:pStyle w:val="ListParagraph"/>
        <w:numPr>
          <w:ilvl w:val="1"/>
          <w:numId w:val="24"/>
        </w:numPr>
        <w:rPr>
          <w:rFonts w:asciiTheme="minorHAnsi" w:hAnsiTheme="minorHAnsi" w:cstheme="minorHAnsi"/>
        </w:rPr>
      </w:pPr>
      <w:r>
        <w:rPr>
          <w:rFonts w:asciiTheme="minorHAnsi" w:hAnsiTheme="minorHAnsi" w:cstheme="minorHAnsi"/>
        </w:rPr>
        <w:t>Purchase of food</w:t>
      </w:r>
    </w:p>
    <w:p w14:paraId="36090084" w14:textId="45D32CCD" w:rsidR="00DF5253" w:rsidRDefault="00283C56" w:rsidP="00283C56">
      <w:pPr>
        <w:pStyle w:val="ListParagraph"/>
        <w:numPr>
          <w:ilvl w:val="1"/>
          <w:numId w:val="24"/>
        </w:numPr>
        <w:rPr>
          <w:rFonts w:asciiTheme="minorHAnsi" w:hAnsiTheme="minorHAnsi" w:cstheme="minorHAnsi"/>
        </w:rPr>
      </w:pPr>
      <w:r>
        <w:rPr>
          <w:rFonts w:asciiTheme="minorHAnsi" w:hAnsiTheme="minorHAnsi" w:cstheme="minorHAnsi"/>
        </w:rPr>
        <w:t>C</w:t>
      </w:r>
      <w:r w:rsidR="002E47CF" w:rsidRPr="00241884">
        <w:rPr>
          <w:rFonts w:asciiTheme="minorHAnsi" w:hAnsiTheme="minorHAnsi" w:cstheme="minorHAnsi"/>
        </w:rPr>
        <w:t>apital construction</w:t>
      </w:r>
      <w:r w:rsidR="00DA2D96">
        <w:rPr>
          <w:rFonts w:asciiTheme="minorHAnsi" w:hAnsiTheme="minorHAnsi" w:cstheme="minorHAnsi"/>
        </w:rPr>
        <w:t xml:space="preserve"> or land improvement</w:t>
      </w:r>
    </w:p>
    <w:p w14:paraId="586AEEA8" w14:textId="1FC5E4D4" w:rsidR="00671809" w:rsidRDefault="00DF5253" w:rsidP="00283C56">
      <w:pPr>
        <w:pStyle w:val="ListParagraph"/>
        <w:numPr>
          <w:ilvl w:val="1"/>
          <w:numId w:val="24"/>
        </w:numPr>
        <w:rPr>
          <w:rFonts w:asciiTheme="minorHAnsi" w:hAnsiTheme="minorHAnsi" w:cstheme="minorHAnsi"/>
        </w:rPr>
      </w:pPr>
      <w:r>
        <w:rPr>
          <w:rFonts w:asciiTheme="minorHAnsi" w:hAnsiTheme="minorHAnsi" w:cstheme="minorHAnsi"/>
        </w:rPr>
        <w:t xml:space="preserve">Purchase of </w:t>
      </w:r>
      <w:r w:rsidR="003A7D8B">
        <w:rPr>
          <w:rFonts w:asciiTheme="minorHAnsi" w:hAnsiTheme="minorHAnsi" w:cstheme="minorHAnsi"/>
        </w:rPr>
        <w:t xml:space="preserve">major </w:t>
      </w:r>
      <w:r w:rsidR="002E47CF" w:rsidRPr="00241884">
        <w:rPr>
          <w:rFonts w:asciiTheme="minorHAnsi" w:hAnsiTheme="minorHAnsi" w:cstheme="minorHAnsi"/>
        </w:rPr>
        <w:t>equipment</w:t>
      </w:r>
      <w:r w:rsidR="003A7D8B">
        <w:rPr>
          <w:rFonts w:asciiTheme="minorHAnsi" w:hAnsiTheme="minorHAnsi" w:cstheme="minorHAnsi"/>
        </w:rPr>
        <w:t xml:space="preserve"> or </w:t>
      </w:r>
      <w:r w:rsidR="002E47CF" w:rsidRPr="00241884">
        <w:rPr>
          <w:rFonts w:asciiTheme="minorHAnsi" w:hAnsiTheme="minorHAnsi" w:cstheme="minorHAnsi"/>
        </w:rPr>
        <w:t xml:space="preserve">vehicles </w:t>
      </w:r>
    </w:p>
    <w:p w14:paraId="29450360" w14:textId="23372C78" w:rsidR="00CB649D" w:rsidRDefault="00671809" w:rsidP="00283C56">
      <w:pPr>
        <w:pStyle w:val="ListParagraph"/>
        <w:numPr>
          <w:ilvl w:val="1"/>
          <w:numId w:val="24"/>
        </w:numPr>
        <w:rPr>
          <w:rFonts w:asciiTheme="minorHAnsi" w:hAnsiTheme="minorHAnsi" w:cstheme="minorHAnsi"/>
        </w:rPr>
      </w:pPr>
      <w:r>
        <w:rPr>
          <w:rFonts w:asciiTheme="minorHAnsi" w:hAnsiTheme="minorHAnsi" w:cstheme="minorHAnsi"/>
        </w:rPr>
        <w:t>Clinical care/</w:t>
      </w:r>
      <w:r w:rsidR="002E47CF" w:rsidRPr="00241884">
        <w:rPr>
          <w:rFonts w:asciiTheme="minorHAnsi" w:hAnsiTheme="minorHAnsi" w:cstheme="minorHAnsi"/>
        </w:rPr>
        <w:t>direct medical services</w:t>
      </w:r>
      <w:r w:rsidR="000412C7">
        <w:rPr>
          <w:rFonts w:asciiTheme="minorHAnsi" w:hAnsiTheme="minorHAnsi" w:cstheme="minorHAnsi"/>
        </w:rPr>
        <w:t>/inpatient services</w:t>
      </w:r>
    </w:p>
    <w:p w14:paraId="457292ED" w14:textId="701408AB" w:rsidR="003A7D8B" w:rsidRDefault="003A7D8B" w:rsidP="00283C56">
      <w:pPr>
        <w:pStyle w:val="ListParagraph"/>
        <w:numPr>
          <w:ilvl w:val="1"/>
          <w:numId w:val="24"/>
        </w:numPr>
        <w:rPr>
          <w:rFonts w:asciiTheme="minorHAnsi" w:hAnsiTheme="minorHAnsi" w:cstheme="minorHAnsi"/>
        </w:rPr>
      </w:pPr>
      <w:r>
        <w:rPr>
          <w:rFonts w:asciiTheme="minorHAnsi" w:hAnsiTheme="minorHAnsi" w:cstheme="minorHAnsi"/>
        </w:rPr>
        <w:t>Purchase of naloxone or syringes</w:t>
      </w:r>
    </w:p>
    <w:p w14:paraId="00F09895" w14:textId="222B73FE" w:rsidR="00DA2D96" w:rsidRDefault="00DA2D96" w:rsidP="00283C56">
      <w:pPr>
        <w:pStyle w:val="ListParagraph"/>
        <w:numPr>
          <w:ilvl w:val="1"/>
          <w:numId w:val="24"/>
        </w:numPr>
        <w:rPr>
          <w:rFonts w:asciiTheme="minorHAnsi" w:hAnsiTheme="minorHAnsi" w:cstheme="minorHAnsi"/>
        </w:rPr>
      </w:pPr>
      <w:r>
        <w:rPr>
          <w:rFonts w:asciiTheme="minorHAnsi" w:hAnsiTheme="minorHAnsi" w:cstheme="minorHAnsi"/>
        </w:rPr>
        <w:t>Drug disposal programs</w:t>
      </w:r>
    </w:p>
    <w:p w14:paraId="6637B1C5" w14:textId="49C0AF4F" w:rsidR="002E47CF" w:rsidRPr="00241884" w:rsidRDefault="00CB649D" w:rsidP="00283C56">
      <w:pPr>
        <w:pStyle w:val="ListParagraph"/>
        <w:numPr>
          <w:ilvl w:val="1"/>
          <w:numId w:val="24"/>
        </w:numPr>
        <w:rPr>
          <w:rFonts w:asciiTheme="minorHAnsi" w:hAnsiTheme="minorHAnsi" w:cstheme="minorHAnsi"/>
        </w:rPr>
      </w:pPr>
      <w:r>
        <w:rPr>
          <w:rFonts w:asciiTheme="minorHAnsi" w:hAnsiTheme="minorHAnsi" w:cstheme="minorHAnsi"/>
        </w:rPr>
        <w:t>Publicity and propaganda (lobbying)</w:t>
      </w:r>
    </w:p>
    <w:p w14:paraId="01ABC031" w14:textId="77777777" w:rsidR="002E47CF" w:rsidRPr="00241884" w:rsidRDefault="002E47CF" w:rsidP="00241884">
      <w:pPr>
        <w:pStyle w:val="ListParagraph"/>
        <w:numPr>
          <w:ilvl w:val="0"/>
          <w:numId w:val="24"/>
        </w:numPr>
        <w:rPr>
          <w:rFonts w:asciiTheme="minorHAnsi" w:hAnsiTheme="minorHAnsi" w:cstheme="minorHAnsi"/>
        </w:rPr>
      </w:pPr>
      <w:r w:rsidRPr="00241884">
        <w:rPr>
          <w:rFonts w:asciiTheme="minorHAnsi" w:hAnsiTheme="minorHAnsi" w:cstheme="minorHAnsi"/>
        </w:rPr>
        <w:t>Funding can be used for the following:</w:t>
      </w:r>
    </w:p>
    <w:p w14:paraId="34F8C150" w14:textId="77777777" w:rsidR="002E47CF" w:rsidRPr="00241884" w:rsidRDefault="002E47CF" w:rsidP="00F741AD">
      <w:pPr>
        <w:pStyle w:val="ListParagraph"/>
        <w:numPr>
          <w:ilvl w:val="1"/>
          <w:numId w:val="24"/>
        </w:numPr>
        <w:rPr>
          <w:rFonts w:asciiTheme="minorHAnsi" w:hAnsiTheme="minorHAnsi" w:cstheme="minorHAnsi"/>
        </w:rPr>
      </w:pPr>
      <w:r w:rsidRPr="00241884">
        <w:rPr>
          <w:rFonts w:asciiTheme="minorHAnsi" w:hAnsiTheme="minorHAnsi" w:cstheme="minorHAnsi"/>
          <w:color w:val="000000" w:themeColor="text1"/>
        </w:rPr>
        <w:t xml:space="preserve">Salaries for LHD personnel associated with coalition efforts if they are directly tied to the goals and objectives of this funding opportunity. Not to exceed 75% of requested funds. </w:t>
      </w:r>
    </w:p>
    <w:p w14:paraId="461CE5AB" w14:textId="77777777" w:rsidR="002E47CF" w:rsidRPr="00241884" w:rsidRDefault="002E47CF" w:rsidP="00F741AD">
      <w:pPr>
        <w:pStyle w:val="ListParagraph"/>
        <w:numPr>
          <w:ilvl w:val="1"/>
          <w:numId w:val="24"/>
        </w:numPr>
        <w:rPr>
          <w:rFonts w:asciiTheme="minorHAnsi" w:hAnsiTheme="minorHAnsi" w:cstheme="minorHAnsi"/>
        </w:rPr>
      </w:pPr>
      <w:r w:rsidRPr="00241884">
        <w:rPr>
          <w:rFonts w:asciiTheme="minorHAnsi" w:hAnsiTheme="minorHAnsi" w:cstheme="minorHAnsi"/>
          <w:color w:val="000000" w:themeColor="text1"/>
        </w:rPr>
        <w:t>Travel for LHD personnel to attend coalition/project meetings, trainings, events, etc. as related to the project proposal.</w:t>
      </w:r>
    </w:p>
    <w:p w14:paraId="5DA3A62A" w14:textId="77777777" w:rsidR="002E47CF" w:rsidRPr="00241884" w:rsidRDefault="002E47CF" w:rsidP="00F741AD">
      <w:pPr>
        <w:pStyle w:val="ListParagraph"/>
        <w:numPr>
          <w:ilvl w:val="1"/>
          <w:numId w:val="24"/>
        </w:numPr>
        <w:rPr>
          <w:rFonts w:asciiTheme="minorHAnsi" w:hAnsiTheme="minorHAnsi" w:cstheme="minorHAnsi"/>
        </w:rPr>
      </w:pPr>
      <w:r w:rsidRPr="00241884">
        <w:rPr>
          <w:rFonts w:asciiTheme="minorHAnsi" w:hAnsiTheme="minorHAnsi" w:cstheme="minorHAnsi"/>
          <w:color w:val="000000" w:themeColor="text1"/>
        </w:rPr>
        <w:t>Supplies and materials needed for project activities.</w:t>
      </w:r>
    </w:p>
    <w:p w14:paraId="6A2A7950" w14:textId="77777777" w:rsidR="002E47CF" w:rsidRPr="00241884" w:rsidRDefault="002E47CF" w:rsidP="00F741AD">
      <w:pPr>
        <w:pStyle w:val="ListParagraph"/>
        <w:numPr>
          <w:ilvl w:val="1"/>
          <w:numId w:val="24"/>
        </w:numPr>
        <w:rPr>
          <w:rFonts w:asciiTheme="minorHAnsi" w:hAnsiTheme="minorHAnsi" w:cstheme="minorHAnsi"/>
        </w:rPr>
      </w:pPr>
      <w:r w:rsidRPr="00241884">
        <w:rPr>
          <w:rFonts w:asciiTheme="minorHAnsi" w:hAnsiTheme="minorHAnsi" w:cstheme="minorHAnsi"/>
          <w:color w:val="000000" w:themeColor="text1"/>
        </w:rPr>
        <w:t xml:space="preserve">Communication/outreach expenses (i.e., newspaper ads, radio announcements). </w:t>
      </w:r>
    </w:p>
    <w:p w14:paraId="7A7CED04" w14:textId="77777777" w:rsidR="002E47CF" w:rsidRPr="00241884" w:rsidRDefault="002E47CF" w:rsidP="00F741AD">
      <w:pPr>
        <w:pStyle w:val="ListParagraph"/>
        <w:numPr>
          <w:ilvl w:val="1"/>
          <w:numId w:val="24"/>
        </w:numPr>
        <w:rPr>
          <w:rFonts w:asciiTheme="minorHAnsi" w:hAnsiTheme="minorHAnsi" w:cstheme="minorHAnsi"/>
        </w:rPr>
      </w:pPr>
      <w:r w:rsidRPr="00241884">
        <w:rPr>
          <w:rFonts w:asciiTheme="minorHAnsi" w:hAnsiTheme="minorHAnsi" w:cstheme="minorHAnsi"/>
          <w:color w:val="000000" w:themeColor="text1"/>
        </w:rPr>
        <w:t>Other expenses not specifically noted here, but justification is needed (i.e., speaker honorarium, meeting room rental).</w:t>
      </w:r>
    </w:p>
    <w:p w14:paraId="0574C159" w14:textId="64DD6C9E" w:rsidR="00E06236" w:rsidRPr="00103053" w:rsidRDefault="00E06236" w:rsidP="00241884">
      <w:pPr>
        <w:pStyle w:val="ListParagraph"/>
        <w:numPr>
          <w:ilvl w:val="0"/>
          <w:numId w:val="24"/>
        </w:numPr>
        <w:rPr>
          <w:rFonts w:asciiTheme="minorHAnsi" w:hAnsiTheme="minorHAnsi" w:cstheme="minorHAnsi"/>
          <w:b/>
          <w:bCs/>
        </w:rPr>
      </w:pPr>
      <w:r w:rsidRPr="00103053">
        <w:rPr>
          <w:rFonts w:asciiTheme="minorHAnsi" w:hAnsiTheme="minorHAnsi" w:cstheme="minorHAnsi"/>
          <w:b/>
          <w:bCs/>
          <w:color w:val="000000" w:themeColor="text1"/>
        </w:rPr>
        <w:t>May not duplicate activities</w:t>
      </w:r>
      <w:r w:rsidR="00643214" w:rsidRPr="00103053">
        <w:rPr>
          <w:rFonts w:asciiTheme="minorHAnsi" w:hAnsiTheme="minorHAnsi" w:cstheme="minorHAnsi"/>
          <w:b/>
          <w:bCs/>
          <w:color w:val="000000" w:themeColor="text1"/>
        </w:rPr>
        <w:t xml:space="preserve"> </w:t>
      </w:r>
      <w:r w:rsidR="002E153E" w:rsidRPr="00103053">
        <w:rPr>
          <w:rFonts w:asciiTheme="minorHAnsi" w:hAnsiTheme="minorHAnsi" w:cstheme="minorHAnsi"/>
          <w:b/>
          <w:bCs/>
          <w:color w:val="000000" w:themeColor="text1"/>
        </w:rPr>
        <w:t>funded</w:t>
      </w:r>
      <w:r w:rsidR="00BD0CC8" w:rsidRPr="00103053">
        <w:rPr>
          <w:rFonts w:asciiTheme="minorHAnsi" w:hAnsiTheme="minorHAnsi" w:cstheme="minorHAnsi"/>
          <w:b/>
          <w:bCs/>
          <w:color w:val="000000" w:themeColor="text1"/>
        </w:rPr>
        <w:t xml:space="preserve"> </w:t>
      </w:r>
      <w:r w:rsidRPr="00103053">
        <w:rPr>
          <w:rFonts w:asciiTheme="minorHAnsi" w:hAnsiTheme="minorHAnsi" w:cstheme="minorHAnsi"/>
          <w:b/>
          <w:bCs/>
          <w:color w:val="000000" w:themeColor="text1"/>
        </w:rPr>
        <w:t>via other federal grants.</w:t>
      </w:r>
    </w:p>
    <w:p w14:paraId="259DB56E" w14:textId="40D494CA" w:rsidR="002E47CF" w:rsidRPr="00103053" w:rsidRDefault="002E47CF" w:rsidP="00241884">
      <w:pPr>
        <w:pStyle w:val="ListParagraph"/>
        <w:numPr>
          <w:ilvl w:val="0"/>
          <w:numId w:val="24"/>
        </w:numPr>
        <w:rPr>
          <w:rFonts w:asciiTheme="minorHAnsi" w:hAnsiTheme="minorHAnsi" w:cstheme="minorHAnsi"/>
        </w:rPr>
      </w:pPr>
      <w:r w:rsidRPr="00103053">
        <w:rPr>
          <w:rFonts w:asciiTheme="minorHAnsi" w:hAnsiTheme="minorHAnsi" w:cstheme="minorHAnsi"/>
          <w:color w:val="000000" w:themeColor="text1"/>
        </w:rPr>
        <w:lastRenderedPageBreak/>
        <w:t xml:space="preserve">In-kind funds are not required but do show community involvement and possible sustainability. You may include this information in your application if you choose. </w:t>
      </w:r>
    </w:p>
    <w:p w14:paraId="2E4603EB" w14:textId="1181EA12" w:rsidR="002E47CF" w:rsidRPr="009F72FA" w:rsidRDefault="002E47CF" w:rsidP="009F72FA">
      <w:pPr>
        <w:rPr>
          <w:rFonts w:asciiTheme="minorHAnsi" w:hAnsiTheme="minorHAnsi" w:cstheme="minorHAnsi"/>
          <w:sz w:val="24"/>
          <w:szCs w:val="24"/>
        </w:rPr>
      </w:pPr>
    </w:p>
    <w:p w14:paraId="3B7B8856" w14:textId="77777777" w:rsidR="00671783" w:rsidRPr="008A0685" w:rsidRDefault="00671783" w:rsidP="009F72FA">
      <w:pPr>
        <w:rPr>
          <w:rFonts w:asciiTheme="minorHAnsi" w:hAnsiTheme="minorHAnsi" w:cstheme="minorHAnsi"/>
          <w:b/>
          <w:bCs/>
          <w:sz w:val="24"/>
          <w:szCs w:val="24"/>
        </w:rPr>
      </w:pPr>
      <w:r w:rsidRPr="008A0685">
        <w:rPr>
          <w:rFonts w:asciiTheme="minorHAnsi" w:hAnsiTheme="minorHAnsi" w:cstheme="minorHAnsi"/>
          <w:b/>
          <w:bCs/>
          <w:sz w:val="24"/>
          <w:szCs w:val="24"/>
        </w:rPr>
        <w:t>IMPORTANT TO NOTE</w:t>
      </w:r>
    </w:p>
    <w:p w14:paraId="36DD1519" w14:textId="3E0BA8F3" w:rsidR="008A0685" w:rsidRPr="00E93867" w:rsidRDefault="008A0685" w:rsidP="008A0685">
      <w:pPr>
        <w:pStyle w:val="ListParagraph"/>
        <w:numPr>
          <w:ilvl w:val="0"/>
          <w:numId w:val="25"/>
        </w:numPr>
        <w:rPr>
          <w:rFonts w:asciiTheme="minorHAnsi" w:hAnsiTheme="minorHAnsi" w:cstheme="minorHAnsi"/>
        </w:rPr>
      </w:pPr>
      <w:r w:rsidRPr="00E93867">
        <w:rPr>
          <w:rFonts w:asciiTheme="minorHAnsi" w:hAnsiTheme="minorHAnsi" w:cstheme="minorHAnsi"/>
        </w:rPr>
        <w:t>Grantees agree to participate in the CHAT Quarterly Learning Collaborative meetings</w:t>
      </w:r>
      <w:r w:rsidR="00E36BAA">
        <w:rPr>
          <w:rFonts w:asciiTheme="minorHAnsi" w:hAnsiTheme="minorHAnsi" w:cstheme="minorHAnsi"/>
        </w:rPr>
        <w:t xml:space="preserve"> – attending a minimum of 3 out of the 4.</w:t>
      </w:r>
    </w:p>
    <w:p w14:paraId="775C686A" w14:textId="77777777" w:rsidR="008A0685" w:rsidRPr="00E93867" w:rsidRDefault="008A0685" w:rsidP="008A0685">
      <w:pPr>
        <w:pStyle w:val="ListParagraph"/>
        <w:numPr>
          <w:ilvl w:val="0"/>
          <w:numId w:val="25"/>
        </w:numPr>
        <w:rPr>
          <w:rFonts w:asciiTheme="minorHAnsi" w:hAnsiTheme="minorHAnsi" w:cstheme="minorHAnsi"/>
        </w:rPr>
      </w:pPr>
      <w:r w:rsidRPr="00E93867">
        <w:rPr>
          <w:rFonts w:asciiTheme="minorHAnsi" w:hAnsiTheme="minorHAnsi" w:cstheme="minorHAnsi"/>
        </w:rPr>
        <w:t xml:space="preserve">Grantees agree to submit a project report/success story at the end of the project period.  </w:t>
      </w:r>
    </w:p>
    <w:p w14:paraId="68FE7850" w14:textId="1C26C336" w:rsidR="00C85539" w:rsidRPr="00E93867" w:rsidRDefault="006409A0" w:rsidP="00671783">
      <w:pPr>
        <w:pStyle w:val="ListParagraph"/>
        <w:numPr>
          <w:ilvl w:val="0"/>
          <w:numId w:val="25"/>
        </w:numPr>
        <w:rPr>
          <w:rFonts w:asciiTheme="minorHAnsi" w:hAnsiTheme="minorHAnsi" w:cstheme="minorHAnsi"/>
          <w:b/>
          <w:bCs/>
        </w:rPr>
      </w:pPr>
      <w:r w:rsidRPr="00E93867">
        <w:rPr>
          <w:rFonts w:asciiTheme="minorHAnsi" w:hAnsiTheme="minorHAnsi" w:cstheme="minorHAnsi"/>
          <w:b/>
          <w:bCs/>
        </w:rPr>
        <w:t>Non</w:t>
      </w:r>
      <w:r w:rsidR="009D67F6" w:rsidRPr="00E93867">
        <w:rPr>
          <w:rFonts w:asciiTheme="minorHAnsi" w:hAnsiTheme="minorHAnsi" w:cstheme="minorHAnsi"/>
          <w:b/>
          <w:bCs/>
        </w:rPr>
        <w:t xml:space="preserve">-compliance </w:t>
      </w:r>
      <w:r w:rsidR="00E93867" w:rsidRPr="00E93867">
        <w:rPr>
          <w:rFonts w:asciiTheme="minorHAnsi" w:hAnsiTheme="minorHAnsi" w:cstheme="minorHAnsi"/>
          <w:b/>
          <w:bCs/>
        </w:rPr>
        <w:t xml:space="preserve">may lead to termination of funding and </w:t>
      </w:r>
      <w:r w:rsidR="009D67F6" w:rsidRPr="00E93867">
        <w:rPr>
          <w:rFonts w:asciiTheme="minorHAnsi" w:hAnsiTheme="minorHAnsi" w:cstheme="minorHAnsi"/>
          <w:b/>
          <w:bCs/>
        </w:rPr>
        <w:t xml:space="preserve">will negatively affect LHD ability to secure </w:t>
      </w:r>
      <w:r w:rsidR="00E93867" w:rsidRPr="00E93867">
        <w:rPr>
          <w:rFonts w:asciiTheme="minorHAnsi" w:hAnsiTheme="minorHAnsi" w:cstheme="minorHAnsi"/>
          <w:b/>
          <w:bCs/>
        </w:rPr>
        <w:t xml:space="preserve">future </w:t>
      </w:r>
      <w:r w:rsidR="009D67F6" w:rsidRPr="00E93867">
        <w:rPr>
          <w:rFonts w:asciiTheme="minorHAnsi" w:hAnsiTheme="minorHAnsi" w:cstheme="minorHAnsi"/>
          <w:b/>
          <w:bCs/>
        </w:rPr>
        <w:t>funding</w:t>
      </w:r>
      <w:r w:rsidR="00E93867" w:rsidRPr="00E93867">
        <w:rPr>
          <w:rFonts w:asciiTheme="minorHAnsi" w:hAnsiTheme="minorHAnsi" w:cstheme="minorHAnsi"/>
          <w:b/>
          <w:bCs/>
        </w:rPr>
        <w:t>.</w:t>
      </w:r>
    </w:p>
    <w:p w14:paraId="74A9C05D" w14:textId="77777777" w:rsidR="002E47CF" w:rsidRPr="009F72FA" w:rsidRDefault="002E47CF" w:rsidP="009F72FA">
      <w:pPr>
        <w:rPr>
          <w:rFonts w:asciiTheme="minorHAnsi" w:hAnsiTheme="minorHAnsi" w:cstheme="minorHAnsi"/>
          <w:sz w:val="24"/>
          <w:szCs w:val="24"/>
        </w:rPr>
      </w:pPr>
    </w:p>
    <w:p w14:paraId="447FAA13" w14:textId="67AE9031" w:rsidR="00B17C33" w:rsidRDefault="002E47CF" w:rsidP="002C43BF">
      <w:pPr>
        <w:rPr>
          <w:rFonts w:asciiTheme="minorHAnsi" w:hAnsiTheme="minorHAnsi" w:cstheme="minorHAnsi"/>
          <w:b/>
          <w:bCs/>
          <w:color w:val="000000" w:themeColor="text1"/>
          <w:sz w:val="24"/>
          <w:szCs w:val="24"/>
        </w:rPr>
      </w:pPr>
      <w:r w:rsidRPr="009F72FA">
        <w:rPr>
          <w:rFonts w:asciiTheme="minorHAnsi" w:hAnsiTheme="minorHAnsi" w:cstheme="minorHAnsi"/>
          <w:b/>
          <w:bCs/>
          <w:sz w:val="24"/>
          <w:szCs w:val="24"/>
        </w:rPr>
        <w:t>FUNDING CYC</w:t>
      </w:r>
      <w:r w:rsidRPr="00241884">
        <w:rPr>
          <w:rFonts w:asciiTheme="minorHAnsi" w:hAnsiTheme="minorHAnsi" w:cstheme="minorHAnsi"/>
          <w:b/>
          <w:bCs/>
          <w:sz w:val="24"/>
          <w:szCs w:val="24"/>
        </w:rPr>
        <w:t>LE</w:t>
      </w:r>
      <w:r w:rsidR="00263B33" w:rsidRPr="00241884">
        <w:rPr>
          <w:rFonts w:asciiTheme="minorHAnsi" w:hAnsiTheme="minorHAnsi" w:cstheme="minorHAnsi"/>
          <w:b/>
          <w:bCs/>
          <w:color w:val="000000" w:themeColor="text1"/>
          <w:sz w:val="24"/>
          <w:szCs w:val="24"/>
        </w:rPr>
        <w:t xml:space="preserve"> </w:t>
      </w:r>
      <w:r w:rsidR="00241884" w:rsidRPr="00241884">
        <w:rPr>
          <w:rFonts w:asciiTheme="minorHAnsi" w:hAnsiTheme="minorHAnsi" w:cstheme="minorHAnsi"/>
          <w:b/>
          <w:bCs/>
          <w:color w:val="000000" w:themeColor="text1"/>
          <w:sz w:val="24"/>
          <w:szCs w:val="24"/>
        </w:rPr>
        <w:t>CALENDAR</w:t>
      </w:r>
      <w:r w:rsidR="00CA6D46">
        <w:rPr>
          <w:rFonts w:asciiTheme="minorHAnsi" w:hAnsiTheme="minorHAnsi" w:cstheme="minorHAnsi"/>
          <w:b/>
          <w:bCs/>
          <w:color w:val="000000" w:themeColor="text1"/>
          <w:sz w:val="24"/>
          <w:szCs w:val="24"/>
        </w:rPr>
        <w:t xml:space="preserve"> – IMPORTANT DATES &amp; LINKS</w:t>
      </w:r>
    </w:p>
    <w:p w14:paraId="0C603433" w14:textId="77777777" w:rsidR="002C43BF" w:rsidRPr="009F72FA" w:rsidRDefault="002C43BF" w:rsidP="002C43BF">
      <w:pPr>
        <w:rPr>
          <w:rFonts w:asciiTheme="minorHAnsi" w:hAnsiTheme="minorHAnsi" w:cstheme="minorHAnsi"/>
          <w:color w:val="000000" w:themeColor="text1"/>
          <w:sz w:val="24"/>
          <w:szCs w:val="24"/>
        </w:rPr>
      </w:pPr>
    </w:p>
    <w:p w14:paraId="415CE4AC" w14:textId="356E8C58" w:rsidR="00263B33" w:rsidRPr="007C5ACF" w:rsidRDefault="00263B33" w:rsidP="007C5A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b/>
          <w:bCs/>
          <w:sz w:val="24"/>
          <w:szCs w:val="24"/>
        </w:rPr>
      </w:pPr>
      <w:r w:rsidRPr="007C5ACF">
        <w:rPr>
          <w:rFonts w:asciiTheme="minorHAnsi" w:hAnsiTheme="minorHAnsi" w:cstheme="minorHAnsi"/>
          <w:sz w:val="24"/>
          <w:szCs w:val="24"/>
        </w:rPr>
        <w:t xml:space="preserve">July </w:t>
      </w:r>
      <w:r w:rsidR="00ED72B8">
        <w:rPr>
          <w:rFonts w:asciiTheme="minorHAnsi" w:hAnsiTheme="minorHAnsi" w:cstheme="minorHAnsi"/>
          <w:sz w:val="24"/>
          <w:szCs w:val="24"/>
        </w:rPr>
        <w:t>20</w:t>
      </w:r>
      <w:r w:rsidRPr="007C5ACF">
        <w:rPr>
          <w:rFonts w:asciiTheme="minorHAnsi" w:hAnsiTheme="minorHAnsi" w:cstheme="minorHAnsi"/>
          <w:sz w:val="24"/>
          <w:szCs w:val="24"/>
        </w:rPr>
        <w:t>, 2026</w:t>
      </w:r>
      <w:r w:rsidRPr="007C5ACF">
        <w:rPr>
          <w:rFonts w:asciiTheme="minorHAnsi" w:hAnsiTheme="minorHAnsi" w:cstheme="minorHAnsi"/>
          <w:sz w:val="24"/>
          <w:szCs w:val="24"/>
        </w:rPr>
        <w:tab/>
      </w:r>
      <w:r w:rsidRPr="007C5ACF">
        <w:rPr>
          <w:rFonts w:asciiTheme="minorHAnsi" w:hAnsiTheme="minorHAnsi" w:cstheme="minorHAnsi"/>
          <w:sz w:val="24"/>
          <w:szCs w:val="24"/>
        </w:rPr>
        <w:tab/>
      </w:r>
      <w:r w:rsidRPr="007C5ACF">
        <w:rPr>
          <w:rFonts w:asciiTheme="minorHAnsi" w:hAnsiTheme="minorHAnsi" w:cstheme="minorHAnsi"/>
          <w:sz w:val="24"/>
          <w:szCs w:val="24"/>
        </w:rPr>
        <w:tab/>
        <w:t xml:space="preserve">Proposal Announcement </w:t>
      </w:r>
      <w:r w:rsidR="00F4388F" w:rsidRPr="007C5ACF">
        <w:rPr>
          <w:rFonts w:asciiTheme="minorHAnsi" w:hAnsiTheme="minorHAnsi" w:cstheme="minorHAnsi"/>
          <w:sz w:val="24"/>
          <w:szCs w:val="24"/>
        </w:rPr>
        <w:t xml:space="preserve"> </w:t>
      </w:r>
      <w:r w:rsidR="00207A27" w:rsidRPr="007C5ACF">
        <w:rPr>
          <w:rFonts w:asciiTheme="minorHAnsi" w:hAnsiTheme="minorHAnsi" w:cstheme="minorHAnsi"/>
          <w:sz w:val="24"/>
          <w:szCs w:val="24"/>
        </w:rPr>
        <w:tab/>
      </w:r>
      <w:r w:rsidR="00207A27" w:rsidRPr="007C5ACF">
        <w:rPr>
          <w:rFonts w:asciiTheme="minorHAnsi" w:hAnsiTheme="minorHAnsi" w:cstheme="minorHAnsi"/>
          <w:sz w:val="24"/>
          <w:szCs w:val="24"/>
        </w:rPr>
        <w:tab/>
      </w:r>
      <w:r w:rsidR="00207A27" w:rsidRPr="007C5ACF">
        <w:rPr>
          <w:rFonts w:asciiTheme="minorHAnsi" w:hAnsiTheme="minorHAnsi" w:cstheme="minorHAnsi"/>
          <w:sz w:val="24"/>
          <w:szCs w:val="24"/>
        </w:rPr>
        <w:tab/>
      </w:r>
      <w:hyperlink r:id="rId14" w:history="1">
        <w:r w:rsidRPr="00ED72B8">
          <w:rPr>
            <w:rStyle w:val="Hyperlink"/>
            <w:rFonts w:asciiTheme="minorHAnsi" w:hAnsiTheme="minorHAnsi" w:cstheme="minorHAnsi"/>
            <w:b/>
            <w:bCs/>
            <w:sz w:val="24"/>
            <w:szCs w:val="24"/>
          </w:rPr>
          <w:t>APPLICATION L</w:t>
        </w:r>
        <w:r w:rsidRPr="00ED72B8">
          <w:rPr>
            <w:rStyle w:val="Hyperlink"/>
            <w:rFonts w:asciiTheme="minorHAnsi" w:hAnsiTheme="minorHAnsi" w:cstheme="minorHAnsi"/>
            <w:b/>
            <w:bCs/>
            <w:sz w:val="24"/>
            <w:szCs w:val="24"/>
          </w:rPr>
          <w:t>I</w:t>
        </w:r>
        <w:r w:rsidRPr="00ED72B8">
          <w:rPr>
            <w:rStyle w:val="Hyperlink"/>
            <w:rFonts w:asciiTheme="minorHAnsi" w:hAnsiTheme="minorHAnsi" w:cstheme="minorHAnsi"/>
            <w:b/>
            <w:bCs/>
            <w:sz w:val="24"/>
            <w:szCs w:val="24"/>
          </w:rPr>
          <w:t>NK</w:t>
        </w:r>
      </w:hyperlink>
    </w:p>
    <w:p w14:paraId="23BD80FD" w14:textId="3A25196A" w:rsidR="00263B33" w:rsidRPr="007C5ACF" w:rsidRDefault="00263B33" w:rsidP="007C5A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sz w:val="24"/>
          <w:szCs w:val="24"/>
        </w:rPr>
      </w:pPr>
      <w:r w:rsidRPr="007C5ACF">
        <w:rPr>
          <w:rFonts w:asciiTheme="minorHAnsi" w:hAnsiTheme="minorHAnsi" w:cstheme="minorHAnsi"/>
          <w:sz w:val="24"/>
          <w:szCs w:val="24"/>
        </w:rPr>
        <w:t xml:space="preserve">July </w:t>
      </w:r>
      <w:r w:rsidR="00ED72B8">
        <w:rPr>
          <w:rFonts w:asciiTheme="minorHAnsi" w:hAnsiTheme="minorHAnsi" w:cstheme="minorHAnsi"/>
          <w:sz w:val="24"/>
          <w:szCs w:val="24"/>
        </w:rPr>
        <w:t>29</w:t>
      </w:r>
      <w:r w:rsidRPr="007C5ACF">
        <w:rPr>
          <w:rFonts w:asciiTheme="minorHAnsi" w:hAnsiTheme="minorHAnsi" w:cstheme="minorHAnsi"/>
          <w:sz w:val="24"/>
          <w:szCs w:val="24"/>
        </w:rPr>
        <w:t>, 2026</w:t>
      </w:r>
      <w:r w:rsidR="006B0D4D" w:rsidRPr="007C5ACF">
        <w:rPr>
          <w:rFonts w:asciiTheme="minorHAnsi" w:hAnsiTheme="minorHAnsi" w:cstheme="minorHAnsi"/>
          <w:sz w:val="24"/>
          <w:szCs w:val="24"/>
        </w:rPr>
        <w:tab/>
      </w:r>
      <w:r w:rsidR="006B0D4D" w:rsidRPr="007C5ACF">
        <w:rPr>
          <w:rFonts w:asciiTheme="minorHAnsi" w:hAnsiTheme="minorHAnsi" w:cstheme="minorHAnsi"/>
          <w:sz w:val="24"/>
          <w:szCs w:val="24"/>
        </w:rPr>
        <w:tab/>
      </w:r>
      <w:r w:rsidRPr="007C5ACF">
        <w:rPr>
          <w:rFonts w:asciiTheme="minorHAnsi" w:hAnsiTheme="minorHAnsi" w:cstheme="minorHAnsi"/>
          <w:sz w:val="24"/>
          <w:szCs w:val="24"/>
        </w:rPr>
        <w:tab/>
        <w:t>Grant Application Q&amp;A</w:t>
      </w:r>
      <w:r w:rsidR="009815B3" w:rsidRPr="007C5ACF">
        <w:rPr>
          <w:rFonts w:asciiTheme="minorHAnsi" w:hAnsiTheme="minorHAnsi" w:cstheme="minorHAnsi"/>
          <w:sz w:val="24"/>
          <w:szCs w:val="24"/>
        </w:rPr>
        <w:tab/>
      </w:r>
      <w:r w:rsidR="00207A27" w:rsidRPr="007C5ACF">
        <w:rPr>
          <w:rFonts w:asciiTheme="minorHAnsi" w:hAnsiTheme="minorHAnsi" w:cstheme="minorHAnsi"/>
          <w:sz w:val="24"/>
          <w:szCs w:val="24"/>
        </w:rPr>
        <w:tab/>
      </w:r>
      <w:r w:rsidR="00207A27" w:rsidRPr="007C5ACF">
        <w:rPr>
          <w:rFonts w:asciiTheme="minorHAnsi" w:hAnsiTheme="minorHAnsi" w:cstheme="minorHAnsi"/>
          <w:sz w:val="24"/>
          <w:szCs w:val="24"/>
        </w:rPr>
        <w:tab/>
      </w:r>
      <w:hyperlink r:id="rId15" w:anchor="/registration" w:history="1">
        <w:r w:rsidRPr="007C5ACF">
          <w:rPr>
            <w:rStyle w:val="Hyperlink"/>
            <w:rFonts w:asciiTheme="minorHAnsi" w:hAnsiTheme="minorHAnsi" w:cstheme="minorHAnsi"/>
            <w:b/>
            <w:bCs/>
            <w:sz w:val="24"/>
            <w:szCs w:val="24"/>
          </w:rPr>
          <w:t>REGISTRATION LINK</w:t>
        </w:r>
      </w:hyperlink>
    </w:p>
    <w:p w14:paraId="380A2FF8" w14:textId="0A0A1642" w:rsidR="00263B33" w:rsidRPr="007C5ACF" w:rsidRDefault="00263B33" w:rsidP="007C5A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sz w:val="24"/>
          <w:szCs w:val="24"/>
        </w:rPr>
      </w:pPr>
      <w:r w:rsidRPr="007C5ACF">
        <w:rPr>
          <w:rFonts w:asciiTheme="minorHAnsi" w:hAnsiTheme="minorHAnsi" w:cstheme="minorHAnsi"/>
          <w:color w:val="000000" w:themeColor="text1"/>
          <w:sz w:val="24"/>
          <w:szCs w:val="24"/>
        </w:rPr>
        <w:t xml:space="preserve">August </w:t>
      </w:r>
      <w:r w:rsidR="00ED72B8">
        <w:rPr>
          <w:rFonts w:asciiTheme="minorHAnsi" w:hAnsiTheme="minorHAnsi" w:cstheme="minorHAnsi"/>
          <w:color w:val="000000" w:themeColor="text1"/>
          <w:sz w:val="24"/>
          <w:szCs w:val="24"/>
        </w:rPr>
        <w:t>24</w:t>
      </w:r>
      <w:r w:rsidRPr="007C5ACF">
        <w:rPr>
          <w:rFonts w:asciiTheme="minorHAnsi" w:hAnsiTheme="minorHAnsi" w:cstheme="minorHAnsi"/>
          <w:color w:val="000000" w:themeColor="text1"/>
          <w:sz w:val="24"/>
          <w:szCs w:val="24"/>
        </w:rPr>
        <w:t>, 2026</w:t>
      </w:r>
      <w:r w:rsidRPr="007C5ACF">
        <w:rPr>
          <w:rFonts w:asciiTheme="minorHAnsi" w:hAnsiTheme="minorHAnsi" w:cstheme="minorHAnsi"/>
          <w:sz w:val="24"/>
          <w:szCs w:val="24"/>
        </w:rPr>
        <w:tab/>
      </w:r>
      <w:r w:rsidRPr="007C5ACF">
        <w:rPr>
          <w:rFonts w:asciiTheme="minorHAnsi" w:hAnsiTheme="minorHAnsi" w:cstheme="minorHAnsi"/>
          <w:sz w:val="24"/>
          <w:szCs w:val="24"/>
        </w:rPr>
        <w:tab/>
      </w:r>
      <w:r w:rsidRPr="007C5ACF">
        <w:rPr>
          <w:rFonts w:asciiTheme="minorHAnsi" w:hAnsiTheme="minorHAnsi" w:cstheme="minorHAnsi"/>
          <w:color w:val="000000" w:themeColor="text1"/>
          <w:sz w:val="24"/>
          <w:szCs w:val="24"/>
        </w:rPr>
        <w:t>Deadline for Receipt of Proposals</w:t>
      </w:r>
    </w:p>
    <w:p w14:paraId="79DF1090" w14:textId="22C7B8C5" w:rsidR="00263B33" w:rsidRPr="007C5ACF" w:rsidRDefault="00263B33" w:rsidP="007C5A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sz w:val="24"/>
          <w:szCs w:val="24"/>
        </w:rPr>
      </w:pPr>
      <w:r w:rsidRPr="007C5ACF">
        <w:rPr>
          <w:rFonts w:asciiTheme="minorHAnsi" w:hAnsiTheme="minorHAnsi" w:cstheme="minorHAnsi"/>
          <w:color w:val="000000" w:themeColor="text1"/>
          <w:sz w:val="24"/>
          <w:szCs w:val="24"/>
        </w:rPr>
        <w:t xml:space="preserve">September </w:t>
      </w:r>
      <w:r w:rsidR="00ED72B8">
        <w:rPr>
          <w:rFonts w:asciiTheme="minorHAnsi" w:hAnsiTheme="minorHAnsi" w:cstheme="minorHAnsi"/>
          <w:color w:val="000000" w:themeColor="text1"/>
          <w:sz w:val="24"/>
          <w:szCs w:val="24"/>
        </w:rPr>
        <w:t>25</w:t>
      </w:r>
      <w:r w:rsidRPr="007C5ACF">
        <w:rPr>
          <w:rFonts w:asciiTheme="minorHAnsi" w:hAnsiTheme="minorHAnsi" w:cstheme="minorHAnsi"/>
          <w:color w:val="000000" w:themeColor="text1"/>
          <w:sz w:val="24"/>
          <w:szCs w:val="24"/>
        </w:rPr>
        <w:t>, 2026</w:t>
      </w:r>
      <w:r w:rsidRPr="007C5ACF">
        <w:rPr>
          <w:rFonts w:asciiTheme="minorHAnsi" w:hAnsiTheme="minorHAnsi" w:cstheme="minorHAnsi"/>
          <w:color w:val="000000" w:themeColor="text1"/>
          <w:sz w:val="24"/>
          <w:szCs w:val="24"/>
        </w:rPr>
        <w:tab/>
      </w:r>
      <w:r w:rsidRPr="007C5ACF">
        <w:rPr>
          <w:rFonts w:asciiTheme="minorHAnsi" w:hAnsiTheme="minorHAnsi" w:cstheme="minorHAnsi"/>
          <w:sz w:val="24"/>
          <w:szCs w:val="24"/>
        </w:rPr>
        <w:tab/>
      </w:r>
      <w:r w:rsidRPr="007C5ACF">
        <w:rPr>
          <w:rFonts w:asciiTheme="minorHAnsi" w:hAnsiTheme="minorHAnsi" w:cstheme="minorHAnsi"/>
          <w:color w:val="000000" w:themeColor="text1"/>
          <w:sz w:val="24"/>
          <w:szCs w:val="24"/>
        </w:rPr>
        <w:t xml:space="preserve">Notification of Award to Grantees </w:t>
      </w:r>
    </w:p>
    <w:p w14:paraId="7D8B4B7C" w14:textId="23CBA625" w:rsidR="00263B33" w:rsidRPr="007C5ACF" w:rsidRDefault="00263B33" w:rsidP="007C5A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sz w:val="24"/>
          <w:szCs w:val="24"/>
        </w:rPr>
      </w:pPr>
      <w:r w:rsidRPr="007C5ACF">
        <w:rPr>
          <w:rFonts w:asciiTheme="minorHAnsi" w:hAnsiTheme="minorHAnsi" w:cstheme="minorHAnsi"/>
          <w:sz w:val="24"/>
          <w:szCs w:val="24"/>
        </w:rPr>
        <w:t>September 30, 2026</w:t>
      </w:r>
      <w:r w:rsidR="006B0D4D" w:rsidRPr="007C5ACF">
        <w:rPr>
          <w:rFonts w:asciiTheme="minorHAnsi" w:hAnsiTheme="minorHAnsi" w:cstheme="minorHAnsi"/>
          <w:sz w:val="24"/>
          <w:szCs w:val="24"/>
        </w:rPr>
        <w:tab/>
      </w:r>
      <w:r w:rsidR="006B0D4D" w:rsidRPr="007C5ACF">
        <w:rPr>
          <w:rFonts w:asciiTheme="minorHAnsi" w:hAnsiTheme="minorHAnsi" w:cstheme="minorHAnsi"/>
          <w:sz w:val="24"/>
          <w:szCs w:val="24"/>
        </w:rPr>
        <w:tab/>
      </w:r>
      <w:r w:rsidRPr="007C5ACF">
        <w:rPr>
          <w:rFonts w:asciiTheme="minorHAnsi" w:hAnsiTheme="minorHAnsi" w:cstheme="minorHAnsi"/>
          <w:sz w:val="24"/>
          <w:szCs w:val="24"/>
        </w:rPr>
        <w:t>Grantee Expectations Q&amp;A</w:t>
      </w:r>
      <w:r w:rsidR="009815B3" w:rsidRPr="007C5ACF">
        <w:rPr>
          <w:rFonts w:asciiTheme="minorHAnsi" w:hAnsiTheme="minorHAnsi" w:cstheme="minorHAnsi"/>
          <w:sz w:val="24"/>
          <w:szCs w:val="24"/>
        </w:rPr>
        <w:tab/>
      </w:r>
      <w:r w:rsidR="00872194" w:rsidRPr="007C5ACF">
        <w:rPr>
          <w:rFonts w:asciiTheme="minorHAnsi" w:hAnsiTheme="minorHAnsi" w:cstheme="minorHAnsi"/>
          <w:sz w:val="24"/>
          <w:szCs w:val="24"/>
        </w:rPr>
        <w:tab/>
      </w:r>
      <w:r w:rsidR="00207A27" w:rsidRPr="007C5ACF">
        <w:rPr>
          <w:rFonts w:asciiTheme="minorHAnsi" w:hAnsiTheme="minorHAnsi" w:cstheme="minorHAnsi"/>
          <w:sz w:val="24"/>
          <w:szCs w:val="24"/>
        </w:rPr>
        <w:tab/>
      </w:r>
      <w:hyperlink r:id="rId16" w:anchor="/registration" w:history="1">
        <w:r w:rsidRPr="007C5ACF">
          <w:rPr>
            <w:rStyle w:val="Hyperlink"/>
            <w:rFonts w:asciiTheme="minorHAnsi" w:hAnsiTheme="minorHAnsi" w:cstheme="minorHAnsi"/>
            <w:b/>
            <w:bCs/>
            <w:sz w:val="24"/>
            <w:szCs w:val="24"/>
          </w:rPr>
          <w:t>REGISTRATION LINK</w:t>
        </w:r>
      </w:hyperlink>
    </w:p>
    <w:p w14:paraId="63DBD8E5" w14:textId="1324A894" w:rsidR="00263B33" w:rsidRPr="007C5ACF" w:rsidRDefault="00263B33" w:rsidP="007C5A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sz w:val="24"/>
          <w:szCs w:val="24"/>
        </w:rPr>
      </w:pPr>
      <w:r w:rsidRPr="007C5ACF">
        <w:rPr>
          <w:rFonts w:asciiTheme="minorHAnsi" w:hAnsiTheme="minorHAnsi" w:cstheme="minorHAnsi"/>
          <w:sz w:val="24"/>
          <w:szCs w:val="24"/>
        </w:rPr>
        <w:t>October 2026-June 2027</w:t>
      </w:r>
      <w:r w:rsidRPr="007C5ACF">
        <w:rPr>
          <w:rFonts w:asciiTheme="minorHAnsi" w:hAnsiTheme="minorHAnsi" w:cstheme="minorHAnsi"/>
          <w:sz w:val="24"/>
          <w:szCs w:val="24"/>
        </w:rPr>
        <w:tab/>
        <w:t>Funds Allocation (9 months of FY27)</w:t>
      </w:r>
    </w:p>
    <w:p w14:paraId="041CA4FC" w14:textId="50490415" w:rsidR="00263B33" w:rsidRDefault="00263B33" w:rsidP="007C5A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sz w:val="24"/>
          <w:szCs w:val="24"/>
        </w:rPr>
      </w:pPr>
      <w:r w:rsidRPr="007C5ACF">
        <w:rPr>
          <w:rFonts w:asciiTheme="minorHAnsi" w:hAnsiTheme="minorHAnsi" w:cstheme="minorHAnsi"/>
          <w:sz w:val="24"/>
          <w:szCs w:val="24"/>
        </w:rPr>
        <w:t>October 1, 2026</w:t>
      </w:r>
      <w:r w:rsidRPr="007C5ACF">
        <w:rPr>
          <w:rFonts w:asciiTheme="minorHAnsi" w:hAnsiTheme="minorHAnsi" w:cstheme="minorHAnsi"/>
          <w:sz w:val="24"/>
          <w:szCs w:val="24"/>
        </w:rPr>
        <w:tab/>
      </w:r>
      <w:r w:rsidRPr="007C5ACF">
        <w:rPr>
          <w:rFonts w:asciiTheme="minorHAnsi" w:hAnsiTheme="minorHAnsi" w:cstheme="minorHAnsi"/>
          <w:sz w:val="24"/>
          <w:szCs w:val="24"/>
        </w:rPr>
        <w:tab/>
        <w:t>Begin spending funds</w:t>
      </w:r>
    </w:p>
    <w:p w14:paraId="29B8FA7D" w14:textId="21821CA6" w:rsidR="00A16EAF" w:rsidRPr="007C5ACF" w:rsidRDefault="00A16EAF" w:rsidP="007C5A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sz w:val="24"/>
          <w:szCs w:val="24"/>
        </w:rPr>
      </w:pPr>
      <w:r w:rsidRPr="009F72FA">
        <w:rPr>
          <w:rFonts w:asciiTheme="minorHAnsi" w:hAnsiTheme="minorHAnsi" w:cstheme="minorHAnsi"/>
          <w:color w:val="000000" w:themeColor="text1"/>
          <w:sz w:val="24"/>
          <w:szCs w:val="24"/>
        </w:rPr>
        <w:t>December 9, 2026</w:t>
      </w:r>
      <w:r w:rsidR="00375D46">
        <w:rPr>
          <w:rFonts w:asciiTheme="minorHAnsi" w:hAnsiTheme="minorHAnsi" w:cstheme="minorHAnsi"/>
          <w:color w:val="000000" w:themeColor="text1"/>
          <w:sz w:val="24"/>
          <w:szCs w:val="24"/>
        </w:rPr>
        <w:tab/>
      </w:r>
      <w:r w:rsidR="00375D46">
        <w:rPr>
          <w:rFonts w:asciiTheme="minorHAnsi" w:hAnsiTheme="minorHAnsi" w:cstheme="minorHAnsi"/>
          <w:color w:val="000000" w:themeColor="text1"/>
          <w:sz w:val="24"/>
          <w:szCs w:val="24"/>
        </w:rPr>
        <w:tab/>
        <w:t>CHAT Quarterly Meeting</w:t>
      </w:r>
      <w:r w:rsidR="00751CEB">
        <w:rPr>
          <w:rFonts w:asciiTheme="minorHAnsi" w:hAnsiTheme="minorHAnsi" w:cstheme="minorHAnsi"/>
          <w:color w:val="000000" w:themeColor="text1"/>
          <w:sz w:val="24"/>
          <w:szCs w:val="24"/>
        </w:rPr>
        <w:t xml:space="preserve"> 1</w:t>
      </w:r>
      <w:r w:rsidR="00751CEB">
        <w:rPr>
          <w:rFonts w:asciiTheme="minorHAnsi" w:hAnsiTheme="minorHAnsi" w:cstheme="minorHAnsi"/>
          <w:color w:val="000000" w:themeColor="text1"/>
          <w:sz w:val="24"/>
          <w:szCs w:val="24"/>
        </w:rPr>
        <w:tab/>
      </w:r>
      <w:r w:rsidR="00751CEB">
        <w:rPr>
          <w:rFonts w:asciiTheme="minorHAnsi" w:hAnsiTheme="minorHAnsi" w:cstheme="minorHAnsi"/>
          <w:color w:val="000000" w:themeColor="text1"/>
          <w:sz w:val="24"/>
          <w:szCs w:val="24"/>
        </w:rPr>
        <w:tab/>
      </w:r>
      <w:r w:rsidR="00751CEB">
        <w:rPr>
          <w:rFonts w:asciiTheme="minorHAnsi" w:hAnsiTheme="minorHAnsi" w:cstheme="minorHAnsi"/>
          <w:color w:val="000000" w:themeColor="text1"/>
          <w:sz w:val="24"/>
          <w:szCs w:val="24"/>
        </w:rPr>
        <w:tab/>
      </w:r>
      <w:hyperlink r:id="rId17" w:history="1">
        <w:r w:rsidR="00751CEB" w:rsidRPr="009F72FA">
          <w:rPr>
            <w:rStyle w:val="Hyperlink"/>
            <w:rFonts w:asciiTheme="minorHAnsi" w:hAnsiTheme="minorHAnsi" w:cstheme="minorHAnsi"/>
            <w:b/>
            <w:bCs/>
            <w:sz w:val="24"/>
            <w:szCs w:val="24"/>
          </w:rPr>
          <w:t>REGISTRATION LINK</w:t>
        </w:r>
      </w:hyperlink>
      <w:r w:rsidR="00542741">
        <w:rPr>
          <w:rFonts w:asciiTheme="minorHAnsi" w:hAnsiTheme="minorHAnsi" w:cstheme="minorHAnsi"/>
          <w:b/>
          <w:bCs/>
          <w:color w:val="000000" w:themeColor="text1"/>
          <w:sz w:val="24"/>
          <w:szCs w:val="24"/>
        </w:rPr>
        <w:t>*</w:t>
      </w:r>
    </w:p>
    <w:p w14:paraId="7CD88FFB" w14:textId="4D2CAFBE" w:rsidR="00096826" w:rsidRPr="00542741" w:rsidRDefault="00096826" w:rsidP="0009682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b/>
          <w:bCs/>
          <w:sz w:val="24"/>
          <w:szCs w:val="24"/>
        </w:rPr>
      </w:pPr>
      <w:r w:rsidRPr="009F72FA">
        <w:rPr>
          <w:rFonts w:asciiTheme="minorHAnsi" w:hAnsiTheme="minorHAnsi" w:cstheme="minorHAnsi"/>
          <w:color w:val="000000" w:themeColor="text1"/>
          <w:sz w:val="24"/>
          <w:szCs w:val="24"/>
        </w:rPr>
        <w:t>March 10, 2027</w:t>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t>CHAT Quarterly Meeting 2</w:t>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sidR="00C95FD6" w:rsidRPr="00542741">
        <w:rPr>
          <w:rFonts w:asciiTheme="minorHAnsi" w:hAnsiTheme="minorHAnsi" w:cstheme="minorHAnsi"/>
          <w:b/>
          <w:bCs/>
          <w:color w:val="000000" w:themeColor="text1"/>
          <w:sz w:val="24"/>
          <w:szCs w:val="24"/>
        </w:rPr>
        <w:t>*</w:t>
      </w:r>
    </w:p>
    <w:p w14:paraId="1B1890D7" w14:textId="73742F0D" w:rsidR="00096826" w:rsidRDefault="00C95FD6" w:rsidP="0009682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sz w:val="24"/>
          <w:szCs w:val="24"/>
        </w:rPr>
      </w:pPr>
      <w:r>
        <w:rPr>
          <w:rFonts w:asciiTheme="minorHAnsi" w:hAnsiTheme="minorHAnsi" w:cstheme="minorHAnsi"/>
          <w:color w:val="000000" w:themeColor="text1"/>
          <w:sz w:val="24"/>
          <w:szCs w:val="24"/>
        </w:rPr>
        <w:t>June 9</w:t>
      </w:r>
      <w:r w:rsidR="00096826" w:rsidRPr="009F72FA">
        <w:rPr>
          <w:rFonts w:asciiTheme="minorHAnsi" w:hAnsiTheme="minorHAnsi" w:cstheme="minorHAnsi"/>
          <w:color w:val="000000" w:themeColor="text1"/>
          <w:sz w:val="24"/>
          <w:szCs w:val="24"/>
        </w:rPr>
        <w:t>, 2027</w:t>
      </w:r>
      <w:r>
        <w:rPr>
          <w:rFonts w:asciiTheme="minorHAnsi" w:hAnsiTheme="minorHAnsi" w:cstheme="minorHAnsi"/>
          <w:color w:val="000000" w:themeColor="text1"/>
          <w:sz w:val="24"/>
          <w:szCs w:val="24"/>
        </w:rPr>
        <w:tab/>
      </w:r>
      <w:r w:rsidR="00096826">
        <w:rPr>
          <w:rFonts w:asciiTheme="minorHAnsi" w:hAnsiTheme="minorHAnsi" w:cstheme="minorHAnsi"/>
          <w:color w:val="000000" w:themeColor="text1"/>
          <w:sz w:val="24"/>
          <w:szCs w:val="24"/>
        </w:rPr>
        <w:tab/>
      </w:r>
      <w:r w:rsidR="00096826">
        <w:rPr>
          <w:rFonts w:asciiTheme="minorHAnsi" w:hAnsiTheme="minorHAnsi" w:cstheme="minorHAnsi"/>
          <w:color w:val="000000" w:themeColor="text1"/>
          <w:sz w:val="24"/>
          <w:szCs w:val="24"/>
        </w:rPr>
        <w:tab/>
        <w:t>CHAT Quarterly Meeting 3</w:t>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sidRPr="00763BB2">
        <w:rPr>
          <w:rFonts w:asciiTheme="minorHAnsi" w:hAnsiTheme="minorHAnsi" w:cstheme="minorHAnsi"/>
          <w:b/>
          <w:bCs/>
          <w:color w:val="000000" w:themeColor="text1"/>
          <w:sz w:val="24"/>
          <w:szCs w:val="24"/>
        </w:rPr>
        <w:t>*</w:t>
      </w:r>
    </w:p>
    <w:p w14:paraId="59F1F837" w14:textId="7D76AD84" w:rsidR="00263B33" w:rsidRPr="007C5ACF" w:rsidRDefault="00263B33" w:rsidP="007C5A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sz w:val="24"/>
          <w:szCs w:val="24"/>
        </w:rPr>
      </w:pPr>
      <w:r w:rsidRPr="007C5ACF">
        <w:rPr>
          <w:rFonts w:asciiTheme="minorHAnsi" w:hAnsiTheme="minorHAnsi" w:cstheme="minorHAnsi"/>
          <w:sz w:val="24"/>
          <w:szCs w:val="24"/>
        </w:rPr>
        <w:t>June 30, 2027</w:t>
      </w:r>
      <w:r w:rsidRPr="007C5ACF">
        <w:rPr>
          <w:rFonts w:asciiTheme="minorHAnsi" w:hAnsiTheme="minorHAnsi" w:cstheme="minorHAnsi"/>
          <w:sz w:val="24"/>
          <w:szCs w:val="24"/>
        </w:rPr>
        <w:tab/>
      </w:r>
      <w:r w:rsidRPr="007C5ACF">
        <w:rPr>
          <w:rFonts w:asciiTheme="minorHAnsi" w:hAnsiTheme="minorHAnsi" w:cstheme="minorHAnsi"/>
          <w:sz w:val="24"/>
          <w:szCs w:val="24"/>
        </w:rPr>
        <w:tab/>
      </w:r>
      <w:r w:rsidRPr="007C5ACF">
        <w:rPr>
          <w:rFonts w:asciiTheme="minorHAnsi" w:hAnsiTheme="minorHAnsi" w:cstheme="minorHAnsi"/>
          <w:sz w:val="24"/>
          <w:szCs w:val="24"/>
        </w:rPr>
        <w:tab/>
        <w:t>Last day to spend funds due to end of fiscal year</w:t>
      </w:r>
    </w:p>
    <w:p w14:paraId="32CC3750" w14:textId="77777777" w:rsidR="00263B33" w:rsidRPr="007C5ACF" w:rsidRDefault="00263B33" w:rsidP="007C5A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sz w:val="24"/>
          <w:szCs w:val="24"/>
        </w:rPr>
      </w:pPr>
      <w:r w:rsidRPr="007C5ACF">
        <w:rPr>
          <w:rFonts w:asciiTheme="minorHAnsi" w:hAnsiTheme="minorHAnsi" w:cstheme="minorHAnsi"/>
          <w:sz w:val="24"/>
          <w:szCs w:val="24"/>
        </w:rPr>
        <w:t>July-September 2027</w:t>
      </w:r>
      <w:r w:rsidRPr="007C5ACF">
        <w:rPr>
          <w:rFonts w:asciiTheme="minorHAnsi" w:hAnsiTheme="minorHAnsi" w:cstheme="minorHAnsi"/>
          <w:sz w:val="24"/>
          <w:szCs w:val="24"/>
        </w:rPr>
        <w:tab/>
      </w:r>
      <w:r w:rsidRPr="007C5ACF">
        <w:rPr>
          <w:rFonts w:asciiTheme="minorHAnsi" w:hAnsiTheme="minorHAnsi" w:cstheme="minorHAnsi"/>
          <w:sz w:val="24"/>
          <w:szCs w:val="24"/>
        </w:rPr>
        <w:tab/>
        <w:t>Funds Allocation (3 months of FY28)</w:t>
      </w:r>
    </w:p>
    <w:p w14:paraId="5F72D007" w14:textId="74ACFB00" w:rsidR="00263B33" w:rsidRDefault="00263B33" w:rsidP="007C5A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sz w:val="24"/>
          <w:szCs w:val="24"/>
        </w:rPr>
      </w:pPr>
      <w:r w:rsidRPr="007C5ACF">
        <w:rPr>
          <w:rFonts w:asciiTheme="minorHAnsi" w:hAnsiTheme="minorHAnsi" w:cstheme="minorHAnsi"/>
          <w:sz w:val="24"/>
          <w:szCs w:val="24"/>
        </w:rPr>
        <w:t>July 1, 2027</w:t>
      </w:r>
      <w:r w:rsidRPr="007C5ACF">
        <w:rPr>
          <w:rFonts w:asciiTheme="minorHAnsi" w:hAnsiTheme="minorHAnsi" w:cstheme="minorHAnsi"/>
          <w:sz w:val="24"/>
          <w:szCs w:val="24"/>
        </w:rPr>
        <w:tab/>
      </w:r>
      <w:r w:rsidRPr="007C5ACF">
        <w:rPr>
          <w:rFonts w:asciiTheme="minorHAnsi" w:hAnsiTheme="minorHAnsi" w:cstheme="minorHAnsi"/>
          <w:sz w:val="24"/>
          <w:szCs w:val="24"/>
        </w:rPr>
        <w:tab/>
      </w:r>
      <w:r w:rsidRPr="007C5ACF">
        <w:rPr>
          <w:rFonts w:asciiTheme="minorHAnsi" w:hAnsiTheme="minorHAnsi" w:cstheme="minorHAnsi"/>
          <w:sz w:val="24"/>
          <w:szCs w:val="24"/>
        </w:rPr>
        <w:tab/>
        <w:t>Begin spending funds</w:t>
      </w:r>
    </w:p>
    <w:p w14:paraId="55D69829" w14:textId="637EDEC7" w:rsidR="00375D46" w:rsidRPr="007C5ACF" w:rsidRDefault="00375D46" w:rsidP="007C5A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sz w:val="24"/>
          <w:szCs w:val="24"/>
        </w:rPr>
      </w:pPr>
      <w:r w:rsidRPr="009F72FA">
        <w:rPr>
          <w:rFonts w:asciiTheme="minorHAnsi" w:hAnsiTheme="minorHAnsi" w:cstheme="minorHAnsi"/>
          <w:color w:val="000000" w:themeColor="text1"/>
          <w:sz w:val="24"/>
          <w:szCs w:val="24"/>
        </w:rPr>
        <w:t>September 8, 2027</w:t>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t>CHAT Quarterly Meeting</w:t>
      </w:r>
      <w:r w:rsidR="00751CEB">
        <w:rPr>
          <w:rFonts w:asciiTheme="minorHAnsi" w:hAnsiTheme="minorHAnsi" w:cstheme="minorHAnsi"/>
          <w:color w:val="000000" w:themeColor="text1"/>
          <w:sz w:val="24"/>
          <w:szCs w:val="24"/>
        </w:rPr>
        <w:t xml:space="preserve"> </w:t>
      </w:r>
      <w:r w:rsidR="001D429E">
        <w:rPr>
          <w:rFonts w:asciiTheme="minorHAnsi" w:hAnsiTheme="minorHAnsi" w:cstheme="minorHAnsi"/>
          <w:color w:val="000000" w:themeColor="text1"/>
          <w:sz w:val="24"/>
          <w:szCs w:val="24"/>
        </w:rPr>
        <w:t>4</w:t>
      </w:r>
      <w:r w:rsidR="00241884">
        <w:rPr>
          <w:rFonts w:asciiTheme="minorHAnsi" w:hAnsiTheme="minorHAnsi" w:cstheme="minorHAnsi"/>
          <w:color w:val="000000" w:themeColor="text1"/>
          <w:sz w:val="24"/>
          <w:szCs w:val="24"/>
        </w:rPr>
        <w:tab/>
      </w:r>
      <w:r w:rsidR="00241884">
        <w:rPr>
          <w:rFonts w:asciiTheme="minorHAnsi" w:hAnsiTheme="minorHAnsi" w:cstheme="minorHAnsi"/>
          <w:color w:val="000000" w:themeColor="text1"/>
          <w:sz w:val="24"/>
          <w:szCs w:val="24"/>
        </w:rPr>
        <w:tab/>
      </w:r>
      <w:r w:rsidR="00241884">
        <w:rPr>
          <w:rFonts w:asciiTheme="minorHAnsi" w:hAnsiTheme="minorHAnsi" w:cstheme="minorHAnsi"/>
          <w:color w:val="000000" w:themeColor="text1"/>
          <w:sz w:val="24"/>
          <w:szCs w:val="24"/>
        </w:rPr>
        <w:tab/>
      </w:r>
      <w:r w:rsidR="00241884" w:rsidRPr="00763BB2">
        <w:rPr>
          <w:rFonts w:asciiTheme="minorHAnsi" w:hAnsiTheme="minorHAnsi" w:cstheme="minorHAnsi"/>
          <w:b/>
          <w:bCs/>
          <w:color w:val="000000" w:themeColor="text1"/>
          <w:sz w:val="24"/>
          <w:szCs w:val="24"/>
        </w:rPr>
        <w:t>*</w:t>
      </w:r>
    </w:p>
    <w:p w14:paraId="52A37FD2" w14:textId="6CC23624" w:rsidR="00263B33" w:rsidRPr="007C5ACF" w:rsidRDefault="00263B33" w:rsidP="007C5A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sz w:val="24"/>
          <w:szCs w:val="24"/>
        </w:rPr>
      </w:pPr>
      <w:r w:rsidRPr="007C5ACF">
        <w:rPr>
          <w:rFonts w:asciiTheme="minorHAnsi" w:hAnsiTheme="minorHAnsi" w:cstheme="minorHAnsi"/>
          <w:sz w:val="24"/>
          <w:szCs w:val="24"/>
        </w:rPr>
        <w:t>September 30, 2027</w:t>
      </w:r>
      <w:r w:rsidRPr="007C5ACF">
        <w:rPr>
          <w:rFonts w:asciiTheme="minorHAnsi" w:hAnsiTheme="minorHAnsi" w:cstheme="minorHAnsi"/>
          <w:sz w:val="24"/>
          <w:szCs w:val="24"/>
        </w:rPr>
        <w:tab/>
      </w:r>
      <w:r w:rsidRPr="007C5ACF">
        <w:rPr>
          <w:rFonts w:asciiTheme="minorHAnsi" w:hAnsiTheme="minorHAnsi" w:cstheme="minorHAnsi"/>
          <w:sz w:val="24"/>
          <w:szCs w:val="24"/>
        </w:rPr>
        <w:tab/>
        <w:t>Last day to spend funds due to end of grant year</w:t>
      </w:r>
    </w:p>
    <w:p w14:paraId="656B8EFA" w14:textId="550B0BAC" w:rsidR="00263B33" w:rsidRPr="007C5ACF" w:rsidRDefault="00263B33" w:rsidP="007C5A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sz w:val="24"/>
          <w:szCs w:val="24"/>
        </w:rPr>
      </w:pPr>
      <w:r w:rsidRPr="007C5ACF">
        <w:rPr>
          <w:rFonts w:asciiTheme="minorHAnsi" w:hAnsiTheme="minorHAnsi" w:cstheme="minorHAnsi"/>
          <w:sz w:val="24"/>
          <w:szCs w:val="24"/>
        </w:rPr>
        <w:t>October 6, 2027 @ 2pm</w:t>
      </w:r>
      <w:r w:rsidRPr="007C5ACF">
        <w:rPr>
          <w:rFonts w:asciiTheme="minorHAnsi" w:hAnsiTheme="minorHAnsi" w:cstheme="minorHAnsi"/>
          <w:sz w:val="24"/>
          <w:szCs w:val="24"/>
        </w:rPr>
        <w:tab/>
        <w:t>Grantee Reporting Q&amp;A</w:t>
      </w:r>
      <w:r w:rsidR="009815B3" w:rsidRPr="007C5ACF">
        <w:rPr>
          <w:rFonts w:asciiTheme="minorHAnsi" w:hAnsiTheme="minorHAnsi" w:cstheme="minorHAnsi"/>
          <w:sz w:val="24"/>
          <w:szCs w:val="24"/>
        </w:rPr>
        <w:tab/>
      </w:r>
      <w:r w:rsidR="00207A27" w:rsidRPr="007C5ACF">
        <w:rPr>
          <w:rFonts w:asciiTheme="minorHAnsi" w:hAnsiTheme="minorHAnsi" w:cstheme="minorHAnsi"/>
          <w:sz w:val="24"/>
          <w:szCs w:val="24"/>
        </w:rPr>
        <w:tab/>
      </w:r>
      <w:r w:rsidR="00207A27" w:rsidRPr="007C5ACF">
        <w:rPr>
          <w:rFonts w:asciiTheme="minorHAnsi" w:hAnsiTheme="minorHAnsi" w:cstheme="minorHAnsi"/>
          <w:sz w:val="24"/>
          <w:szCs w:val="24"/>
        </w:rPr>
        <w:tab/>
      </w:r>
      <w:hyperlink r:id="rId18" w:history="1">
        <w:r w:rsidRPr="007C5ACF">
          <w:rPr>
            <w:rStyle w:val="Hyperlink"/>
            <w:rFonts w:asciiTheme="minorHAnsi" w:hAnsiTheme="minorHAnsi" w:cstheme="minorHAnsi"/>
            <w:b/>
            <w:bCs/>
            <w:sz w:val="24"/>
            <w:szCs w:val="24"/>
          </w:rPr>
          <w:t>REGISTRATION LINK</w:t>
        </w:r>
      </w:hyperlink>
    </w:p>
    <w:p w14:paraId="6A58F80A" w14:textId="1349897C" w:rsidR="00263B33" w:rsidRPr="007C5ACF" w:rsidRDefault="00263B33" w:rsidP="007C5A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sz w:val="24"/>
          <w:szCs w:val="24"/>
        </w:rPr>
      </w:pPr>
      <w:r w:rsidRPr="007C5ACF">
        <w:rPr>
          <w:rFonts w:asciiTheme="minorHAnsi" w:hAnsiTheme="minorHAnsi" w:cstheme="minorHAnsi"/>
          <w:sz w:val="24"/>
          <w:szCs w:val="24"/>
        </w:rPr>
        <w:t>October 29, 2027</w:t>
      </w:r>
      <w:r w:rsidRPr="007C5ACF">
        <w:rPr>
          <w:rFonts w:asciiTheme="minorHAnsi" w:hAnsiTheme="minorHAnsi" w:cstheme="minorHAnsi"/>
          <w:sz w:val="24"/>
          <w:szCs w:val="24"/>
        </w:rPr>
        <w:tab/>
      </w:r>
      <w:r w:rsidRPr="007C5ACF">
        <w:rPr>
          <w:rFonts w:asciiTheme="minorHAnsi" w:hAnsiTheme="minorHAnsi" w:cstheme="minorHAnsi"/>
          <w:sz w:val="24"/>
          <w:szCs w:val="24"/>
        </w:rPr>
        <w:tab/>
        <w:t>Project Report and Success Story Due</w:t>
      </w:r>
      <w:r w:rsidR="009815B3" w:rsidRPr="007C5ACF">
        <w:rPr>
          <w:rFonts w:asciiTheme="minorHAnsi" w:hAnsiTheme="minorHAnsi" w:cstheme="minorHAnsi"/>
          <w:sz w:val="24"/>
          <w:szCs w:val="24"/>
        </w:rPr>
        <w:tab/>
      </w:r>
      <w:r w:rsidRPr="00E7665B">
        <w:rPr>
          <w:rFonts w:asciiTheme="minorHAnsi" w:hAnsiTheme="minorHAnsi" w:cstheme="minorHAnsi"/>
          <w:b/>
          <w:bCs/>
          <w:sz w:val="24"/>
          <w:szCs w:val="24"/>
          <w:highlight w:val="yellow"/>
        </w:rPr>
        <w:t>REPORT LIN</w:t>
      </w:r>
      <w:r w:rsidR="00ED72B8">
        <w:rPr>
          <w:rFonts w:asciiTheme="minorHAnsi" w:hAnsiTheme="minorHAnsi" w:cstheme="minorHAnsi"/>
          <w:b/>
          <w:bCs/>
          <w:sz w:val="24"/>
          <w:szCs w:val="24"/>
          <w:highlight w:val="yellow"/>
        </w:rPr>
        <w:t>K TBD</w:t>
      </w:r>
    </w:p>
    <w:p w14:paraId="64BF215A" w14:textId="79DDE8E4" w:rsidR="00E7665B" w:rsidRDefault="008E56C5" w:rsidP="009F72FA">
      <w:pPr>
        <w:rPr>
          <w:rFonts w:asciiTheme="minorHAnsi" w:hAnsiTheme="minorHAnsi" w:cstheme="minorHAnsi"/>
          <w:b/>
          <w:bCs/>
          <w:sz w:val="24"/>
          <w:szCs w:val="24"/>
        </w:rPr>
      </w:pPr>
      <w:r w:rsidRPr="00542741">
        <w:rPr>
          <w:rFonts w:asciiTheme="minorHAnsi" w:hAnsiTheme="minorHAnsi" w:cstheme="minorHAnsi"/>
          <w:b/>
          <w:bCs/>
          <w:color w:val="000000" w:themeColor="text1"/>
          <w:sz w:val="24"/>
          <w:szCs w:val="24"/>
        </w:rPr>
        <w:t>*</w:t>
      </w:r>
      <w:r w:rsidR="009E6370">
        <w:rPr>
          <w:rFonts w:asciiTheme="minorHAnsi" w:hAnsiTheme="minorHAnsi" w:cstheme="minorHAnsi"/>
          <w:b/>
          <w:bCs/>
          <w:color w:val="000000" w:themeColor="text1"/>
          <w:sz w:val="24"/>
          <w:szCs w:val="24"/>
        </w:rPr>
        <w:t>Only need to register once.</w:t>
      </w:r>
    </w:p>
    <w:p w14:paraId="1DBBC674" w14:textId="77777777" w:rsidR="000C1657" w:rsidRDefault="000C1657" w:rsidP="009F72FA">
      <w:pPr>
        <w:rPr>
          <w:rFonts w:asciiTheme="minorHAnsi" w:hAnsiTheme="minorHAnsi" w:cstheme="minorHAnsi"/>
          <w:b/>
          <w:bCs/>
          <w:sz w:val="24"/>
          <w:szCs w:val="24"/>
        </w:rPr>
      </w:pPr>
    </w:p>
    <w:p w14:paraId="26DF6E3F" w14:textId="70414506" w:rsidR="00FD16C7" w:rsidRDefault="00FD16C7" w:rsidP="00FD16C7">
      <w:pPr>
        <w:rPr>
          <w:rFonts w:asciiTheme="minorHAnsi" w:hAnsiTheme="minorHAnsi" w:cstheme="minorHAnsi"/>
          <w:b/>
          <w:bCs/>
          <w:sz w:val="24"/>
          <w:szCs w:val="24"/>
        </w:rPr>
      </w:pPr>
      <w:r>
        <w:rPr>
          <w:rFonts w:asciiTheme="minorHAnsi" w:hAnsiTheme="minorHAnsi" w:cstheme="minorHAnsi"/>
          <w:b/>
          <w:bCs/>
          <w:sz w:val="24"/>
          <w:szCs w:val="24"/>
        </w:rPr>
        <w:t>APPLICATION PROCESS</w:t>
      </w:r>
      <w:r w:rsidR="000B25C3">
        <w:rPr>
          <w:rFonts w:asciiTheme="minorHAnsi" w:hAnsiTheme="minorHAnsi" w:cstheme="minorHAnsi"/>
          <w:b/>
          <w:bCs/>
          <w:sz w:val="24"/>
          <w:szCs w:val="24"/>
        </w:rPr>
        <w:t xml:space="preserve"> &amp; COMPONENTS</w:t>
      </w:r>
    </w:p>
    <w:p w14:paraId="77022F94" w14:textId="77777777" w:rsidR="003B7281" w:rsidRPr="00E00757" w:rsidRDefault="00FA0562" w:rsidP="00FA0562">
      <w:pPr>
        <w:pStyle w:val="ListParagraph"/>
        <w:numPr>
          <w:ilvl w:val="0"/>
          <w:numId w:val="25"/>
        </w:numPr>
        <w:rPr>
          <w:rFonts w:asciiTheme="minorHAnsi" w:hAnsiTheme="minorHAnsi" w:cstheme="minorHAnsi"/>
        </w:rPr>
      </w:pPr>
      <w:r w:rsidRPr="00E00757">
        <w:rPr>
          <w:rFonts w:asciiTheme="minorHAnsi" w:hAnsiTheme="minorHAnsi" w:cstheme="minorHAnsi"/>
        </w:rPr>
        <w:t xml:space="preserve">The application process will be online via Monday.com. </w:t>
      </w:r>
    </w:p>
    <w:p w14:paraId="2BB2308B" w14:textId="5A93E698" w:rsidR="00FA0562" w:rsidRPr="00E00757" w:rsidRDefault="00FA0562" w:rsidP="00FA0562">
      <w:pPr>
        <w:pStyle w:val="ListParagraph"/>
        <w:numPr>
          <w:ilvl w:val="0"/>
          <w:numId w:val="25"/>
        </w:numPr>
        <w:rPr>
          <w:rFonts w:asciiTheme="minorHAnsi" w:hAnsiTheme="minorHAnsi" w:cstheme="minorHAnsi"/>
        </w:rPr>
      </w:pPr>
      <w:r w:rsidRPr="00E00757">
        <w:rPr>
          <w:rFonts w:asciiTheme="minorHAnsi" w:hAnsiTheme="minorHAnsi" w:cstheme="minorHAnsi"/>
        </w:rPr>
        <w:lastRenderedPageBreak/>
        <w:t>Reporting will also use the Monday platform.</w:t>
      </w:r>
    </w:p>
    <w:p w14:paraId="2CB90680" w14:textId="6B6EEBD0" w:rsidR="003B7281" w:rsidRPr="00E00757" w:rsidRDefault="003B7281" w:rsidP="00FA0562">
      <w:pPr>
        <w:pStyle w:val="ListParagraph"/>
        <w:numPr>
          <w:ilvl w:val="0"/>
          <w:numId w:val="25"/>
        </w:numPr>
        <w:rPr>
          <w:rFonts w:asciiTheme="minorHAnsi" w:hAnsiTheme="minorHAnsi" w:cstheme="minorHAnsi"/>
        </w:rPr>
      </w:pPr>
      <w:r w:rsidRPr="00E00757">
        <w:rPr>
          <w:rFonts w:asciiTheme="minorHAnsi" w:hAnsiTheme="minorHAnsi" w:cstheme="minorHAnsi"/>
        </w:rPr>
        <w:t>Application</w:t>
      </w:r>
      <w:r w:rsidR="009856E1" w:rsidRPr="00E00757">
        <w:rPr>
          <w:rFonts w:asciiTheme="minorHAnsi" w:hAnsiTheme="minorHAnsi" w:cstheme="minorHAnsi"/>
        </w:rPr>
        <w:t xml:space="preserve"> Components</w:t>
      </w:r>
    </w:p>
    <w:p w14:paraId="17B17AB0" w14:textId="77777777" w:rsidR="00860477" w:rsidRPr="00E00757" w:rsidRDefault="00860477" w:rsidP="009856E1">
      <w:pPr>
        <w:pStyle w:val="ListParagraph"/>
        <w:numPr>
          <w:ilvl w:val="1"/>
          <w:numId w:val="25"/>
        </w:numPr>
        <w:rPr>
          <w:rFonts w:asciiTheme="minorHAnsi" w:hAnsiTheme="minorHAnsi" w:cstheme="minorHAnsi"/>
        </w:rPr>
      </w:pPr>
      <w:r w:rsidRPr="00E00757">
        <w:rPr>
          <w:rFonts w:asciiTheme="minorHAnsi" w:hAnsiTheme="minorHAnsi" w:cstheme="minorHAnsi"/>
        </w:rPr>
        <w:t>Target Audience</w:t>
      </w:r>
    </w:p>
    <w:p w14:paraId="174ABFB3" w14:textId="6FF7FCFD" w:rsidR="009856E1" w:rsidRPr="00E93867" w:rsidRDefault="00860477" w:rsidP="009856E1">
      <w:pPr>
        <w:pStyle w:val="ListParagraph"/>
        <w:numPr>
          <w:ilvl w:val="1"/>
          <w:numId w:val="25"/>
        </w:numPr>
        <w:rPr>
          <w:rFonts w:asciiTheme="minorHAnsi" w:hAnsiTheme="minorHAnsi" w:cstheme="minorHAnsi"/>
          <w:b/>
          <w:bCs/>
        </w:rPr>
      </w:pPr>
      <w:r w:rsidRPr="00E00757">
        <w:rPr>
          <w:rFonts w:asciiTheme="minorHAnsi" w:hAnsiTheme="minorHAnsi" w:cstheme="minorHAnsi"/>
        </w:rPr>
        <w:t>Community Need</w:t>
      </w:r>
    </w:p>
    <w:p w14:paraId="1029B930" w14:textId="77777777" w:rsidR="00FA0562" w:rsidRDefault="00FA0562" w:rsidP="00FD16C7">
      <w:pPr>
        <w:rPr>
          <w:rFonts w:asciiTheme="minorHAnsi" w:hAnsiTheme="minorHAnsi" w:cstheme="minorHAnsi"/>
          <w:b/>
          <w:bCs/>
          <w:sz w:val="24"/>
          <w:szCs w:val="24"/>
        </w:rPr>
      </w:pPr>
    </w:p>
    <w:p w14:paraId="78C604D7" w14:textId="77777777" w:rsidR="00FD16C7" w:rsidRPr="008A0685" w:rsidRDefault="00FD16C7" w:rsidP="00FD16C7">
      <w:pPr>
        <w:rPr>
          <w:rFonts w:asciiTheme="minorHAnsi" w:hAnsiTheme="minorHAnsi" w:cstheme="minorHAnsi"/>
          <w:b/>
          <w:bCs/>
          <w:sz w:val="24"/>
          <w:szCs w:val="24"/>
        </w:rPr>
      </w:pPr>
    </w:p>
    <w:p w14:paraId="0A1A1D37" w14:textId="77777777" w:rsidR="00FD16C7" w:rsidRPr="009F72FA" w:rsidRDefault="00FD16C7" w:rsidP="009F72FA">
      <w:pPr>
        <w:rPr>
          <w:rFonts w:asciiTheme="minorHAnsi" w:hAnsiTheme="minorHAnsi" w:cstheme="minorHAnsi"/>
          <w:b/>
          <w:bCs/>
          <w:sz w:val="24"/>
          <w:szCs w:val="24"/>
        </w:rPr>
      </w:pPr>
    </w:p>
    <w:sectPr w:rsidR="00FD16C7" w:rsidRPr="009F72FA" w:rsidSect="003664F5">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98965" w14:textId="77777777" w:rsidR="00BC6401" w:rsidRDefault="00BC6401" w:rsidP="006A7E06">
      <w:r>
        <w:separator/>
      </w:r>
    </w:p>
  </w:endnote>
  <w:endnote w:type="continuationSeparator" w:id="0">
    <w:p w14:paraId="0519AF7E" w14:textId="77777777" w:rsidR="00BC6401" w:rsidRDefault="00BC6401" w:rsidP="006A7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0919" w14:textId="2D2C7EF3" w:rsidR="00C17178" w:rsidRDefault="00C17178" w:rsidP="00C17178">
    <w:pPr>
      <w:pStyle w:val="Footer"/>
      <w:rPr>
        <w:b/>
        <w:bCs/>
        <w:color w:val="002060"/>
        <w:sz w:val="20"/>
        <w:szCs w:val="20"/>
        <w:lang w:val="en"/>
      </w:rPr>
    </w:pPr>
    <w:bookmarkStart w:id="0" w:name="_Hlk99547518"/>
  </w:p>
  <w:p w14:paraId="0413ECD6" w14:textId="13305175" w:rsidR="00C17178" w:rsidRDefault="00D2017B" w:rsidP="1EB0C53E">
    <w:pPr>
      <w:pStyle w:val="Footer"/>
      <w:rPr>
        <w:color w:val="01203D"/>
        <w:sz w:val="24"/>
        <w:szCs w:val="24"/>
        <w:lang w:val="en"/>
      </w:rPr>
    </w:pPr>
    <w:r>
      <w:rPr>
        <w:noProof/>
      </w:rPr>
      <w:drawing>
        <wp:anchor distT="0" distB="0" distL="114300" distR="114300" simplePos="0" relativeHeight="251658240" behindDoc="0" locked="0" layoutInCell="1" allowOverlap="1" wp14:anchorId="08AE7151" wp14:editId="3FB1AADA">
          <wp:simplePos x="0" y="0"/>
          <wp:positionH relativeFrom="margin">
            <wp:align>right</wp:align>
          </wp:positionH>
          <wp:positionV relativeFrom="paragraph">
            <wp:posOffset>3175</wp:posOffset>
          </wp:positionV>
          <wp:extent cx="744855" cy="728980"/>
          <wp:effectExtent l="0" t="0" r="0" b="0"/>
          <wp:wrapNone/>
          <wp:docPr id="4" name="Graphic 4" descr="Public Health Accreditation Board logo. ">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4" name="Graphic 4" descr="Public Health Accreditation Board logo. ">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4855" cy="728980"/>
                  </a:xfrm>
                  <a:prstGeom prst="rect">
                    <a:avLst/>
                  </a:prstGeom>
                </pic:spPr>
              </pic:pic>
            </a:graphicData>
          </a:graphic>
        </wp:anchor>
      </w:drawing>
    </w:r>
    <w:r w:rsidR="1EB0C53E" w:rsidRPr="1EB0C53E">
      <w:rPr>
        <w:b/>
        <w:bCs/>
        <w:color w:val="01203D"/>
        <w:sz w:val="24"/>
        <w:szCs w:val="24"/>
        <w:lang w:val="en"/>
      </w:rPr>
      <w:t xml:space="preserve">Our Mission: </w:t>
    </w:r>
    <w:r w:rsidR="1EB0C53E" w:rsidRPr="1EB0C53E">
      <w:rPr>
        <w:color w:val="01203D"/>
        <w:sz w:val="24"/>
        <w:szCs w:val="24"/>
        <w:lang w:val="en"/>
      </w:rPr>
      <w:t xml:space="preserve">To improve the health and safety of people in Kentucky through </w:t>
    </w:r>
  </w:p>
  <w:p w14:paraId="0B718A36" w14:textId="08251F59" w:rsidR="00C17178" w:rsidRDefault="1EB0C53E" w:rsidP="1EB0C53E">
    <w:pPr>
      <w:pStyle w:val="Footer"/>
      <w:rPr>
        <w:color w:val="01203D"/>
        <w:sz w:val="24"/>
        <w:szCs w:val="24"/>
        <w:lang w:val="en"/>
      </w:rPr>
    </w:pPr>
    <w:r w:rsidRPr="1EB0C53E">
      <w:rPr>
        <w:b/>
        <w:bCs/>
        <w:color w:val="01203D"/>
        <w:sz w:val="24"/>
        <w:szCs w:val="24"/>
        <w:lang w:val="en"/>
      </w:rPr>
      <w:t>Prevention</w:t>
    </w:r>
    <w:r w:rsidRPr="1EB0C53E">
      <w:rPr>
        <w:color w:val="01203D"/>
        <w:sz w:val="24"/>
        <w:szCs w:val="24"/>
        <w:lang w:val="en"/>
      </w:rPr>
      <w:t xml:space="preserve">, </w:t>
    </w:r>
    <w:r w:rsidRPr="1EB0C53E">
      <w:rPr>
        <w:b/>
        <w:bCs/>
        <w:color w:val="01203D"/>
        <w:sz w:val="24"/>
        <w:szCs w:val="24"/>
        <w:lang w:val="en"/>
      </w:rPr>
      <w:t>Promotion</w:t>
    </w:r>
    <w:r w:rsidRPr="1EB0C53E">
      <w:rPr>
        <w:color w:val="01203D"/>
        <w:sz w:val="24"/>
        <w:szCs w:val="24"/>
        <w:lang w:val="en"/>
      </w:rPr>
      <w:t xml:space="preserve"> </w:t>
    </w:r>
    <w:r w:rsidRPr="1EB0C53E">
      <w:rPr>
        <w:b/>
        <w:bCs/>
        <w:color w:val="01203D"/>
        <w:sz w:val="24"/>
        <w:szCs w:val="24"/>
        <w:lang w:val="en"/>
      </w:rPr>
      <w:t>and</w:t>
    </w:r>
    <w:r w:rsidRPr="1EB0C53E">
      <w:rPr>
        <w:color w:val="01203D"/>
        <w:sz w:val="24"/>
        <w:szCs w:val="24"/>
        <w:lang w:val="en"/>
      </w:rPr>
      <w:t xml:space="preserve"> </w:t>
    </w:r>
    <w:r w:rsidRPr="1EB0C53E">
      <w:rPr>
        <w:b/>
        <w:bCs/>
        <w:color w:val="01203D"/>
        <w:sz w:val="24"/>
        <w:szCs w:val="24"/>
        <w:lang w:val="en"/>
      </w:rPr>
      <w:t>Protection</w:t>
    </w:r>
  </w:p>
  <w:p w14:paraId="1DD00380" w14:textId="77777777" w:rsidR="00C17178" w:rsidRDefault="1EB0C53E" w:rsidP="1EB0C53E">
    <w:pPr>
      <w:pStyle w:val="Footer"/>
      <w:rPr>
        <w:color w:val="01203D"/>
        <w:sz w:val="24"/>
        <w:szCs w:val="24"/>
        <w:lang w:val="en"/>
      </w:rPr>
    </w:pPr>
    <w:r w:rsidRPr="1EB0C53E">
      <w:rPr>
        <w:b/>
        <w:bCs/>
        <w:color w:val="01203D"/>
        <w:sz w:val="24"/>
        <w:szCs w:val="24"/>
        <w:lang w:val="en"/>
      </w:rPr>
      <w:t xml:space="preserve">Our Vision: </w:t>
    </w:r>
    <w:r w:rsidRPr="1EB0C53E">
      <w:rPr>
        <w:color w:val="01203D"/>
        <w:sz w:val="24"/>
        <w:szCs w:val="24"/>
        <w:lang w:val="en"/>
      </w:rPr>
      <w:t>Healthier People, Healthier Communities.</w:t>
    </w:r>
  </w:p>
  <w:p w14:paraId="5022FCB9" w14:textId="77777777" w:rsidR="00C17178" w:rsidRDefault="1EB0C53E" w:rsidP="1EB0C53E">
    <w:pPr>
      <w:pStyle w:val="Footer"/>
      <w:rPr>
        <w:color w:val="01203D"/>
        <w:sz w:val="24"/>
        <w:szCs w:val="24"/>
        <w:lang w:val="en"/>
      </w:rPr>
    </w:pPr>
    <w:r w:rsidRPr="1EB0C53E">
      <w:rPr>
        <w:b/>
        <w:bCs/>
        <w:color w:val="01203D"/>
        <w:sz w:val="24"/>
        <w:szCs w:val="24"/>
        <w:lang w:val="en"/>
      </w:rPr>
      <w:t xml:space="preserve">Our REACH Values:  </w:t>
    </w:r>
    <w:r w:rsidRPr="1EB0C53E">
      <w:rPr>
        <w:b/>
        <w:bCs/>
        <w:color w:val="01203D"/>
        <w:sz w:val="24"/>
        <w:szCs w:val="24"/>
        <w:u w:val="single"/>
        <w:lang w:val="en"/>
      </w:rPr>
      <w:t>R</w:t>
    </w:r>
    <w:r w:rsidRPr="1EB0C53E">
      <w:rPr>
        <w:color w:val="01203D"/>
        <w:sz w:val="24"/>
        <w:szCs w:val="24"/>
        <w:lang w:val="en"/>
      </w:rPr>
      <w:t xml:space="preserve">esponsiveness </w:t>
    </w:r>
    <w:r w:rsidRPr="1EB0C53E">
      <w:rPr>
        <w:b/>
        <w:bCs/>
        <w:color w:val="01203D"/>
        <w:sz w:val="24"/>
        <w:szCs w:val="24"/>
        <w:u w:val="single"/>
        <w:lang w:val="en"/>
      </w:rPr>
      <w:t>E</w:t>
    </w:r>
    <w:r w:rsidRPr="1EB0C53E">
      <w:rPr>
        <w:color w:val="01203D"/>
        <w:sz w:val="24"/>
        <w:szCs w:val="24"/>
        <w:lang w:val="en"/>
      </w:rPr>
      <w:t xml:space="preserve">quity </w:t>
    </w:r>
    <w:r w:rsidRPr="1EB0C53E">
      <w:rPr>
        <w:b/>
        <w:bCs/>
        <w:color w:val="01203D"/>
        <w:sz w:val="24"/>
        <w:szCs w:val="24"/>
        <w:u w:val="single"/>
        <w:lang w:val="en"/>
      </w:rPr>
      <w:t>A</w:t>
    </w:r>
    <w:r w:rsidRPr="1EB0C53E">
      <w:rPr>
        <w:color w:val="01203D"/>
        <w:sz w:val="24"/>
        <w:szCs w:val="24"/>
        <w:lang w:val="en"/>
      </w:rPr>
      <w:t xml:space="preserve">ccountability </w:t>
    </w:r>
    <w:r w:rsidRPr="1EB0C53E">
      <w:rPr>
        <w:b/>
        <w:bCs/>
        <w:color w:val="01203D"/>
        <w:sz w:val="24"/>
        <w:szCs w:val="24"/>
        <w:u w:val="single"/>
        <w:lang w:val="en"/>
      </w:rPr>
      <w:t>C</w:t>
    </w:r>
    <w:r w:rsidRPr="1EB0C53E">
      <w:rPr>
        <w:color w:val="01203D"/>
        <w:sz w:val="24"/>
        <w:szCs w:val="24"/>
        <w:lang w:val="en"/>
      </w:rPr>
      <w:t xml:space="preserve">ollaboration </w:t>
    </w:r>
    <w:r w:rsidRPr="1EB0C53E">
      <w:rPr>
        <w:b/>
        <w:bCs/>
        <w:color w:val="01203D"/>
        <w:sz w:val="24"/>
        <w:szCs w:val="24"/>
        <w:u w:val="single"/>
        <w:lang w:val="en"/>
      </w:rPr>
      <w:t>H</w:t>
    </w:r>
    <w:r w:rsidRPr="1EB0C53E">
      <w:rPr>
        <w:color w:val="01203D"/>
        <w:sz w:val="24"/>
        <w:szCs w:val="24"/>
        <w:lang w:val="en"/>
      </w:rPr>
      <w:t>onesty</w:t>
    </w:r>
    <w:bookmarkEnd w:id="0"/>
  </w:p>
  <w:p w14:paraId="18E9A7ED" w14:textId="58898FD0" w:rsidR="006A7E06" w:rsidRPr="00C17178" w:rsidRDefault="006A7E06" w:rsidP="00C17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25568" w14:textId="77777777" w:rsidR="00BC6401" w:rsidRDefault="00BC6401" w:rsidP="006A7E06">
      <w:r>
        <w:separator/>
      </w:r>
    </w:p>
  </w:footnote>
  <w:footnote w:type="continuationSeparator" w:id="0">
    <w:p w14:paraId="458DDDD7" w14:textId="77777777" w:rsidR="00BC6401" w:rsidRDefault="00BC6401" w:rsidP="006A7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3B6A" w14:textId="693F4787" w:rsidR="006A7E06" w:rsidRDefault="52B886E1" w:rsidP="00806507">
    <w:pPr>
      <w:pStyle w:val="Header"/>
      <w:jc w:val="center"/>
    </w:pPr>
    <w:r>
      <w:t xml:space="preserve">   </w:t>
    </w:r>
    <w:r>
      <w:rPr>
        <w:noProof/>
      </w:rPr>
      <w:drawing>
        <wp:inline distT="0" distB="0" distL="0" distR="0" wp14:anchorId="28FF0E1D" wp14:editId="60F4B3F9">
          <wp:extent cx="2194564" cy="1057658"/>
          <wp:effectExtent l="0" t="0" r="0" b="9525"/>
          <wp:docPr id="1" name="Picture 1" descr="Kentucky Public Health Prevent, Promote and Protect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entucky Public Health Prevent, Promote and Protect Logo. ">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4564" cy="1057658"/>
                  </a:xfrm>
                  <a:prstGeom prst="rect">
                    <a:avLst/>
                  </a:prstGeom>
                </pic:spPr>
              </pic:pic>
            </a:graphicData>
          </a:graphic>
        </wp:inline>
      </w:drawing>
    </w:r>
  </w:p>
  <w:p w14:paraId="574D03E5" w14:textId="77777777" w:rsidR="008B6053" w:rsidRDefault="008B6053" w:rsidP="0080650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2A1C"/>
    <w:multiLevelType w:val="hybridMultilevel"/>
    <w:tmpl w:val="854A0E0E"/>
    <w:lvl w:ilvl="0" w:tplc="04090001">
      <w:start w:val="1"/>
      <w:numFmt w:val="bullet"/>
      <w:lvlText w:val=""/>
      <w:lvlJc w:val="left"/>
      <w:rPr>
        <w:rFonts w:ascii="Symbol" w:hAnsi="Symbol" w:hint="default"/>
      </w:rPr>
    </w:lvl>
    <w:lvl w:ilvl="1" w:tplc="04090001">
      <w:start w:val="1"/>
      <w:numFmt w:val="bullet"/>
      <w:lvlText w:val=""/>
      <w:lvlJc w:val="left"/>
      <w:rPr>
        <w:rFonts w:ascii="Symbol" w:hAnsi="Symbol" w:hint="default"/>
      </w:rPr>
    </w:lvl>
    <w:lvl w:ilvl="2" w:tplc="04090003">
      <w:start w:val="1"/>
      <w:numFmt w:val="bullet"/>
      <w:lvlText w:val="o"/>
      <w:lvlJc w:val="left"/>
      <w:rPr>
        <w:rFonts w:ascii="Courier New" w:hAnsi="Courier New" w:cs="Courier New" w:hint="default"/>
      </w:rPr>
    </w:lvl>
    <w:lvl w:ilvl="3" w:tplc="FFFFFFFF">
      <w:numFmt w:val="decimal"/>
      <w:lvlText w:val=""/>
      <w:lvlJc w:val="left"/>
    </w:lvl>
    <w:lvl w:ilvl="4" w:tplc="04090005">
      <w:start w:val="1"/>
      <w:numFmt w:val="bullet"/>
      <w:lvlText w:val=""/>
      <w:lvlJc w:val="left"/>
      <w:pPr>
        <w:ind w:left="360" w:hanging="360"/>
      </w:pPr>
      <w:rPr>
        <w:rFonts w:ascii="Wingdings" w:hAnsi="Wingdings" w:hint="default"/>
      </w:rPr>
    </w:lvl>
    <w:lvl w:ilvl="5" w:tplc="FFFFFFFF">
      <w:numFmt w:val="decimal"/>
      <w:lvlText w:val=""/>
      <w:lvlJc w:val="left"/>
    </w:lvl>
    <w:lvl w:ilvl="6" w:tplc="04090005">
      <w:start w:val="1"/>
      <w:numFmt w:val="bullet"/>
      <w:lvlText w:val=""/>
      <w:lvlJc w:val="left"/>
      <w:pPr>
        <w:ind w:left="360" w:hanging="360"/>
      </w:pPr>
      <w:rPr>
        <w:rFonts w:ascii="Wingdings" w:hAnsi="Wingdings" w:hint="default"/>
      </w:rPr>
    </w:lvl>
    <w:lvl w:ilvl="7" w:tplc="FFFFFFFF">
      <w:numFmt w:val="decimal"/>
      <w:lvlText w:val=""/>
      <w:lvlJc w:val="left"/>
    </w:lvl>
    <w:lvl w:ilvl="8" w:tplc="04090003">
      <w:start w:val="1"/>
      <w:numFmt w:val="bullet"/>
      <w:lvlText w:val="o"/>
      <w:lvlJc w:val="left"/>
      <w:pPr>
        <w:ind w:left="360" w:hanging="360"/>
      </w:pPr>
      <w:rPr>
        <w:rFonts w:ascii="Courier New" w:hAnsi="Courier New" w:cs="Courier New" w:hint="default"/>
      </w:rPr>
    </w:lvl>
  </w:abstractNum>
  <w:abstractNum w:abstractNumId="1" w15:restartNumberingAfterBreak="0">
    <w:nsid w:val="0FF83DC7"/>
    <w:multiLevelType w:val="hybridMultilevel"/>
    <w:tmpl w:val="2F16DC9A"/>
    <w:lvl w:ilvl="0" w:tplc="23FE1EBA">
      <w:start w:val="1"/>
      <w:numFmt w:val="decimal"/>
      <w:lvlText w:val="%1."/>
      <w:lvlJc w:val="left"/>
      <w:pPr>
        <w:ind w:left="510" w:hanging="360"/>
      </w:pPr>
      <w:rPr>
        <w:rFonts w:hint="default"/>
      </w:rPr>
    </w:lvl>
    <w:lvl w:ilvl="1" w:tplc="08090019" w:tentative="1">
      <w:start w:val="1"/>
      <w:numFmt w:val="lowerLetter"/>
      <w:lvlText w:val="%2."/>
      <w:lvlJc w:val="left"/>
      <w:pPr>
        <w:ind w:left="1230" w:hanging="360"/>
      </w:pPr>
    </w:lvl>
    <w:lvl w:ilvl="2" w:tplc="0809001B" w:tentative="1">
      <w:start w:val="1"/>
      <w:numFmt w:val="lowerRoman"/>
      <w:lvlText w:val="%3."/>
      <w:lvlJc w:val="right"/>
      <w:pPr>
        <w:ind w:left="1950" w:hanging="180"/>
      </w:pPr>
    </w:lvl>
    <w:lvl w:ilvl="3" w:tplc="0809000F" w:tentative="1">
      <w:start w:val="1"/>
      <w:numFmt w:val="decimal"/>
      <w:lvlText w:val="%4."/>
      <w:lvlJc w:val="left"/>
      <w:pPr>
        <w:ind w:left="2670" w:hanging="360"/>
      </w:pPr>
    </w:lvl>
    <w:lvl w:ilvl="4" w:tplc="08090019" w:tentative="1">
      <w:start w:val="1"/>
      <w:numFmt w:val="lowerLetter"/>
      <w:lvlText w:val="%5."/>
      <w:lvlJc w:val="left"/>
      <w:pPr>
        <w:ind w:left="3390" w:hanging="360"/>
      </w:pPr>
    </w:lvl>
    <w:lvl w:ilvl="5" w:tplc="0809001B" w:tentative="1">
      <w:start w:val="1"/>
      <w:numFmt w:val="lowerRoman"/>
      <w:lvlText w:val="%6."/>
      <w:lvlJc w:val="right"/>
      <w:pPr>
        <w:ind w:left="4110" w:hanging="180"/>
      </w:pPr>
    </w:lvl>
    <w:lvl w:ilvl="6" w:tplc="0809000F" w:tentative="1">
      <w:start w:val="1"/>
      <w:numFmt w:val="decimal"/>
      <w:lvlText w:val="%7."/>
      <w:lvlJc w:val="left"/>
      <w:pPr>
        <w:ind w:left="4830" w:hanging="360"/>
      </w:pPr>
    </w:lvl>
    <w:lvl w:ilvl="7" w:tplc="08090019" w:tentative="1">
      <w:start w:val="1"/>
      <w:numFmt w:val="lowerLetter"/>
      <w:lvlText w:val="%8."/>
      <w:lvlJc w:val="left"/>
      <w:pPr>
        <w:ind w:left="5550" w:hanging="360"/>
      </w:pPr>
    </w:lvl>
    <w:lvl w:ilvl="8" w:tplc="0809001B" w:tentative="1">
      <w:start w:val="1"/>
      <w:numFmt w:val="lowerRoman"/>
      <w:lvlText w:val="%9."/>
      <w:lvlJc w:val="right"/>
      <w:pPr>
        <w:ind w:left="6270" w:hanging="180"/>
      </w:pPr>
    </w:lvl>
  </w:abstractNum>
  <w:abstractNum w:abstractNumId="2" w15:restartNumberingAfterBreak="0">
    <w:nsid w:val="12A90BD0"/>
    <w:multiLevelType w:val="hybridMultilevel"/>
    <w:tmpl w:val="BCE42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3703ED"/>
    <w:multiLevelType w:val="hybridMultilevel"/>
    <w:tmpl w:val="B066B950"/>
    <w:lvl w:ilvl="0" w:tplc="23FE1EBA">
      <w:start w:val="1"/>
      <w:numFmt w:val="decimal"/>
      <w:lvlText w:val="%1."/>
      <w:lvlJc w:val="left"/>
      <w:pPr>
        <w:ind w:left="5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BC5A63"/>
    <w:multiLevelType w:val="hybridMultilevel"/>
    <w:tmpl w:val="C2B051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272CAA"/>
    <w:multiLevelType w:val="hybridMultilevel"/>
    <w:tmpl w:val="73FC2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B5E6B"/>
    <w:multiLevelType w:val="hybridMultilevel"/>
    <w:tmpl w:val="78E8F370"/>
    <w:lvl w:ilvl="0" w:tplc="FFFFFFFF">
      <w:start w:val="1"/>
      <w:numFmt w:val="decimal"/>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28A2153F"/>
    <w:multiLevelType w:val="hybridMultilevel"/>
    <w:tmpl w:val="026892AA"/>
    <w:lvl w:ilvl="0" w:tplc="6B32E078">
      <w:start w:val="1"/>
      <w:numFmt w:val="decimal"/>
      <w:lvlText w:val="%1."/>
      <w:lvlJc w:val="left"/>
      <w:pPr>
        <w:ind w:left="555" w:hanging="360"/>
      </w:pPr>
      <w:rPr>
        <w:rFonts w:hint="default"/>
      </w:rPr>
    </w:lvl>
    <w:lvl w:ilvl="1" w:tplc="08090019" w:tentative="1">
      <w:start w:val="1"/>
      <w:numFmt w:val="lowerLetter"/>
      <w:lvlText w:val="%2."/>
      <w:lvlJc w:val="left"/>
      <w:pPr>
        <w:ind w:left="1275" w:hanging="360"/>
      </w:pPr>
    </w:lvl>
    <w:lvl w:ilvl="2" w:tplc="0809001B" w:tentative="1">
      <w:start w:val="1"/>
      <w:numFmt w:val="lowerRoman"/>
      <w:lvlText w:val="%3."/>
      <w:lvlJc w:val="right"/>
      <w:pPr>
        <w:ind w:left="1995" w:hanging="180"/>
      </w:pPr>
    </w:lvl>
    <w:lvl w:ilvl="3" w:tplc="0809000F" w:tentative="1">
      <w:start w:val="1"/>
      <w:numFmt w:val="decimal"/>
      <w:lvlText w:val="%4."/>
      <w:lvlJc w:val="left"/>
      <w:pPr>
        <w:ind w:left="2715" w:hanging="360"/>
      </w:pPr>
    </w:lvl>
    <w:lvl w:ilvl="4" w:tplc="08090019" w:tentative="1">
      <w:start w:val="1"/>
      <w:numFmt w:val="lowerLetter"/>
      <w:lvlText w:val="%5."/>
      <w:lvlJc w:val="left"/>
      <w:pPr>
        <w:ind w:left="3435" w:hanging="360"/>
      </w:pPr>
    </w:lvl>
    <w:lvl w:ilvl="5" w:tplc="0809001B" w:tentative="1">
      <w:start w:val="1"/>
      <w:numFmt w:val="lowerRoman"/>
      <w:lvlText w:val="%6."/>
      <w:lvlJc w:val="right"/>
      <w:pPr>
        <w:ind w:left="4155" w:hanging="180"/>
      </w:pPr>
    </w:lvl>
    <w:lvl w:ilvl="6" w:tplc="0809000F" w:tentative="1">
      <w:start w:val="1"/>
      <w:numFmt w:val="decimal"/>
      <w:lvlText w:val="%7."/>
      <w:lvlJc w:val="left"/>
      <w:pPr>
        <w:ind w:left="4875" w:hanging="360"/>
      </w:pPr>
    </w:lvl>
    <w:lvl w:ilvl="7" w:tplc="08090019" w:tentative="1">
      <w:start w:val="1"/>
      <w:numFmt w:val="lowerLetter"/>
      <w:lvlText w:val="%8."/>
      <w:lvlJc w:val="left"/>
      <w:pPr>
        <w:ind w:left="5595" w:hanging="360"/>
      </w:pPr>
    </w:lvl>
    <w:lvl w:ilvl="8" w:tplc="0809001B" w:tentative="1">
      <w:start w:val="1"/>
      <w:numFmt w:val="lowerRoman"/>
      <w:lvlText w:val="%9."/>
      <w:lvlJc w:val="right"/>
      <w:pPr>
        <w:ind w:left="6315" w:hanging="180"/>
      </w:pPr>
    </w:lvl>
  </w:abstractNum>
  <w:abstractNum w:abstractNumId="8" w15:restartNumberingAfterBreak="0">
    <w:nsid w:val="3B5A2E6A"/>
    <w:multiLevelType w:val="hybridMultilevel"/>
    <w:tmpl w:val="C1FED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973434"/>
    <w:multiLevelType w:val="hybridMultilevel"/>
    <w:tmpl w:val="DE94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822F2E"/>
    <w:multiLevelType w:val="hybridMultilevel"/>
    <w:tmpl w:val="7032B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D5211D"/>
    <w:multiLevelType w:val="hybridMultilevel"/>
    <w:tmpl w:val="020A91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FE3207"/>
    <w:multiLevelType w:val="hybridMultilevel"/>
    <w:tmpl w:val="78E8F370"/>
    <w:lvl w:ilvl="0" w:tplc="B826FAE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20B5447"/>
    <w:multiLevelType w:val="hybridMultilevel"/>
    <w:tmpl w:val="CDD4F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2D3691"/>
    <w:multiLevelType w:val="hybridMultilevel"/>
    <w:tmpl w:val="09185D60"/>
    <w:lvl w:ilvl="0" w:tplc="23FE1EBA">
      <w:start w:val="1"/>
      <w:numFmt w:val="decimal"/>
      <w:lvlText w:val="%1."/>
      <w:lvlJc w:val="left"/>
      <w:pPr>
        <w:ind w:left="5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3A5BE6"/>
    <w:multiLevelType w:val="hybridMultilevel"/>
    <w:tmpl w:val="A37EC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2A48C6"/>
    <w:multiLevelType w:val="hybridMultilevel"/>
    <w:tmpl w:val="1E285238"/>
    <w:lvl w:ilvl="0" w:tplc="04090001">
      <w:start w:val="1"/>
      <w:numFmt w:val="bullet"/>
      <w:lvlText w:val=""/>
      <w:lvlJc w:val="left"/>
      <w:rPr>
        <w:rFonts w:ascii="Symbol" w:hAnsi="Symbol" w:hint="default"/>
      </w:rPr>
    </w:lvl>
    <w:lvl w:ilvl="1" w:tplc="04090001">
      <w:start w:val="1"/>
      <w:numFmt w:val="bullet"/>
      <w:lvlText w:val=""/>
      <w:lvlJc w:val="left"/>
      <w:rPr>
        <w:rFonts w:ascii="Symbol" w:hAnsi="Symbol" w:hint="default"/>
      </w:rPr>
    </w:lvl>
    <w:lvl w:ilvl="2" w:tplc="04090003">
      <w:start w:val="1"/>
      <w:numFmt w:val="bullet"/>
      <w:lvlText w:val="o"/>
      <w:lvlJc w:val="left"/>
      <w:rPr>
        <w:rFonts w:ascii="Courier New" w:hAnsi="Courier New" w:cs="Courier New" w:hint="default"/>
      </w:rPr>
    </w:lvl>
    <w:lvl w:ilvl="3" w:tplc="04090003">
      <w:start w:val="1"/>
      <w:numFmt w:val="bullet"/>
      <w:lvlText w:val="o"/>
      <w:lvlJc w:val="left"/>
      <w:rPr>
        <w:rFonts w:ascii="Courier New" w:hAnsi="Courier New" w:cs="Courier New"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23C0100"/>
    <w:multiLevelType w:val="hybridMultilevel"/>
    <w:tmpl w:val="19BE0E6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F4C2C2A"/>
    <w:multiLevelType w:val="hybridMultilevel"/>
    <w:tmpl w:val="11A07FC8"/>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6750D393"/>
    <w:multiLevelType w:val="hybridMultilevel"/>
    <w:tmpl w:val="3E1ACC92"/>
    <w:lvl w:ilvl="0" w:tplc="930A4E8C">
      <w:start w:val="1"/>
      <w:numFmt w:val="bullet"/>
      <w:lvlText w:val=""/>
      <w:lvlJc w:val="left"/>
      <w:pPr>
        <w:ind w:left="720" w:hanging="360"/>
      </w:pPr>
      <w:rPr>
        <w:rFonts w:ascii="Symbol" w:hAnsi="Symbol" w:hint="default"/>
      </w:rPr>
    </w:lvl>
    <w:lvl w:ilvl="1" w:tplc="C2641272">
      <w:start w:val="1"/>
      <w:numFmt w:val="bullet"/>
      <w:lvlText w:val="o"/>
      <w:lvlJc w:val="left"/>
      <w:pPr>
        <w:ind w:left="1440" w:hanging="360"/>
      </w:pPr>
      <w:rPr>
        <w:rFonts w:ascii="Courier New" w:hAnsi="Courier New" w:hint="default"/>
      </w:rPr>
    </w:lvl>
    <w:lvl w:ilvl="2" w:tplc="EC426080">
      <w:start w:val="1"/>
      <w:numFmt w:val="bullet"/>
      <w:lvlText w:val=""/>
      <w:lvlJc w:val="left"/>
      <w:pPr>
        <w:ind w:left="2160" w:hanging="360"/>
      </w:pPr>
      <w:rPr>
        <w:rFonts w:ascii="Wingdings" w:hAnsi="Wingdings" w:hint="default"/>
      </w:rPr>
    </w:lvl>
    <w:lvl w:ilvl="3" w:tplc="6B1465E0">
      <w:start w:val="1"/>
      <w:numFmt w:val="bullet"/>
      <w:lvlText w:val=""/>
      <w:lvlJc w:val="left"/>
      <w:pPr>
        <w:ind w:left="2880" w:hanging="360"/>
      </w:pPr>
      <w:rPr>
        <w:rFonts w:ascii="Symbol" w:hAnsi="Symbol" w:hint="default"/>
      </w:rPr>
    </w:lvl>
    <w:lvl w:ilvl="4" w:tplc="D88AE3D6">
      <w:start w:val="1"/>
      <w:numFmt w:val="bullet"/>
      <w:lvlText w:val="o"/>
      <w:lvlJc w:val="left"/>
      <w:pPr>
        <w:ind w:left="3600" w:hanging="360"/>
      </w:pPr>
      <w:rPr>
        <w:rFonts w:ascii="Courier New" w:hAnsi="Courier New" w:hint="default"/>
      </w:rPr>
    </w:lvl>
    <w:lvl w:ilvl="5" w:tplc="2FECC12C">
      <w:start w:val="1"/>
      <w:numFmt w:val="bullet"/>
      <w:lvlText w:val=""/>
      <w:lvlJc w:val="left"/>
      <w:pPr>
        <w:ind w:left="4320" w:hanging="360"/>
      </w:pPr>
      <w:rPr>
        <w:rFonts w:ascii="Wingdings" w:hAnsi="Wingdings" w:hint="default"/>
      </w:rPr>
    </w:lvl>
    <w:lvl w:ilvl="6" w:tplc="5B6EFB02">
      <w:start w:val="1"/>
      <w:numFmt w:val="bullet"/>
      <w:lvlText w:val=""/>
      <w:lvlJc w:val="left"/>
      <w:pPr>
        <w:ind w:left="5040" w:hanging="360"/>
      </w:pPr>
      <w:rPr>
        <w:rFonts w:ascii="Symbol" w:hAnsi="Symbol" w:hint="default"/>
      </w:rPr>
    </w:lvl>
    <w:lvl w:ilvl="7" w:tplc="07E089B4">
      <w:start w:val="1"/>
      <w:numFmt w:val="bullet"/>
      <w:lvlText w:val="o"/>
      <w:lvlJc w:val="left"/>
      <w:pPr>
        <w:ind w:left="5760" w:hanging="360"/>
      </w:pPr>
      <w:rPr>
        <w:rFonts w:ascii="Courier New" w:hAnsi="Courier New" w:hint="default"/>
      </w:rPr>
    </w:lvl>
    <w:lvl w:ilvl="8" w:tplc="250E09CC">
      <w:start w:val="1"/>
      <w:numFmt w:val="bullet"/>
      <w:lvlText w:val=""/>
      <w:lvlJc w:val="left"/>
      <w:pPr>
        <w:ind w:left="6480" w:hanging="360"/>
      </w:pPr>
      <w:rPr>
        <w:rFonts w:ascii="Wingdings" w:hAnsi="Wingdings" w:hint="default"/>
      </w:rPr>
    </w:lvl>
  </w:abstractNum>
  <w:abstractNum w:abstractNumId="20" w15:restartNumberingAfterBreak="0">
    <w:nsid w:val="689D1F96"/>
    <w:multiLevelType w:val="multilevel"/>
    <w:tmpl w:val="CF38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7741C1"/>
    <w:multiLevelType w:val="hybridMultilevel"/>
    <w:tmpl w:val="82A8F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637134"/>
    <w:multiLevelType w:val="hybridMultilevel"/>
    <w:tmpl w:val="5F468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3A6C46"/>
    <w:multiLevelType w:val="hybridMultilevel"/>
    <w:tmpl w:val="06B4A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77130E"/>
    <w:multiLevelType w:val="hybridMultilevel"/>
    <w:tmpl w:val="FB048564"/>
    <w:lvl w:ilvl="0" w:tplc="4886B0E0">
      <w:start w:val="1"/>
      <w:numFmt w:val="decimal"/>
      <w:lvlText w:val="%1."/>
      <w:lvlJc w:val="left"/>
      <w:pPr>
        <w:ind w:left="720" w:hanging="360"/>
      </w:pPr>
      <w:rPr>
        <w:rFonts w:ascii="Calibri" w:hAnsi="Calibri" w:cs="Calibri" w:hint="default"/>
        <w:color w:val="1F497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D82495"/>
    <w:multiLevelType w:val="hybridMultilevel"/>
    <w:tmpl w:val="3F007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3716592">
    <w:abstractNumId w:val="24"/>
  </w:num>
  <w:num w:numId="2" w16cid:durableId="173964067">
    <w:abstractNumId w:val="20"/>
  </w:num>
  <w:num w:numId="3" w16cid:durableId="445465979">
    <w:abstractNumId w:val="23"/>
  </w:num>
  <w:num w:numId="4" w16cid:durableId="1794209408">
    <w:abstractNumId w:val="22"/>
  </w:num>
  <w:num w:numId="5" w16cid:durableId="2073960295">
    <w:abstractNumId w:val="15"/>
  </w:num>
  <w:num w:numId="6" w16cid:durableId="682513727">
    <w:abstractNumId w:val="13"/>
  </w:num>
  <w:num w:numId="7" w16cid:durableId="1212813263">
    <w:abstractNumId w:val="2"/>
  </w:num>
  <w:num w:numId="8" w16cid:durableId="950091363">
    <w:abstractNumId w:val="11"/>
  </w:num>
  <w:num w:numId="9" w16cid:durableId="1906063981">
    <w:abstractNumId w:val="7"/>
  </w:num>
  <w:num w:numId="10" w16cid:durableId="755252781">
    <w:abstractNumId w:val="1"/>
  </w:num>
  <w:num w:numId="11" w16cid:durableId="2142917885">
    <w:abstractNumId w:val="14"/>
  </w:num>
  <w:num w:numId="12" w16cid:durableId="794253144">
    <w:abstractNumId w:val="3"/>
  </w:num>
  <w:num w:numId="13" w16cid:durableId="2124569104">
    <w:abstractNumId w:val="18"/>
  </w:num>
  <w:num w:numId="14" w16cid:durableId="533227234">
    <w:abstractNumId w:val="19"/>
  </w:num>
  <w:num w:numId="15" w16cid:durableId="1377506298">
    <w:abstractNumId w:val="12"/>
  </w:num>
  <w:num w:numId="16" w16cid:durableId="1975257941">
    <w:abstractNumId w:val="4"/>
  </w:num>
  <w:num w:numId="17" w16cid:durableId="1833907239">
    <w:abstractNumId w:val="0"/>
  </w:num>
  <w:num w:numId="18" w16cid:durableId="1345549549">
    <w:abstractNumId w:val="16"/>
  </w:num>
  <w:num w:numId="19" w16cid:durableId="644120306">
    <w:abstractNumId w:val="21"/>
  </w:num>
  <w:num w:numId="20" w16cid:durableId="1974016921">
    <w:abstractNumId w:val="6"/>
  </w:num>
  <w:num w:numId="21" w16cid:durableId="491533773">
    <w:abstractNumId w:val="8"/>
  </w:num>
  <w:num w:numId="22" w16cid:durableId="1666542984">
    <w:abstractNumId w:val="9"/>
  </w:num>
  <w:num w:numId="23" w16cid:durableId="46149969">
    <w:abstractNumId w:val="5"/>
  </w:num>
  <w:num w:numId="24" w16cid:durableId="528569075">
    <w:abstractNumId w:val="25"/>
  </w:num>
  <w:num w:numId="25" w16cid:durableId="2050179784">
    <w:abstractNumId w:val="10"/>
  </w:num>
  <w:num w:numId="26" w16cid:durableId="15814795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D7B"/>
    <w:rsid w:val="00010719"/>
    <w:rsid w:val="000211ED"/>
    <w:rsid w:val="00021C4A"/>
    <w:rsid w:val="00026D40"/>
    <w:rsid w:val="00030480"/>
    <w:rsid w:val="000412C7"/>
    <w:rsid w:val="0004150F"/>
    <w:rsid w:val="000472B4"/>
    <w:rsid w:val="00083923"/>
    <w:rsid w:val="000946C0"/>
    <w:rsid w:val="00096826"/>
    <w:rsid w:val="00096EFA"/>
    <w:rsid w:val="00097D7B"/>
    <w:rsid w:val="000A2B28"/>
    <w:rsid w:val="000B25C3"/>
    <w:rsid w:val="000C1657"/>
    <w:rsid w:val="000C613F"/>
    <w:rsid w:val="000D48BD"/>
    <w:rsid w:val="000E6B0D"/>
    <w:rsid w:val="000F32FA"/>
    <w:rsid w:val="00102289"/>
    <w:rsid w:val="00103053"/>
    <w:rsid w:val="00130132"/>
    <w:rsid w:val="00137C10"/>
    <w:rsid w:val="0014211F"/>
    <w:rsid w:val="001467FB"/>
    <w:rsid w:val="0016042D"/>
    <w:rsid w:val="00186E34"/>
    <w:rsid w:val="0019778B"/>
    <w:rsid w:val="001B1723"/>
    <w:rsid w:val="001B5881"/>
    <w:rsid w:val="001C4A52"/>
    <w:rsid w:val="001D429E"/>
    <w:rsid w:val="001D4FDD"/>
    <w:rsid w:val="001D55F4"/>
    <w:rsid w:val="001E08F9"/>
    <w:rsid w:val="001E5125"/>
    <w:rsid w:val="001F4621"/>
    <w:rsid w:val="00207A27"/>
    <w:rsid w:val="00207F7A"/>
    <w:rsid w:val="0021020C"/>
    <w:rsid w:val="00215418"/>
    <w:rsid w:val="002324CB"/>
    <w:rsid w:val="00241884"/>
    <w:rsid w:val="002418ED"/>
    <w:rsid w:val="00256A12"/>
    <w:rsid w:val="00263B33"/>
    <w:rsid w:val="002748EE"/>
    <w:rsid w:val="00283C56"/>
    <w:rsid w:val="002B2351"/>
    <w:rsid w:val="002B2651"/>
    <w:rsid w:val="002C43BF"/>
    <w:rsid w:val="002D692C"/>
    <w:rsid w:val="002E0C1E"/>
    <w:rsid w:val="002E153E"/>
    <w:rsid w:val="002E32AD"/>
    <w:rsid w:val="002E47CF"/>
    <w:rsid w:val="002E5059"/>
    <w:rsid w:val="002F0BDC"/>
    <w:rsid w:val="002F1D17"/>
    <w:rsid w:val="003142FC"/>
    <w:rsid w:val="00326CC3"/>
    <w:rsid w:val="00342DBD"/>
    <w:rsid w:val="0036491E"/>
    <w:rsid w:val="003664F5"/>
    <w:rsid w:val="003715D5"/>
    <w:rsid w:val="00375975"/>
    <w:rsid w:val="00375D46"/>
    <w:rsid w:val="00384707"/>
    <w:rsid w:val="00395FBF"/>
    <w:rsid w:val="003A6CC6"/>
    <w:rsid w:val="003A7D8B"/>
    <w:rsid w:val="003B7281"/>
    <w:rsid w:val="003F2ACF"/>
    <w:rsid w:val="003F6788"/>
    <w:rsid w:val="00404F6B"/>
    <w:rsid w:val="00414C59"/>
    <w:rsid w:val="00417743"/>
    <w:rsid w:val="00424AB1"/>
    <w:rsid w:val="00474737"/>
    <w:rsid w:val="00475AEE"/>
    <w:rsid w:val="00490465"/>
    <w:rsid w:val="00493FD6"/>
    <w:rsid w:val="004B21F2"/>
    <w:rsid w:val="004C4677"/>
    <w:rsid w:val="004E0354"/>
    <w:rsid w:val="004E5C0A"/>
    <w:rsid w:val="004F4B18"/>
    <w:rsid w:val="005020BD"/>
    <w:rsid w:val="00506EFB"/>
    <w:rsid w:val="00515AED"/>
    <w:rsid w:val="00516141"/>
    <w:rsid w:val="00516B7F"/>
    <w:rsid w:val="0053287C"/>
    <w:rsid w:val="00540745"/>
    <w:rsid w:val="00542741"/>
    <w:rsid w:val="00547A66"/>
    <w:rsid w:val="00551F8E"/>
    <w:rsid w:val="005615D0"/>
    <w:rsid w:val="00561CE3"/>
    <w:rsid w:val="00585443"/>
    <w:rsid w:val="005960F3"/>
    <w:rsid w:val="005B7C78"/>
    <w:rsid w:val="005E766E"/>
    <w:rsid w:val="00605525"/>
    <w:rsid w:val="006203B4"/>
    <w:rsid w:val="00624730"/>
    <w:rsid w:val="00624DED"/>
    <w:rsid w:val="006409A0"/>
    <w:rsid w:val="00643214"/>
    <w:rsid w:val="00643263"/>
    <w:rsid w:val="00664135"/>
    <w:rsid w:val="00671783"/>
    <w:rsid w:val="00671809"/>
    <w:rsid w:val="00677822"/>
    <w:rsid w:val="00695DDB"/>
    <w:rsid w:val="006A3853"/>
    <w:rsid w:val="006A6F7E"/>
    <w:rsid w:val="006A7E06"/>
    <w:rsid w:val="006B06FC"/>
    <w:rsid w:val="006B0D4D"/>
    <w:rsid w:val="006C0ACE"/>
    <w:rsid w:val="006C3D8E"/>
    <w:rsid w:val="006C730C"/>
    <w:rsid w:val="006E0DDB"/>
    <w:rsid w:val="006E0E9D"/>
    <w:rsid w:val="006E4C34"/>
    <w:rsid w:val="006E6DAE"/>
    <w:rsid w:val="0070334F"/>
    <w:rsid w:val="00712CD2"/>
    <w:rsid w:val="0073156C"/>
    <w:rsid w:val="00734EF7"/>
    <w:rsid w:val="0074083B"/>
    <w:rsid w:val="00751CEB"/>
    <w:rsid w:val="00763BB2"/>
    <w:rsid w:val="0076782A"/>
    <w:rsid w:val="00776AD8"/>
    <w:rsid w:val="007903CD"/>
    <w:rsid w:val="00796237"/>
    <w:rsid w:val="00796619"/>
    <w:rsid w:val="007C5ACF"/>
    <w:rsid w:val="007E0CF6"/>
    <w:rsid w:val="007F38C1"/>
    <w:rsid w:val="00806507"/>
    <w:rsid w:val="008129C5"/>
    <w:rsid w:val="00814E6F"/>
    <w:rsid w:val="00821FFA"/>
    <w:rsid w:val="00824972"/>
    <w:rsid w:val="0083304A"/>
    <w:rsid w:val="00850E2E"/>
    <w:rsid w:val="00860477"/>
    <w:rsid w:val="008628D1"/>
    <w:rsid w:val="00864C35"/>
    <w:rsid w:val="00872194"/>
    <w:rsid w:val="00873076"/>
    <w:rsid w:val="0087708F"/>
    <w:rsid w:val="00883FF6"/>
    <w:rsid w:val="00893449"/>
    <w:rsid w:val="00893AF8"/>
    <w:rsid w:val="00894009"/>
    <w:rsid w:val="008A0685"/>
    <w:rsid w:val="008A3C02"/>
    <w:rsid w:val="008B1024"/>
    <w:rsid w:val="008B3744"/>
    <w:rsid w:val="008B6053"/>
    <w:rsid w:val="008B69A4"/>
    <w:rsid w:val="008C02E0"/>
    <w:rsid w:val="008E56C5"/>
    <w:rsid w:val="00916DD1"/>
    <w:rsid w:val="009251C2"/>
    <w:rsid w:val="009369B0"/>
    <w:rsid w:val="00936BBF"/>
    <w:rsid w:val="009436DE"/>
    <w:rsid w:val="009505A3"/>
    <w:rsid w:val="00954CF8"/>
    <w:rsid w:val="009618D1"/>
    <w:rsid w:val="00964886"/>
    <w:rsid w:val="0098153A"/>
    <w:rsid w:val="009815B3"/>
    <w:rsid w:val="009856E1"/>
    <w:rsid w:val="009C47E3"/>
    <w:rsid w:val="009D56D5"/>
    <w:rsid w:val="009D67F6"/>
    <w:rsid w:val="009E0CD1"/>
    <w:rsid w:val="009E6370"/>
    <w:rsid w:val="009E7682"/>
    <w:rsid w:val="009F4BAA"/>
    <w:rsid w:val="009F72FA"/>
    <w:rsid w:val="00A16EAF"/>
    <w:rsid w:val="00A17686"/>
    <w:rsid w:val="00A323F8"/>
    <w:rsid w:val="00A70F80"/>
    <w:rsid w:val="00A71416"/>
    <w:rsid w:val="00A75489"/>
    <w:rsid w:val="00A7619C"/>
    <w:rsid w:val="00A976FA"/>
    <w:rsid w:val="00AA3F28"/>
    <w:rsid w:val="00AB111B"/>
    <w:rsid w:val="00AF59BC"/>
    <w:rsid w:val="00AF7C2E"/>
    <w:rsid w:val="00B03570"/>
    <w:rsid w:val="00B06E21"/>
    <w:rsid w:val="00B13247"/>
    <w:rsid w:val="00B16BEA"/>
    <w:rsid w:val="00B17C33"/>
    <w:rsid w:val="00B256A5"/>
    <w:rsid w:val="00B51CFE"/>
    <w:rsid w:val="00B73E80"/>
    <w:rsid w:val="00B76AC4"/>
    <w:rsid w:val="00B97CD5"/>
    <w:rsid w:val="00BA291D"/>
    <w:rsid w:val="00BB7604"/>
    <w:rsid w:val="00BB7FD9"/>
    <w:rsid w:val="00BC4D09"/>
    <w:rsid w:val="00BC6401"/>
    <w:rsid w:val="00BC7E57"/>
    <w:rsid w:val="00BD0CC8"/>
    <w:rsid w:val="00BE3A9A"/>
    <w:rsid w:val="00C06637"/>
    <w:rsid w:val="00C17178"/>
    <w:rsid w:val="00C32273"/>
    <w:rsid w:val="00C46772"/>
    <w:rsid w:val="00C52684"/>
    <w:rsid w:val="00C620EF"/>
    <w:rsid w:val="00C65285"/>
    <w:rsid w:val="00C81150"/>
    <w:rsid w:val="00C83FA6"/>
    <w:rsid w:val="00C84354"/>
    <w:rsid w:val="00C85539"/>
    <w:rsid w:val="00C95FD6"/>
    <w:rsid w:val="00CA19C7"/>
    <w:rsid w:val="00CA6D46"/>
    <w:rsid w:val="00CB45EA"/>
    <w:rsid w:val="00CB649D"/>
    <w:rsid w:val="00CB66CA"/>
    <w:rsid w:val="00CD7146"/>
    <w:rsid w:val="00CE2DF9"/>
    <w:rsid w:val="00CE6CA5"/>
    <w:rsid w:val="00D04C95"/>
    <w:rsid w:val="00D14B41"/>
    <w:rsid w:val="00D2017B"/>
    <w:rsid w:val="00D233B5"/>
    <w:rsid w:val="00D301D0"/>
    <w:rsid w:val="00D5375A"/>
    <w:rsid w:val="00D57DF9"/>
    <w:rsid w:val="00D635DE"/>
    <w:rsid w:val="00D9672F"/>
    <w:rsid w:val="00DA2D96"/>
    <w:rsid w:val="00DD4168"/>
    <w:rsid w:val="00DE658A"/>
    <w:rsid w:val="00DF5253"/>
    <w:rsid w:val="00E00757"/>
    <w:rsid w:val="00E06236"/>
    <w:rsid w:val="00E07D00"/>
    <w:rsid w:val="00E30971"/>
    <w:rsid w:val="00E36BAA"/>
    <w:rsid w:val="00E5183D"/>
    <w:rsid w:val="00E53950"/>
    <w:rsid w:val="00E74029"/>
    <w:rsid w:val="00E75DE9"/>
    <w:rsid w:val="00E7665B"/>
    <w:rsid w:val="00E816A5"/>
    <w:rsid w:val="00E93867"/>
    <w:rsid w:val="00EA1321"/>
    <w:rsid w:val="00EB261A"/>
    <w:rsid w:val="00ED424A"/>
    <w:rsid w:val="00ED72B8"/>
    <w:rsid w:val="00EE350D"/>
    <w:rsid w:val="00EF6944"/>
    <w:rsid w:val="00F05AEC"/>
    <w:rsid w:val="00F0620C"/>
    <w:rsid w:val="00F15B84"/>
    <w:rsid w:val="00F4274C"/>
    <w:rsid w:val="00F4388F"/>
    <w:rsid w:val="00F46F88"/>
    <w:rsid w:val="00F51487"/>
    <w:rsid w:val="00F551A4"/>
    <w:rsid w:val="00F575C6"/>
    <w:rsid w:val="00F676FD"/>
    <w:rsid w:val="00F72305"/>
    <w:rsid w:val="00F741AD"/>
    <w:rsid w:val="00F77AC6"/>
    <w:rsid w:val="00F92D50"/>
    <w:rsid w:val="00F92E1B"/>
    <w:rsid w:val="00F93407"/>
    <w:rsid w:val="00FA0562"/>
    <w:rsid w:val="00FA4A64"/>
    <w:rsid w:val="00FD16C7"/>
    <w:rsid w:val="00FD48BE"/>
    <w:rsid w:val="00FD628E"/>
    <w:rsid w:val="00FF39AD"/>
    <w:rsid w:val="00FF4947"/>
    <w:rsid w:val="01314C74"/>
    <w:rsid w:val="060CB05D"/>
    <w:rsid w:val="08DEDD75"/>
    <w:rsid w:val="0A2D2F1E"/>
    <w:rsid w:val="0AE0BFE1"/>
    <w:rsid w:val="0BFE6792"/>
    <w:rsid w:val="0C143061"/>
    <w:rsid w:val="0D7F53F9"/>
    <w:rsid w:val="0F1D261E"/>
    <w:rsid w:val="114B6039"/>
    <w:rsid w:val="12D5CE02"/>
    <w:rsid w:val="134D7515"/>
    <w:rsid w:val="14F4BD6E"/>
    <w:rsid w:val="1558789A"/>
    <w:rsid w:val="1678F81B"/>
    <w:rsid w:val="18262925"/>
    <w:rsid w:val="18C7B5AC"/>
    <w:rsid w:val="1A1D1C8A"/>
    <w:rsid w:val="1CC25BF1"/>
    <w:rsid w:val="1E4F6579"/>
    <w:rsid w:val="1EB0C53E"/>
    <w:rsid w:val="209EF1B2"/>
    <w:rsid w:val="224882DC"/>
    <w:rsid w:val="2350E396"/>
    <w:rsid w:val="255D125B"/>
    <w:rsid w:val="26D83B5E"/>
    <w:rsid w:val="29F6D3D7"/>
    <w:rsid w:val="29FF1AAA"/>
    <w:rsid w:val="2A957385"/>
    <w:rsid w:val="2AFC7FEB"/>
    <w:rsid w:val="2EA13B4F"/>
    <w:rsid w:val="33E3E3AE"/>
    <w:rsid w:val="345A27BA"/>
    <w:rsid w:val="359EDB2F"/>
    <w:rsid w:val="3638B94C"/>
    <w:rsid w:val="3766EC9B"/>
    <w:rsid w:val="37A66B3E"/>
    <w:rsid w:val="3811E6C5"/>
    <w:rsid w:val="392180E4"/>
    <w:rsid w:val="3BBF20BA"/>
    <w:rsid w:val="3C7AF737"/>
    <w:rsid w:val="3CEA3DB9"/>
    <w:rsid w:val="3DBAE9EF"/>
    <w:rsid w:val="3E8A0295"/>
    <w:rsid w:val="3EF1557D"/>
    <w:rsid w:val="3F2A1F07"/>
    <w:rsid w:val="3F5EAE60"/>
    <w:rsid w:val="41D83EC7"/>
    <w:rsid w:val="41ED0BF0"/>
    <w:rsid w:val="424DD515"/>
    <w:rsid w:val="43725CD0"/>
    <w:rsid w:val="4450D1AA"/>
    <w:rsid w:val="46B23441"/>
    <w:rsid w:val="4714E8E9"/>
    <w:rsid w:val="4A487969"/>
    <w:rsid w:val="50832A5D"/>
    <w:rsid w:val="510353DA"/>
    <w:rsid w:val="51FCCAA6"/>
    <w:rsid w:val="520952A7"/>
    <w:rsid w:val="52347EAA"/>
    <w:rsid w:val="52B886E1"/>
    <w:rsid w:val="5319F560"/>
    <w:rsid w:val="53FA5BD6"/>
    <w:rsid w:val="5408E0C9"/>
    <w:rsid w:val="552D88BC"/>
    <w:rsid w:val="55F0A2A6"/>
    <w:rsid w:val="56D0BD7C"/>
    <w:rsid w:val="5B6B7C34"/>
    <w:rsid w:val="5BE23F38"/>
    <w:rsid w:val="5C141602"/>
    <w:rsid w:val="5D9E9384"/>
    <w:rsid w:val="603FCAA8"/>
    <w:rsid w:val="60519E32"/>
    <w:rsid w:val="632CA081"/>
    <w:rsid w:val="6378FC27"/>
    <w:rsid w:val="63814489"/>
    <w:rsid w:val="662C6924"/>
    <w:rsid w:val="676C294B"/>
    <w:rsid w:val="68508656"/>
    <w:rsid w:val="6D4E42BF"/>
    <w:rsid w:val="70236EC6"/>
    <w:rsid w:val="7459FD8B"/>
    <w:rsid w:val="747D7C49"/>
    <w:rsid w:val="7A568EF0"/>
    <w:rsid w:val="7ABD73AB"/>
    <w:rsid w:val="7EC5FE85"/>
    <w:rsid w:val="7F2AB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D55E4"/>
  <w15:docId w15:val="{170236B8-1600-4169-A969-F8B82B96B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6C7"/>
    <w:pPr>
      <w:spacing w:after="0" w:line="240" w:lineRule="auto"/>
    </w:pPr>
    <w:rPr>
      <w:rFonts w:ascii="Calibri" w:eastAsia="Calibri" w:hAnsi="Calibri" w:cs="Calibri"/>
    </w:rPr>
  </w:style>
  <w:style w:type="paragraph" w:styleId="Heading1">
    <w:name w:val="heading 1"/>
    <w:basedOn w:val="Normal"/>
    <w:next w:val="Normal"/>
    <w:uiPriority w:val="9"/>
    <w:qFormat/>
    <w:rsid w:val="3C7AF73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465"/>
    <w:pPr>
      <w:ind w:left="720"/>
    </w:pPr>
    <w:rPr>
      <w:rFonts w:eastAsiaTheme="minorHAnsi"/>
      <w:sz w:val="24"/>
      <w:szCs w:val="24"/>
    </w:rPr>
  </w:style>
  <w:style w:type="character" w:styleId="Strong">
    <w:name w:val="Strong"/>
    <w:basedOn w:val="DefaultParagraphFont"/>
    <w:uiPriority w:val="22"/>
    <w:qFormat/>
    <w:rsid w:val="006E0DDB"/>
    <w:rPr>
      <w:b/>
      <w:bCs/>
    </w:rPr>
  </w:style>
  <w:style w:type="paragraph" w:styleId="NormalWeb">
    <w:name w:val="Normal (Web)"/>
    <w:basedOn w:val="Normal"/>
    <w:uiPriority w:val="99"/>
    <w:unhideWhenUsed/>
    <w:rsid w:val="006E0DDB"/>
    <w:pPr>
      <w:spacing w:after="165"/>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A7E06"/>
    <w:pPr>
      <w:tabs>
        <w:tab w:val="center" w:pos="4680"/>
        <w:tab w:val="right" w:pos="9360"/>
      </w:tabs>
    </w:pPr>
  </w:style>
  <w:style w:type="character" w:customStyle="1" w:styleId="HeaderChar">
    <w:name w:val="Header Char"/>
    <w:basedOn w:val="DefaultParagraphFont"/>
    <w:link w:val="Header"/>
    <w:uiPriority w:val="99"/>
    <w:rsid w:val="006A7E06"/>
    <w:rPr>
      <w:rFonts w:ascii="Calibri" w:eastAsia="Calibri" w:hAnsi="Calibri" w:cs="Calibri"/>
    </w:rPr>
  </w:style>
  <w:style w:type="paragraph" w:styleId="Footer">
    <w:name w:val="footer"/>
    <w:basedOn w:val="Normal"/>
    <w:link w:val="FooterChar"/>
    <w:uiPriority w:val="99"/>
    <w:unhideWhenUsed/>
    <w:rsid w:val="006A7E06"/>
    <w:pPr>
      <w:tabs>
        <w:tab w:val="center" w:pos="4680"/>
        <w:tab w:val="right" w:pos="9360"/>
      </w:tabs>
    </w:pPr>
  </w:style>
  <w:style w:type="character" w:customStyle="1" w:styleId="FooterChar">
    <w:name w:val="Footer Char"/>
    <w:basedOn w:val="DefaultParagraphFont"/>
    <w:link w:val="Footer"/>
    <w:uiPriority w:val="99"/>
    <w:rsid w:val="006A7E06"/>
    <w:rPr>
      <w:rFonts w:ascii="Calibri" w:eastAsia="Calibri" w:hAnsi="Calibri" w:cs="Calibri"/>
    </w:rPr>
  </w:style>
  <w:style w:type="table" w:styleId="TableGrid">
    <w:name w:val="Table Grid"/>
    <w:basedOn w:val="TableNormal"/>
    <w:uiPriority w:val="59"/>
    <w:rsid w:val="001B5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F05AEC"/>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05AEC"/>
    <w:rPr>
      <w:color w:val="0000FF"/>
      <w:u w:val="single"/>
    </w:rPr>
  </w:style>
  <w:style w:type="character" w:customStyle="1" w:styleId="xmsohyperlink">
    <w:name w:val="x_msohyperlink"/>
    <w:basedOn w:val="DefaultParagraphFont"/>
    <w:rsid w:val="00F05AEC"/>
  </w:style>
  <w:style w:type="paragraph" w:styleId="BalloonText">
    <w:name w:val="Balloon Text"/>
    <w:basedOn w:val="Normal"/>
    <w:link w:val="BalloonTextChar"/>
    <w:uiPriority w:val="99"/>
    <w:semiHidden/>
    <w:unhideWhenUsed/>
    <w:rsid w:val="001D55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5F4"/>
    <w:rPr>
      <w:rFonts w:ascii="Segoe UI" w:eastAsia="Calibri" w:hAnsi="Segoe UI" w:cs="Segoe UI"/>
      <w:sz w:val="18"/>
      <w:szCs w:val="18"/>
    </w:rPr>
  </w:style>
  <w:style w:type="character" w:styleId="PlaceholderText">
    <w:name w:val="Placeholder Text"/>
    <w:basedOn w:val="DefaultParagraphFont"/>
    <w:uiPriority w:val="99"/>
    <w:semiHidden/>
    <w:rsid w:val="00BA291D"/>
    <w:rPr>
      <w:color w:val="666666"/>
    </w:rPr>
  </w:style>
  <w:style w:type="character" w:customStyle="1" w:styleId="cf01">
    <w:name w:val="cf01"/>
    <w:basedOn w:val="DefaultParagraphFont"/>
    <w:rsid w:val="002E47CF"/>
    <w:rPr>
      <w:rFonts w:ascii="Calibri" w:hAnsi="Calibri" w:cs="Calibri" w:hint="default"/>
      <w:sz w:val="22"/>
      <w:szCs w:val="22"/>
    </w:rPr>
  </w:style>
  <w:style w:type="table" w:styleId="TableElegant">
    <w:name w:val="Table Elegant"/>
    <w:basedOn w:val="TableNormal"/>
    <w:rsid w:val="002E47CF"/>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Spacing">
    <w:name w:val="No Spacing"/>
    <w:uiPriority w:val="1"/>
    <w:qFormat/>
    <w:rsid w:val="002E47CF"/>
    <w:pPr>
      <w:spacing w:after="0" w:line="240" w:lineRule="auto"/>
    </w:pPr>
  </w:style>
  <w:style w:type="paragraph" w:customStyle="1" w:styleId="Default">
    <w:name w:val="Default"/>
    <w:rsid w:val="002E47CF"/>
    <w:pPr>
      <w:autoSpaceDE w:val="0"/>
      <w:autoSpaceDN w:val="0"/>
      <w:adjustRightInd w:val="0"/>
      <w:spacing w:after="0" w:line="240" w:lineRule="auto"/>
    </w:pPr>
    <w:rPr>
      <w:rFonts w:ascii="Calibri" w:eastAsiaTheme="minorEastAsia" w:hAnsi="Calibri" w:cs="Calibri"/>
      <w:color w:val="000000"/>
      <w:sz w:val="24"/>
      <w:szCs w:val="24"/>
    </w:rPr>
  </w:style>
  <w:style w:type="paragraph" w:styleId="PlainText">
    <w:name w:val="Plain Text"/>
    <w:basedOn w:val="Normal"/>
    <w:link w:val="PlainTextChar"/>
    <w:uiPriority w:val="99"/>
    <w:unhideWhenUsed/>
    <w:rsid w:val="002E47CF"/>
    <w:rPr>
      <w:rFonts w:eastAsiaTheme="minorHAnsi" w:cstheme="minorBidi"/>
      <w:szCs w:val="21"/>
    </w:rPr>
  </w:style>
  <w:style w:type="character" w:customStyle="1" w:styleId="PlainTextChar">
    <w:name w:val="Plain Text Char"/>
    <w:basedOn w:val="DefaultParagraphFont"/>
    <w:link w:val="PlainText"/>
    <w:uiPriority w:val="99"/>
    <w:rsid w:val="002E47CF"/>
    <w:rPr>
      <w:rFonts w:ascii="Calibri" w:hAnsi="Calibri"/>
      <w:szCs w:val="21"/>
    </w:rPr>
  </w:style>
  <w:style w:type="character" w:styleId="UnresolvedMention">
    <w:name w:val="Unresolved Mention"/>
    <w:basedOn w:val="DefaultParagraphFont"/>
    <w:uiPriority w:val="99"/>
    <w:semiHidden/>
    <w:unhideWhenUsed/>
    <w:rsid w:val="0076782A"/>
    <w:rPr>
      <w:color w:val="605E5C"/>
      <w:shd w:val="clear" w:color="auto" w:fill="E1DFDD"/>
    </w:rPr>
  </w:style>
  <w:style w:type="character" w:styleId="FollowedHyperlink">
    <w:name w:val="FollowedHyperlink"/>
    <w:basedOn w:val="DefaultParagraphFont"/>
    <w:uiPriority w:val="99"/>
    <w:semiHidden/>
    <w:unhideWhenUsed/>
    <w:rsid w:val="008B10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32827">
      <w:bodyDiv w:val="1"/>
      <w:marLeft w:val="0"/>
      <w:marRight w:val="0"/>
      <w:marTop w:val="0"/>
      <w:marBottom w:val="0"/>
      <w:divBdr>
        <w:top w:val="none" w:sz="0" w:space="0" w:color="auto"/>
        <w:left w:val="none" w:sz="0" w:space="0" w:color="auto"/>
        <w:bottom w:val="none" w:sz="0" w:space="0" w:color="auto"/>
        <w:right w:val="none" w:sz="0" w:space="0" w:color="auto"/>
      </w:divBdr>
    </w:div>
    <w:div w:id="1007370356">
      <w:bodyDiv w:val="1"/>
      <w:marLeft w:val="0"/>
      <w:marRight w:val="0"/>
      <w:marTop w:val="0"/>
      <w:marBottom w:val="0"/>
      <w:divBdr>
        <w:top w:val="none" w:sz="0" w:space="0" w:color="auto"/>
        <w:left w:val="none" w:sz="0" w:space="0" w:color="auto"/>
        <w:bottom w:val="none" w:sz="0" w:space="0" w:color="auto"/>
        <w:right w:val="none" w:sz="0" w:space="0" w:color="auto"/>
      </w:divBdr>
    </w:div>
    <w:div w:id="1007681991">
      <w:bodyDiv w:val="1"/>
      <w:marLeft w:val="0"/>
      <w:marRight w:val="0"/>
      <w:marTop w:val="0"/>
      <w:marBottom w:val="0"/>
      <w:divBdr>
        <w:top w:val="none" w:sz="0" w:space="0" w:color="auto"/>
        <w:left w:val="none" w:sz="0" w:space="0" w:color="auto"/>
        <w:bottom w:val="none" w:sz="0" w:space="0" w:color="auto"/>
        <w:right w:val="none" w:sz="0" w:space="0" w:color="auto"/>
      </w:divBdr>
    </w:div>
    <w:div w:id="1010528437">
      <w:bodyDiv w:val="1"/>
      <w:marLeft w:val="0"/>
      <w:marRight w:val="0"/>
      <w:marTop w:val="0"/>
      <w:marBottom w:val="0"/>
      <w:divBdr>
        <w:top w:val="none" w:sz="0" w:space="0" w:color="auto"/>
        <w:left w:val="none" w:sz="0" w:space="0" w:color="auto"/>
        <w:bottom w:val="none" w:sz="0" w:space="0" w:color="auto"/>
        <w:right w:val="none" w:sz="0" w:space="0" w:color="auto"/>
      </w:divBdr>
    </w:div>
    <w:div w:id="1564682911">
      <w:bodyDiv w:val="1"/>
      <w:marLeft w:val="0"/>
      <w:marRight w:val="0"/>
      <w:marTop w:val="0"/>
      <w:marBottom w:val="0"/>
      <w:divBdr>
        <w:top w:val="none" w:sz="0" w:space="0" w:color="auto"/>
        <w:left w:val="none" w:sz="0" w:space="0" w:color="auto"/>
        <w:bottom w:val="none" w:sz="0" w:space="0" w:color="auto"/>
        <w:right w:val="none" w:sz="0" w:space="0" w:color="auto"/>
      </w:divBdr>
    </w:div>
    <w:div w:id="1783722680">
      <w:bodyDiv w:val="1"/>
      <w:marLeft w:val="0"/>
      <w:marRight w:val="0"/>
      <w:marTop w:val="0"/>
      <w:marBottom w:val="0"/>
      <w:divBdr>
        <w:top w:val="none" w:sz="0" w:space="0" w:color="auto"/>
        <w:left w:val="none" w:sz="0" w:space="0" w:color="auto"/>
        <w:bottom w:val="none" w:sz="0" w:space="0" w:color="auto"/>
        <w:right w:val="none" w:sz="0" w:space="0" w:color="auto"/>
      </w:divBdr>
      <w:divsChild>
        <w:div w:id="2134446934">
          <w:marLeft w:val="0"/>
          <w:marRight w:val="0"/>
          <w:marTop w:val="0"/>
          <w:marBottom w:val="0"/>
          <w:divBdr>
            <w:top w:val="none" w:sz="0" w:space="0" w:color="auto"/>
            <w:left w:val="none" w:sz="0" w:space="0" w:color="auto"/>
            <w:bottom w:val="none" w:sz="0" w:space="0" w:color="auto"/>
            <w:right w:val="none" w:sz="0" w:space="0" w:color="auto"/>
          </w:divBdr>
          <w:divsChild>
            <w:div w:id="1930892296">
              <w:marLeft w:val="-150"/>
              <w:marRight w:val="-150"/>
              <w:marTop w:val="0"/>
              <w:marBottom w:val="0"/>
              <w:divBdr>
                <w:top w:val="none" w:sz="0" w:space="0" w:color="auto"/>
                <w:left w:val="none" w:sz="0" w:space="0" w:color="auto"/>
                <w:bottom w:val="none" w:sz="0" w:space="0" w:color="auto"/>
                <w:right w:val="none" w:sz="0" w:space="0" w:color="auto"/>
              </w:divBdr>
              <w:divsChild>
                <w:div w:id="1707096421">
                  <w:marLeft w:val="0"/>
                  <w:marRight w:val="0"/>
                  <w:marTop w:val="0"/>
                  <w:marBottom w:val="0"/>
                  <w:divBdr>
                    <w:top w:val="none" w:sz="0" w:space="0" w:color="auto"/>
                    <w:left w:val="none" w:sz="0" w:space="0" w:color="auto"/>
                    <w:bottom w:val="none" w:sz="0" w:space="0" w:color="auto"/>
                    <w:right w:val="none" w:sz="0" w:space="0" w:color="auto"/>
                  </w:divBdr>
                  <w:divsChild>
                    <w:div w:id="1983999517">
                      <w:marLeft w:val="0"/>
                      <w:marRight w:val="0"/>
                      <w:marTop w:val="0"/>
                      <w:marBottom w:val="0"/>
                      <w:divBdr>
                        <w:top w:val="none" w:sz="0" w:space="0" w:color="auto"/>
                        <w:left w:val="none" w:sz="0" w:space="0" w:color="auto"/>
                        <w:bottom w:val="none" w:sz="0" w:space="0" w:color="auto"/>
                        <w:right w:val="none" w:sz="0" w:space="0" w:color="auto"/>
                      </w:divBdr>
                      <w:divsChild>
                        <w:div w:id="1217208335">
                          <w:marLeft w:val="0"/>
                          <w:marRight w:val="0"/>
                          <w:marTop w:val="0"/>
                          <w:marBottom w:val="0"/>
                          <w:divBdr>
                            <w:top w:val="none" w:sz="0" w:space="0" w:color="auto"/>
                            <w:left w:val="none" w:sz="0" w:space="0" w:color="auto"/>
                            <w:bottom w:val="none" w:sz="0" w:space="0" w:color="auto"/>
                            <w:right w:val="none" w:sz="0" w:space="0" w:color="auto"/>
                          </w:divBdr>
                          <w:divsChild>
                            <w:div w:id="617567723">
                              <w:marLeft w:val="0"/>
                              <w:marRight w:val="0"/>
                              <w:marTop w:val="0"/>
                              <w:marBottom w:val="0"/>
                              <w:divBdr>
                                <w:top w:val="none" w:sz="0" w:space="0" w:color="auto"/>
                                <w:left w:val="none" w:sz="0" w:space="0" w:color="auto"/>
                                <w:bottom w:val="none" w:sz="0" w:space="0" w:color="auto"/>
                                <w:right w:val="none" w:sz="0" w:space="0" w:color="auto"/>
                              </w:divBdr>
                              <w:divsChild>
                                <w:div w:id="1264071498">
                                  <w:marLeft w:val="0"/>
                                  <w:marRight w:val="0"/>
                                  <w:marTop w:val="0"/>
                                  <w:marBottom w:val="0"/>
                                  <w:divBdr>
                                    <w:top w:val="none" w:sz="0" w:space="0" w:color="auto"/>
                                    <w:left w:val="none" w:sz="0" w:space="0" w:color="auto"/>
                                    <w:bottom w:val="none" w:sz="0" w:space="0" w:color="auto"/>
                                    <w:right w:val="none" w:sz="0" w:space="0" w:color="auto"/>
                                  </w:divBdr>
                                  <w:divsChild>
                                    <w:div w:id="55979000">
                                      <w:marLeft w:val="0"/>
                                      <w:marRight w:val="0"/>
                                      <w:marTop w:val="0"/>
                                      <w:marBottom w:val="0"/>
                                      <w:divBdr>
                                        <w:top w:val="none" w:sz="0" w:space="0" w:color="auto"/>
                                        <w:left w:val="none" w:sz="0" w:space="0" w:color="auto"/>
                                        <w:bottom w:val="none" w:sz="0" w:space="0" w:color="auto"/>
                                        <w:right w:val="none" w:sz="0" w:space="0" w:color="auto"/>
                                      </w:divBdr>
                                      <w:divsChild>
                                        <w:div w:id="843974993">
                                          <w:marLeft w:val="0"/>
                                          <w:marRight w:val="0"/>
                                          <w:marTop w:val="0"/>
                                          <w:marBottom w:val="0"/>
                                          <w:divBdr>
                                            <w:top w:val="none" w:sz="0" w:space="0" w:color="auto"/>
                                            <w:left w:val="none" w:sz="0" w:space="0" w:color="auto"/>
                                            <w:bottom w:val="none" w:sz="0" w:space="0" w:color="auto"/>
                                            <w:right w:val="none" w:sz="0" w:space="0" w:color="auto"/>
                                          </w:divBdr>
                                          <w:divsChild>
                                            <w:div w:id="797142482">
                                              <w:marLeft w:val="0"/>
                                              <w:marRight w:val="0"/>
                                              <w:marTop w:val="0"/>
                                              <w:marBottom w:val="0"/>
                                              <w:divBdr>
                                                <w:top w:val="none" w:sz="0" w:space="0" w:color="auto"/>
                                                <w:left w:val="none" w:sz="0" w:space="0" w:color="auto"/>
                                                <w:bottom w:val="none" w:sz="0" w:space="0" w:color="auto"/>
                                                <w:right w:val="none" w:sz="0" w:space="0" w:color="auto"/>
                                              </w:divBdr>
                                              <w:divsChild>
                                                <w:div w:id="179706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ky-voip.zoomgov.com/meeting/register/mqLQMjJgS2S4iNZhy_ChEQ"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hfs.ky.gov/agencies/dph/dpqi/cdpb/PHHSBG/Funding%20Acknowledgement%20-%20PHHSBG%202026.pdf" TargetMode="External"/><Relationship Id="rId17" Type="http://schemas.openxmlformats.org/officeDocument/2006/relationships/hyperlink" Target="https://ky-voip.zoomgov.com/meeting/register/hBwO8yabTuKkyI8MK5uWLg" TargetMode="External"/><Relationship Id="rId2" Type="http://schemas.openxmlformats.org/officeDocument/2006/relationships/customXml" Target="../customXml/item2.xml"/><Relationship Id="rId16" Type="http://schemas.openxmlformats.org/officeDocument/2006/relationships/hyperlink" Target="https://ky-voip.zoomgov.com/meeting/register/ucpe5NTST6qqPWuCL18Vqw"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fs.ky.gov/agencies/dph/dpqi/cdpb/Pages/chat.aspx" TargetMode="External"/><Relationship Id="rId5" Type="http://schemas.openxmlformats.org/officeDocument/2006/relationships/numbering" Target="numbering.xml"/><Relationship Id="rId15" Type="http://schemas.openxmlformats.org/officeDocument/2006/relationships/hyperlink" Target="https://ky-voip.zoomgov.com/meeting/register/mElsie2fTbeAJF7Mf-CDIA"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monday.com/forms/9bb58af589e96dfed1f5b0e622c9736f?r=use1"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7B949F4AC4BD419BFEC63824E116E9" ma:contentTypeVersion="0" ma:contentTypeDescription="Create a new document." ma:contentTypeScope="" ma:versionID="321b470c38c557d30ce6f7b48095234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83BA3-AA84-40AE-BAB3-1F8B79530CD5}">
  <ds:schemaRefs>
    <ds:schemaRef ds:uri="http://schemas.microsoft.com/sharepoint/v3/contenttype/forms"/>
  </ds:schemaRefs>
</ds:datastoreItem>
</file>

<file path=customXml/itemProps2.xml><?xml version="1.0" encoding="utf-8"?>
<ds:datastoreItem xmlns:ds="http://schemas.openxmlformats.org/officeDocument/2006/customXml" ds:itemID="{AF2861AC-EBA1-4E9D-B8FD-35008CF10B2D}"/>
</file>

<file path=customXml/itemProps3.xml><?xml version="1.0" encoding="utf-8"?>
<ds:datastoreItem xmlns:ds="http://schemas.openxmlformats.org/officeDocument/2006/customXml" ds:itemID="{5DB8BEAE-2519-46D3-8780-9F23E5759DA6}">
  <ds:schemaRefs>
    <ds:schemaRef ds:uri="http://schemas.microsoft.com/office/2006/metadata/properties"/>
    <ds:schemaRef ds:uri="http://schemas.microsoft.com/office/infopath/2007/PartnerControls"/>
    <ds:schemaRef ds:uri="fc12167b-9057-42d4-a863-89b742374309"/>
    <ds:schemaRef ds:uri="15507769-3995-48d8-affd-58ad48948eca"/>
  </ds:schemaRefs>
</ds:datastoreItem>
</file>

<file path=customXml/itemProps4.xml><?xml version="1.0" encoding="utf-8"?>
<ds:datastoreItem xmlns:ds="http://schemas.openxmlformats.org/officeDocument/2006/customXml" ds:itemID="{072F8D2E-BEE0-4CF5-A512-997E6C504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1448</TotalTime>
  <Pages>4</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DPH Logo Letterhead</vt:lpstr>
    </vt:vector>
  </TitlesOfParts>
  <Company>Louisville Metro Government</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DPH Logo Letterhead</dc:title>
  <dc:creator>Beeber, Heather</dc:creator>
  <cp:lastModifiedBy>Thomas, April (CHFS DPH DPQI)</cp:lastModifiedBy>
  <cp:revision>178</cp:revision>
  <cp:lastPrinted>2023-11-03T17:17:00Z</cp:lastPrinted>
  <dcterms:created xsi:type="dcterms:W3CDTF">2026-04-23T17:08:00Z</dcterms:created>
  <dcterms:modified xsi:type="dcterms:W3CDTF">2026-07-10T18:11:00Z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0x010100817B949F4AC4BD419BFEC63824E116E9</vt:lpwstr>
  </property>
  <property fmtid="{D5CDD505-2E9C-101B-9397-08002B2CF9AE}" pid="3" name="MediaServiceImageTags">
    <vt:lpwstr/>
  </property>
</Properties>
</file>