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0449" w14:textId="77777777" w:rsidR="00C85456" w:rsidRDefault="00C85456" w:rsidP="00C85456">
      <w:pPr>
        <w:spacing w:line="276" w:lineRule="auto"/>
      </w:pPr>
    </w:p>
    <w:p w14:paraId="332125C8" w14:textId="77777777" w:rsidR="00D74021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>Advertise for Public H</w:t>
      </w:r>
      <w:r w:rsidR="00A628D7">
        <w:t>ealth Director. (902 KAR 8:070)</w:t>
      </w:r>
      <w:r w:rsidR="00D74021">
        <w:t xml:space="preserve">  </w:t>
      </w:r>
      <w:r w:rsidR="005C51B5">
        <w:t>T</w:t>
      </w:r>
      <w:r>
        <w:t>emp</w:t>
      </w:r>
      <w:r w:rsidR="00D74021">
        <w:t>lates</w:t>
      </w:r>
      <w:r>
        <w:t xml:space="preserve"> </w:t>
      </w:r>
      <w:r w:rsidR="005C51B5">
        <w:t>are</w:t>
      </w:r>
      <w:r w:rsidR="009708F6">
        <w:t xml:space="preserve"> </w:t>
      </w:r>
      <w:r w:rsidR="00D74021">
        <w:t xml:space="preserve">on the Local Health Personnel (LHP) website. </w:t>
      </w:r>
      <w:r>
        <w:t xml:space="preserve"> </w:t>
      </w:r>
      <w:r w:rsidR="00D74021" w:rsidRPr="00D74021">
        <w:t xml:space="preserve">Must place advertisement publicly.  (Recommended minimum of 1 week).  </w:t>
      </w:r>
    </w:p>
    <w:p w14:paraId="19B34B84" w14:textId="77777777" w:rsidR="00C85456" w:rsidRDefault="00D74021" w:rsidP="00C85456">
      <w:pPr>
        <w:pStyle w:val="ListParagraph"/>
        <w:numPr>
          <w:ilvl w:val="0"/>
          <w:numId w:val="1"/>
        </w:numPr>
        <w:spacing w:line="276" w:lineRule="auto"/>
      </w:pPr>
      <w:r>
        <w:t>The Board of Health (</w:t>
      </w:r>
      <w:r w:rsidR="006037D6">
        <w:t>BOH</w:t>
      </w:r>
      <w:r>
        <w:t>)</w:t>
      </w:r>
      <w:r w:rsidR="006037D6">
        <w:t xml:space="preserve"> Selection Committee develops interview questions and pre-screening criteria to use. </w:t>
      </w:r>
    </w:p>
    <w:p w14:paraId="0E64C2F9" w14:textId="77777777" w:rsidR="00C85456" w:rsidRDefault="00C85456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Maintaining </w:t>
      </w:r>
      <w:r w:rsidR="00D74021" w:rsidRPr="00D74021">
        <w:t>confidentiality</w:t>
      </w:r>
      <w:r>
        <w:t xml:space="preserve"> during the entire hiring process</w:t>
      </w:r>
      <w:r w:rsidR="006037D6">
        <w:t xml:space="preserve"> is</w:t>
      </w:r>
      <w:r>
        <w:t xml:space="preserve"> a priority</w:t>
      </w:r>
      <w:r w:rsidR="00D74021">
        <w:t>.</w:t>
      </w:r>
      <w:r>
        <w:t xml:space="preserve">  </w:t>
      </w:r>
      <w:r w:rsidR="00D74021">
        <w:t xml:space="preserve">  </w:t>
      </w:r>
    </w:p>
    <w:p w14:paraId="4A9890E4" w14:textId="77777777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After the closing date </w:t>
      </w:r>
      <w:r w:rsidR="00D74021">
        <w:t xml:space="preserve">of the advertisement, a copy of </w:t>
      </w:r>
      <w:r>
        <w:t>all</w:t>
      </w:r>
      <w:r w:rsidR="00D74021">
        <w:t xml:space="preserve"> the applications and</w:t>
      </w:r>
      <w:r w:rsidR="00C85456">
        <w:t xml:space="preserve"> attachments</w:t>
      </w:r>
      <w:r w:rsidR="00D74021">
        <w:t xml:space="preserve"> provided by the applic</w:t>
      </w:r>
      <w:r w:rsidR="00C85456">
        <w:t>ant is sent to LHP to qualify</w:t>
      </w:r>
      <w:r w:rsidR="00D74021">
        <w:t>.</w:t>
      </w:r>
      <w:r w:rsidR="00C85456">
        <w:t xml:space="preserve"> </w:t>
      </w:r>
      <w:r w:rsidR="00D74021">
        <w:t xml:space="preserve"> Application</w:t>
      </w:r>
      <w:r w:rsidR="00C85456">
        <w:t>s</w:t>
      </w:r>
      <w:r w:rsidR="00D74021">
        <w:t xml:space="preserve"> must include a</w:t>
      </w:r>
      <w:r w:rsidR="00C85456">
        <w:t xml:space="preserve"> transcript that shows the</w:t>
      </w:r>
      <w:r>
        <w:t xml:space="preserve"> Degree date awarded. </w:t>
      </w:r>
    </w:p>
    <w:p w14:paraId="59FB4AC6" w14:textId="77777777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LHP will qualify the candidates and certify the register. </w:t>
      </w:r>
      <w:r w:rsidR="00D74021">
        <w:t xml:space="preserve">(Good </w:t>
      </w:r>
      <w:r w:rsidR="00A628D7">
        <w:t>for 60 days)  Allow up to 1-2 weeks</w:t>
      </w:r>
      <w:r w:rsidR="00D74021">
        <w:t xml:space="preserve"> for the review.  </w:t>
      </w:r>
    </w:p>
    <w:p w14:paraId="187086DE" w14:textId="77777777" w:rsidR="006037D6" w:rsidRDefault="00D74021" w:rsidP="00C85456">
      <w:pPr>
        <w:pStyle w:val="ListParagraph"/>
        <w:numPr>
          <w:ilvl w:val="0"/>
          <w:numId w:val="1"/>
        </w:numPr>
        <w:spacing w:line="276" w:lineRule="auto"/>
      </w:pPr>
      <w:r>
        <w:t>The BOH</w:t>
      </w:r>
      <w:r w:rsidR="006037D6">
        <w:t xml:space="preserve"> form</w:t>
      </w:r>
      <w:r w:rsidR="00AD33EC">
        <w:t>s an Interview Committee.  They must</w:t>
      </w:r>
      <w:r w:rsidR="00AD33EC" w:rsidRPr="00AD33EC">
        <w:t xml:space="preserve"> sign the Conflict of Interest Stat</w:t>
      </w:r>
      <w:r w:rsidR="00AD33EC">
        <w:t>ement provided on LHP’s website and</w:t>
      </w:r>
      <w:r w:rsidR="00AD33EC" w:rsidRPr="00AD33EC">
        <w:t xml:space="preserve"> recuse themselves if</w:t>
      </w:r>
      <w:r w:rsidR="00AD33EC">
        <w:t xml:space="preserve"> a relative is on the register.</w:t>
      </w:r>
      <w:r w:rsidR="00AD33EC" w:rsidRPr="00AD33EC">
        <w:t xml:space="preserve"> </w:t>
      </w:r>
      <w:r w:rsidR="00AD33EC">
        <w:t xml:space="preserve"> A</w:t>
      </w:r>
      <w:r>
        <w:t xml:space="preserve">n odd number </w:t>
      </w:r>
      <w:r w:rsidR="00AD33EC">
        <w:t xml:space="preserve">on the committee is recommended </w:t>
      </w:r>
      <w:r>
        <w:t>to prevent ties.</w:t>
      </w:r>
      <w:r w:rsidR="00AD33EC">
        <w:t xml:space="preserve"> </w:t>
      </w:r>
      <w:r w:rsidR="006037D6">
        <w:t xml:space="preserve"> </w:t>
      </w:r>
      <w:r>
        <w:t>The</w:t>
      </w:r>
      <w:r w:rsidR="00A628D7">
        <w:t xml:space="preserve"> Local Health Department’s (LHD) HR staff</w:t>
      </w:r>
      <w:r w:rsidR="00AD33EC">
        <w:t xml:space="preserve"> provid</w:t>
      </w:r>
      <w:r w:rsidR="00C85456">
        <w:t>e</w:t>
      </w:r>
      <w:r w:rsidR="00AD33EC">
        <w:t>s</w:t>
      </w:r>
      <w:r w:rsidR="006037D6">
        <w:t xml:space="preserve"> copies of </w:t>
      </w:r>
      <w:r>
        <w:t>qualified applicants and</w:t>
      </w:r>
      <w:r w:rsidR="006037D6">
        <w:t xml:space="preserve"> r</w:t>
      </w:r>
      <w:r w:rsidR="00AD33EC">
        <w:t>egister to the assigned</w:t>
      </w:r>
      <w:r w:rsidR="006037D6">
        <w:t xml:space="preserve"> committee member.</w:t>
      </w:r>
      <w:r w:rsidR="00C85456">
        <w:t xml:space="preserve"> </w:t>
      </w:r>
      <w:r w:rsidR="006037D6">
        <w:t xml:space="preserve"> </w:t>
      </w:r>
      <w:r>
        <w:t>The committee will</w:t>
      </w:r>
      <w:r w:rsidR="006037D6">
        <w:t xml:space="preserve"> screen the </w:t>
      </w:r>
      <w:r>
        <w:t>qualified applicants and select the</w:t>
      </w:r>
      <w:r w:rsidR="006037D6">
        <w:t xml:space="preserve"> candidates to interview.  </w:t>
      </w:r>
    </w:p>
    <w:p w14:paraId="2FF2AC92" w14:textId="77777777" w:rsidR="006037D6" w:rsidRDefault="003C54AD" w:rsidP="00C85456">
      <w:pPr>
        <w:pStyle w:val="ListParagraph"/>
        <w:numPr>
          <w:ilvl w:val="0"/>
          <w:numId w:val="1"/>
        </w:numPr>
        <w:spacing w:line="276" w:lineRule="auto"/>
      </w:pPr>
      <w:r>
        <w:t>Schedule and</w:t>
      </w:r>
      <w:r w:rsidR="006037D6">
        <w:t xml:space="preserve"> publically announce a committee meeting</w:t>
      </w:r>
      <w:r w:rsidR="00D74021">
        <w:t xml:space="preserve"> for interviews; </w:t>
      </w:r>
      <w:r w:rsidR="006037D6">
        <w:t>proc</w:t>
      </w:r>
      <w:r w:rsidR="00D74021">
        <w:t>eed to closed session for the</w:t>
      </w:r>
      <w:r w:rsidR="006037D6">
        <w:t xml:space="preserve"> behavioral interviews.  All applicants must be interviewed and scored by the same committee m</w:t>
      </w:r>
      <w:r w:rsidR="00D74021">
        <w:t xml:space="preserve">embers.  </w:t>
      </w:r>
      <w:r w:rsidR="006037D6">
        <w:t xml:space="preserve">It is acceptable to ask the applicant to elaborate or provide more detail to an answer. It is not acceptable to ask different questions of an applicant. </w:t>
      </w:r>
    </w:p>
    <w:p w14:paraId="0BD3202E" w14:textId="77777777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>The interview committee will select the best applicant(s) for hire based on education, qualifications,</w:t>
      </w:r>
      <w:r w:rsidR="00C85456">
        <w:t xml:space="preserve"> experience, </w:t>
      </w:r>
      <w:r w:rsidR="00A628D7">
        <w:t xml:space="preserve">and </w:t>
      </w:r>
      <w:r w:rsidR="00C85456">
        <w:t>interview</w:t>
      </w:r>
      <w:r w:rsidR="00D74021">
        <w:t xml:space="preserve"> scores</w:t>
      </w:r>
      <w:r>
        <w:t>.</w:t>
      </w:r>
      <w:r w:rsidR="00C85456">
        <w:t xml:space="preserve">  </w:t>
      </w:r>
    </w:p>
    <w:p w14:paraId="3D862E99" w14:textId="77777777" w:rsidR="006037D6" w:rsidRDefault="00D74021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After the </w:t>
      </w:r>
      <w:r w:rsidR="006037D6">
        <w:t>selecti</w:t>
      </w:r>
      <w:r>
        <w:t>on of top candidates</w:t>
      </w:r>
      <w:r w:rsidR="003C54AD">
        <w:t xml:space="preserve"> and</w:t>
      </w:r>
      <w:r>
        <w:t xml:space="preserve"> before making an offer to</w:t>
      </w:r>
      <w:r w:rsidR="006037D6">
        <w:t xml:space="preserve"> </w:t>
      </w:r>
      <w:r>
        <w:t>hire, the HR staff will contact</w:t>
      </w:r>
      <w:r w:rsidR="006037D6">
        <w:t xml:space="preserve"> LHP for </w:t>
      </w:r>
      <w:r>
        <w:t xml:space="preserve">above minimum salaries rates. (902 KAR 8:140)  </w:t>
      </w:r>
      <w:r w:rsidR="006037D6">
        <w:t>The committee</w:t>
      </w:r>
      <w:r w:rsidR="009708F6">
        <w:t xml:space="preserve"> chair</w:t>
      </w:r>
      <w:r>
        <w:t xml:space="preserve"> may contact</w:t>
      </w:r>
      <w:r w:rsidR="006037D6">
        <w:t xml:space="preserve"> </w:t>
      </w:r>
      <w:r>
        <w:t xml:space="preserve">the </w:t>
      </w:r>
      <w:r w:rsidR="006037D6">
        <w:t>top candidate</w:t>
      </w:r>
      <w:r w:rsidR="009708F6">
        <w:t xml:space="preserve">(s) in advance of </w:t>
      </w:r>
      <w:r w:rsidR="00C85456">
        <w:t xml:space="preserve">the </w:t>
      </w:r>
      <w:r w:rsidR="009708F6">
        <w:t xml:space="preserve">BOH </w:t>
      </w:r>
      <w:r w:rsidR="009708F6" w:rsidRPr="00D74021">
        <w:t>meeting to confirm</w:t>
      </w:r>
      <w:r w:rsidR="006037D6">
        <w:t xml:space="preserve"> if the applicant is willing to accept the position </w:t>
      </w:r>
      <w:r>
        <w:t>if selected by the BOH vote.</w:t>
      </w:r>
    </w:p>
    <w:p w14:paraId="744D288E" w14:textId="77777777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>Announce a BOH</w:t>
      </w:r>
      <w:r w:rsidR="00D74021">
        <w:t xml:space="preserve"> personnel-related meeting </w:t>
      </w:r>
      <w:r w:rsidR="003C54AD">
        <w:t>and</w:t>
      </w:r>
      <w:r>
        <w:t xml:space="preserve"> proceed into closed session to review </w:t>
      </w:r>
      <w:r w:rsidR="00D74021">
        <w:t xml:space="preserve">the </w:t>
      </w:r>
      <w:r>
        <w:t>findings of the Interview Committee. The full BOH may participate in a discussion of the potential appointee’s interview but cannot change the interview scores. The full BOH d</w:t>
      </w:r>
      <w:r w:rsidR="003C54AD">
        <w:t>oes have the option to request and</w:t>
      </w:r>
      <w:r>
        <w:t xml:space="preserve"> schedule a second interview </w:t>
      </w:r>
      <w:r w:rsidR="003C54AD">
        <w:t>with</w:t>
      </w:r>
      <w:r w:rsidR="00D74021">
        <w:t xml:space="preserve"> top applicants. The</w:t>
      </w:r>
      <w:r>
        <w:t xml:space="preserve"> second round of interviews requires a publically announced</w:t>
      </w:r>
      <w:r w:rsidR="009708F6">
        <w:t xml:space="preserve"> BOH personnel</w:t>
      </w:r>
      <w:r w:rsidR="003C54AD">
        <w:t>-</w:t>
      </w:r>
      <w:r w:rsidR="009708F6">
        <w:t>related meeting and</w:t>
      </w:r>
      <w:r>
        <w:t xml:space="preserve"> return to appropriate </w:t>
      </w:r>
      <w:r w:rsidR="00C85456" w:rsidRPr="00C85456">
        <w:t>steps 7-9 before proceeding to step 12</w:t>
      </w:r>
      <w:r w:rsidRPr="00C85456">
        <w:t>.</w:t>
      </w:r>
      <w:r>
        <w:t xml:space="preserve">  </w:t>
      </w:r>
    </w:p>
    <w:p w14:paraId="4F19BA95" w14:textId="0E0A7F39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>Return to</w:t>
      </w:r>
      <w:r w:rsidR="009708F6">
        <w:t xml:space="preserve"> open session</w:t>
      </w:r>
      <w:r w:rsidR="003C54AD">
        <w:t>,</w:t>
      </w:r>
      <w:r w:rsidR="009708F6">
        <w:t xml:space="preserve"> and</w:t>
      </w:r>
      <w:r>
        <w:t xml:space="preserve"> with a quorum present, a motion for a vote is presented to appoint a speci</w:t>
      </w:r>
      <w:r w:rsidR="00D74021">
        <w:t>fic candidate, a start date (preferably</w:t>
      </w:r>
      <w:r w:rsidR="009708F6">
        <w:t xml:space="preserve"> a Monday of a pay period)</w:t>
      </w:r>
      <w:r w:rsidR="003C54AD">
        <w:t>,</w:t>
      </w:r>
      <w:r w:rsidR="009708F6">
        <w:t xml:space="preserve"> and</w:t>
      </w:r>
      <w:r>
        <w:t xml:space="preserve"> salary (Step </w:t>
      </w:r>
      <w:r w:rsidR="00D54410">
        <w:t>9</w:t>
      </w:r>
      <w:r>
        <w:t>) offered.</w:t>
      </w:r>
      <w:r w:rsidR="00D74021">
        <w:t xml:space="preserve">  </w:t>
      </w:r>
    </w:p>
    <w:p w14:paraId="2917CEA8" w14:textId="77777777" w:rsidR="006037D6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>Once a mo</w:t>
      </w:r>
      <w:r w:rsidR="00AA5F79">
        <w:t>tion to appoint is</w:t>
      </w:r>
      <w:r>
        <w:t xml:space="preserve"> passed</w:t>
      </w:r>
      <w:r w:rsidR="00AA5F79">
        <w:t xml:space="preserve"> by majority vote in open session</w:t>
      </w:r>
      <w:r>
        <w:t xml:space="preserve">, make the offer of appointment to the applicant contingent on the Department of Public Health (DPH) Commissioner’s approval.  The BOH Chair will prepare a formal request addressed to the DPH Commissioner with </w:t>
      </w:r>
      <w:r w:rsidR="003C54AD">
        <w:t xml:space="preserve">the </w:t>
      </w:r>
      <w:r>
        <w:t>appointee</w:t>
      </w:r>
      <w:r w:rsidR="003C54AD">
        <w:t>'</w:t>
      </w:r>
      <w:r>
        <w:t>s name, salary</w:t>
      </w:r>
      <w:r w:rsidR="00D74021">
        <w:t>,</w:t>
      </w:r>
      <w:r>
        <w:t xml:space="preserve"> and start date along with the minutes from the BOH meeting</w:t>
      </w:r>
      <w:r w:rsidR="00A628D7">
        <w:t xml:space="preserve">.  Delivered to LHP. </w:t>
      </w:r>
      <w:r w:rsidR="003C54AD">
        <w:t xml:space="preserve">  </w:t>
      </w:r>
    </w:p>
    <w:p w14:paraId="115FC56C" w14:textId="77777777" w:rsidR="006037D6" w:rsidRDefault="00D74021" w:rsidP="00C85456">
      <w:pPr>
        <w:pStyle w:val="ListParagraph"/>
        <w:numPr>
          <w:ilvl w:val="0"/>
          <w:numId w:val="1"/>
        </w:numPr>
        <w:spacing w:line="276" w:lineRule="auto"/>
      </w:pPr>
      <w:r>
        <w:t>T</w:t>
      </w:r>
      <w:r w:rsidR="009708F6">
        <w:t>he</w:t>
      </w:r>
      <w:r w:rsidR="006037D6">
        <w:t xml:space="preserve"> Commissioner</w:t>
      </w:r>
      <w:r>
        <w:t xml:space="preserve"> will send an </w:t>
      </w:r>
      <w:r w:rsidR="006037D6">
        <w:t>approval</w:t>
      </w:r>
      <w:r w:rsidR="009708F6">
        <w:t xml:space="preserve"> letter</w:t>
      </w:r>
      <w:r w:rsidR="006037D6">
        <w:t>,</w:t>
      </w:r>
      <w:r w:rsidR="005F661C">
        <w:t xml:space="preserve"> </w:t>
      </w:r>
      <w:r>
        <w:t xml:space="preserve">upon receiving the letter, </w:t>
      </w:r>
      <w:r w:rsidR="005F661C">
        <w:t>contact the Candidate to tell them their job offer has final approval.  N</w:t>
      </w:r>
      <w:r w:rsidR="006037D6">
        <w:t xml:space="preserve">otify all </w:t>
      </w:r>
      <w:r w:rsidR="005F661C">
        <w:t xml:space="preserve">other </w:t>
      </w:r>
      <w:r w:rsidR="006037D6">
        <w:t xml:space="preserve">applicants that the selection and interview process is over. </w:t>
      </w:r>
    </w:p>
    <w:p w14:paraId="2225712A" w14:textId="1FFA5A02" w:rsidR="00D74021" w:rsidRDefault="006037D6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Complete and have results of the background check and drug test if required on the appointee. </w:t>
      </w:r>
    </w:p>
    <w:p w14:paraId="11732330" w14:textId="1C1E5606" w:rsidR="009D3D52" w:rsidRDefault="003C54AD" w:rsidP="00C85456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 w:rsidR="00D74021">
        <w:t>LHD HR staff</w:t>
      </w:r>
      <w:r w:rsidR="006037D6">
        <w:t xml:space="preserve"> wi</w:t>
      </w:r>
      <w:r>
        <w:t xml:space="preserve">ll complete </w:t>
      </w:r>
      <w:r w:rsidR="00D74021">
        <w:t>the</w:t>
      </w:r>
      <w:r>
        <w:t xml:space="preserve"> disposition </w:t>
      </w:r>
      <w:r w:rsidR="00D74021">
        <w:t xml:space="preserve">screen </w:t>
      </w:r>
      <w:r w:rsidR="00D54410">
        <w:t xml:space="preserve">in Workday </w:t>
      </w:r>
      <w:r w:rsidR="00D74021">
        <w:t xml:space="preserve">and all other normal hiring steps from here. </w:t>
      </w:r>
    </w:p>
    <w:p w14:paraId="3607468F" w14:textId="77777777" w:rsidR="009D3D52" w:rsidRPr="009D3D52" w:rsidRDefault="009D3D52" w:rsidP="009D3D52"/>
    <w:p w14:paraId="11E0344F" w14:textId="77777777" w:rsidR="009D3D52" w:rsidRPr="009D3D52" w:rsidRDefault="009D3D52" w:rsidP="009D3D52"/>
    <w:p w14:paraId="722BAE6C" w14:textId="77777777" w:rsidR="009D3D52" w:rsidRPr="009D3D52" w:rsidRDefault="009D3D52" w:rsidP="009D3D52"/>
    <w:p w14:paraId="277AC4B3" w14:textId="10CF6451" w:rsidR="000B3199" w:rsidRPr="009D3D52" w:rsidRDefault="009D3D52" w:rsidP="009D3D52">
      <w:pPr>
        <w:tabs>
          <w:tab w:val="left" w:pos="1415"/>
        </w:tabs>
      </w:pPr>
      <w:r>
        <w:tab/>
      </w:r>
    </w:p>
    <w:sectPr w:rsidR="000B3199" w:rsidRPr="009D3D52" w:rsidSect="00E130E9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F1CD" w14:textId="77777777" w:rsidR="007F5F19" w:rsidRDefault="007F5F19" w:rsidP="006037D6">
      <w:pPr>
        <w:spacing w:after="0" w:line="240" w:lineRule="auto"/>
      </w:pPr>
      <w:r>
        <w:separator/>
      </w:r>
    </w:p>
  </w:endnote>
  <w:endnote w:type="continuationSeparator" w:id="0">
    <w:p w14:paraId="25925920" w14:textId="77777777" w:rsidR="007F5F19" w:rsidRDefault="007F5F19" w:rsidP="0060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C9FE" w14:textId="19CCBE3C" w:rsidR="006037D6" w:rsidRDefault="0018003C">
    <w:pPr>
      <w:pStyle w:val="Footer"/>
    </w:pPr>
    <w:r>
      <w:t xml:space="preserve">Revised </w:t>
    </w:r>
    <w:r w:rsidR="009D3D52">
      <w:t>April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0F9F" w14:textId="77777777" w:rsidR="007F5F19" w:rsidRDefault="007F5F19" w:rsidP="006037D6">
      <w:pPr>
        <w:spacing w:after="0" w:line="240" w:lineRule="auto"/>
      </w:pPr>
      <w:r>
        <w:separator/>
      </w:r>
    </w:p>
  </w:footnote>
  <w:footnote w:type="continuationSeparator" w:id="0">
    <w:p w14:paraId="5F344232" w14:textId="77777777" w:rsidR="007F5F19" w:rsidRDefault="007F5F19" w:rsidP="0060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65D3" w14:textId="77777777" w:rsidR="006037D6" w:rsidRPr="00C85456" w:rsidRDefault="006037D6" w:rsidP="006037D6">
    <w:pPr>
      <w:pStyle w:val="Header"/>
      <w:jc w:val="center"/>
      <w:rPr>
        <w:sz w:val="32"/>
        <w:szCs w:val="32"/>
      </w:rPr>
    </w:pPr>
    <w:r w:rsidRPr="00C85456">
      <w:rPr>
        <w:sz w:val="32"/>
        <w:szCs w:val="32"/>
      </w:rPr>
      <w:t>STEPS FOR RECR</w:t>
    </w:r>
    <w:r w:rsidR="009708F6" w:rsidRPr="00C85456">
      <w:rPr>
        <w:sz w:val="32"/>
        <w:szCs w:val="32"/>
      </w:rPr>
      <w:t>U</w:t>
    </w:r>
    <w:r w:rsidRPr="00C85456">
      <w:rPr>
        <w:sz w:val="32"/>
        <w:szCs w:val="32"/>
      </w:rPr>
      <w:t>ITING PUBLIC HEALTH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71F3"/>
    <w:multiLevelType w:val="hybridMultilevel"/>
    <w:tmpl w:val="5208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trA0srQ0szAwMLFU0lEKTi0uzszPAykwqwUAQ52N2SwAAAA="/>
  </w:docVars>
  <w:rsids>
    <w:rsidRoot w:val="006037D6"/>
    <w:rsid w:val="000365AA"/>
    <w:rsid w:val="000B3199"/>
    <w:rsid w:val="00125805"/>
    <w:rsid w:val="0018003C"/>
    <w:rsid w:val="003C54AD"/>
    <w:rsid w:val="00475500"/>
    <w:rsid w:val="00512F30"/>
    <w:rsid w:val="005A7A25"/>
    <w:rsid w:val="005C51B5"/>
    <w:rsid w:val="005F661C"/>
    <w:rsid w:val="006037D6"/>
    <w:rsid w:val="00653837"/>
    <w:rsid w:val="007F5F19"/>
    <w:rsid w:val="00815829"/>
    <w:rsid w:val="00877579"/>
    <w:rsid w:val="009353D9"/>
    <w:rsid w:val="009708F6"/>
    <w:rsid w:val="009D3D52"/>
    <w:rsid w:val="00A628D7"/>
    <w:rsid w:val="00AA5F79"/>
    <w:rsid w:val="00AD33EC"/>
    <w:rsid w:val="00B87F87"/>
    <w:rsid w:val="00C85456"/>
    <w:rsid w:val="00D54410"/>
    <w:rsid w:val="00D74021"/>
    <w:rsid w:val="00DC50DC"/>
    <w:rsid w:val="00E1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42C31"/>
  <w15:chartTrackingRefBased/>
  <w15:docId w15:val="{32242ACB-21B1-461F-AEB0-D76DC47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D6"/>
  </w:style>
  <w:style w:type="paragraph" w:styleId="Footer">
    <w:name w:val="footer"/>
    <w:basedOn w:val="Normal"/>
    <w:link w:val="FooterChar"/>
    <w:uiPriority w:val="99"/>
    <w:unhideWhenUsed/>
    <w:rsid w:val="0060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D6"/>
  </w:style>
  <w:style w:type="paragraph" w:styleId="BalloonText">
    <w:name w:val="Balloon Text"/>
    <w:basedOn w:val="Normal"/>
    <w:link w:val="BalloonTextChar"/>
    <w:uiPriority w:val="99"/>
    <w:semiHidden/>
    <w:unhideWhenUsed/>
    <w:rsid w:val="0003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TemplateTypes xmlns="7c78021a-377a-4870-b790-e73391c0cb99">
      <Value>Director</Value>
      <Value>Hiring</Value>
      <Value>HR/Personnel</Value>
    </ChfsDphTemplateTyp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3558FFE9F0B4D968C4BDE9FED7695" ma:contentTypeVersion="2" ma:contentTypeDescription="Create a new document." ma:contentTypeScope="" ma:versionID="e11a61d71c143424c20fe1dcc09a1276">
  <xsd:schema xmlns:xsd="http://www.w3.org/2001/XMLSchema" xmlns:xs="http://www.w3.org/2001/XMLSchema" xmlns:p="http://schemas.microsoft.com/office/2006/metadata/properties" xmlns:ns2="7c78021a-377a-4870-b790-e73391c0cb99" xmlns:ns3="9d98fa39-7fbd-4685-a488-797cac822720" targetNamespace="http://schemas.microsoft.com/office/2006/metadata/properties" ma:root="true" ma:fieldsID="b6faa56c6515a57babda18fd1b141643" ns2:_="" ns3:_="">
    <xsd:import namespace="7c78021a-377a-4870-b790-e73391c0cb99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TemplateTyp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021a-377a-4870-b790-e73391c0cb99" elementFormDefault="qualified">
    <xsd:import namespace="http://schemas.microsoft.com/office/2006/documentManagement/types"/>
    <xsd:import namespace="http://schemas.microsoft.com/office/infopath/2007/PartnerControls"/>
    <xsd:element name="ChfsDphTemplateTypes" ma:index="8" nillable="true" ma:displayName="DAFM Template Types" ma:internalName="ChfsDphTemplate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Director"/>
                    <xsd:enumeration value="Discipline"/>
                    <xsd:enumeration value="Employee"/>
                    <xsd:enumeration value="Grievance"/>
                    <xsd:enumeration value="Hiring"/>
                    <xsd:enumeration value="HR/Personnel"/>
                    <xsd:enumeration value="Layoff"/>
                    <xsd:enumeration value="Leave"/>
                    <xsd:enumeration value="Letters"/>
                    <xsd:enumeration value="Medical"/>
                    <xsd:enumeration value="Onboarding"/>
                    <xsd:enumeration value="Orient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520B5-05EE-4129-B0F4-C2C8024BC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B7CE-5BAF-44EC-B0FF-9DBB9A9C1A6E}">
  <ds:schemaRefs>
    <ds:schemaRef ds:uri="http://schemas.microsoft.com/office/2006/metadata/properties"/>
    <ds:schemaRef ds:uri="http://schemas.microsoft.com/office/infopath/2007/PartnerControls"/>
    <ds:schemaRef ds:uri="7c78021a-377a-4870-b790-e73391c0cb99"/>
  </ds:schemaRefs>
</ds:datastoreItem>
</file>

<file path=customXml/itemProps3.xml><?xml version="1.0" encoding="utf-8"?>
<ds:datastoreItem xmlns:ds="http://schemas.openxmlformats.org/officeDocument/2006/customXml" ds:itemID="{57972005-A294-4BCB-869D-8BB4F5EF17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7D61C-3C42-4D28-96A6-F232D4D9F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8021a-377a-4870-b790-e73391c0cb99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Selection Process Checklist</dc:title>
  <dc:subject/>
  <dc:creator>Hamilton, Krista (CHS-PH)</dc:creator>
  <cp:keywords/>
  <dc:description/>
  <cp:lastModifiedBy>Boling, Jason (CHFS DPH)</cp:lastModifiedBy>
  <cp:revision>2</cp:revision>
  <cp:lastPrinted>2018-08-27T20:23:00Z</cp:lastPrinted>
  <dcterms:created xsi:type="dcterms:W3CDTF">2024-10-01T20:05:00Z</dcterms:created>
  <dcterms:modified xsi:type="dcterms:W3CDTF">2024-10-01T20:05:00Z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0x010100B833558FFE9F0B4D968C4BDE9FED7695</vt:lpwstr>
  </property>
</Properties>
</file>