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9883" w14:textId="77777777" w:rsidR="00CB4FE9" w:rsidRPr="00287B84" w:rsidRDefault="00CB4FE9">
      <w:pPr>
        <w:rPr>
          <w:b/>
          <w:sz w:val="28"/>
          <w:szCs w:val="28"/>
          <w:u w:val="single"/>
        </w:rPr>
      </w:pPr>
      <w:r w:rsidRPr="00287B84">
        <w:rPr>
          <w:b/>
          <w:sz w:val="28"/>
          <w:szCs w:val="28"/>
          <w:u w:val="single"/>
        </w:rPr>
        <w:t>1)  Example of Large ad</w:t>
      </w:r>
    </w:p>
    <w:p w14:paraId="049B8354" w14:textId="77777777" w:rsidR="00CB4FE9" w:rsidRDefault="00CB4FE9"/>
    <w:p w14:paraId="5D09E7A9" w14:textId="77777777" w:rsidR="00E54FF4" w:rsidRDefault="00E54FF4">
      <w:r>
        <w:t xml:space="preserve">The </w:t>
      </w:r>
      <w:r w:rsidR="00EC7451" w:rsidRPr="00EC7451">
        <w:rPr>
          <w:color w:val="FF0000"/>
        </w:rPr>
        <w:t>(insert HD name)</w:t>
      </w:r>
      <w:r>
        <w:t xml:space="preserve"> Health Department is accepting applications for a </w:t>
      </w:r>
      <w:r w:rsidR="00C81BD0" w:rsidRPr="00C81BD0">
        <w:rPr>
          <w:color w:val="FF0000"/>
        </w:rPr>
        <w:t>(</w:t>
      </w:r>
      <w:r w:rsidR="00C81BD0">
        <w:rPr>
          <w:color w:val="FF0000"/>
        </w:rPr>
        <w:t>FT/PT</w:t>
      </w:r>
      <w:r w:rsidR="00C81BD0" w:rsidRPr="00C81BD0">
        <w:rPr>
          <w:color w:val="FF0000"/>
        </w:rPr>
        <w:t>)</w:t>
      </w:r>
      <w:r>
        <w:t xml:space="preserve"> </w:t>
      </w:r>
      <w:r w:rsidR="00ED2DC9">
        <w:rPr>
          <w:b/>
          <w:u w:val="single"/>
        </w:rPr>
        <w:t>Community Health Specialist.</w:t>
      </w:r>
    </w:p>
    <w:p w14:paraId="6009166F" w14:textId="77777777" w:rsidR="00E54FF4" w:rsidRDefault="00E54FF4"/>
    <w:p w14:paraId="57AE8A92" w14:textId="77777777" w:rsidR="004872EB" w:rsidRDefault="00E54FF4">
      <w:r w:rsidRPr="00E94557">
        <w:rPr>
          <w:b/>
          <w:u w:val="single"/>
        </w:rPr>
        <w:t>General Duties include</w:t>
      </w:r>
      <w:r>
        <w:t xml:space="preserve">:  </w:t>
      </w:r>
      <w:r w:rsidR="003F0572">
        <w:t xml:space="preserve">This position serves under the </w:t>
      </w:r>
      <w:r w:rsidR="00072824">
        <w:t xml:space="preserve">limited </w:t>
      </w:r>
      <w:r w:rsidR="003F0572">
        <w:t xml:space="preserve">direction of the </w:t>
      </w:r>
      <w:r w:rsidR="00ED2DC9">
        <w:t xml:space="preserve">Public Health Services Supervisor </w:t>
      </w:r>
      <w:r w:rsidR="0026065C">
        <w:t>or other appropriate supervisor</w:t>
      </w:r>
      <w:r w:rsidR="004872EB">
        <w:t>.  R</w:t>
      </w:r>
      <w:r w:rsidR="00A728A0">
        <w:t xml:space="preserve">esponsibilities for this position </w:t>
      </w:r>
      <w:proofErr w:type="gramStart"/>
      <w:r w:rsidR="00A728A0">
        <w:t>include, but</w:t>
      </w:r>
      <w:proofErr w:type="gramEnd"/>
      <w:r w:rsidR="00A728A0">
        <w:t xml:space="preserve"> are not limited to; </w:t>
      </w:r>
      <w:r w:rsidR="004872EB">
        <w:t xml:space="preserve">participate in community coalitions and other community groups planning goals and activities to address health priorities of a community.  Work with others to facilitate completion of planned activities.  Prepare and distribute press releases and conduct interviews with the media.  Make presentations to groups on topics related to community health projects.  Research for existing statistics on health indicators and participates in data collection when statistics are not available.  Review publications and other appropriate materials and sources for further opportunities.  Assist with completing applications for grants and other funding.  Prepare or help review drafts of needed materials, contacts and build relationships with organizations, agencies, </w:t>
      </w:r>
      <w:proofErr w:type="gramStart"/>
      <w:r w:rsidR="004872EB">
        <w:t>individuals</w:t>
      </w:r>
      <w:proofErr w:type="gramEnd"/>
      <w:r w:rsidR="004872EB">
        <w:t xml:space="preserve"> and others in the community in order to form partnerships to address health priorities.</w:t>
      </w:r>
    </w:p>
    <w:p w14:paraId="5E06F29B" w14:textId="77777777" w:rsidR="003872DF" w:rsidRDefault="003872DF"/>
    <w:p w14:paraId="4B960FE8" w14:textId="5DC15C90"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4872EB">
        <w:t xml:space="preserve">High School Diploma or GED and </w:t>
      </w:r>
      <w:r w:rsidR="002F681C">
        <w:t xml:space="preserve">two </w:t>
      </w:r>
      <w:r w:rsidR="0026065C">
        <w:t>(</w:t>
      </w:r>
      <w:r w:rsidR="002F681C">
        <w:t>2</w:t>
      </w:r>
      <w:r w:rsidR="0026065C">
        <w:t xml:space="preserve">) years of </w:t>
      </w:r>
      <w:r w:rsidR="00536680">
        <w:t>experience in public health or health related occupation where the skills, knowledge and other abilities can be demonstrated.</w:t>
      </w:r>
    </w:p>
    <w:p w14:paraId="56ED0AD3" w14:textId="77777777" w:rsidR="00CD45EE" w:rsidRPr="00CD45EE" w:rsidRDefault="00CD45EE" w:rsidP="00CD45EE">
      <w:pPr>
        <w:jc w:val="center"/>
        <w:rPr>
          <w:b/>
        </w:rPr>
      </w:pPr>
    </w:p>
    <w:p w14:paraId="5EC52ECC" w14:textId="77777777" w:rsidR="00E8593F" w:rsidRDefault="00E54FF4" w:rsidP="00E8593F">
      <w:r w:rsidRPr="00E94557">
        <w:rPr>
          <w:b/>
          <w:u w:val="single"/>
        </w:rPr>
        <w:t>Substitution for Education, Training or Experience</w:t>
      </w:r>
      <w:r>
        <w:t xml:space="preserve">:  </w:t>
      </w:r>
      <w:r w:rsidR="00536680">
        <w:t>Experience in public health or health related field will substitute for education on a year for year basis.  Education may substitute for experience on a year for year basis.</w:t>
      </w:r>
      <w:r w:rsidR="002C19D5">
        <w:t xml:space="preserve"> </w:t>
      </w:r>
    </w:p>
    <w:p w14:paraId="4DA12266" w14:textId="77777777" w:rsidR="00E54FF4" w:rsidRDefault="00E54FF4"/>
    <w:p w14:paraId="39B1782D" w14:textId="3F2F2571" w:rsidR="00E54FF4" w:rsidRDefault="00E54FF4">
      <w:r w:rsidRPr="00E94557">
        <w:rPr>
          <w:b/>
          <w:u w:val="single"/>
        </w:rPr>
        <w:t>Starting Salary</w:t>
      </w:r>
      <w:r>
        <w:t xml:space="preserve">:  </w:t>
      </w:r>
      <w:r w:rsidRPr="00072824">
        <w:rPr>
          <w:color w:val="FF0000"/>
        </w:rPr>
        <w:t>$</w:t>
      </w:r>
      <w:r w:rsidR="002F681C">
        <w:rPr>
          <w:color w:val="FF0000"/>
        </w:rPr>
        <w:t>15.17-</w:t>
      </w:r>
      <w:r w:rsidR="0098572B">
        <w:rPr>
          <w:color w:val="FF0000"/>
        </w:rPr>
        <w:t>$</w:t>
      </w:r>
      <w:r w:rsidR="002F681C">
        <w:rPr>
          <w:color w:val="FF0000"/>
        </w:rPr>
        <w:t>18.86</w:t>
      </w:r>
      <w:r w:rsidR="00D57BE2">
        <w:t>/</w:t>
      </w:r>
      <w:proofErr w:type="spellStart"/>
      <w:r>
        <w:t>hr</w:t>
      </w:r>
      <w:proofErr w:type="spellEnd"/>
      <w:r w:rsidR="00CB4FE9">
        <w:t xml:space="preserve"> negotiable</w:t>
      </w:r>
      <w:r w:rsidR="004124A0">
        <w:t xml:space="preserve"> with additional experience.  </w:t>
      </w:r>
      <w:r w:rsidR="00507FE7">
        <w:t>Grade</w:t>
      </w:r>
      <w:r w:rsidR="00536680">
        <w:t xml:space="preserve"> 12</w:t>
      </w:r>
    </w:p>
    <w:p w14:paraId="685C1702" w14:textId="77777777" w:rsidR="004124A0" w:rsidRDefault="004124A0"/>
    <w:p w14:paraId="2FEB9E90" w14:textId="37DDEC2E" w:rsidR="00B242A5" w:rsidRDefault="00B242A5" w:rsidP="00B242A5">
      <w:pPr>
        <w:rPr>
          <w:b/>
          <w:bCs/>
          <w:sz w:val="22"/>
          <w:szCs w:val="22"/>
          <w:u w:val="single"/>
        </w:rPr>
      </w:pPr>
      <w:r>
        <w:rPr>
          <w:b/>
          <w:bCs/>
          <w:u w:val="single"/>
        </w:rPr>
        <w:t xml:space="preserve">Apply at </w:t>
      </w:r>
      <w:hyperlink r:id="rId8" w:history="1">
        <w:r w:rsidR="006D52AD" w:rsidRPr="00820C3B">
          <w:rPr>
            <w:rStyle w:val="Hyperlink"/>
          </w:rPr>
          <w:t>https://chfs.wd12.myworkdayjobs.com/CHFS</w:t>
        </w:r>
      </w:hyperlink>
      <w:r w:rsidR="006D52AD" w:rsidRPr="006D52AD">
        <w:t>.</w:t>
      </w:r>
      <w:r w:rsidR="006D52AD">
        <w:t xml:space="preserve"> </w:t>
      </w:r>
      <w:r>
        <w:t xml:space="preserve">Completed application must be submitted by </w:t>
      </w:r>
      <w:r>
        <w:rPr>
          <w:b/>
          <w:bCs/>
          <w:color w:val="FF0000"/>
        </w:rPr>
        <w:t xml:space="preserve">(insert date) </w:t>
      </w:r>
      <w:r>
        <w:rPr>
          <w:b/>
          <w:bCs/>
        </w:rPr>
        <w:t xml:space="preserve">Transcripts must be provided before </w:t>
      </w:r>
      <w:r w:rsidR="006D4DEA">
        <w:rPr>
          <w:b/>
          <w:bCs/>
        </w:rPr>
        <w:t xml:space="preserve">the </w:t>
      </w:r>
      <w:proofErr w:type="spellStart"/>
      <w:r w:rsidR="006D4DEA">
        <w:rPr>
          <w:b/>
          <w:bCs/>
        </w:rPr>
        <w:t>close</w:t>
      </w:r>
      <w:r>
        <w:rPr>
          <w:b/>
          <w:bCs/>
        </w:rPr>
        <w:t>date</w:t>
      </w:r>
      <w:proofErr w:type="spellEnd"/>
      <w:r>
        <w:rPr>
          <w:b/>
          <w:bCs/>
        </w:rPr>
        <w:t xml:space="preserv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D2ED74C"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9066869" w14:textId="77777777" w:rsidR="00CB4FE9" w:rsidRDefault="00CB4FE9"/>
    <w:p w14:paraId="55E049E7"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188000E1" w14:textId="77777777" w:rsidR="00CB4FE9" w:rsidRDefault="00CB4FE9" w:rsidP="00CB4FE9"/>
    <w:p w14:paraId="01AE890A" w14:textId="77777777" w:rsidR="00E34C9D" w:rsidRDefault="00E34C9D" w:rsidP="00E34C9D">
      <w:r>
        <w:t xml:space="preserve">The </w:t>
      </w:r>
      <w:r w:rsidR="00EC7451" w:rsidRPr="00EC7451">
        <w:rPr>
          <w:color w:val="FF0000"/>
        </w:rPr>
        <w:t>(insert HD name)</w:t>
      </w:r>
      <w:r>
        <w:t xml:space="preserve"> Health Department is accepting applications for a </w:t>
      </w:r>
      <w:r w:rsidR="00C81BD0" w:rsidRPr="00C81BD0">
        <w:rPr>
          <w:color w:val="FF0000"/>
        </w:rPr>
        <w:t>(FT/PT)</w:t>
      </w:r>
      <w:r>
        <w:t xml:space="preserve"> </w:t>
      </w:r>
      <w:r w:rsidR="00536680">
        <w:rPr>
          <w:b/>
          <w:u w:val="single"/>
        </w:rPr>
        <w:t>Community Health Specialist.</w:t>
      </w:r>
    </w:p>
    <w:p w14:paraId="1FCBFB2F" w14:textId="77777777" w:rsidR="00CB4FE9" w:rsidRDefault="00CB4FE9" w:rsidP="00CB4FE9"/>
    <w:p w14:paraId="6F6FF68B" w14:textId="785D8B9D" w:rsidR="00E34C9D" w:rsidRDefault="00E34C9D" w:rsidP="00E34C9D">
      <w:r w:rsidRPr="00E94557">
        <w:rPr>
          <w:b/>
          <w:u w:val="single"/>
        </w:rPr>
        <w:t>Starting Salary</w:t>
      </w:r>
      <w:r>
        <w:t xml:space="preserve">:  </w:t>
      </w:r>
      <w:r w:rsidRPr="00072824">
        <w:rPr>
          <w:color w:val="FF0000"/>
        </w:rPr>
        <w:t>$</w:t>
      </w:r>
      <w:r w:rsidR="002F681C">
        <w:rPr>
          <w:color w:val="FF0000"/>
        </w:rPr>
        <w:t>15.17-</w:t>
      </w:r>
      <w:r w:rsidR="0098572B">
        <w:rPr>
          <w:color w:val="FF0000"/>
        </w:rPr>
        <w:t>$</w:t>
      </w:r>
      <w:r w:rsidR="002F681C">
        <w:rPr>
          <w:color w:val="FF0000"/>
        </w:rPr>
        <w:t>18.86</w:t>
      </w:r>
      <w:r>
        <w:t>/</w:t>
      </w:r>
      <w:proofErr w:type="spellStart"/>
      <w:r>
        <w:t>hr</w:t>
      </w:r>
      <w:proofErr w:type="spellEnd"/>
      <w:r>
        <w:t xml:space="preserve"> negotiable with </w:t>
      </w:r>
      <w:r w:rsidR="00587923">
        <w:t>additional experience</w:t>
      </w:r>
      <w:r w:rsidR="00536680">
        <w:t>.  Grade 12</w:t>
      </w:r>
    </w:p>
    <w:p w14:paraId="35521361" w14:textId="77777777" w:rsidR="00E34C9D" w:rsidRDefault="00E34C9D" w:rsidP="00CB4FE9"/>
    <w:p w14:paraId="28BE44D6" w14:textId="60582D28" w:rsidR="00B242A5" w:rsidRDefault="00B242A5" w:rsidP="00B242A5">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6D52AD" w:rsidRPr="00820C3B">
          <w:rPr>
            <w:rStyle w:val="Hyperlink"/>
          </w:rPr>
          <w:t>https://chfs.wd12.myworkdayjobs.com/CHFS</w:t>
        </w:r>
      </w:hyperlink>
      <w:r w:rsidR="006D52AD" w:rsidRPr="006D52AD">
        <w:t>.</w:t>
      </w:r>
      <w:r w:rsidR="006D52AD">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6D4DEA">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26637BFE" w14:textId="77777777" w:rsidR="00072824" w:rsidRPr="00287B84" w:rsidRDefault="00072824" w:rsidP="00DC45CE">
      <w:pPr>
        <w:rPr>
          <w:b/>
        </w:rPr>
      </w:pPr>
    </w:p>
    <w:sectPr w:rsidR="00072824"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6623236">
    <w:abstractNumId w:val="1"/>
  </w:num>
  <w:num w:numId="2" w16cid:durableId="1067611499">
    <w:abstractNumId w:val="2"/>
  </w:num>
  <w:num w:numId="3" w16cid:durableId="75432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72824"/>
    <w:rsid w:val="000A1D05"/>
    <w:rsid w:val="00183497"/>
    <w:rsid w:val="001F0009"/>
    <w:rsid w:val="0026065C"/>
    <w:rsid w:val="00287B84"/>
    <w:rsid w:val="002B42C5"/>
    <w:rsid w:val="002C19D5"/>
    <w:rsid w:val="002F128C"/>
    <w:rsid w:val="002F681C"/>
    <w:rsid w:val="00364D53"/>
    <w:rsid w:val="003872DF"/>
    <w:rsid w:val="003C38DE"/>
    <w:rsid w:val="003F0572"/>
    <w:rsid w:val="004124A0"/>
    <w:rsid w:val="0045532F"/>
    <w:rsid w:val="004872EB"/>
    <w:rsid w:val="004A3C68"/>
    <w:rsid w:val="004B0975"/>
    <w:rsid w:val="00501797"/>
    <w:rsid w:val="00507FE7"/>
    <w:rsid w:val="005301AF"/>
    <w:rsid w:val="00536680"/>
    <w:rsid w:val="00540D45"/>
    <w:rsid w:val="00587923"/>
    <w:rsid w:val="005F34F5"/>
    <w:rsid w:val="006C03D3"/>
    <w:rsid w:val="006D4DEA"/>
    <w:rsid w:val="006D52AD"/>
    <w:rsid w:val="0071618C"/>
    <w:rsid w:val="00716475"/>
    <w:rsid w:val="008A5618"/>
    <w:rsid w:val="0098572B"/>
    <w:rsid w:val="009F0408"/>
    <w:rsid w:val="00A728A0"/>
    <w:rsid w:val="00AA7E47"/>
    <w:rsid w:val="00B242A5"/>
    <w:rsid w:val="00B64C26"/>
    <w:rsid w:val="00B67195"/>
    <w:rsid w:val="00C81BD0"/>
    <w:rsid w:val="00CB4FE9"/>
    <w:rsid w:val="00CD45EE"/>
    <w:rsid w:val="00D07163"/>
    <w:rsid w:val="00D57BE2"/>
    <w:rsid w:val="00DB39AB"/>
    <w:rsid w:val="00DC45CE"/>
    <w:rsid w:val="00DF51DB"/>
    <w:rsid w:val="00E34C9D"/>
    <w:rsid w:val="00E54FF4"/>
    <w:rsid w:val="00E8593F"/>
    <w:rsid w:val="00E94557"/>
    <w:rsid w:val="00EC7451"/>
    <w:rsid w:val="00ED2DC9"/>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25FCC"/>
  <w15:chartTrackingRefBased/>
  <w15:docId w15:val="{E7AB4AE6-50E4-403E-AB1D-6EF7952F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character" w:styleId="UnresolvedMention">
    <w:name w:val="Unresolved Mention"/>
    <w:basedOn w:val="DefaultParagraphFont"/>
    <w:uiPriority w:val="99"/>
    <w:semiHidden/>
    <w:unhideWhenUsed/>
    <w:rsid w:val="006D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5251">
      <w:bodyDiv w:val="1"/>
      <w:marLeft w:val="0"/>
      <w:marRight w:val="0"/>
      <w:marTop w:val="0"/>
      <w:marBottom w:val="0"/>
      <w:divBdr>
        <w:top w:val="none" w:sz="0" w:space="0" w:color="auto"/>
        <w:left w:val="none" w:sz="0" w:space="0" w:color="auto"/>
        <w:bottom w:val="none" w:sz="0" w:space="0" w:color="auto"/>
        <w:right w:val="none" w:sz="0" w:space="0" w:color="auto"/>
      </w:divBdr>
    </w:div>
    <w:div w:id="1424883888">
      <w:bodyDiv w:val="1"/>
      <w:marLeft w:val="0"/>
      <w:marRight w:val="0"/>
      <w:marTop w:val="0"/>
      <w:marBottom w:val="0"/>
      <w:divBdr>
        <w:top w:val="none" w:sz="0" w:space="0" w:color="auto"/>
        <w:left w:val="none" w:sz="0" w:space="0" w:color="auto"/>
        <w:bottom w:val="none" w:sz="0" w:space="0" w:color="auto"/>
        <w:right w:val="none" w:sz="0" w:space="0" w:color="auto"/>
      </w:divBdr>
    </w:div>
    <w:div w:id="19919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hfs.wd12.myworkdayjobs.com/CHFS"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9ADE6-DEF1-435B-A7B3-EB4AD86D92B2}">
  <ds:schemaRefs>
    <ds:schemaRef ds:uri="http://schemas.microsoft.com/sharepoint/v3/contenttype/forms"/>
  </ds:schemaRefs>
</ds:datastoreItem>
</file>

<file path=customXml/itemProps2.xml><?xml version="1.0" encoding="utf-8"?>
<ds:datastoreItem xmlns:ds="http://schemas.openxmlformats.org/officeDocument/2006/customXml" ds:itemID="{59BC1395-3363-4D40-A531-0F55A6BCD170}">
  <ds:schemaRef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42D70F3-88E0-4594-834D-7438CBCBB290}"/>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3351</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cp:lastModifiedBy>Bond, Carolyn T (CHFS DPH DAFM)</cp:lastModifiedBy>
  <cp:revision>6</cp:revision>
  <cp:lastPrinted>2009-03-26T20:01:00Z</cp:lastPrinted>
  <dcterms:created xsi:type="dcterms:W3CDTF">2022-09-26T17:52:00Z</dcterms:created>
  <dcterms:modified xsi:type="dcterms:W3CDTF">2024-06-18T18:00:00Z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