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45B5F" w14:textId="77777777" w:rsidR="00CB4FE9" w:rsidRPr="00287B84" w:rsidRDefault="00CB4FE9">
      <w:pPr>
        <w:rPr>
          <w:b/>
          <w:sz w:val="28"/>
          <w:szCs w:val="28"/>
          <w:u w:val="single"/>
        </w:rPr>
      </w:pPr>
      <w:r w:rsidRPr="00287B84">
        <w:rPr>
          <w:b/>
          <w:sz w:val="28"/>
          <w:szCs w:val="28"/>
          <w:u w:val="single"/>
        </w:rPr>
        <w:t>1)  Example of Large ad</w:t>
      </w:r>
    </w:p>
    <w:p w14:paraId="75F21C6E" w14:textId="77777777" w:rsidR="00CB4FE9" w:rsidRDefault="00CB4FE9"/>
    <w:p w14:paraId="6439AEC1" w14:textId="1263557B" w:rsidR="00E54FF4" w:rsidRDefault="00E54FF4">
      <w:r>
        <w:t xml:space="preserve">The </w:t>
      </w:r>
      <w:r w:rsidR="00EC7451" w:rsidRPr="00EC7451">
        <w:rPr>
          <w:color w:val="FF0000"/>
        </w:rPr>
        <w:t>(insert HD name)</w:t>
      </w:r>
      <w:r>
        <w:t xml:space="preserve"> Health Department is accepting applications for a </w:t>
      </w:r>
      <w:r w:rsidR="00BF5737">
        <w:rPr>
          <w:color w:val="FF0000"/>
        </w:rPr>
        <w:t>(FT/PT)</w:t>
      </w:r>
      <w:r>
        <w:t xml:space="preserve"> </w:t>
      </w:r>
      <w:r w:rsidR="00E60DAD">
        <w:rPr>
          <w:b/>
          <w:u w:val="single"/>
        </w:rPr>
        <w:t>Epidemiologist</w:t>
      </w:r>
      <w:r w:rsidR="007A206C">
        <w:rPr>
          <w:b/>
          <w:u w:val="single"/>
        </w:rPr>
        <w:t xml:space="preserve"> I</w:t>
      </w:r>
      <w:r w:rsidR="00E60DAD">
        <w:rPr>
          <w:b/>
          <w:u w:val="single"/>
        </w:rPr>
        <w:t>.</w:t>
      </w:r>
    </w:p>
    <w:p w14:paraId="13F219A0" w14:textId="77777777" w:rsidR="00E54FF4" w:rsidRDefault="00E54FF4"/>
    <w:p w14:paraId="49CDDE19" w14:textId="71BBF4ED" w:rsidR="00B67195" w:rsidRDefault="00E54FF4">
      <w:r w:rsidRPr="00E94557">
        <w:rPr>
          <w:b/>
          <w:u w:val="single"/>
        </w:rPr>
        <w:t>General Duties include</w:t>
      </w:r>
      <w:r>
        <w:t xml:space="preserve">:  </w:t>
      </w:r>
      <w:r w:rsidR="003F0572">
        <w:t xml:space="preserve">This position serves under the direction of the </w:t>
      </w:r>
      <w:r w:rsidR="0063026E">
        <w:t>Director.  R</w:t>
      </w:r>
      <w:r w:rsidR="00A728A0">
        <w:t>esponsibilities for this position include, but are not limited to</w:t>
      </w:r>
      <w:r w:rsidR="00974196">
        <w:t>:</w:t>
      </w:r>
      <w:r w:rsidR="00A728A0">
        <w:t xml:space="preserve"> </w:t>
      </w:r>
      <w:r w:rsidR="00BF5737">
        <w:t>A</w:t>
      </w:r>
      <w:r w:rsidR="00E60DAD">
        <w:t>ssist with t</w:t>
      </w:r>
      <w:r w:rsidR="00AC4143">
        <w:t>he maintenance of a health-moni</w:t>
      </w:r>
      <w:r w:rsidR="00E60DAD">
        <w:t xml:space="preserve">toring database for the early recognition of any clustering of events, design surveys and questionnaires to collect data on specific diseases.  Conduct studies designed to identify segments of the population at greater risk of occurrences of disease.  Perform statistical analysis of study data.  Plan and organize new methods for obtaining additional health data and for improving the reliability and validity of health data being collected by the LHD and </w:t>
      </w:r>
      <w:smartTag w:uri="urn:schemas-microsoft-com:office:smarttags" w:element="stockticker">
        <w:r w:rsidR="00E60DAD">
          <w:t>DPH</w:t>
        </w:r>
      </w:smartTag>
      <w:r w:rsidR="00E60DAD">
        <w:t xml:space="preserve">.  Assist in the formulation of hypotheses to explain the differential occurrence of diseases in various population groups and locations in </w:t>
      </w:r>
      <w:smartTag w:uri="urn:schemas-microsoft-com:office:smarttags" w:element="place">
        <w:smartTag w:uri="urn:schemas-microsoft-com:office:smarttags" w:element="State">
          <w:r w:rsidR="00E60DAD">
            <w:t>Kentucky</w:t>
          </w:r>
        </w:smartTag>
      </w:smartTag>
      <w:r w:rsidR="00E60DAD">
        <w:t>.  Assist in the formulation of recommendations for interventions to reduce the occurrence and/or severity of disease or injuries of public health significance in the state.  Provide consultation, educational programs, information sharing conferences, in-service programs for health department professionals, community groups, etc., about relevant epidemiological subjects and reads.  Interpret and prepare technical reports on epidemiological studies and investigations.</w:t>
      </w:r>
    </w:p>
    <w:p w14:paraId="79CE5027" w14:textId="77777777" w:rsidR="003872DF" w:rsidRDefault="00507FE7">
      <w:r>
        <w:t xml:space="preserve"> </w:t>
      </w:r>
    </w:p>
    <w:p w14:paraId="7AE5D7A8" w14:textId="7636BEB7" w:rsidR="002C19D5" w:rsidRDefault="00E54FF4" w:rsidP="00540D45">
      <w:r w:rsidRPr="00AA7E47">
        <w:rPr>
          <w:b/>
          <w:u w:val="single"/>
        </w:rPr>
        <w:t>Minimum Education</w:t>
      </w:r>
      <w:r w:rsidR="00540D45">
        <w:rPr>
          <w:b/>
          <w:u w:val="single"/>
        </w:rPr>
        <w:t>, Training or Experience</w:t>
      </w:r>
      <w:r w:rsidRPr="00A728A0">
        <w:rPr>
          <w:b/>
        </w:rPr>
        <w:t>:</w:t>
      </w:r>
      <w:r>
        <w:t xml:space="preserve">  </w:t>
      </w:r>
      <w:r w:rsidR="007A206C" w:rsidRPr="007A206C">
        <w:rPr>
          <w:b/>
        </w:rPr>
        <w:t xml:space="preserve"> </w:t>
      </w:r>
      <w:r w:rsidR="007A206C" w:rsidRPr="00145ED6">
        <w:rPr>
          <w:b/>
        </w:rPr>
        <w:t xml:space="preserve">A bachelor's degree and successful completion of at least two graduate level courses in epidemiology, including but not limited to: epidemiology, research methods, population health, disease investigation, biostatistics, programming, data analysis. </w:t>
      </w:r>
      <w:r w:rsidR="007A206C">
        <w:t xml:space="preserve"> </w:t>
      </w:r>
    </w:p>
    <w:p w14:paraId="5E8F5306" w14:textId="77777777" w:rsidR="00CD45EE" w:rsidRPr="00CD45EE" w:rsidRDefault="00CD45EE" w:rsidP="00CD45EE">
      <w:pPr>
        <w:jc w:val="center"/>
        <w:rPr>
          <w:b/>
        </w:rPr>
      </w:pPr>
    </w:p>
    <w:p w14:paraId="3B70E4EC" w14:textId="74CC4494" w:rsidR="00E8593F" w:rsidRDefault="00E54FF4" w:rsidP="00E8593F">
      <w:r w:rsidRPr="00E94557">
        <w:rPr>
          <w:b/>
          <w:u w:val="single"/>
        </w:rPr>
        <w:t>Substitution for Education, Training or Experience</w:t>
      </w:r>
      <w:r>
        <w:t xml:space="preserve">:  </w:t>
      </w:r>
      <w:r w:rsidR="007A206C">
        <w:t>None.</w:t>
      </w:r>
    </w:p>
    <w:p w14:paraId="750B001B" w14:textId="2462EEA8" w:rsidR="00E54FF4" w:rsidRDefault="00E54FF4"/>
    <w:p w14:paraId="026A6D37" w14:textId="5785C7D1" w:rsidR="007A206C" w:rsidRDefault="007A206C">
      <w:r>
        <w:rPr>
          <w:b/>
        </w:rPr>
        <w:t>SPECIAL REQUIREMENTS</w:t>
      </w:r>
      <w:r w:rsidRPr="00A76A1A">
        <w:rPr>
          <w:b/>
        </w:rPr>
        <w:t xml:space="preserve">: </w:t>
      </w:r>
      <w:r w:rsidRPr="00A76A1A">
        <w:t>(</w:t>
      </w:r>
      <w:smartTag w:uri="urn:schemas-microsoft-com:office:smarttags" w:element="stockticker">
        <w:r w:rsidRPr="00A76A1A">
          <w:t>AGE</w:t>
        </w:r>
      </w:smartTag>
      <w:r w:rsidRPr="00A76A1A">
        <w:t xml:space="preserve">, LICENSURE, REGULATION, </w:t>
      </w:r>
      <w:smartTag w:uri="urn:schemas-microsoft-com:office:smarttags" w:element="stockticker">
        <w:r w:rsidRPr="00A76A1A">
          <w:t>ETC</w:t>
        </w:r>
      </w:smartTag>
      <w:r w:rsidRPr="00A76A1A">
        <w:t>.)</w:t>
      </w:r>
      <w:r>
        <w:t xml:space="preserve">   Being on-call </w:t>
      </w:r>
      <w:r w:rsidRPr="00876212">
        <w:t xml:space="preserve">and have a </w:t>
      </w:r>
      <w:r>
        <w:t>valid</w:t>
      </w:r>
      <w:r w:rsidRPr="00876212">
        <w:t xml:space="preserve"> driver’s license with reliable transportation.</w:t>
      </w:r>
    </w:p>
    <w:p w14:paraId="424F8095" w14:textId="77777777" w:rsidR="007A206C" w:rsidRDefault="007A206C"/>
    <w:p w14:paraId="42100BDC" w14:textId="6D59A2FB" w:rsidR="00E54FF4" w:rsidRDefault="00E54FF4">
      <w:r w:rsidRPr="00E94557">
        <w:rPr>
          <w:b/>
          <w:u w:val="single"/>
        </w:rPr>
        <w:t>Starting Salary</w:t>
      </w:r>
      <w:r>
        <w:t xml:space="preserve">:  </w:t>
      </w:r>
      <w:r w:rsidRPr="00BF5737">
        <w:rPr>
          <w:color w:val="FF0000"/>
        </w:rPr>
        <w:t>$</w:t>
      </w:r>
      <w:r w:rsidR="007A206C">
        <w:rPr>
          <w:color w:val="FF0000"/>
        </w:rPr>
        <w:t>22.81-28.36</w:t>
      </w:r>
      <w:r w:rsidR="00D57BE2">
        <w:t>/</w:t>
      </w:r>
      <w:r>
        <w:t>hr</w:t>
      </w:r>
      <w:r w:rsidR="00CB4FE9">
        <w:t xml:space="preserve"> negotiable</w:t>
      </w:r>
      <w:r w:rsidR="004124A0">
        <w:t xml:space="preserve"> with additional experience.  </w:t>
      </w:r>
      <w:r w:rsidR="00507FE7">
        <w:t>Grade</w:t>
      </w:r>
      <w:r w:rsidR="00AC4143">
        <w:t xml:space="preserve"> 19</w:t>
      </w:r>
    </w:p>
    <w:p w14:paraId="7CA3E118" w14:textId="77777777" w:rsidR="004124A0" w:rsidRDefault="004124A0"/>
    <w:p w14:paraId="35FF3E52" w14:textId="77777777" w:rsidR="0034551A" w:rsidRPr="001F69D5" w:rsidRDefault="00880F90" w:rsidP="0034551A">
      <w:r w:rsidRPr="00880F90">
        <w:rPr>
          <w:rFonts w:eastAsia="Calibri"/>
          <w:b/>
          <w:u w:val="single"/>
        </w:rPr>
        <w:t xml:space="preserve">Apply at </w:t>
      </w:r>
      <w:hyperlink r:id="rId8" w:history="1">
        <w:r w:rsidRPr="00880F90">
          <w:rPr>
            <w:rFonts w:eastAsia="Calibri"/>
            <w:b/>
            <w:color w:val="0563C1"/>
            <w:u w:val="single"/>
          </w:rPr>
          <w:t>https://KOG.CHFS.KY.GOV/HOME</w:t>
        </w:r>
      </w:hyperlink>
      <w:r w:rsidRPr="00880F90">
        <w:rPr>
          <w:rFonts w:eastAsia="Calibri"/>
        </w:rPr>
        <w:t>.</w:t>
      </w:r>
      <w:r w:rsidR="0034551A" w:rsidRPr="0034551A">
        <w:rPr>
          <w:rFonts w:eastAsia="Calibri"/>
          <w:b/>
        </w:rPr>
        <w:t xml:space="preserve"> </w:t>
      </w:r>
      <w:r w:rsidR="0034551A">
        <w:rPr>
          <w:rFonts w:eastAsia="Calibri"/>
          <w:b/>
          <w:u w:val="single"/>
        </w:rPr>
        <w:t>Create a citizen</w:t>
      </w:r>
      <w:r w:rsidRPr="00880F90">
        <w:rPr>
          <w:rFonts w:eastAsia="Calibri"/>
          <w:b/>
          <w:u w:val="single"/>
        </w:rPr>
        <w:t xml:space="preserve"> account and search LHDCOS (search and apply)</w:t>
      </w:r>
      <w:r w:rsidR="0034551A">
        <w:rPr>
          <w:rFonts w:eastAsia="Calibri"/>
          <w:b/>
          <w:u w:val="single"/>
        </w:rPr>
        <w:t>.</w:t>
      </w:r>
      <w:r w:rsidR="0034551A" w:rsidRPr="0034551A">
        <w:rPr>
          <w:rFonts w:eastAsia="Calibri"/>
          <w:b/>
        </w:rPr>
        <w:t xml:space="preserve">  </w:t>
      </w:r>
    </w:p>
    <w:p w14:paraId="1C069925" w14:textId="23C7FFFA" w:rsidR="00880F90" w:rsidRPr="00880F90" w:rsidRDefault="00880F90" w:rsidP="00880F90">
      <w:pPr>
        <w:spacing w:after="160" w:line="259" w:lineRule="auto"/>
        <w:rPr>
          <w:rFonts w:eastAsia="Calibri"/>
          <w:b/>
          <w:u w:val="single"/>
        </w:rPr>
      </w:pPr>
      <w:r w:rsidRPr="00880F90">
        <w:rPr>
          <w:rFonts w:eastAsia="Calibri"/>
        </w:rPr>
        <w:t xml:space="preserve">Completed application must be submitted by </w:t>
      </w:r>
      <w:r w:rsidRPr="00880F90">
        <w:rPr>
          <w:rFonts w:eastAsia="Calibri"/>
          <w:b/>
          <w:color w:val="FF0000"/>
        </w:rPr>
        <w:t>(insert date)</w:t>
      </w:r>
      <w:r w:rsidR="0034551A">
        <w:rPr>
          <w:rFonts w:eastAsia="Calibri"/>
          <w:b/>
          <w:color w:val="FF0000"/>
        </w:rPr>
        <w:t>.</w:t>
      </w:r>
      <w:r w:rsidRPr="00880F90">
        <w:rPr>
          <w:rFonts w:eastAsia="Calibri"/>
          <w:b/>
          <w:color w:val="FF0000"/>
        </w:rPr>
        <w:t xml:space="preserve"> </w:t>
      </w:r>
      <w:r w:rsidRPr="00880F90">
        <w:rPr>
          <w:rFonts w:eastAsia="Calibri"/>
          <w:b/>
        </w:rPr>
        <w:t xml:space="preserve">Transcripts must be provided before </w:t>
      </w:r>
      <w:r w:rsidR="008E6402">
        <w:rPr>
          <w:rFonts w:eastAsia="Calibri"/>
          <w:b/>
        </w:rPr>
        <w:t>the close</w:t>
      </w:r>
      <w:r w:rsidRPr="00880F90">
        <w:rPr>
          <w:rFonts w:eastAsia="Calibri"/>
          <w:b/>
        </w:rPr>
        <w:t xml:space="preserve"> date if post-secondary education is required or may be substituted for experience. Transcripts must list the degree awarded.  </w:t>
      </w:r>
      <w:r w:rsidRPr="00880F90">
        <w:rPr>
          <w:rFonts w:eastAsia="Calibri"/>
        </w:rPr>
        <w:t xml:space="preserve">Qualified applicants/employees are subject to a pre-screening, selection for interview, and/or demonstration of skills testing.  Employment may be contingent upon a successful drug screening and background check.  Equal Opportunity Employer. </w:t>
      </w:r>
    </w:p>
    <w:p w14:paraId="442DF39D" w14:textId="77777777" w:rsidR="00CB4FE9" w:rsidRPr="00EC7451" w:rsidRDefault="00EC7451">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31E79957" w14:textId="77777777" w:rsidR="00CB4FE9" w:rsidRDefault="00CB4FE9"/>
    <w:p w14:paraId="1CF26723"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1A6B7CF6" w14:textId="77777777" w:rsidR="00CB4FE9" w:rsidRDefault="00CB4FE9" w:rsidP="00CB4FE9"/>
    <w:p w14:paraId="28A5BBA4" w14:textId="43B19EA3" w:rsidR="00E34C9D" w:rsidRDefault="00E34C9D" w:rsidP="00E34C9D">
      <w:r>
        <w:t xml:space="preserve">The </w:t>
      </w:r>
      <w:r w:rsidR="00EC7451" w:rsidRPr="00EC7451">
        <w:rPr>
          <w:color w:val="FF0000"/>
        </w:rPr>
        <w:t>(insert HD name)</w:t>
      </w:r>
      <w:r>
        <w:t xml:space="preserve"> Health Department i</w:t>
      </w:r>
      <w:r w:rsidR="00BF5737">
        <w:t xml:space="preserve">s accepting applications for a </w:t>
      </w:r>
      <w:r w:rsidR="00BF5737">
        <w:rPr>
          <w:color w:val="FF0000"/>
        </w:rPr>
        <w:t>(FT/PT)</w:t>
      </w:r>
      <w:r>
        <w:t xml:space="preserve"> </w:t>
      </w:r>
      <w:r w:rsidR="00AC4143">
        <w:rPr>
          <w:b/>
          <w:u w:val="single"/>
        </w:rPr>
        <w:t>Epidemiologist</w:t>
      </w:r>
      <w:r w:rsidR="007A206C">
        <w:rPr>
          <w:b/>
          <w:u w:val="single"/>
        </w:rPr>
        <w:t xml:space="preserve"> I</w:t>
      </w:r>
      <w:r w:rsidR="00AC4143">
        <w:rPr>
          <w:b/>
          <w:u w:val="single"/>
        </w:rPr>
        <w:t>.</w:t>
      </w:r>
    </w:p>
    <w:p w14:paraId="791C46FC" w14:textId="77777777" w:rsidR="00CB4FE9" w:rsidRDefault="00CB4FE9" w:rsidP="00CB4FE9"/>
    <w:p w14:paraId="4CDC2B88" w14:textId="62C1A593" w:rsidR="00E34C9D" w:rsidRDefault="00E34C9D" w:rsidP="00E34C9D">
      <w:r w:rsidRPr="00E94557">
        <w:rPr>
          <w:b/>
          <w:u w:val="single"/>
        </w:rPr>
        <w:t>Starting Salary</w:t>
      </w:r>
      <w:r>
        <w:t xml:space="preserve">:  </w:t>
      </w:r>
      <w:r w:rsidRPr="00BF5737">
        <w:rPr>
          <w:color w:val="FF0000"/>
        </w:rPr>
        <w:t>$</w:t>
      </w:r>
      <w:r w:rsidR="007A206C">
        <w:rPr>
          <w:color w:val="FF0000"/>
        </w:rPr>
        <w:t>22.81-28.36</w:t>
      </w:r>
      <w:r>
        <w:t xml:space="preserve">/hr negotiable with </w:t>
      </w:r>
      <w:r w:rsidR="00587923">
        <w:t>additional experience</w:t>
      </w:r>
      <w:r w:rsidR="00AC4143">
        <w:t>.  Grade 19</w:t>
      </w:r>
    </w:p>
    <w:p w14:paraId="357ECF28" w14:textId="77777777" w:rsidR="00E34C9D" w:rsidRDefault="00E34C9D" w:rsidP="00CB4FE9"/>
    <w:p w14:paraId="5CDE07B3" w14:textId="4E4C05CB" w:rsidR="00880F90" w:rsidRPr="00BF5737" w:rsidRDefault="00880F90">
      <w:r w:rsidRPr="00880F90">
        <w:t xml:space="preserve">A full listing of qualifications may be obtained at </w:t>
      </w:r>
      <w:hyperlink r:id="rId9" w:history="1">
        <w:r w:rsidRPr="00880F90">
          <w:rPr>
            <w:color w:val="0000FF"/>
            <w:u w:val="single"/>
          </w:rPr>
          <w:t>https://chfs.ky.gov/agencies/dph/dafm/lhpb/Pages/merit.aspx</w:t>
        </w:r>
      </w:hyperlink>
      <w:r w:rsidRPr="00880F90">
        <w:t xml:space="preserve">.  Apply at </w:t>
      </w:r>
      <w:hyperlink r:id="rId10" w:history="1">
        <w:r w:rsidRPr="00880F90">
          <w:rPr>
            <w:color w:val="0563C1"/>
            <w:u w:val="single"/>
          </w:rPr>
          <w:t>https://KOG.CHFS.KY.GOV/HOME</w:t>
        </w:r>
      </w:hyperlink>
      <w:r w:rsidR="0034551A">
        <w:rPr>
          <w:color w:val="0563C1"/>
          <w:u w:val="single"/>
        </w:rPr>
        <w:t xml:space="preserve"> </w:t>
      </w:r>
      <w:r w:rsidR="0034551A">
        <w:t>by creating a citizen account. Create a citizen</w:t>
      </w:r>
      <w:r w:rsidRPr="00880F90">
        <w:t xml:space="preserve"> account and search LHDCOS (search and apply).  The completed application must be submitted by </w:t>
      </w:r>
      <w:r w:rsidRPr="00880F90">
        <w:rPr>
          <w:b/>
          <w:color w:val="FF0000"/>
        </w:rPr>
        <w:t>(insert date).</w:t>
      </w:r>
      <w:r w:rsidRPr="00880F90">
        <w:t xml:space="preserve">  </w:t>
      </w:r>
      <w:r w:rsidRPr="00880F90">
        <w:rPr>
          <w:b/>
        </w:rPr>
        <w:t xml:space="preserve">Transcripts must be provided before </w:t>
      </w:r>
      <w:r w:rsidR="008E6402">
        <w:rPr>
          <w:b/>
        </w:rPr>
        <w:t>the close</w:t>
      </w:r>
      <w:r w:rsidRPr="00880F90">
        <w:rPr>
          <w:b/>
        </w:rPr>
        <w:t xml:space="preserve"> date if post-secondary education is required or may be substituted for experience. Transcripts must list the degree awarded.  </w:t>
      </w:r>
      <w:r w:rsidRPr="00880F90">
        <w:t>Qualified applicants/employees are subject to a pre-screening, selection for interview, and/or demonstration of skills testing.  Employment may be contingent upon a successful drug screening and background check.  Equal Opportunity Employer.</w:t>
      </w:r>
    </w:p>
    <w:sectPr w:rsidR="00880F90" w:rsidRPr="00BF5737" w:rsidSect="00E34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1MDQxNDc3MzAyM7VU0lEKTi0uzszPAykwrAUART0O3CwAAAA="/>
  </w:docVars>
  <w:rsids>
    <w:rsidRoot w:val="00E54FF4"/>
    <w:rsid w:val="000A1D05"/>
    <w:rsid w:val="001B3ACA"/>
    <w:rsid w:val="0026065C"/>
    <w:rsid w:val="00287B84"/>
    <w:rsid w:val="002C19D5"/>
    <w:rsid w:val="0034551A"/>
    <w:rsid w:val="003872DF"/>
    <w:rsid w:val="003C38DE"/>
    <w:rsid w:val="003F0572"/>
    <w:rsid w:val="004124A0"/>
    <w:rsid w:val="0045532F"/>
    <w:rsid w:val="0048464B"/>
    <w:rsid w:val="004A3C68"/>
    <w:rsid w:val="004B0975"/>
    <w:rsid w:val="00501797"/>
    <w:rsid w:val="00507FE7"/>
    <w:rsid w:val="005301AF"/>
    <w:rsid w:val="00540D45"/>
    <w:rsid w:val="00587923"/>
    <w:rsid w:val="005F34F5"/>
    <w:rsid w:val="0063026E"/>
    <w:rsid w:val="00682CF6"/>
    <w:rsid w:val="0071618C"/>
    <w:rsid w:val="00716475"/>
    <w:rsid w:val="007A206C"/>
    <w:rsid w:val="00880F90"/>
    <w:rsid w:val="008E6402"/>
    <w:rsid w:val="00974196"/>
    <w:rsid w:val="00A728A0"/>
    <w:rsid w:val="00AA7E47"/>
    <w:rsid w:val="00AC4143"/>
    <w:rsid w:val="00B3359B"/>
    <w:rsid w:val="00B64C26"/>
    <w:rsid w:val="00B67195"/>
    <w:rsid w:val="00BF5737"/>
    <w:rsid w:val="00C40EEA"/>
    <w:rsid w:val="00CB4FE9"/>
    <w:rsid w:val="00CD45EE"/>
    <w:rsid w:val="00D07163"/>
    <w:rsid w:val="00D57BE2"/>
    <w:rsid w:val="00DB39AB"/>
    <w:rsid w:val="00E34C9D"/>
    <w:rsid w:val="00E54FF4"/>
    <w:rsid w:val="00E60DAD"/>
    <w:rsid w:val="00E8593F"/>
    <w:rsid w:val="00E94557"/>
    <w:rsid w:val="00EC7451"/>
    <w:rsid w:val="00FB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69F758D2"/>
  <w15:chartTrackingRefBased/>
  <w15:docId w15:val="{EA19CFBB-0465-4E0A-868B-76128BA8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24A0"/>
    <w:rPr>
      <w:color w:val="0000FF"/>
      <w:u w:val="single"/>
    </w:rPr>
  </w:style>
  <w:style w:type="paragraph" w:styleId="BalloonText">
    <w:name w:val="Balloon Text"/>
    <w:basedOn w:val="Normal"/>
    <w:semiHidden/>
    <w:rsid w:val="00E94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OG.CHFS.KY.GOV/HOM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KOG.CHFS.KY.GOV/HOME" TargetMode="External"/><Relationship Id="rId4" Type="http://schemas.openxmlformats.org/officeDocument/2006/relationships/numbering" Target="numbering.xml"/><Relationship Id="rId9" Type="http://schemas.openxmlformats.org/officeDocument/2006/relationships/hyperlink" Target="https://chfs.ky.gov/agencies/dph/dafm/lhpb/Pages/meri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8454B-F4A1-4982-A409-BF5A324ACA07}">
  <ds:schemaRefs>
    <ds:schemaRef ds:uri="http://schemas.microsoft.com/sharepoint/v3/contenttype/forms"/>
  </ds:schemaRefs>
</ds:datastoreItem>
</file>

<file path=customXml/itemProps2.xml><?xml version="1.0" encoding="utf-8"?>
<ds:datastoreItem xmlns:ds="http://schemas.openxmlformats.org/officeDocument/2006/customXml" ds:itemID="{3C18A297-A614-4A8D-BE64-3A1036CCC6A7}">
  <ds:schemaRefs>
    <ds:schemaRef ds:uri="http://purl.org/dc/terms/"/>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72D6C489-C36F-4DD0-9FB5-078E760340CB}"/>
</file>

<file path=docProps/app.xml><?xml version="1.0" encoding="utf-8"?>
<Properties xmlns="http://schemas.openxmlformats.org/officeDocument/2006/extended-properties" xmlns:vt="http://schemas.openxmlformats.org/officeDocument/2006/docPropsVTypes">
  <Template>Normal</Template>
  <TotalTime>2</TotalTime>
  <Pages>1</Pages>
  <Words>463</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3687</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2175 - Epidemiologist I</dc:title>
  <dc:subject/>
  <dc:creator>TonyaM.Shankle</dc:creator>
  <cp:keywords/>
  <dc:description/>
  <cp:lastModifiedBy>Bond, Carolyn T (CHFS DPH DAFM)</cp:lastModifiedBy>
  <cp:revision>4</cp:revision>
  <cp:lastPrinted>2009-03-26T20:01:00Z</cp:lastPrinted>
  <dcterms:created xsi:type="dcterms:W3CDTF">2022-09-21T14:47:00Z</dcterms:created>
  <dcterms:modified xsi:type="dcterms:W3CDTF">2022-09-29T16:12:00Z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