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0C70" w14:textId="7A5FABDA" w:rsidR="00F268C7" w:rsidRPr="00D67974" w:rsidRDefault="00CB4FE9" w:rsidP="00F268C7">
      <w:pPr>
        <w:rPr>
          <w:b/>
          <w:sz w:val="28"/>
          <w:szCs w:val="28"/>
        </w:rPr>
      </w:pPr>
      <w:r w:rsidRPr="00287B84">
        <w:rPr>
          <w:b/>
          <w:sz w:val="28"/>
          <w:szCs w:val="28"/>
          <w:u w:val="single"/>
        </w:rPr>
        <w:t>1)  Example of Large ad</w:t>
      </w:r>
      <w:r w:rsidR="00DC5067" w:rsidRPr="00D67974">
        <w:rPr>
          <w:b/>
          <w:sz w:val="28"/>
          <w:szCs w:val="28"/>
        </w:rPr>
        <w:t xml:space="preserve">                           </w:t>
      </w:r>
    </w:p>
    <w:p w14:paraId="07F12FAF" w14:textId="77777777" w:rsidR="00CB4FE9" w:rsidRDefault="00CB4FE9"/>
    <w:p w14:paraId="1C214805" w14:textId="0BC80FF2" w:rsidR="00E54FF4" w:rsidRDefault="00E54FF4">
      <w:pPr>
        <w:rPr>
          <w:b/>
          <w:u w:val="single"/>
        </w:rPr>
      </w:pPr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</w:t>
      </w:r>
      <w:r w:rsidR="00D67974">
        <w:rPr>
          <w:color w:val="FF0000"/>
        </w:rPr>
        <w:t>(FT/PT)</w:t>
      </w:r>
      <w:r w:rsidR="00AF282F">
        <w:rPr>
          <w:color w:val="FF0000"/>
        </w:rPr>
        <w:t xml:space="preserve"> </w:t>
      </w:r>
      <w:r w:rsidR="00831132">
        <w:rPr>
          <w:b/>
          <w:u w:val="single"/>
        </w:rPr>
        <w:t xml:space="preserve">HANDS </w:t>
      </w:r>
      <w:r w:rsidR="00275F66">
        <w:rPr>
          <w:b/>
          <w:u w:val="single"/>
        </w:rPr>
        <w:t>Supervisor</w:t>
      </w:r>
      <w:r w:rsidR="00831132">
        <w:rPr>
          <w:b/>
          <w:u w:val="single"/>
        </w:rPr>
        <w:t xml:space="preserve"> </w:t>
      </w:r>
    </w:p>
    <w:p w14:paraId="43D49B24" w14:textId="77777777" w:rsidR="00E54FF4" w:rsidRDefault="00E54FF4"/>
    <w:p w14:paraId="4E509E2D" w14:textId="77777777" w:rsidR="004B4305" w:rsidRDefault="004B4305" w:rsidP="004B4305">
      <w:r w:rsidRPr="00E94557">
        <w:rPr>
          <w:b/>
          <w:u w:val="single"/>
        </w:rPr>
        <w:t>General Duties include</w:t>
      </w:r>
      <w:r>
        <w:t xml:space="preserve">:  This position serves under the general direction of the Director or other appropriate </w:t>
      </w:r>
      <w:r w:rsidR="00A744D9">
        <w:t xml:space="preserve">program </w:t>
      </w:r>
      <w:r>
        <w:t>supervisor.  Responsibilities for this position include,</w:t>
      </w:r>
      <w:r w:rsidR="001D5655">
        <w:t xml:space="preserve"> but are not limited to; </w:t>
      </w:r>
      <w:r w:rsidR="00400F11">
        <w:t>Primary duty to provide and d</w:t>
      </w:r>
      <w:r w:rsidR="001D5655">
        <w:t>irect</w:t>
      </w:r>
      <w:r>
        <w:t xml:space="preserve"> </w:t>
      </w:r>
      <w:r w:rsidR="00BD3E98">
        <w:t xml:space="preserve">Health Access Nurturing Development Services (HANDS) </w:t>
      </w:r>
      <w:r>
        <w:t>employees</w:t>
      </w:r>
      <w:r w:rsidR="003318CC">
        <w:t xml:space="preserve"> </w:t>
      </w:r>
      <w:r w:rsidR="00400F11">
        <w:t xml:space="preserve">that </w:t>
      </w:r>
      <w:r w:rsidR="001D5655">
        <w:t>provide</w:t>
      </w:r>
      <w:r w:rsidR="003318CC">
        <w:t xml:space="preserve"> services in early childhood education and family support to assist infants and toddlers from birth up to three (3) years of age and/or other health care</w:t>
      </w:r>
      <w:r w:rsidR="001D5655">
        <w:t xml:space="preserve"> projects</w:t>
      </w:r>
      <w:r w:rsidR="003318CC">
        <w:t>.  M</w:t>
      </w:r>
      <w:r w:rsidR="001D5655">
        <w:t>ake</w:t>
      </w:r>
      <w:r>
        <w:t xml:space="preserve"> decisions on personnel policy matters affecting assigned staff</w:t>
      </w:r>
      <w:r w:rsidR="001D5655">
        <w:t xml:space="preserve">, </w:t>
      </w:r>
      <w:r>
        <w:t xml:space="preserve">including performance monitoring/evaluation of staff, </w:t>
      </w:r>
      <w:r w:rsidR="00A744D9">
        <w:t xml:space="preserve">may </w:t>
      </w:r>
      <w:r>
        <w:t>participat</w:t>
      </w:r>
      <w:r w:rsidR="00A744D9">
        <w:t>e</w:t>
      </w:r>
      <w:r>
        <w:t xml:space="preserve"> in the selection, hiring and orientation processes of new employees to ensure best use of time and resource</w:t>
      </w:r>
      <w:r w:rsidR="00A744D9">
        <w:t xml:space="preserve">s.  May attend training </w:t>
      </w:r>
      <w:r w:rsidR="00046C29">
        <w:t>conferences;</w:t>
      </w:r>
      <w:r>
        <w:t xml:space="preserve"> conduct/facilitate meetings and training employees in methods for performing effective and efficient job. Provide professional program administrative and technical expertise </w:t>
      </w:r>
      <w:r w:rsidR="00400F11">
        <w:t xml:space="preserve">and </w:t>
      </w:r>
      <w:r>
        <w:t xml:space="preserve">assist </w:t>
      </w:r>
      <w:r w:rsidR="00400F11">
        <w:t xml:space="preserve">service providers and </w:t>
      </w:r>
      <w:r w:rsidR="00E27C6F">
        <w:t>program staff</w:t>
      </w:r>
      <w:r w:rsidR="001D5655">
        <w:t xml:space="preserve">.  </w:t>
      </w:r>
      <w:r w:rsidR="00A744D9">
        <w:t xml:space="preserve">Assist or assign staff to </w:t>
      </w:r>
      <w:r>
        <w:t>help</w:t>
      </w:r>
      <w:r w:rsidR="00A744D9">
        <w:t xml:space="preserve"> </w:t>
      </w:r>
      <w:r>
        <w:t>resol</w:t>
      </w:r>
      <w:r w:rsidR="00046C29">
        <w:t>ve billing problems, determine</w:t>
      </w:r>
      <w:r>
        <w:t xml:space="preserve"> client eligibility, benefits and appropriate services and</w:t>
      </w:r>
      <w:r w:rsidR="001D5655">
        <w:t xml:space="preserve"> referrals.  Prepare and review</w:t>
      </w:r>
      <w:r>
        <w:t xml:space="preserve"> detailed statistical data/clinical management program reports and perform quality assurance audits to oversee/monitor program records/quality of care provided and coordination of program services with internal and external entities and ensure that providers/staff understand program guidelines.   </w:t>
      </w:r>
      <w:r w:rsidR="00A744D9">
        <w:t xml:space="preserve">May provide input to </w:t>
      </w:r>
      <w:r>
        <w:t xml:space="preserve">new and proposed legislation to </w:t>
      </w:r>
      <w:r w:rsidR="00A744D9">
        <w:t>help dete</w:t>
      </w:r>
      <w:r>
        <w:t xml:space="preserve">rmine impact on local programs/interpret policy relating to agency operating procedures and program administration.  Perform/assist/serve as resource person in defining program goals and objectives and establish methods/measures of accomplishing </w:t>
      </w:r>
      <w:proofErr w:type="gramStart"/>
      <w:r>
        <w:t>program based</w:t>
      </w:r>
      <w:proofErr w:type="gramEnd"/>
      <w:r>
        <w:t xml:space="preserve"> objectiv</w:t>
      </w:r>
      <w:r w:rsidR="00AD0B9F">
        <w:t>es.  Ma</w:t>
      </w:r>
      <w:r w:rsidR="00A744D9">
        <w:t xml:space="preserve">y serve as a </w:t>
      </w:r>
      <w:r w:rsidR="00AD0B9F">
        <w:t>liaison</w:t>
      </w:r>
      <w:r>
        <w:t xml:space="preserve"> </w:t>
      </w:r>
      <w:r w:rsidR="00A744D9">
        <w:t xml:space="preserve">between staff and </w:t>
      </w:r>
      <w:r>
        <w:t xml:space="preserve">state </w:t>
      </w:r>
      <w:r w:rsidR="00A744D9">
        <w:t xml:space="preserve">or </w:t>
      </w:r>
      <w:r>
        <w:t xml:space="preserve">federal officials regarding services and ensure that performance measures and standards for program/services are met.   </w:t>
      </w:r>
      <w:r w:rsidR="00953E5C">
        <w:t>May conduct parent assessments and home visits as needed.</w:t>
      </w:r>
      <w:r>
        <w:t xml:space="preserve">  </w:t>
      </w:r>
    </w:p>
    <w:p w14:paraId="05D105FC" w14:textId="77777777" w:rsidR="003872DF" w:rsidRDefault="00507FE7">
      <w:r>
        <w:t xml:space="preserve"> </w:t>
      </w:r>
    </w:p>
    <w:p w14:paraId="3EDF3BA9" w14:textId="7FCAA3DF" w:rsidR="00400163" w:rsidRPr="00311792" w:rsidRDefault="00DC5067" w:rsidP="00400163">
      <w:r w:rsidRPr="00AA7E47">
        <w:rPr>
          <w:b/>
          <w:u w:val="single"/>
        </w:rPr>
        <w:t>Minimum Education</w:t>
      </w:r>
      <w:r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proofErr w:type="gramStart"/>
      <w:r>
        <w:t>Bachelor’s Degree</w:t>
      </w:r>
      <w:proofErr w:type="gramEnd"/>
      <w:r w:rsidR="00C739D3">
        <w:t xml:space="preserve"> per </w:t>
      </w:r>
      <w:r w:rsidR="00C332A3">
        <w:t>s</w:t>
      </w:r>
      <w:r w:rsidR="00D67974">
        <w:t>pecial p</w:t>
      </w:r>
      <w:r w:rsidR="00F268C7">
        <w:t>rogram requirements</w:t>
      </w:r>
      <w:r w:rsidR="00C332A3">
        <w:t xml:space="preserve"> and th</w:t>
      </w:r>
      <w:r>
        <w:t xml:space="preserve">ree (3) years of professional experience in public </w:t>
      </w:r>
      <w:r w:rsidR="004E26DC">
        <w:t xml:space="preserve">or </w:t>
      </w:r>
      <w:r>
        <w:t>community health agency or similar capacity that would demonstrate the necessary knowledge, skills and abilities.</w:t>
      </w:r>
      <w:r w:rsidR="00F268C7">
        <w:t xml:space="preserve"> </w:t>
      </w:r>
    </w:p>
    <w:p w14:paraId="15009531" w14:textId="77777777" w:rsidR="00F268C7" w:rsidRDefault="00F268C7" w:rsidP="00DC5067"/>
    <w:p w14:paraId="526847A0" w14:textId="77777777" w:rsidR="00F268C7" w:rsidRDefault="00F268C7" w:rsidP="00F268C7">
      <w:r w:rsidRPr="00E94557">
        <w:rPr>
          <w:b/>
          <w:u w:val="single"/>
        </w:rPr>
        <w:t>Substitution for Education, Training or Experience</w:t>
      </w:r>
      <w:r>
        <w:t xml:space="preserve">:  Master’s Degree in </w:t>
      </w:r>
      <w:r w:rsidR="004E26DC">
        <w:t xml:space="preserve">Public Health, Business Administration or Human Services </w:t>
      </w:r>
      <w:r w:rsidR="00D67974">
        <w:t xml:space="preserve">related field </w:t>
      </w:r>
      <w:r>
        <w:t xml:space="preserve">may substitute for one (1) year experience.  </w:t>
      </w:r>
    </w:p>
    <w:p w14:paraId="0590A244" w14:textId="77777777" w:rsidR="00F268C7" w:rsidRPr="00032566" w:rsidRDefault="00F268C7" w:rsidP="00F268C7">
      <w:pPr>
        <w:jc w:val="center"/>
        <w:rPr>
          <w:b/>
        </w:rPr>
      </w:pPr>
      <w:r w:rsidRPr="00032566">
        <w:rPr>
          <w:b/>
        </w:rPr>
        <w:t>OR</w:t>
      </w:r>
    </w:p>
    <w:p w14:paraId="18ADB5B7" w14:textId="77777777" w:rsidR="00F268C7" w:rsidRDefault="00F268C7" w:rsidP="00F268C7">
      <w:r>
        <w:t>Associate Degree in Nursing with Licensure in K</w:t>
      </w:r>
      <w:r w:rsidR="00403CFF">
        <w:t>entucky or compact state and five (5</w:t>
      </w:r>
      <w:r>
        <w:t xml:space="preserve">) years of </w:t>
      </w:r>
      <w:r w:rsidR="00403CFF">
        <w:t xml:space="preserve">professional experience in public </w:t>
      </w:r>
      <w:r w:rsidR="004E26DC">
        <w:t>or</w:t>
      </w:r>
      <w:r w:rsidR="00403CFF">
        <w:t xml:space="preserve"> community health agency or similar capacity that would demonstrate the necessary knowledge, skills and abilities will sub</w:t>
      </w:r>
      <w:r w:rsidR="004E26DC">
        <w:t>stitute</w:t>
      </w:r>
      <w:r w:rsidR="00403CFF">
        <w:t xml:space="preserve"> for </w:t>
      </w:r>
      <w:r w:rsidR="004E26DC">
        <w:t xml:space="preserve">the </w:t>
      </w:r>
      <w:r w:rsidR="00403CFF">
        <w:t xml:space="preserve">education and experience requirement. </w:t>
      </w:r>
    </w:p>
    <w:p w14:paraId="5B20EAFF" w14:textId="77777777" w:rsidR="00D67974" w:rsidRDefault="00D67974" w:rsidP="00F268C7"/>
    <w:p w14:paraId="18E41759" w14:textId="77777777" w:rsidR="004E26DC" w:rsidRDefault="00D67974" w:rsidP="004E26DC">
      <w:r w:rsidRPr="006E5959">
        <w:rPr>
          <w:b/>
          <w:u w:val="single"/>
        </w:rPr>
        <w:t xml:space="preserve">Special </w:t>
      </w:r>
      <w:r>
        <w:rPr>
          <w:b/>
          <w:u w:val="single"/>
        </w:rPr>
        <w:t xml:space="preserve">Program </w:t>
      </w:r>
      <w:r w:rsidRPr="006E5959">
        <w:rPr>
          <w:b/>
          <w:u w:val="single"/>
        </w:rPr>
        <w:t>Requirements</w:t>
      </w:r>
      <w:r>
        <w:t xml:space="preserve">:  </w:t>
      </w:r>
      <w:r w:rsidR="004E26DC">
        <w:t>Must be a l</w:t>
      </w:r>
      <w:r w:rsidR="004E26DC" w:rsidRPr="00311792">
        <w:t>icens</w:t>
      </w:r>
      <w:r w:rsidR="004E26DC">
        <w:t>ed Social Worker or licensed Registered Nurse in Kentucky or compact state</w:t>
      </w:r>
      <w:r w:rsidR="004E26DC" w:rsidRPr="00311792">
        <w:t xml:space="preserve"> </w:t>
      </w:r>
      <w:r w:rsidR="004E26DC">
        <w:t>t</w:t>
      </w:r>
      <w:r w:rsidR="004E26DC" w:rsidRPr="00311792">
        <w:t xml:space="preserve">o </w:t>
      </w:r>
      <w:r w:rsidR="004E26DC">
        <w:t>supervise and conduct performance evaluations for staff that delivers direct services</w:t>
      </w:r>
      <w:r w:rsidR="00C332A3">
        <w:t xml:space="preserve"> per 902 KAR 4:120. </w:t>
      </w:r>
      <w:r w:rsidR="004E26DC">
        <w:t xml:space="preserve">   </w:t>
      </w:r>
    </w:p>
    <w:p w14:paraId="01607B97" w14:textId="77777777" w:rsidR="00DC5067" w:rsidRDefault="00DC5067" w:rsidP="00DC5067"/>
    <w:p w14:paraId="6D72038E" w14:textId="52249683" w:rsidR="00E54FF4" w:rsidRDefault="00E54FF4">
      <w:r w:rsidRPr="00E94557">
        <w:rPr>
          <w:b/>
          <w:u w:val="single"/>
        </w:rPr>
        <w:t>Starting Salary</w:t>
      </w:r>
      <w:r>
        <w:t>:  $</w:t>
      </w:r>
      <w:r w:rsidR="00A96E6A">
        <w:rPr>
          <w:color w:val="FF0000"/>
        </w:rPr>
        <w:t>21.52-</w:t>
      </w:r>
      <w:r w:rsidR="006E33B1">
        <w:rPr>
          <w:color w:val="FF0000"/>
        </w:rPr>
        <w:t>$</w:t>
      </w:r>
      <w:r w:rsidR="00A96E6A">
        <w:rPr>
          <w:color w:val="FF0000"/>
        </w:rPr>
        <w:t>26.75</w:t>
      </w:r>
      <w:r w:rsidR="00D57BE2"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507FE7">
        <w:t>Grade</w:t>
      </w:r>
      <w:r w:rsidR="00275F66">
        <w:t xml:space="preserve"> 18</w:t>
      </w:r>
    </w:p>
    <w:p w14:paraId="49FF452A" w14:textId="77777777" w:rsidR="004124A0" w:rsidRDefault="004124A0"/>
    <w:p w14:paraId="610D34E5" w14:textId="65B8DCB8" w:rsidR="00EA3505" w:rsidRDefault="00EA3505" w:rsidP="00EA3505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10" w:history="1">
        <w:r w:rsidR="0004274D" w:rsidRPr="00B211EF">
          <w:rPr>
            <w:rStyle w:val="Hyperlink"/>
          </w:rPr>
          <w:t>https://chfs.wd12.myworkdayjobs.com/CHFS</w:t>
        </w:r>
      </w:hyperlink>
      <w:r w:rsidR="0004274D">
        <w:t xml:space="preserve">. </w:t>
      </w:r>
      <w:r>
        <w:t xml:space="preserve">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</w:t>
      </w:r>
      <w:r w:rsidR="008235C4">
        <w:rPr>
          <w:b/>
          <w:bCs/>
        </w:rPr>
        <w:t>the close</w:t>
      </w:r>
      <w:r>
        <w:rPr>
          <w:b/>
          <w:bCs/>
        </w:rPr>
        <w:t xml:space="preserve">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52B330D3" w14:textId="77777777" w:rsidR="00461B49" w:rsidRDefault="00461B49" w:rsidP="00CB4FE9">
      <w:pPr>
        <w:rPr>
          <w:b/>
          <w:sz w:val="28"/>
          <w:szCs w:val="28"/>
          <w:u w:val="single"/>
        </w:rPr>
      </w:pPr>
    </w:p>
    <w:p w14:paraId="3F64DD41" w14:textId="77777777" w:rsidR="00461B49" w:rsidRDefault="00461B49" w:rsidP="00CB4FE9">
      <w:pPr>
        <w:rPr>
          <w:b/>
          <w:sz w:val="28"/>
          <w:szCs w:val="28"/>
          <w:u w:val="single"/>
        </w:rPr>
      </w:pPr>
    </w:p>
    <w:p w14:paraId="1B88CED9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6A741234" w14:textId="77777777" w:rsidR="00CB4FE9" w:rsidRDefault="00CB4FE9" w:rsidP="00CB4FE9"/>
    <w:p w14:paraId="37C29E37" w14:textId="651AEB79" w:rsidR="00E34C9D" w:rsidRDefault="00E34C9D" w:rsidP="00E34C9D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</w:t>
      </w:r>
      <w:r w:rsidR="00D67974">
        <w:rPr>
          <w:color w:val="FF0000"/>
        </w:rPr>
        <w:t>(FT/PT)</w:t>
      </w:r>
      <w:r w:rsidR="00AF282F">
        <w:rPr>
          <w:color w:val="FF0000"/>
        </w:rPr>
        <w:t xml:space="preserve"> </w:t>
      </w:r>
      <w:r w:rsidR="00046C29">
        <w:rPr>
          <w:b/>
          <w:u w:val="single"/>
        </w:rPr>
        <w:t>HANDS</w:t>
      </w:r>
      <w:r w:rsidR="00782AB9">
        <w:rPr>
          <w:b/>
          <w:u w:val="single"/>
        </w:rPr>
        <w:t xml:space="preserve"> </w:t>
      </w:r>
      <w:r w:rsidR="00A53E4E">
        <w:rPr>
          <w:b/>
          <w:u w:val="single"/>
        </w:rPr>
        <w:t>Supervisor</w:t>
      </w:r>
      <w:r w:rsidR="00046C29">
        <w:rPr>
          <w:b/>
          <w:u w:val="single"/>
        </w:rPr>
        <w:t>.</w:t>
      </w:r>
    </w:p>
    <w:p w14:paraId="403C85B1" w14:textId="77777777" w:rsidR="00CB4FE9" w:rsidRDefault="00CB4FE9" w:rsidP="00CB4FE9"/>
    <w:p w14:paraId="6CE19C62" w14:textId="59DD8445" w:rsidR="00E34C9D" w:rsidRDefault="00E34C9D" w:rsidP="00E34C9D">
      <w:r w:rsidRPr="00E94557">
        <w:rPr>
          <w:b/>
          <w:u w:val="single"/>
        </w:rPr>
        <w:t>Starting Salary</w:t>
      </w:r>
      <w:r>
        <w:t xml:space="preserve">:  </w:t>
      </w:r>
      <w:r w:rsidRPr="00D67974">
        <w:rPr>
          <w:color w:val="FF0000"/>
        </w:rPr>
        <w:t>$</w:t>
      </w:r>
      <w:r w:rsidR="00A96E6A">
        <w:rPr>
          <w:color w:val="FF0000"/>
        </w:rPr>
        <w:t>21.52-</w:t>
      </w:r>
      <w:r w:rsidR="006E33B1">
        <w:rPr>
          <w:color w:val="FF0000"/>
        </w:rPr>
        <w:t>$</w:t>
      </w:r>
      <w:r w:rsidR="00A96E6A">
        <w:rPr>
          <w:color w:val="FF0000"/>
        </w:rPr>
        <w:t>26.75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587923">
        <w:t>additional experience</w:t>
      </w:r>
      <w:r w:rsidR="00275F66">
        <w:t>.  Grade 18</w:t>
      </w:r>
    </w:p>
    <w:p w14:paraId="26394793" w14:textId="77777777" w:rsidR="00E34C9D" w:rsidRDefault="00E34C9D" w:rsidP="00CB4FE9"/>
    <w:p w14:paraId="7E7BA27F" w14:textId="56CE4915" w:rsidR="00EA3505" w:rsidRDefault="00EA3505" w:rsidP="00EA3505">
      <w:pPr>
        <w:rPr>
          <w:sz w:val="22"/>
          <w:szCs w:val="22"/>
        </w:rPr>
      </w:pPr>
      <w:r>
        <w:t xml:space="preserve">A full listing of qualifications may be obtained at </w:t>
      </w:r>
      <w:hyperlink r:id="rId11" w:history="1">
        <w:r>
          <w:rPr>
            <w:rStyle w:val="Hyperlink"/>
          </w:rPr>
          <w:t>https://chfs.ky.gov/agencies/dph/dafm/lhpb/Pages/merit.aspx</w:t>
        </w:r>
      </w:hyperlink>
      <w:r>
        <w:t xml:space="preserve">.  Apply at </w:t>
      </w:r>
      <w:r w:rsidR="0004274D" w:rsidRPr="0004274D">
        <w:t>https://chfs.wd12.myworkdayjobs.com/CHFS.</w:t>
      </w:r>
      <w:r>
        <w:t xml:space="preserve">  The completed application must be submitted by </w:t>
      </w:r>
      <w:r>
        <w:rPr>
          <w:b/>
          <w:bCs/>
          <w:color w:val="FF0000"/>
        </w:rPr>
        <w:t>(insert date).</w:t>
      </w:r>
      <w:r>
        <w:t xml:space="preserve">  </w:t>
      </w:r>
      <w:r>
        <w:rPr>
          <w:b/>
          <w:bCs/>
        </w:rPr>
        <w:t xml:space="preserve">Transcripts must be provided before </w:t>
      </w:r>
      <w:r w:rsidR="008235C4">
        <w:rPr>
          <w:b/>
          <w:bCs/>
        </w:rPr>
        <w:t>the close</w:t>
      </w:r>
      <w:r>
        <w:rPr>
          <w:b/>
          <w:bCs/>
        </w:rPr>
        <w:t xml:space="preserve"> date if post-secondary education is required or may be substituted for experience. Transcripts must list the degree awarded.  </w:t>
      </w:r>
      <w:r>
        <w:t>Qualified applicants/employees are subject to a pre-screening, selection for interview, and/or demonstration of skills testing.  Employment may be contingent upon a successful drug screening and background check.  Equal Opportunity Employer.</w:t>
      </w:r>
    </w:p>
    <w:p w14:paraId="6815E901" w14:textId="77777777" w:rsidR="00E34C9D" w:rsidRPr="00287B84" w:rsidRDefault="00E34C9D" w:rsidP="008A6227">
      <w:pPr>
        <w:rPr>
          <w:b/>
        </w:rPr>
      </w:pPr>
    </w:p>
    <w:sectPr w:rsidR="00E34C9D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A638" w14:textId="77777777" w:rsidR="00B22D8D" w:rsidRDefault="00B22D8D" w:rsidP="00010790">
      <w:r>
        <w:separator/>
      </w:r>
    </w:p>
  </w:endnote>
  <w:endnote w:type="continuationSeparator" w:id="0">
    <w:p w14:paraId="5787B5B3" w14:textId="77777777" w:rsidR="00B22D8D" w:rsidRDefault="00B22D8D" w:rsidP="0001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9C5" w14:textId="77777777" w:rsidR="00B22D8D" w:rsidRDefault="00B22D8D" w:rsidP="00010790">
      <w:r>
        <w:separator/>
      </w:r>
    </w:p>
  </w:footnote>
  <w:footnote w:type="continuationSeparator" w:id="0">
    <w:p w14:paraId="3EAB8159" w14:textId="77777777" w:rsidR="00B22D8D" w:rsidRDefault="00B22D8D" w:rsidP="0001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508096">
    <w:abstractNumId w:val="1"/>
  </w:num>
  <w:num w:numId="2" w16cid:durableId="1320420954">
    <w:abstractNumId w:val="2"/>
  </w:num>
  <w:num w:numId="3" w16cid:durableId="30312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10790"/>
    <w:rsid w:val="00037BBF"/>
    <w:rsid w:val="0004274D"/>
    <w:rsid w:val="0004365F"/>
    <w:rsid w:val="00046C29"/>
    <w:rsid w:val="000A122C"/>
    <w:rsid w:val="000A1D05"/>
    <w:rsid w:val="000D5976"/>
    <w:rsid w:val="00103994"/>
    <w:rsid w:val="001205C0"/>
    <w:rsid w:val="00135B80"/>
    <w:rsid w:val="001D5655"/>
    <w:rsid w:val="002202C9"/>
    <w:rsid w:val="0022063B"/>
    <w:rsid w:val="0026065C"/>
    <w:rsid w:val="00275F66"/>
    <w:rsid w:val="00287B84"/>
    <w:rsid w:val="002B3FD9"/>
    <w:rsid w:val="002C19D5"/>
    <w:rsid w:val="002F5527"/>
    <w:rsid w:val="003318CC"/>
    <w:rsid w:val="003872DF"/>
    <w:rsid w:val="003C38DE"/>
    <w:rsid w:val="003F0572"/>
    <w:rsid w:val="00400163"/>
    <w:rsid w:val="00400F11"/>
    <w:rsid w:val="00403CFF"/>
    <w:rsid w:val="004124A0"/>
    <w:rsid w:val="00412ADC"/>
    <w:rsid w:val="0045532F"/>
    <w:rsid w:val="00461B49"/>
    <w:rsid w:val="004961C7"/>
    <w:rsid w:val="004A3C68"/>
    <w:rsid w:val="004B0975"/>
    <w:rsid w:val="004B4305"/>
    <w:rsid w:val="004C4C60"/>
    <w:rsid w:val="004E26DC"/>
    <w:rsid w:val="004F1FC2"/>
    <w:rsid w:val="00501797"/>
    <w:rsid w:val="00507FE7"/>
    <w:rsid w:val="005301AF"/>
    <w:rsid w:val="00540D45"/>
    <w:rsid w:val="005677F0"/>
    <w:rsid w:val="00587923"/>
    <w:rsid w:val="00597A3F"/>
    <w:rsid w:val="005F34F5"/>
    <w:rsid w:val="0063032F"/>
    <w:rsid w:val="00650FBA"/>
    <w:rsid w:val="006A3195"/>
    <w:rsid w:val="006A5A76"/>
    <w:rsid w:val="006E33B1"/>
    <w:rsid w:val="006F3F00"/>
    <w:rsid w:val="006F694B"/>
    <w:rsid w:val="0071618C"/>
    <w:rsid w:val="00716475"/>
    <w:rsid w:val="00782AB9"/>
    <w:rsid w:val="00792278"/>
    <w:rsid w:val="008235C4"/>
    <w:rsid w:val="008261B4"/>
    <w:rsid w:val="00831132"/>
    <w:rsid w:val="008A6227"/>
    <w:rsid w:val="008F016C"/>
    <w:rsid w:val="00953E5C"/>
    <w:rsid w:val="00A53E4E"/>
    <w:rsid w:val="00A569E9"/>
    <w:rsid w:val="00A728A0"/>
    <w:rsid w:val="00A744D9"/>
    <w:rsid w:val="00A96E6A"/>
    <w:rsid w:val="00AA7E47"/>
    <w:rsid w:val="00AD0B9F"/>
    <w:rsid w:val="00AE3674"/>
    <w:rsid w:val="00AF282F"/>
    <w:rsid w:val="00AF5F0B"/>
    <w:rsid w:val="00B07233"/>
    <w:rsid w:val="00B22D8D"/>
    <w:rsid w:val="00B555D3"/>
    <w:rsid w:val="00B64C26"/>
    <w:rsid w:val="00B67195"/>
    <w:rsid w:val="00B95237"/>
    <w:rsid w:val="00BD3E98"/>
    <w:rsid w:val="00C23807"/>
    <w:rsid w:val="00C332A3"/>
    <w:rsid w:val="00C739D3"/>
    <w:rsid w:val="00CB4FE9"/>
    <w:rsid w:val="00CD45EE"/>
    <w:rsid w:val="00D04260"/>
    <w:rsid w:val="00D07163"/>
    <w:rsid w:val="00D4741C"/>
    <w:rsid w:val="00D57BE2"/>
    <w:rsid w:val="00D67974"/>
    <w:rsid w:val="00DB39AB"/>
    <w:rsid w:val="00DC5067"/>
    <w:rsid w:val="00E27C6F"/>
    <w:rsid w:val="00E34C9D"/>
    <w:rsid w:val="00E54FF4"/>
    <w:rsid w:val="00E60784"/>
    <w:rsid w:val="00E7085D"/>
    <w:rsid w:val="00E8593F"/>
    <w:rsid w:val="00E9050B"/>
    <w:rsid w:val="00E94557"/>
    <w:rsid w:val="00EA3505"/>
    <w:rsid w:val="00EC7451"/>
    <w:rsid w:val="00ED6F42"/>
    <w:rsid w:val="00F268C7"/>
    <w:rsid w:val="00F43B2A"/>
    <w:rsid w:val="00FA6A9B"/>
    <w:rsid w:val="00FB0393"/>
    <w:rsid w:val="00FD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1142A"/>
  <w15:chartTrackingRefBased/>
  <w15:docId w15:val="{6BFCBDAA-3626-4D10-97EB-4DAC9380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07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07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07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07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fs.ky.gov/agencies/dph/dafm/lhpb/Pages/meri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chfs.wd12.myworkdayjobs.com/CHF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D7ECB-E409-4FE9-ADB2-D822452C1B08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5EAD67-DD20-4D13-A123-DD578567F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766E5-28B0-4EFE-93C5-D08F06EE8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4763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/>
  <cp:lastModifiedBy>Bond, Carolyn T (CHFS DPH DAFM)</cp:lastModifiedBy>
  <cp:revision>3</cp:revision>
  <cp:lastPrinted>2010-04-19T17:36:00Z</cp:lastPrinted>
  <dcterms:created xsi:type="dcterms:W3CDTF">2023-02-16T23:46:00Z</dcterms:created>
  <dcterms:modified xsi:type="dcterms:W3CDTF">2024-06-18T17:34:00Z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