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5078" w14:textId="77777777" w:rsidR="00871E81" w:rsidRPr="001E2FD0" w:rsidRDefault="00B72923" w:rsidP="007006B9">
      <w:pPr>
        <w:tabs>
          <w:tab w:val="left" w:pos="720"/>
        </w:tabs>
        <w:ind w:left="720" w:right="720"/>
      </w:pPr>
      <w:r>
        <w:tab/>
      </w:r>
      <w:r>
        <w:tab/>
      </w:r>
      <w:r>
        <w:tab/>
      </w:r>
      <w:r>
        <w:tab/>
      </w:r>
      <w:r>
        <w:tab/>
      </w:r>
      <w:r>
        <w:tab/>
      </w:r>
      <w:r w:rsidR="00871E81" w:rsidRPr="001E2FD0">
        <w:t xml:space="preserve">Contract Section Number (Lead)  </w:t>
      </w:r>
      <w:r w:rsidR="00871E81" w:rsidRPr="001E2FD0">
        <w:tab/>
      </w:r>
      <w:r w:rsidR="00871E81" w:rsidRPr="001E2FD0">
        <w:rPr>
          <w:b/>
        </w:rPr>
        <w:fldChar w:fldCharType="begin">
          <w:ffData>
            <w:name w:val="Text32"/>
            <w:enabled/>
            <w:calcOnExit w:val="0"/>
            <w:textInput>
              <w:default w:val="FY"/>
              <w:maxLength w:val="2"/>
            </w:textInput>
          </w:ffData>
        </w:fldChar>
      </w:r>
      <w:r w:rsidR="00871E81" w:rsidRPr="001E2FD0">
        <w:rPr>
          <w:b/>
        </w:rPr>
        <w:instrText xml:space="preserve"> FORMTEXT </w:instrText>
      </w:r>
      <w:r w:rsidR="00871E81" w:rsidRPr="001E2FD0">
        <w:rPr>
          <w:b/>
        </w:rPr>
      </w:r>
      <w:r w:rsidR="00871E81" w:rsidRPr="001E2FD0">
        <w:rPr>
          <w:b/>
        </w:rPr>
        <w:fldChar w:fldCharType="separate"/>
      </w:r>
      <w:r w:rsidR="00871E81" w:rsidRPr="001E2FD0">
        <w:rPr>
          <w:b/>
          <w:noProof/>
        </w:rPr>
        <w:t>FY</w:t>
      </w:r>
      <w:r w:rsidR="00871E81" w:rsidRPr="001E2FD0">
        <w:rPr>
          <w:b/>
        </w:rPr>
        <w:fldChar w:fldCharType="end"/>
      </w:r>
      <w:r w:rsidR="00871E81" w:rsidRPr="001E2FD0">
        <w:rPr>
          <w:b/>
        </w:rPr>
        <w:tab/>
      </w:r>
      <w:r w:rsidR="00871E81" w:rsidRPr="001E2FD0">
        <w:rPr>
          <w:b/>
        </w:rPr>
        <w:fldChar w:fldCharType="begin">
          <w:ffData>
            <w:name w:val="Text38"/>
            <w:enabled/>
            <w:calcOnExit w:val="0"/>
            <w:textInput>
              <w:default w:val="HID"/>
              <w:maxLength w:val="3"/>
            </w:textInput>
          </w:ffData>
        </w:fldChar>
      </w:r>
      <w:bookmarkStart w:id="0" w:name="Text38"/>
      <w:r w:rsidR="00871E81" w:rsidRPr="001E2FD0">
        <w:rPr>
          <w:b/>
        </w:rPr>
        <w:instrText xml:space="preserve"> FORMTEXT </w:instrText>
      </w:r>
      <w:r w:rsidR="00871E81" w:rsidRPr="001E2FD0">
        <w:rPr>
          <w:b/>
        </w:rPr>
      </w:r>
      <w:r w:rsidR="00871E81" w:rsidRPr="001E2FD0">
        <w:rPr>
          <w:b/>
        </w:rPr>
        <w:fldChar w:fldCharType="separate"/>
      </w:r>
      <w:r w:rsidR="00871E81" w:rsidRPr="001E2FD0">
        <w:rPr>
          <w:b/>
          <w:noProof/>
        </w:rPr>
        <w:t>HID</w:t>
      </w:r>
      <w:r w:rsidR="00871E81" w:rsidRPr="001E2FD0">
        <w:rPr>
          <w:b/>
        </w:rPr>
        <w:fldChar w:fldCharType="end"/>
      </w:r>
      <w:bookmarkEnd w:id="0"/>
      <w:r w:rsidR="00871E81" w:rsidRPr="001E2FD0">
        <w:rPr>
          <w:b/>
        </w:rPr>
        <w:tab/>
      </w:r>
      <w:r w:rsidR="00871E81" w:rsidRPr="001E2FD0">
        <w:rPr>
          <w:b/>
        </w:rPr>
        <w:fldChar w:fldCharType="begin">
          <w:ffData>
            <w:name w:val="Text39"/>
            <w:enabled/>
            <w:calcOnExit w:val="0"/>
            <w:textInput>
              <w:default w:val="MO"/>
              <w:maxLength w:val="3"/>
            </w:textInput>
          </w:ffData>
        </w:fldChar>
      </w:r>
      <w:bookmarkStart w:id="1" w:name="Text39"/>
      <w:r w:rsidR="00871E81" w:rsidRPr="001E2FD0">
        <w:rPr>
          <w:b/>
        </w:rPr>
        <w:instrText xml:space="preserve"> FORMTEXT </w:instrText>
      </w:r>
      <w:r w:rsidR="00871E81" w:rsidRPr="001E2FD0">
        <w:rPr>
          <w:b/>
        </w:rPr>
      </w:r>
      <w:r w:rsidR="00871E81" w:rsidRPr="001E2FD0">
        <w:rPr>
          <w:b/>
        </w:rPr>
        <w:fldChar w:fldCharType="separate"/>
      </w:r>
      <w:r w:rsidR="00871E81" w:rsidRPr="001E2FD0">
        <w:rPr>
          <w:b/>
          <w:noProof/>
        </w:rPr>
        <w:t>MO</w:t>
      </w:r>
      <w:r w:rsidR="00871E81" w:rsidRPr="001E2FD0">
        <w:rPr>
          <w:b/>
        </w:rPr>
        <w:fldChar w:fldCharType="end"/>
      </w:r>
      <w:bookmarkEnd w:id="1"/>
      <w:r w:rsidR="00871E81" w:rsidRPr="001E2FD0">
        <w:rPr>
          <w:b/>
        </w:rPr>
        <w:tab/>
      </w:r>
      <w:r w:rsidR="00871E81" w:rsidRPr="001E2FD0">
        <w:rPr>
          <w:b/>
        </w:rPr>
        <w:fldChar w:fldCharType="begin">
          <w:ffData>
            <w:name w:val="Text35"/>
            <w:enabled/>
            <w:calcOnExit w:val="0"/>
            <w:textInput>
              <w:default w:val="ID"/>
              <w:maxLength w:val="2"/>
            </w:textInput>
          </w:ffData>
        </w:fldChar>
      </w:r>
      <w:bookmarkStart w:id="2" w:name="Text35"/>
      <w:r w:rsidR="00871E81" w:rsidRPr="001E2FD0">
        <w:rPr>
          <w:b/>
        </w:rPr>
        <w:instrText xml:space="preserve"> FORMTEXT </w:instrText>
      </w:r>
      <w:r w:rsidR="00871E81" w:rsidRPr="001E2FD0">
        <w:rPr>
          <w:b/>
        </w:rPr>
      </w:r>
      <w:r w:rsidR="00871E81" w:rsidRPr="001E2FD0">
        <w:rPr>
          <w:b/>
        </w:rPr>
        <w:fldChar w:fldCharType="separate"/>
      </w:r>
      <w:r w:rsidR="00871E81" w:rsidRPr="001E2FD0">
        <w:rPr>
          <w:b/>
          <w:noProof/>
        </w:rPr>
        <w:t>ID</w:t>
      </w:r>
      <w:r w:rsidR="00871E81" w:rsidRPr="001E2FD0">
        <w:rPr>
          <w:b/>
        </w:rPr>
        <w:fldChar w:fldCharType="end"/>
      </w:r>
      <w:bookmarkEnd w:id="2"/>
      <w:r w:rsidR="00871E81" w:rsidRPr="001E2FD0">
        <w:rPr>
          <w:b/>
        </w:rPr>
        <w:tab/>
      </w:r>
      <w:r w:rsidR="00871E81" w:rsidRPr="001E2FD0">
        <w:rPr>
          <w:b/>
        </w:rPr>
        <w:tab/>
      </w:r>
      <w:r w:rsidR="00871E81" w:rsidRPr="001E2FD0">
        <w:tab/>
      </w:r>
      <w:r w:rsidR="00E04464">
        <w:tab/>
      </w:r>
      <w:r w:rsidR="00E04464">
        <w:tab/>
      </w:r>
      <w:r w:rsidR="00E04464">
        <w:tab/>
      </w:r>
      <w:r w:rsidR="00871E81" w:rsidRPr="001E2FD0">
        <w:tab/>
      </w:r>
      <w:r w:rsidR="00871E81" w:rsidRPr="001E2FD0">
        <w:tab/>
      </w:r>
      <w:r w:rsidR="00871E81" w:rsidRPr="001E2FD0">
        <w:tab/>
      </w:r>
    </w:p>
    <w:p w14:paraId="510BDF23" w14:textId="77777777" w:rsidR="00871E81" w:rsidRPr="001E2FD0" w:rsidRDefault="00871E81" w:rsidP="007006B9">
      <w:pPr>
        <w:tabs>
          <w:tab w:val="left" w:pos="720"/>
        </w:tabs>
        <w:ind w:left="720" w:right="720"/>
      </w:pPr>
      <w:r w:rsidRPr="001E2FD0">
        <w:t xml:space="preserve"> </w:t>
      </w:r>
    </w:p>
    <w:p w14:paraId="4F7C2FDC" w14:textId="77777777" w:rsidR="00871E81" w:rsidRPr="001E2FD0" w:rsidRDefault="00871E81" w:rsidP="007006B9">
      <w:pPr>
        <w:tabs>
          <w:tab w:val="left" w:pos="720"/>
        </w:tabs>
        <w:ind w:left="720" w:right="720" w:firstLine="90"/>
      </w:pP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p>
    <w:p w14:paraId="6A44E535" w14:textId="77777777" w:rsidR="00871E81" w:rsidRPr="001E2FD0" w:rsidRDefault="00871E81" w:rsidP="007006B9">
      <w:pPr>
        <w:tabs>
          <w:tab w:val="left" w:pos="720"/>
        </w:tabs>
        <w:ind w:left="720" w:right="720"/>
      </w:pPr>
      <w:r w:rsidRPr="001E2FD0">
        <w:t xml:space="preserve">THIS CONTRACT, between  </w:t>
      </w:r>
      <w:r w:rsidR="001E2FD0" w:rsidRPr="001E2FD0">
        <w:tab/>
      </w:r>
      <w:r w:rsidRPr="001E2FD0">
        <w:fldChar w:fldCharType="begin">
          <w:ffData>
            <w:name w:val="Text37"/>
            <w:enabled/>
            <w:calcOnExit w:val="0"/>
            <w:textInput>
              <w:default w:val="{Enter Department Name}"/>
            </w:textInput>
          </w:ffData>
        </w:fldChar>
      </w:r>
      <w:bookmarkStart w:id="3" w:name="Text37"/>
      <w:r w:rsidRPr="001E2FD0">
        <w:instrText xml:space="preserve"> FORMTEXT </w:instrText>
      </w:r>
      <w:r w:rsidRPr="001E2FD0">
        <w:fldChar w:fldCharType="separate"/>
      </w:r>
      <w:r w:rsidRPr="001E2FD0">
        <w:rPr>
          <w:noProof/>
        </w:rPr>
        <w:t>{Enter Department Name}</w:t>
      </w:r>
      <w:r w:rsidRPr="001E2FD0">
        <w:fldChar w:fldCharType="end"/>
      </w:r>
      <w:bookmarkEnd w:id="3"/>
      <w:r w:rsidRPr="001E2FD0">
        <w:tab/>
      </w:r>
    </w:p>
    <w:p w14:paraId="701A1DBC" w14:textId="77777777" w:rsidR="00871E81" w:rsidRPr="001E2FD0" w:rsidRDefault="00B72923" w:rsidP="007006B9">
      <w:pPr>
        <w:tabs>
          <w:tab w:val="left" w:pos="720"/>
        </w:tabs>
        <w:ind w:left="720" w:right="720" w:firstLine="576"/>
      </w:pPr>
      <w:r>
        <w:tab/>
      </w:r>
      <w:r>
        <w:tab/>
      </w:r>
      <w:r>
        <w:tab/>
      </w:r>
      <w:r>
        <w:tab/>
      </w:r>
      <w:r>
        <w:tab/>
      </w:r>
      <w:r w:rsidR="00871E81" w:rsidRPr="001E2FD0">
        <w:t xml:space="preserve">Health Department </w:t>
      </w:r>
    </w:p>
    <w:p w14:paraId="34F39C53" w14:textId="77777777" w:rsidR="00871E81" w:rsidRPr="001E2FD0" w:rsidRDefault="00871E81" w:rsidP="007006B9">
      <w:pPr>
        <w:tabs>
          <w:tab w:val="left" w:pos="720"/>
        </w:tabs>
        <w:ind w:left="720" w:right="720" w:firstLine="90"/>
      </w:pPr>
      <w:r w:rsidRPr="001E2FD0">
        <w:t>(</w:t>
      </w:r>
      <w:r w:rsidR="001D426F">
        <w:rPr>
          <w:b/>
        </w:rPr>
        <w:t>LHD</w:t>
      </w:r>
      <w:r w:rsidRPr="001E2FD0">
        <w:t>)</w:t>
      </w:r>
      <w:r w:rsidRPr="001E2FD0">
        <w:tab/>
      </w:r>
      <w:r w:rsidRPr="001E2FD0">
        <w:tab/>
      </w:r>
    </w:p>
    <w:p w14:paraId="00C0ECB4" w14:textId="77777777" w:rsidR="00871E81" w:rsidRPr="001E2FD0" w:rsidRDefault="001E2FD0" w:rsidP="007006B9">
      <w:pPr>
        <w:tabs>
          <w:tab w:val="left" w:pos="720"/>
        </w:tabs>
        <w:ind w:left="720" w:right="720" w:firstLine="720"/>
      </w:pPr>
      <w:r w:rsidRPr="001E2FD0">
        <w:tab/>
      </w:r>
      <w:r w:rsidRPr="001E2FD0">
        <w:tab/>
      </w:r>
      <w:r w:rsidRPr="001E2FD0">
        <w:tab/>
      </w:r>
      <w:r w:rsidRPr="001E2FD0">
        <w:tab/>
      </w:r>
      <w:r w:rsidR="00871E81" w:rsidRPr="001E2FD0">
        <w:fldChar w:fldCharType="begin">
          <w:ffData>
            <w:name w:val="Text2"/>
            <w:enabled/>
            <w:calcOnExit w:val="0"/>
            <w:textInput>
              <w:default w:val="{Enter Department Address}"/>
            </w:textInput>
          </w:ffData>
        </w:fldChar>
      </w:r>
      <w:bookmarkStart w:id="4" w:name="Text2"/>
      <w:r w:rsidR="00871E81" w:rsidRPr="001E2FD0">
        <w:instrText xml:space="preserve"> FORMTEXT </w:instrText>
      </w:r>
      <w:r w:rsidR="00871E81" w:rsidRPr="001E2FD0">
        <w:fldChar w:fldCharType="separate"/>
      </w:r>
      <w:r w:rsidR="00871E81" w:rsidRPr="001E2FD0">
        <w:rPr>
          <w:noProof/>
        </w:rPr>
        <w:t>{Enter Department Address}</w:t>
      </w:r>
      <w:r w:rsidR="00871E81" w:rsidRPr="001E2FD0">
        <w:fldChar w:fldCharType="end"/>
      </w:r>
      <w:bookmarkEnd w:id="4"/>
    </w:p>
    <w:p w14:paraId="044572FC" w14:textId="77777777" w:rsidR="00871E81" w:rsidRPr="001E2FD0" w:rsidRDefault="00871E81" w:rsidP="007006B9">
      <w:pPr>
        <w:pStyle w:val="Header"/>
        <w:tabs>
          <w:tab w:val="clear" w:pos="4320"/>
          <w:tab w:val="clear" w:pos="8640"/>
          <w:tab w:val="left" w:pos="720"/>
        </w:tabs>
        <w:ind w:left="720" w:right="720" w:firstLine="90"/>
      </w:pPr>
    </w:p>
    <w:p w14:paraId="7758ECDC" w14:textId="77777777" w:rsidR="00871E81" w:rsidRPr="001E2FD0" w:rsidRDefault="00871E81" w:rsidP="007006B9">
      <w:pPr>
        <w:tabs>
          <w:tab w:val="left" w:pos="720"/>
        </w:tabs>
        <w:ind w:left="720" w:right="720" w:firstLine="90"/>
      </w:pPr>
      <w:r w:rsidRPr="001E2FD0">
        <w:tab/>
      </w:r>
      <w:r w:rsidRPr="001E2FD0">
        <w:tab/>
      </w:r>
      <w:r w:rsidRPr="001E2FD0">
        <w:tab/>
      </w:r>
      <w:r w:rsidRPr="001E2FD0">
        <w:tab/>
      </w:r>
      <w:r w:rsidRPr="001E2FD0">
        <w:tab/>
      </w:r>
      <w:r w:rsidRPr="001E2FD0">
        <w:fldChar w:fldCharType="begin">
          <w:ffData>
            <w:name w:val="Text3"/>
            <w:enabled/>
            <w:calcOnExit w:val="0"/>
            <w:textInput>
              <w:default w:val="{Enter Department City}"/>
            </w:textInput>
          </w:ffData>
        </w:fldChar>
      </w:r>
      <w:bookmarkStart w:id="5" w:name="Text3"/>
      <w:r w:rsidRPr="001E2FD0">
        <w:instrText xml:space="preserve"> FORMTEXT </w:instrText>
      </w:r>
      <w:r w:rsidRPr="001E2FD0">
        <w:fldChar w:fldCharType="separate"/>
      </w:r>
      <w:r w:rsidRPr="001E2FD0">
        <w:rPr>
          <w:noProof/>
        </w:rPr>
        <w:t>{Enter Department City}</w:t>
      </w:r>
      <w:r w:rsidRPr="001E2FD0">
        <w:fldChar w:fldCharType="end"/>
      </w:r>
      <w:bookmarkEnd w:id="5"/>
      <w:r w:rsidRPr="001E2FD0">
        <w:t xml:space="preserve">, KY </w:t>
      </w:r>
      <w:r w:rsidRPr="001E2FD0">
        <w:fldChar w:fldCharType="begin">
          <w:ffData>
            <w:name w:val="Text4"/>
            <w:enabled/>
            <w:calcOnExit w:val="0"/>
            <w:textInput>
              <w:default w:val="{Enter Department Zip}"/>
            </w:textInput>
          </w:ffData>
        </w:fldChar>
      </w:r>
      <w:bookmarkStart w:id="6" w:name="Text4"/>
      <w:r w:rsidRPr="001E2FD0">
        <w:instrText xml:space="preserve"> FORMTEXT </w:instrText>
      </w:r>
      <w:r w:rsidRPr="001E2FD0">
        <w:fldChar w:fldCharType="separate"/>
      </w:r>
      <w:r w:rsidRPr="001E2FD0">
        <w:rPr>
          <w:noProof/>
        </w:rPr>
        <w:t>{Enter Department Zip}</w:t>
      </w:r>
      <w:r w:rsidRPr="001E2FD0">
        <w:fldChar w:fldCharType="end"/>
      </w:r>
      <w:bookmarkEnd w:id="6"/>
    </w:p>
    <w:p w14:paraId="2983ABEB" w14:textId="77777777" w:rsidR="00FB3B60" w:rsidRPr="001E2FD0" w:rsidRDefault="00FB3B60" w:rsidP="007006B9">
      <w:pPr>
        <w:tabs>
          <w:tab w:val="left" w:pos="720"/>
        </w:tabs>
        <w:ind w:left="720" w:right="720" w:firstLine="90"/>
      </w:pPr>
    </w:p>
    <w:p w14:paraId="3B67117D" w14:textId="77777777" w:rsidR="00871E81" w:rsidRPr="001E2FD0" w:rsidRDefault="00871E81" w:rsidP="007006B9">
      <w:pPr>
        <w:tabs>
          <w:tab w:val="left" w:pos="720"/>
        </w:tabs>
        <w:ind w:left="720" w:right="720" w:firstLine="90"/>
      </w:pPr>
      <w:r w:rsidRPr="001E2FD0">
        <w:tab/>
      </w:r>
      <w:r w:rsidRPr="001E2FD0">
        <w:tab/>
      </w:r>
      <w:r w:rsidRPr="001E2FD0">
        <w:tab/>
      </w:r>
    </w:p>
    <w:p w14:paraId="7C16CE4F" w14:textId="77777777" w:rsidR="00871E81" w:rsidRPr="001E2FD0" w:rsidRDefault="00871E81" w:rsidP="007006B9">
      <w:pPr>
        <w:tabs>
          <w:tab w:val="left" w:pos="720"/>
        </w:tabs>
        <w:ind w:left="720" w:right="720" w:firstLine="90"/>
      </w:pPr>
      <w:proofErr w:type="gramStart"/>
      <w:r w:rsidRPr="001E2FD0">
        <w:t>and</w:t>
      </w:r>
      <w:proofErr w:type="gramEnd"/>
      <w:r w:rsidRPr="001E2FD0">
        <w:tab/>
      </w:r>
      <w:r w:rsidRPr="001E2FD0">
        <w:tab/>
      </w:r>
      <w:r w:rsidRPr="001E2FD0">
        <w:tab/>
      </w:r>
      <w:r w:rsidRPr="001E2FD0">
        <w:tab/>
      </w:r>
      <w:r w:rsidRPr="001E2FD0">
        <w:tab/>
      </w:r>
      <w:r w:rsidR="003528E1" w:rsidRPr="001E2FD0">
        <w:fldChar w:fldCharType="begin">
          <w:ffData>
            <w:name w:val="Text5"/>
            <w:enabled/>
            <w:calcOnExit w:val="0"/>
            <w:textInput>
              <w:default w:val="{Enter CPA firm's Name}"/>
            </w:textInput>
          </w:ffData>
        </w:fldChar>
      </w:r>
      <w:bookmarkStart w:id="7" w:name="Text5"/>
      <w:r w:rsidR="003528E1" w:rsidRPr="001E2FD0">
        <w:instrText xml:space="preserve"> FORMTEXT </w:instrText>
      </w:r>
      <w:r w:rsidR="003528E1" w:rsidRPr="001E2FD0">
        <w:fldChar w:fldCharType="separate"/>
      </w:r>
      <w:r w:rsidR="003528E1" w:rsidRPr="001E2FD0">
        <w:rPr>
          <w:noProof/>
        </w:rPr>
        <w:t>{Enter CPA firm's Name}</w:t>
      </w:r>
      <w:r w:rsidR="003528E1" w:rsidRPr="001E2FD0">
        <w:fldChar w:fldCharType="end"/>
      </w:r>
      <w:bookmarkEnd w:id="7"/>
    </w:p>
    <w:p w14:paraId="11F5AE1B" w14:textId="77777777" w:rsidR="00871E81" w:rsidRPr="001E2FD0" w:rsidRDefault="00871E81" w:rsidP="007006B9">
      <w:pPr>
        <w:tabs>
          <w:tab w:val="left" w:pos="720"/>
        </w:tabs>
        <w:ind w:left="720" w:right="720" w:firstLine="90"/>
      </w:pPr>
      <w:r w:rsidRPr="001E2FD0">
        <w:t>(</w:t>
      </w:r>
      <w:r w:rsidR="001D426F">
        <w:rPr>
          <w:b/>
        </w:rPr>
        <w:t>FIRM</w:t>
      </w:r>
      <w:r w:rsidRPr="001E2FD0">
        <w:t>)</w:t>
      </w:r>
      <w:r w:rsidRPr="001E2FD0">
        <w:tab/>
      </w:r>
    </w:p>
    <w:p w14:paraId="1924E999" w14:textId="77777777" w:rsidR="00871E81" w:rsidRPr="001E2FD0" w:rsidRDefault="00871E81" w:rsidP="007006B9">
      <w:pPr>
        <w:tabs>
          <w:tab w:val="left" w:pos="720"/>
        </w:tabs>
        <w:ind w:left="720" w:right="720" w:firstLine="90"/>
      </w:pPr>
      <w:r w:rsidRPr="001E2FD0">
        <w:tab/>
      </w:r>
      <w:r w:rsidRPr="001E2FD0">
        <w:tab/>
      </w:r>
      <w:r w:rsidRPr="001E2FD0">
        <w:tab/>
      </w:r>
      <w:r w:rsidRPr="001E2FD0">
        <w:tab/>
      </w:r>
      <w:r w:rsidRPr="001E2FD0">
        <w:tab/>
      </w:r>
      <w:r w:rsidR="003528E1" w:rsidRPr="001E2FD0">
        <w:fldChar w:fldCharType="begin">
          <w:ffData>
            <w:name w:val="Text6"/>
            <w:enabled/>
            <w:calcOnExit w:val="0"/>
            <w:textInput>
              <w:default w:val="{Enter CPA firm's Address}"/>
            </w:textInput>
          </w:ffData>
        </w:fldChar>
      </w:r>
      <w:bookmarkStart w:id="8" w:name="Text6"/>
      <w:r w:rsidR="003528E1" w:rsidRPr="001E2FD0">
        <w:instrText xml:space="preserve"> FORMTEXT </w:instrText>
      </w:r>
      <w:r w:rsidR="003528E1" w:rsidRPr="001E2FD0">
        <w:fldChar w:fldCharType="separate"/>
      </w:r>
      <w:r w:rsidR="003528E1" w:rsidRPr="001E2FD0">
        <w:rPr>
          <w:noProof/>
        </w:rPr>
        <w:t>{Enter CPA firm's Address}</w:t>
      </w:r>
      <w:r w:rsidR="003528E1" w:rsidRPr="001E2FD0">
        <w:fldChar w:fldCharType="end"/>
      </w:r>
      <w:bookmarkStart w:id="9" w:name="_GoBack"/>
      <w:bookmarkEnd w:id="8"/>
      <w:bookmarkEnd w:id="9"/>
    </w:p>
    <w:p w14:paraId="3822575E" w14:textId="77777777" w:rsidR="00871E81" w:rsidRPr="001E2FD0" w:rsidRDefault="00871E81" w:rsidP="007006B9">
      <w:pPr>
        <w:tabs>
          <w:tab w:val="left" w:pos="720"/>
        </w:tabs>
        <w:ind w:left="720" w:right="720" w:firstLine="90"/>
      </w:pPr>
    </w:p>
    <w:p w14:paraId="187E8140" w14:textId="77777777" w:rsidR="00871E81" w:rsidRPr="001E2FD0" w:rsidRDefault="00871E81" w:rsidP="007006B9">
      <w:pPr>
        <w:tabs>
          <w:tab w:val="left" w:pos="720"/>
        </w:tabs>
        <w:ind w:left="720" w:right="720" w:firstLine="90"/>
      </w:pPr>
      <w:r w:rsidRPr="001E2FD0">
        <w:tab/>
      </w:r>
      <w:r w:rsidRPr="001E2FD0">
        <w:tab/>
      </w:r>
      <w:r w:rsidRPr="001E2FD0">
        <w:tab/>
      </w:r>
      <w:r w:rsidRPr="001E2FD0">
        <w:tab/>
      </w:r>
      <w:r w:rsidRPr="001E2FD0">
        <w:tab/>
      </w:r>
      <w:r w:rsidR="003528E1" w:rsidRPr="001E2FD0">
        <w:fldChar w:fldCharType="begin">
          <w:ffData>
            <w:name w:val="Text7"/>
            <w:enabled/>
            <w:calcOnExit w:val="0"/>
            <w:textInput>
              <w:default w:val="{Enter CPA firm's City}"/>
            </w:textInput>
          </w:ffData>
        </w:fldChar>
      </w:r>
      <w:bookmarkStart w:id="10" w:name="Text7"/>
      <w:r w:rsidR="003528E1" w:rsidRPr="001E2FD0">
        <w:instrText xml:space="preserve"> FORMTEXT </w:instrText>
      </w:r>
      <w:r w:rsidR="003528E1" w:rsidRPr="001E2FD0">
        <w:fldChar w:fldCharType="separate"/>
      </w:r>
      <w:r w:rsidR="003528E1" w:rsidRPr="001E2FD0">
        <w:rPr>
          <w:noProof/>
        </w:rPr>
        <w:t>{Enter CPA firm's City}</w:t>
      </w:r>
      <w:r w:rsidR="003528E1" w:rsidRPr="001E2FD0">
        <w:fldChar w:fldCharType="end"/>
      </w:r>
      <w:bookmarkEnd w:id="10"/>
      <w:r w:rsidRPr="001E2FD0">
        <w:t xml:space="preserve">, </w:t>
      </w:r>
      <w:r w:rsidR="003528E1" w:rsidRPr="001E2FD0">
        <w:fldChar w:fldCharType="begin">
          <w:ffData>
            <w:name w:val="Text8"/>
            <w:enabled/>
            <w:calcOnExit w:val="0"/>
            <w:textInput>
              <w:default w:val="{Enter CPA firm's State}"/>
            </w:textInput>
          </w:ffData>
        </w:fldChar>
      </w:r>
      <w:bookmarkStart w:id="11" w:name="Text8"/>
      <w:r w:rsidR="003528E1" w:rsidRPr="001E2FD0">
        <w:instrText xml:space="preserve"> FORMTEXT </w:instrText>
      </w:r>
      <w:r w:rsidR="003528E1" w:rsidRPr="001E2FD0">
        <w:fldChar w:fldCharType="separate"/>
      </w:r>
      <w:r w:rsidR="003528E1" w:rsidRPr="001E2FD0">
        <w:rPr>
          <w:noProof/>
        </w:rPr>
        <w:t>{Enter CPA firm's State}</w:t>
      </w:r>
      <w:r w:rsidR="003528E1" w:rsidRPr="001E2FD0">
        <w:fldChar w:fldCharType="end"/>
      </w:r>
      <w:bookmarkEnd w:id="11"/>
      <w:r w:rsidRPr="001E2FD0">
        <w:t xml:space="preserve">   </w:t>
      </w:r>
      <w:r w:rsidRPr="001E2FD0">
        <w:fldChar w:fldCharType="begin">
          <w:ffData>
            <w:name w:val="Text9"/>
            <w:enabled/>
            <w:calcOnExit w:val="0"/>
            <w:textInput>
              <w:default w:val="{Enter Zip}"/>
            </w:textInput>
          </w:ffData>
        </w:fldChar>
      </w:r>
      <w:bookmarkStart w:id="12" w:name="Text9"/>
      <w:r w:rsidRPr="001E2FD0">
        <w:instrText xml:space="preserve"> FORMTEXT </w:instrText>
      </w:r>
      <w:r w:rsidRPr="001E2FD0">
        <w:fldChar w:fldCharType="separate"/>
      </w:r>
      <w:r w:rsidRPr="001E2FD0">
        <w:rPr>
          <w:noProof/>
        </w:rPr>
        <w:t>{Enter Zip}</w:t>
      </w:r>
      <w:r w:rsidRPr="001E2FD0">
        <w:fldChar w:fldCharType="end"/>
      </w:r>
      <w:bookmarkEnd w:id="12"/>
    </w:p>
    <w:p w14:paraId="48312E65" w14:textId="77777777" w:rsidR="00871E81" w:rsidRPr="001E2FD0" w:rsidRDefault="00871E81" w:rsidP="007006B9">
      <w:pPr>
        <w:tabs>
          <w:tab w:val="left" w:pos="720"/>
        </w:tabs>
        <w:ind w:left="720" w:right="720" w:firstLine="90"/>
      </w:pPr>
    </w:p>
    <w:p w14:paraId="21CDB0BC" w14:textId="77777777" w:rsidR="00871E81" w:rsidRPr="001E2FD0" w:rsidRDefault="00871E81" w:rsidP="005B63E3">
      <w:pPr>
        <w:pStyle w:val="MediumGrid2"/>
        <w:ind w:firstLine="720"/>
      </w:pPr>
      <w:proofErr w:type="gramStart"/>
      <w:r w:rsidRPr="001E2FD0">
        <w:t>is</w:t>
      </w:r>
      <w:proofErr w:type="gramEnd"/>
      <w:r w:rsidRPr="001E2FD0">
        <w:t xml:space="preserve"> effective </w:t>
      </w:r>
      <w:r w:rsidR="00DB44F0">
        <w:fldChar w:fldCharType="begin">
          <w:ffData>
            <w:name w:val="Text45"/>
            <w:enabled/>
            <w:calcOnExit w:val="0"/>
            <w:textInput>
              <w:default w:val="Start Date"/>
            </w:textInput>
          </w:ffData>
        </w:fldChar>
      </w:r>
      <w:bookmarkStart w:id="13" w:name="Text45"/>
      <w:r w:rsidR="00DB44F0">
        <w:instrText xml:space="preserve"> FORMTEXT </w:instrText>
      </w:r>
      <w:r w:rsidR="00DB44F0">
        <w:fldChar w:fldCharType="separate"/>
      </w:r>
      <w:r w:rsidR="00DB44F0">
        <w:rPr>
          <w:noProof/>
        </w:rPr>
        <w:t>Start Date</w:t>
      </w:r>
      <w:r w:rsidR="00DB44F0">
        <w:fldChar w:fldCharType="end"/>
      </w:r>
      <w:bookmarkEnd w:id="13"/>
      <w:r w:rsidRPr="001E2FD0">
        <w:t xml:space="preserve"> and ends </w:t>
      </w:r>
      <w:r w:rsidR="00DB44F0">
        <w:fldChar w:fldCharType="begin">
          <w:ffData>
            <w:name w:val="Text46"/>
            <w:enabled/>
            <w:calcOnExit w:val="0"/>
            <w:textInput>
              <w:default w:val="No later than final day of FY"/>
            </w:textInput>
          </w:ffData>
        </w:fldChar>
      </w:r>
      <w:bookmarkStart w:id="14" w:name="Text46"/>
      <w:r w:rsidR="00DB44F0">
        <w:instrText xml:space="preserve"> FORMTEXT </w:instrText>
      </w:r>
      <w:r w:rsidR="00DB44F0">
        <w:fldChar w:fldCharType="separate"/>
      </w:r>
      <w:r w:rsidR="00DB44F0">
        <w:rPr>
          <w:noProof/>
        </w:rPr>
        <w:t>No later than final day of FY</w:t>
      </w:r>
      <w:r w:rsidR="00DB44F0">
        <w:fldChar w:fldCharType="end"/>
      </w:r>
      <w:bookmarkEnd w:id="14"/>
      <w:r w:rsidRPr="001E2FD0">
        <w:t>.</w:t>
      </w: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p>
    <w:p w14:paraId="6B01E02E" w14:textId="77777777" w:rsidR="00550EC1" w:rsidRDefault="00550EC1" w:rsidP="007006B9">
      <w:pPr>
        <w:tabs>
          <w:tab w:val="left" w:pos="720"/>
        </w:tabs>
        <w:ind w:left="720" w:right="720" w:firstLine="90"/>
        <w:outlineLvl w:val="0"/>
        <w:rPr>
          <w:b/>
        </w:rPr>
      </w:pPr>
      <w:r>
        <w:rPr>
          <w:b/>
        </w:rPr>
        <w:tab/>
      </w:r>
      <w:r>
        <w:rPr>
          <w:b/>
        </w:rPr>
        <w:tab/>
      </w:r>
      <w:r>
        <w:rPr>
          <w:b/>
        </w:rPr>
        <w:tab/>
      </w:r>
      <w:r>
        <w:rPr>
          <w:b/>
        </w:rPr>
        <w:tab/>
      </w:r>
      <w:r>
        <w:rPr>
          <w:b/>
        </w:rPr>
        <w:tab/>
      </w:r>
    </w:p>
    <w:p w14:paraId="42023448" w14:textId="77777777" w:rsidR="004940CD" w:rsidRDefault="004940CD" w:rsidP="007006B9">
      <w:pPr>
        <w:tabs>
          <w:tab w:val="left" w:pos="720"/>
        </w:tabs>
        <w:ind w:left="720" w:right="720" w:firstLine="90"/>
        <w:outlineLvl w:val="0"/>
        <w:rPr>
          <w:b/>
        </w:rPr>
      </w:pPr>
    </w:p>
    <w:p w14:paraId="699C7376" w14:textId="77777777" w:rsidR="00871E81" w:rsidRPr="001E2FD0" w:rsidRDefault="00550EC1" w:rsidP="007006B9">
      <w:pPr>
        <w:tabs>
          <w:tab w:val="left" w:pos="720"/>
        </w:tabs>
        <w:ind w:left="720" w:right="720" w:firstLine="90"/>
        <w:outlineLvl w:val="0"/>
        <w:rPr>
          <w:b/>
        </w:rPr>
      </w:pPr>
      <w:r>
        <w:rPr>
          <w:b/>
        </w:rPr>
        <w:tab/>
      </w:r>
      <w:r>
        <w:rPr>
          <w:b/>
        </w:rPr>
        <w:tab/>
      </w:r>
      <w:r>
        <w:rPr>
          <w:b/>
        </w:rPr>
        <w:tab/>
      </w:r>
      <w:r>
        <w:rPr>
          <w:b/>
        </w:rPr>
        <w:tab/>
      </w:r>
      <w:r>
        <w:rPr>
          <w:b/>
        </w:rPr>
        <w:tab/>
      </w:r>
      <w:r w:rsidR="00871E81" w:rsidRPr="001E2FD0">
        <w:rPr>
          <w:b/>
        </w:rPr>
        <w:t>WITNESSETH THAT:</w:t>
      </w:r>
    </w:p>
    <w:p w14:paraId="320676BF" w14:textId="77777777" w:rsidR="00871E81" w:rsidRPr="001E2FD0" w:rsidRDefault="00871E81" w:rsidP="007006B9">
      <w:pPr>
        <w:tabs>
          <w:tab w:val="left" w:pos="720"/>
        </w:tabs>
        <w:ind w:left="720" w:right="720" w:firstLine="90"/>
      </w:pP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r w:rsidRPr="001E2FD0">
        <w:tab/>
      </w:r>
    </w:p>
    <w:p w14:paraId="3D06410C" w14:textId="77777777" w:rsidR="00550EC1" w:rsidRPr="000D4309" w:rsidRDefault="00550EC1" w:rsidP="000D4309">
      <w:pPr>
        <w:ind w:left="720" w:right="720"/>
        <w:outlineLvl w:val="0"/>
        <w:rPr>
          <w:b/>
          <w:u w:val="single"/>
        </w:rPr>
      </w:pPr>
      <w:r>
        <w:t xml:space="preserve">WHEREAS, the </w:t>
      </w:r>
      <w:r w:rsidR="00A8631F">
        <w:t>Local Health Department (</w:t>
      </w:r>
      <w:r w:rsidR="001D426F">
        <w:t>LHD</w:t>
      </w:r>
      <w:r w:rsidR="00A8631F">
        <w:t>)</w:t>
      </w:r>
      <w:r>
        <w:t>, in the exercise of its lawful dut</w:t>
      </w:r>
      <w:r w:rsidR="000D4309">
        <w:t xml:space="preserve">ies has determined that </w:t>
      </w:r>
      <w:r w:rsidRPr="002E004A">
        <w:rPr>
          <w:b/>
          <w:u w:val="single"/>
        </w:rPr>
        <w:t>Audit</w:t>
      </w:r>
      <w:r w:rsidR="009A0F89">
        <w:rPr>
          <w:b/>
          <w:u w:val="single"/>
        </w:rPr>
        <w:t xml:space="preserve"> </w:t>
      </w:r>
      <w:r w:rsidRPr="002E004A">
        <w:rPr>
          <w:b/>
          <w:u w:val="single"/>
        </w:rPr>
        <w:t>Services</w:t>
      </w:r>
      <w:r w:rsidR="00BF24F3">
        <w:rPr>
          <w:b/>
          <w:u w:val="single"/>
        </w:rPr>
        <w:t xml:space="preserve"> </w:t>
      </w:r>
      <w:r>
        <w:t xml:space="preserve">are essential to the operation of the </w:t>
      </w:r>
      <w:r w:rsidR="001D426F">
        <w:t>LHD</w:t>
      </w:r>
      <w:r>
        <w:t xml:space="preserve"> in fulfilling its legal responsibilities</w:t>
      </w:r>
      <w:proofErr w:type="gramStart"/>
      <w:r>
        <w:t>;</w:t>
      </w:r>
      <w:proofErr w:type="gramEnd"/>
      <w:r>
        <w:t xml:space="preserve"> </w:t>
      </w:r>
    </w:p>
    <w:p w14:paraId="33FA4406" w14:textId="77777777" w:rsidR="00550EC1" w:rsidRDefault="00550EC1" w:rsidP="007006B9">
      <w:pPr>
        <w:ind w:left="720" w:right="720"/>
      </w:pPr>
      <w:r>
        <w:t xml:space="preserve">WHEREAS, the </w:t>
      </w:r>
      <w:r w:rsidR="001D426F">
        <w:t>FIRM</w:t>
      </w:r>
      <w:r>
        <w:t xml:space="preserve">, is available, willing, and qualified to perform these services;  </w:t>
      </w:r>
    </w:p>
    <w:p w14:paraId="23106BC7" w14:textId="77777777" w:rsidR="00550EC1" w:rsidRDefault="00550EC1" w:rsidP="007006B9">
      <w:pPr>
        <w:ind w:left="720" w:right="720"/>
      </w:pPr>
      <w:r>
        <w:t xml:space="preserve">NOW, THEREFORE, the </w:t>
      </w:r>
      <w:r w:rsidR="001D426F">
        <w:t>FIRM</w:t>
      </w:r>
      <w:r w:rsidRPr="00BF24F3">
        <w:t xml:space="preserve"> </w:t>
      </w:r>
      <w:r>
        <w:t xml:space="preserve">agrees to perform the following described services, which are </w:t>
      </w:r>
    </w:p>
    <w:p w14:paraId="480383B7" w14:textId="77777777" w:rsidR="00653625" w:rsidRPr="001E2FD0" w:rsidRDefault="004852E4" w:rsidP="007006B9">
      <w:pPr>
        <w:ind w:left="720" w:right="720"/>
      </w:pPr>
      <w:proofErr w:type="gramStart"/>
      <w:r>
        <w:t>h</w:t>
      </w:r>
      <w:r w:rsidR="00550EC1">
        <w:t>ereinafter</w:t>
      </w:r>
      <w:proofErr w:type="gramEnd"/>
      <w:r w:rsidR="002E004A">
        <w:t xml:space="preserve"> described in detail. </w:t>
      </w:r>
      <w:r w:rsidR="00225024">
        <w:t xml:space="preserve"> </w:t>
      </w:r>
      <w:r w:rsidR="002E004A">
        <w:t xml:space="preserve">The </w:t>
      </w:r>
      <w:r w:rsidR="001D426F">
        <w:t>FIRM</w:t>
      </w:r>
      <w:r w:rsidR="00550EC1">
        <w:t xml:space="preserve"> </w:t>
      </w:r>
      <w:r w:rsidR="00653625" w:rsidRPr="001E2FD0">
        <w:t>agrees to perform an audit</w:t>
      </w:r>
      <w:r w:rsidR="003528E1" w:rsidRPr="001E2FD0">
        <w:t xml:space="preserve"> of the financial records of </w:t>
      </w:r>
      <w:r w:rsidR="00550EC1">
        <w:t xml:space="preserve">the </w:t>
      </w:r>
      <w:r w:rsidR="001D426F">
        <w:t>LHD</w:t>
      </w:r>
      <w:r w:rsidR="00223CE2">
        <w:t xml:space="preserve"> for July 1, </w:t>
      </w:r>
      <w:r w:rsidR="009438EC">
        <w:t>20</w:t>
      </w:r>
      <w:r w:rsidR="00A95B62">
        <w:t>XX</w:t>
      </w:r>
      <w:r w:rsidR="000D4309">
        <w:t xml:space="preserve"> </w:t>
      </w:r>
      <w:r w:rsidR="009438EC">
        <w:t xml:space="preserve">through June 30, </w:t>
      </w:r>
      <w:proofErr w:type="gramStart"/>
      <w:r w:rsidR="009438EC">
        <w:t>20</w:t>
      </w:r>
      <w:r w:rsidR="00A95B62">
        <w:t>XX</w:t>
      </w:r>
      <w:proofErr w:type="gramEnd"/>
      <w:r w:rsidR="00550EC1">
        <w:t>.</w:t>
      </w:r>
    </w:p>
    <w:p w14:paraId="49E0D5D4" w14:textId="77777777" w:rsidR="00653625" w:rsidRPr="001E2FD0" w:rsidRDefault="00653625" w:rsidP="007006B9">
      <w:pPr>
        <w:tabs>
          <w:tab w:val="left" w:pos="720"/>
        </w:tabs>
        <w:ind w:left="720" w:right="720" w:firstLine="90"/>
        <w:rPr>
          <w:b/>
        </w:rPr>
      </w:pPr>
    </w:p>
    <w:p w14:paraId="5177F165" w14:textId="77777777" w:rsidR="00D73D1D" w:rsidRDefault="00225024" w:rsidP="002D105A">
      <w:pPr>
        <w:numPr>
          <w:ilvl w:val="0"/>
          <w:numId w:val="1"/>
        </w:numPr>
        <w:tabs>
          <w:tab w:val="left" w:pos="720"/>
        </w:tabs>
        <w:ind w:left="1080" w:right="720" w:hanging="360"/>
      </w:pPr>
      <w:proofErr w:type="gramStart"/>
      <w:r>
        <w:t xml:space="preserve">The </w:t>
      </w:r>
      <w:r w:rsidR="001D426F">
        <w:rPr>
          <w:b/>
        </w:rPr>
        <w:t>FIRM</w:t>
      </w:r>
      <w:r w:rsidR="00653625" w:rsidRPr="001E2FD0">
        <w:t>’s responsibilities sha</w:t>
      </w:r>
      <w:r w:rsidR="00FD42DF">
        <w:t xml:space="preserve">ll be to perform a financial </w:t>
      </w:r>
      <w:r w:rsidR="00653625" w:rsidRPr="001E2FD0">
        <w:t>audit</w:t>
      </w:r>
      <w:r w:rsidR="000D4309">
        <w:t xml:space="preserve">, </w:t>
      </w:r>
      <w:r w:rsidR="00635A18">
        <w:t xml:space="preserve">whose </w:t>
      </w:r>
      <w:r w:rsidR="009A73B2">
        <w:t>components are</w:t>
      </w:r>
      <w:r w:rsidR="007F6809">
        <w:t xml:space="preserve"> listed</w:t>
      </w:r>
      <w:r w:rsidR="000D4309">
        <w:t xml:space="preserve"> at </w:t>
      </w:r>
      <w:r w:rsidR="000D4309" w:rsidRPr="000D4309">
        <w:rPr>
          <w:b/>
        </w:rPr>
        <w:t>E</w:t>
      </w:r>
      <w:r w:rsidR="00733B26">
        <w:rPr>
          <w:b/>
        </w:rPr>
        <w:t>,</w:t>
      </w:r>
      <w:r w:rsidR="006136D2">
        <w:rPr>
          <w:b/>
        </w:rPr>
        <w:t xml:space="preserve"> </w:t>
      </w:r>
      <w:r w:rsidR="006136D2">
        <w:t>for the period ending June 30, 20</w:t>
      </w:r>
      <w:r w:rsidR="00A95B62">
        <w:t>XX</w:t>
      </w:r>
      <w:r w:rsidR="006136D2">
        <w:t>,</w:t>
      </w:r>
      <w:r w:rsidR="00FD42DF">
        <w:t xml:space="preserve"> </w:t>
      </w:r>
      <w:r w:rsidR="00653625" w:rsidRPr="001E2FD0">
        <w:t xml:space="preserve">to determine whether the </w:t>
      </w:r>
      <w:r w:rsidR="00DC3AD4">
        <w:t xml:space="preserve">basic </w:t>
      </w:r>
      <w:r w:rsidR="00653625" w:rsidRPr="001E2FD0">
        <w:t>financial statements</w:t>
      </w:r>
      <w:r w:rsidR="00295A89">
        <w:t xml:space="preserve"> including required supplemental information</w:t>
      </w:r>
      <w:r w:rsidR="00653625" w:rsidRPr="001E2FD0">
        <w:t xml:space="preserve"> of </w:t>
      </w:r>
      <w:r>
        <w:t xml:space="preserve">the </w:t>
      </w:r>
      <w:r w:rsidR="001D426F">
        <w:t>LHD</w:t>
      </w:r>
      <w:r w:rsidR="00653625" w:rsidRPr="001E2FD0">
        <w:t xml:space="preserve"> present fairly the financial position and results of operations in accordance with the appropriate </w:t>
      </w:r>
      <w:r w:rsidR="009A73B2">
        <w:t>basi</w:t>
      </w:r>
      <w:r w:rsidR="007F6809">
        <w:t>s</w:t>
      </w:r>
      <w:r w:rsidR="00653625" w:rsidRPr="001E2FD0">
        <w:t xml:space="preserve"> of accounting and</w:t>
      </w:r>
      <w:r w:rsidR="00DC3AD4">
        <w:t xml:space="preserve"> are</w:t>
      </w:r>
      <w:r w:rsidR="00653625" w:rsidRPr="001E2FD0">
        <w:t xml:space="preserve"> in</w:t>
      </w:r>
      <w:r w:rsidR="00DC3AD4">
        <w:t xml:space="preserve"> material</w:t>
      </w:r>
      <w:r w:rsidR="00653625" w:rsidRPr="001E2FD0">
        <w:t xml:space="preserve"> compliance with </w:t>
      </w:r>
      <w:r w:rsidR="002E6A4E">
        <w:t xml:space="preserve">applicable </w:t>
      </w:r>
      <w:r w:rsidR="00653625" w:rsidRPr="001E2FD0">
        <w:t>federal</w:t>
      </w:r>
      <w:r>
        <w:t xml:space="preserve"> and state laws and regulations.</w:t>
      </w:r>
      <w:proofErr w:type="gramEnd"/>
      <w:r w:rsidR="002D105A">
        <w:t xml:space="preserve"> More specifically, the objectives of the audit are to: </w:t>
      </w:r>
      <w:r w:rsidR="00295A89">
        <w:t xml:space="preserve"> </w:t>
      </w:r>
      <w:r w:rsidR="00653625" w:rsidRPr="001E2FD0">
        <w:t xml:space="preserve"> </w:t>
      </w:r>
    </w:p>
    <w:p w14:paraId="01747F32" w14:textId="77777777" w:rsidR="002D105A" w:rsidRDefault="00295A89" w:rsidP="002D105A">
      <w:pPr>
        <w:numPr>
          <w:ilvl w:val="0"/>
          <w:numId w:val="4"/>
        </w:numPr>
        <w:ind w:right="720"/>
      </w:pPr>
      <w:r>
        <w:t xml:space="preserve">Provide users of LHD financial statements with an opinion by an independent auditor whether the financial statements </w:t>
      </w:r>
      <w:proofErr w:type="gramStart"/>
      <w:r>
        <w:t>are presented</w:t>
      </w:r>
      <w:proofErr w:type="gramEnd"/>
      <w:r>
        <w:t xml:space="preserve"> fairly, in all material respects, in accordance with the a</w:t>
      </w:r>
      <w:r w:rsidR="0019687F">
        <w:t>pplicable reporting framework.</w:t>
      </w:r>
      <w:r w:rsidR="005B7F1F">
        <w:t xml:space="preserve"> In the case of LHD, that framework, described in </w:t>
      </w:r>
      <w:proofErr w:type="gramStart"/>
      <w:r w:rsidR="005B7F1F">
        <w:t>2</w:t>
      </w:r>
      <w:proofErr w:type="gramEnd"/>
      <w:r w:rsidR="005B7F1F">
        <w:t xml:space="preserve">, is to assure that receipts and expenditures have been properly authorized, recorded, and reported. </w:t>
      </w:r>
      <w:r w:rsidR="0019687F">
        <w:t>The purpose of a</w:t>
      </w:r>
      <w:r>
        <w:t xml:space="preserve">n auditor’s opinion </w:t>
      </w:r>
      <w:r w:rsidR="0019687F">
        <w:t>is to enhance</w:t>
      </w:r>
      <w:r>
        <w:t xml:space="preserve"> the degree of co</w:t>
      </w:r>
      <w:r w:rsidR="0019687F">
        <w:t>nfidence that intended users may</w:t>
      </w:r>
      <w:r>
        <w:t xml:space="preserve"> place on the financial statements. </w:t>
      </w:r>
    </w:p>
    <w:p w14:paraId="6D4049EC" w14:textId="77777777" w:rsidR="00D73D1D" w:rsidRDefault="00295A89" w:rsidP="002D105A">
      <w:pPr>
        <w:numPr>
          <w:ilvl w:val="0"/>
          <w:numId w:val="4"/>
        </w:numPr>
        <w:ind w:right="720"/>
      </w:pPr>
      <w:r>
        <w:t>Determine whether t</w:t>
      </w:r>
      <w:r w:rsidR="00653625" w:rsidRPr="001E2FD0">
        <w:t>he LHD’s financial</w:t>
      </w:r>
      <w:r w:rsidR="00D775B0">
        <w:t xml:space="preserve"> statements</w:t>
      </w:r>
      <w:r>
        <w:t>, including required supplemental information,</w:t>
      </w:r>
      <w:r w:rsidR="00D775B0">
        <w:t xml:space="preserve"> are presented fairly</w:t>
      </w:r>
      <w:r w:rsidR="00653625" w:rsidRPr="001E2FD0">
        <w:t xml:space="preserve"> in all material respects in accordance with </w:t>
      </w:r>
      <w:r w:rsidR="002E6A4E" w:rsidRPr="001E2FD0">
        <w:t>th</w:t>
      </w:r>
      <w:r w:rsidR="002E6A4E">
        <w:t>e basis</w:t>
      </w:r>
      <w:r w:rsidR="008365B4">
        <w:t xml:space="preserve"> of accounting</w:t>
      </w:r>
      <w:r w:rsidR="00D775B0">
        <w:t xml:space="preserve"> and auditing requirements </w:t>
      </w:r>
      <w:r w:rsidR="00FD42DF">
        <w:t>as prescribed by 902 KAR 8:165</w:t>
      </w:r>
      <w:r w:rsidR="00D775B0">
        <w:t>, auditing standards generally accepted in the United States of America</w:t>
      </w:r>
      <w:r w:rsidR="005B7F1F">
        <w:t xml:space="preserve"> (GAAS)</w:t>
      </w:r>
      <w:r w:rsidR="00D775B0">
        <w:t xml:space="preserve">, and the standards applicable to financial audits contained in </w:t>
      </w:r>
      <w:r w:rsidR="00D775B0" w:rsidRPr="002D105A">
        <w:rPr>
          <w:i/>
        </w:rPr>
        <w:t xml:space="preserve">Government </w:t>
      </w:r>
      <w:r w:rsidR="00D775B0" w:rsidRPr="002D105A">
        <w:rPr>
          <w:i/>
        </w:rPr>
        <w:lastRenderedPageBreak/>
        <w:t>Auditing Standards</w:t>
      </w:r>
      <w:r w:rsidR="005B7F1F">
        <w:rPr>
          <w:i/>
        </w:rPr>
        <w:t xml:space="preserve"> </w:t>
      </w:r>
      <w:r w:rsidR="005B7F1F" w:rsidRPr="005B7F1F">
        <w:t>(GAGAS)</w:t>
      </w:r>
      <w:r w:rsidR="00D775B0">
        <w:t xml:space="preserve">, issued by the Comptroller General of the United States, </w:t>
      </w:r>
      <w:r w:rsidR="00DC3AD4">
        <w:t>for the fiscal year ended June 30, 20</w:t>
      </w:r>
      <w:r w:rsidR="00A95B62">
        <w:t>XX</w:t>
      </w:r>
      <w:r w:rsidR="00DC3AD4">
        <w:t xml:space="preserve">, </w:t>
      </w:r>
      <w:r w:rsidR="004143AD">
        <w:t xml:space="preserve">and if applicable, </w:t>
      </w:r>
    </w:p>
    <w:p w14:paraId="5660DBBE" w14:textId="77777777" w:rsidR="008365B4" w:rsidRDefault="008365B4" w:rsidP="00DC27FD">
      <w:pPr>
        <w:numPr>
          <w:ilvl w:val="1"/>
          <w:numId w:val="4"/>
        </w:numPr>
        <w:tabs>
          <w:tab w:val="clear" w:pos="2160"/>
          <w:tab w:val="num" w:pos="1800"/>
        </w:tabs>
        <w:ind w:left="1800" w:right="720"/>
      </w:pPr>
      <w:r>
        <w:t>T</w:t>
      </w:r>
      <w:r w:rsidR="004143AD">
        <w:t>he Schedule of Expenditures of Federal A</w:t>
      </w:r>
      <w:r w:rsidR="00246749">
        <w:t xml:space="preserve">wards is </w:t>
      </w:r>
      <w:r w:rsidR="00653625" w:rsidRPr="001E2FD0">
        <w:t>fairly</w:t>
      </w:r>
      <w:r w:rsidR="00246749">
        <w:t xml:space="preserve"> stated</w:t>
      </w:r>
      <w:r w:rsidR="00653625" w:rsidRPr="001E2FD0">
        <w:t xml:space="preserve"> in all material respects in relation to the financi</w:t>
      </w:r>
      <w:r w:rsidR="00246749">
        <w:t xml:space="preserve">al statements </w:t>
      </w:r>
      <w:r>
        <w:t>as a whole</w:t>
      </w:r>
      <w:r w:rsidR="00246749">
        <w:t>,</w:t>
      </w:r>
    </w:p>
    <w:p w14:paraId="5CDAFAE3" w14:textId="77777777" w:rsidR="00D73D1D" w:rsidRDefault="008365B4" w:rsidP="00295A89">
      <w:pPr>
        <w:numPr>
          <w:ilvl w:val="1"/>
          <w:numId w:val="4"/>
        </w:numPr>
        <w:tabs>
          <w:tab w:val="clear" w:pos="2160"/>
          <w:tab w:val="num" w:pos="1800"/>
        </w:tabs>
        <w:ind w:left="1800" w:right="720"/>
      </w:pPr>
      <w:r>
        <w:t>T</w:t>
      </w:r>
      <w:r w:rsidR="00653625" w:rsidRPr="001E2FD0">
        <w:t>he LHD has</w:t>
      </w:r>
      <w:r w:rsidR="00246749">
        <w:t xml:space="preserve"> internal controls over</w:t>
      </w:r>
      <w:r w:rsidR="00653625" w:rsidRPr="001E2FD0">
        <w:t xml:space="preserve"> compliance </w:t>
      </w:r>
      <w:r w:rsidR="00246749">
        <w:t xml:space="preserve">with the </w:t>
      </w:r>
      <w:r w:rsidR="00653625" w:rsidRPr="001E2FD0">
        <w:t>requirements</w:t>
      </w:r>
      <w:r w:rsidR="00246749">
        <w:t xml:space="preserve"> that could have a direct and material effect on each major federal program</w:t>
      </w:r>
      <w:r w:rsidR="00653625" w:rsidRPr="001E2FD0">
        <w:t xml:space="preserve"> </w:t>
      </w:r>
      <w:r w:rsidR="00246749">
        <w:t>and on internal control</w:t>
      </w:r>
      <w:r w:rsidR="00DC3AD4">
        <w:t>s</w:t>
      </w:r>
      <w:r w:rsidR="00246749">
        <w:t xml:space="preserve"> over Comp</w:t>
      </w:r>
      <w:r w:rsidR="00DC3AD4">
        <w:t xml:space="preserve">liance with OMB </w:t>
      </w:r>
      <w:r w:rsidR="002C3836">
        <w:t>2 CFR, Part 200, Subpart F (OMB Single Audit)</w:t>
      </w:r>
      <w:r w:rsidR="00BE618B">
        <w:t>, and</w:t>
      </w:r>
    </w:p>
    <w:p w14:paraId="57D7C1C3" w14:textId="77777777" w:rsidR="00653625" w:rsidRPr="001E2FD0" w:rsidRDefault="008365B4" w:rsidP="00295A89">
      <w:pPr>
        <w:numPr>
          <w:ilvl w:val="1"/>
          <w:numId w:val="4"/>
        </w:numPr>
        <w:tabs>
          <w:tab w:val="clear" w:pos="2160"/>
          <w:tab w:val="num" w:pos="1800"/>
        </w:tabs>
        <w:ind w:left="1800" w:right="720"/>
      </w:pPr>
      <w:r>
        <w:t>T</w:t>
      </w:r>
      <w:r w:rsidR="00653625" w:rsidRPr="001E2FD0">
        <w:t>he LHD has co</w:t>
      </w:r>
      <w:r w:rsidR="00BE618B">
        <w:t>mplied</w:t>
      </w:r>
      <w:r w:rsidR="00E87409">
        <w:t>, for major programs selected,</w:t>
      </w:r>
      <w:r w:rsidR="00BE618B">
        <w:t xml:space="preserve"> with applicable types of compliance requirements </w:t>
      </w:r>
      <w:r w:rsidR="00DC3AD4">
        <w:t xml:space="preserve">described in </w:t>
      </w:r>
      <w:proofErr w:type="gramStart"/>
      <w:r w:rsidR="00DC3AD4">
        <w:t xml:space="preserve">OMB </w:t>
      </w:r>
      <w:r w:rsidR="002C3836">
        <w:t xml:space="preserve"> Single</w:t>
      </w:r>
      <w:proofErr w:type="gramEnd"/>
      <w:r w:rsidR="002C3836">
        <w:t xml:space="preserve"> Audit</w:t>
      </w:r>
      <w:r w:rsidR="00BE618B">
        <w:t>.</w:t>
      </w:r>
    </w:p>
    <w:p w14:paraId="0B3133E1" w14:textId="77777777" w:rsidR="00653625" w:rsidRPr="001E2FD0" w:rsidRDefault="00653625" w:rsidP="007006B9">
      <w:pPr>
        <w:tabs>
          <w:tab w:val="left" w:pos="720"/>
        </w:tabs>
        <w:ind w:left="720" w:right="720" w:firstLine="90"/>
      </w:pPr>
    </w:p>
    <w:p w14:paraId="799FF0A3" w14:textId="77777777" w:rsidR="004940CD" w:rsidRDefault="00667AAF" w:rsidP="00DC27FD">
      <w:pPr>
        <w:numPr>
          <w:ilvl w:val="0"/>
          <w:numId w:val="6"/>
        </w:numPr>
        <w:tabs>
          <w:tab w:val="clear" w:pos="1440"/>
          <w:tab w:val="left" w:pos="1080"/>
        </w:tabs>
        <w:ind w:left="1080" w:right="720" w:hanging="360"/>
      </w:pPr>
      <w:proofErr w:type="gramStart"/>
      <w:r>
        <w:t xml:space="preserve">The </w:t>
      </w:r>
      <w:r w:rsidR="001D426F">
        <w:t>FIRM</w:t>
      </w:r>
      <w:r w:rsidR="00653625" w:rsidRPr="001E2FD0">
        <w:t xml:space="preserve"> shall perform the audit services as described in its </w:t>
      </w:r>
      <w:r w:rsidR="003B5585">
        <w:t>engagement letter</w:t>
      </w:r>
      <w:r w:rsidR="007F6809">
        <w:t xml:space="preserve"> accepted </w:t>
      </w:r>
      <w:r w:rsidR="002D105A">
        <w:t xml:space="preserve">in writing </w:t>
      </w:r>
      <w:r w:rsidR="007F6809">
        <w:t>by LHD</w:t>
      </w:r>
      <w:r w:rsidR="002D105A">
        <w:t xml:space="preserve"> officials</w:t>
      </w:r>
      <w:r w:rsidR="007F6809">
        <w:t>, and</w:t>
      </w:r>
      <w:r w:rsidR="00653625" w:rsidRPr="001E2FD0">
        <w:t xml:space="preserve"> dated</w:t>
      </w:r>
      <w:r>
        <w:t xml:space="preserve"> </w:t>
      </w:r>
      <w:r>
        <w:rPr>
          <w:u w:val="single"/>
        </w:rPr>
        <w:fldChar w:fldCharType="begin">
          <w:ffData>
            <w:name w:val="Text47"/>
            <w:enabled/>
            <w:calcOnExit w:val="0"/>
            <w:textInput>
              <w:default w:val="{Enter date.}"/>
            </w:textInput>
          </w:ffData>
        </w:fldChar>
      </w:r>
      <w:bookmarkStart w:id="15" w:name="Text47"/>
      <w:r>
        <w:rPr>
          <w:u w:val="single"/>
        </w:rPr>
        <w:instrText xml:space="preserve"> FORMTEXT </w:instrText>
      </w:r>
      <w:r w:rsidR="00C960F9" w:rsidRPr="00667AAF">
        <w:rPr>
          <w:u w:val="single"/>
        </w:rPr>
      </w:r>
      <w:r>
        <w:rPr>
          <w:u w:val="single"/>
        </w:rPr>
        <w:fldChar w:fldCharType="separate"/>
      </w:r>
      <w:r>
        <w:rPr>
          <w:noProof/>
          <w:u w:val="single"/>
        </w:rPr>
        <w:t>{Enter date.}</w:t>
      </w:r>
      <w:r>
        <w:rPr>
          <w:u w:val="single"/>
        </w:rPr>
        <w:fldChar w:fldCharType="end"/>
      </w:r>
      <w:bookmarkEnd w:id="15"/>
      <w:r w:rsidR="002E6A4E">
        <w:t xml:space="preserve">, </w:t>
      </w:r>
      <w:r w:rsidR="00653625" w:rsidRPr="001E2FD0">
        <w:t xml:space="preserve">which is hereby incorporated into this contract as </w:t>
      </w:r>
      <w:r w:rsidR="00653625" w:rsidRPr="002E575F">
        <w:rPr>
          <w:b/>
        </w:rPr>
        <w:t xml:space="preserve">Attachment </w:t>
      </w:r>
      <w:r w:rsidR="00653625" w:rsidRPr="002E575F">
        <w:rPr>
          <w:b/>
          <w:u w:val="single"/>
        </w:rPr>
        <w:t>A</w:t>
      </w:r>
      <w:r w:rsidR="00653625" w:rsidRPr="001E2FD0">
        <w:t>.</w:t>
      </w:r>
      <w:r w:rsidR="00486FEE">
        <w:t xml:space="preserve"> Notice</w:t>
      </w:r>
      <w:r w:rsidR="00963469">
        <w:t xml:space="preserve"> that the engagement letter requires written re</w:t>
      </w:r>
      <w:r w:rsidR="002E575F">
        <w:t>presentations from management</w:t>
      </w:r>
      <w:r w:rsidR="006F1D0D">
        <w:t xml:space="preserve"> that they believe they have fulfilled their responsibility for the preparation and fair presentation of the financial statements and supplemental information and the completeness of info</w:t>
      </w:r>
      <w:r w:rsidR="002E575F">
        <w:t>rmation provided to the auditor and that management</w:t>
      </w:r>
      <w:r w:rsidR="006F1D0D">
        <w:t xml:space="preserve"> </w:t>
      </w:r>
      <w:r w:rsidR="002E575F">
        <w:t>is responsible for the design, implementation, and maintenance of internal control relevant to fair presentation of financial statements free from material misstatement.</w:t>
      </w:r>
      <w:proofErr w:type="gramEnd"/>
      <w:r w:rsidR="002E575F">
        <w:t xml:space="preserve"> </w:t>
      </w:r>
    </w:p>
    <w:p w14:paraId="07DF9C5F" w14:textId="77777777" w:rsidR="004940CD" w:rsidRDefault="004940CD" w:rsidP="004940CD">
      <w:pPr>
        <w:tabs>
          <w:tab w:val="left" w:pos="1080"/>
        </w:tabs>
        <w:ind w:left="720" w:right="720"/>
      </w:pPr>
    </w:p>
    <w:p w14:paraId="287EA56E" w14:textId="77777777" w:rsidR="004940CD" w:rsidRDefault="004940CD" w:rsidP="00DC27FD">
      <w:pPr>
        <w:numPr>
          <w:ilvl w:val="0"/>
          <w:numId w:val="6"/>
        </w:numPr>
        <w:tabs>
          <w:tab w:val="clear" w:pos="1440"/>
          <w:tab w:val="left" w:pos="1080"/>
        </w:tabs>
        <w:ind w:left="1080" w:right="720" w:hanging="360"/>
      </w:pPr>
      <w:r>
        <w:t>The FIRM</w:t>
      </w:r>
      <w:r w:rsidRPr="001E2FD0">
        <w:t xml:space="preserve"> shall maintain professional proficiency through continuing education and training.  </w:t>
      </w:r>
      <w:r>
        <w:t xml:space="preserve">Auditors assigned to the engagement shall maintain at a minimum the Continuing Professional Education (CPE) requirements of the current edition and official interpretations of </w:t>
      </w:r>
      <w:r w:rsidRPr="004940CD">
        <w:rPr>
          <w:i/>
        </w:rPr>
        <w:t>Government Auditing Standards</w:t>
      </w:r>
      <w:r>
        <w:t xml:space="preserve">. </w:t>
      </w:r>
    </w:p>
    <w:p w14:paraId="1D9D3A4A" w14:textId="77777777" w:rsidR="003B19BC" w:rsidRDefault="003B19BC" w:rsidP="007006B9">
      <w:pPr>
        <w:ind w:left="720" w:right="720"/>
      </w:pPr>
    </w:p>
    <w:p w14:paraId="33D1EDBE" w14:textId="77777777" w:rsidR="00D73D1D" w:rsidRDefault="00667AAF" w:rsidP="00D73D1D">
      <w:pPr>
        <w:numPr>
          <w:ilvl w:val="0"/>
          <w:numId w:val="6"/>
        </w:numPr>
        <w:tabs>
          <w:tab w:val="clear" w:pos="1440"/>
          <w:tab w:val="num" w:pos="1080"/>
        </w:tabs>
        <w:ind w:left="1080" w:right="720" w:hanging="360"/>
      </w:pPr>
      <w:r>
        <w:t xml:space="preserve">The </w:t>
      </w:r>
      <w:r w:rsidR="001D426F">
        <w:t>FIRM</w:t>
      </w:r>
      <w:r w:rsidR="00653625" w:rsidRPr="001E2FD0">
        <w:t xml:space="preserve"> shall cond</w:t>
      </w:r>
      <w:r w:rsidR="00287D7A">
        <w:t xml:space="preserve">uct the audit in accordance with: </w:t>
      </w:r>
    </w:p>
    <w:p w14:paraId="179A6918" w14:textId="77777777" w:rsidR="00D73D1D" w:rsidRDefault="00287D7A" w:rsidP="002D105A">
      <w:pPr>
        <w:numPr>
          <w:ilvl w:val="0"/>
          <w:numId w:val="13"/>
        </w:numPr>
        <w:ind w:right="720"/>
      </w:pPr>
      <w:r>
        <w:t>T</w:t>
      </w:r>
      <w:r w:rsidR="000D4309">
        <w:t>he current edition</w:t>
      </w:r>
      <w:r w:rsidR="005B7F1F">
        <w:t xml:space="preserve"> or revision</w:t>
      </w:r>
      <w:r w:rsidR="006136D2">
        <w:t xml:space="preserve"> and effective date</w:t>
      </w:r>
      <w:r w:rsidR="002E6A4E">
        <w:t xml:space="preserve"> of</w:t>
      </w:r>
      <w:r w:rsidR="00653625" w:rsidRPr="001E2FD0">
        <w:t xml:space="preserve"> auditing standards generally accepted in the United St</w:t>
      </w:r>
      <w:r w:rsidR="002E6A4E">
        <w:t>ates of America;</w:t>
      </w:r>
      <w:r w:rsidR="00653625" w:rsidRPr="001E2FD0">
        <w:t xml:space="preserve"> </w:t>
      </w:r>
      <w:r w:rsidR="00653625" w:rsidRPr="00B278CC">
        <w:rPr>
          <w:i/>
        </w:rPr>
        <w:t>Government Auditing Standard</w:t>
      </w:r>
      <w:r w:rsidR="002E6A4E">
        <w:rPr>
          <w:i/>
        </w:rPr>
        <w:t>s</w:t>
      </w:r>
      <w:r w:rsidR="002E6A4E">
        <w:t>; applicable</w:t>
      </w:r>
      <w:r w:rsidR="00653625" w:rsidRPr="001E2FD0">
        <w:t xml:space="preserve"> provisions of the U.S. Office of Management a</w:t>
      </w:r>
      <w:r w:rsidR="002E6A4E">
        <w:t>nd Budget (OMB)</w:t>
      </w:r>
      <w:r w:rsidR="002C3836">
        <w:t xml:space="preserve"> 2 CFR, Part 200</w:t>
      </w:r>
      <w:r w:rsidR="00653625" w:rsidRPr="001E2FD0">
        <w:t xml:space="preserve">, and the Kentucky Department for Public Health, </w:t>
      </w:r>
      <w:r w:rsidR="00667AAF">
        <w:t>Division of Administration</w:t>
      </w:r>
      <w:r w:rsidR="00AD3E3A" w:rsidRPr="001E2FD0">
        <w:t xml:space="preserve"> and Financial </w:t>
      </w:r>
      <w:r w:rsidR="00653625" w:rsidRPr="001E2FD0">
        <w:t>Manag</w:t>
      </w:r>
      <w:r w:rsidR="00BE618B">
        <w:t xml:space="preserve">ement, </w:t>
      </w:r>
      <w:r w:rsidR="00BE618B" w:rsidRPr="00BE618B">
        <w:rPr>
          <w:i/>
        </w:rPr>
        <w:t>Administrative Reference</w:t>
      </w:r>
      <w:r w:rsidR="00B70DBC">
        <w:rPr>
          <w:i/>
        </w:rPr>
        <w:t xml:space="preserve"> for Local Health Departmen</w:t>
      </w:r>
      <w:r w:rsidR="007F6809">
        <w:rPr>
          <w:i/>
        </w:rPr>
        <w:t xml:space="preserve">ts </w:t>
      </w:r>
      <w:r w:rsidR="007F6809" w:rsidRPr="00287D7A">
        <w:t>(</w:t>
      </w:r>
      <w:r w:rsidR="00B70DBC" w:rsidRPr="00287D7A">
        <w:t>AR)</w:t>
      </w:r>
      <w:r w:rsidR="00BE618B" w:rsidRPr="00287D7A">
        <w:t>.</w:t>
      </w:r>
      <w:r w:rsidR="00BE618B">
        <w:t xml:space="preserve"> </w:t>
      </w:r>
      <w:r w:rsidR="00653625" w:rsidRPr="001E2FD0">
        <w:t xml:space="preserve"> </w:t>
      </w:r>
    </w:p>
    <w:p w14:paraId="19BE73BF" w14:textId="77777777" w:rsidR="007E4E6B" w:rsidRDefault="00653625" w:rsidP="00DC27FD">
      <w:pPr>
        <w:numPr>
          <w:ilvl w:val="0"/>
          <w:numId w:val="13"/>
        </w:numPr>
        <w:ind w:right="720"/>
      </w:pPr>
      <w:r w:rsidRPr="001E2FD0">
        <w:t>In the case of conflicting audit</w:t>
      </w:r>
      <w:r w:rsidR="000D4309">
        <w:t xml:space="preserve"> guidance, instruction, or requirements</w:t>
      </w:r>
      <w:r w:rsidRPr="001E2FD0">
        <w:t xml:space="preserve"> between (1) </w:t>
      </w:r>
      <w:r w:rsidRPr="00287D7A">
        <w:rPr>
          <w:i/>
        </w:rPr>
        <w:t>Gov</w:t>
      </w:r>
      <w:r w:rsidR="00FC17F2" w:rsidRPr="00287D7A">
        <w:rPr>
          <w:i/>
        </w:rPr>
        <w:t>ernment Auditing Standards</w:t>
      </w:r>
      <w:r w:rsidR="00A06191" w:rsidRPr="00A06191">
        <w:t xml:space="preserve"> (which </w:t>
      </w:r>
      <w:r w:rsidR="002E575F">
        <w:t>incorporate by ref</w:t>
      </w:r>
      <w:r w:rsidR="00A06191">
        <w:t>erence the American Institute of Certified Public Accounts (AICPA)</w:t>
      </w:r>
      <w:r w:rsidR="00A06191" w:rsidRPr="00A06191">
        <w:t xml:space="preserve"> Statements on Auditing Standards (SAS)</w:t>
      </w:r>
      <w:r w:rsidR="002D105A">
        <w:t>)</w:t>
      </w:r>
      <w:r w:rsidRPr="001E2FD0">
        <w:t xml:space="preserve">, </w:t>
      </w:r>
      <w:r w:rsidR="002C3836">
        <w:t>OMB Single Audit</w:t>
      </w:r>
      <w:r w:rsidRPr="001E2FD0">
        <w:t>, and (2) the</w:t>
      </w:r>
      <w:r w:rsidR="00A06191">
        <w:t xml:space="preserve"> </w:t>
      </w:r>
      <w:r w:rsidR="007F6809" w:rsidRPr="007F6809">
        <w:t>AR</w:t>
      </w:r>
      <w:r w:rsidRPr="001E2FD0">
        <w:t>, th</w:t>
      </w:r>
      <w:r w:rsidR="007F2699">
        <w:t>e standards and requirements in (2)</w:t>
      </w:r>
      <w:r w:rsidR="00A07340">
        <w:t xml:space="preserve"> </w:t>
      </w:r>
      <w:r w:rsidR="002D105A">
        <w:t>shall prevail, except, however, that the presentation of financial statements as a whole shall not be</w:t>
      </w:r>
      <w:r w:rsidR="007E4E6B">
        <w:t>:</w:t>
      </w:r>
      <w:r w:rsidR="002D105A">
        <w:t xml:space="preserve"> </w:t>
      </w:r>
    </w:p>
    <w:p w14:paraId="3A6B1871" w14:textId="77777777" w:rsidR="007E4E6B" w:rsidRDefault="007E4E6B" w:rsidP="007E4E6B">
      <w:pPr>
        <w:numPr>
          <w:ilvl w:val="1"/>
          <w:numId w:val="17"/>
        </w:numPr>
        <w:ind w:right="720"/>
      </w:pPr>
      <w:r>
        <w:t>C</w:t>
      </w:r>
      <w:r w:rsidR="007F6C96">
        <w:t>ontrary to AIC</w:t>
      </w:r>
      <w:r w:rsidR="006136D2">
        <w:t xml:space="preserve">PA </w:t>
      </w:r>
      <w:r>
        <w:t xml:space="preserve"> 1) </w:t>
      </w:r>
      <w:r w:rsidR="006136D2">
        <w:t>AU Section 431 Adequacy of Disclosure in Financial Statement</w:t>
      </w:r>
      <w:r>
        <w:t>s</w:t>
      </w:r>
      <w:r w:rsidR="0019687F">
        <w:t>,</w:t>
      </w:r>
      <w:r>
        <w:t xml:space="preserve"> and 2) Code of Profe</w:t>
      </w:r>
      <w:r w:rsidR="0059688B">
        <w:t>ssional Standards ET Section 203</w:t>
      </w:r>
      <w:r>
        <w:t xml:space="preserve"> Accounting Principles, or</w:t>
      </w:r>
    </w:p>
    <w:p w14:paraId="3995676A" w14:textId="77777777" w:rsidR="00B50B93" w:rsidRDefault="007E4E6B" w:rsidP="007E4E6B">
      <w:pPr>
        <w:numPr>
          <w:ilvl w:val="1"/>
          <w:numId w:val="17"/>
        </w:numPr>
        <w:ind w:right="720"/>
      </w:pPr>
      <w:r>
        <w:t xml:space="preserve">Misleading, as judged by </w:t>
      </w:r>
      <w:r w:rsidR="00BE32E0">
        <w:t>a member of, and appointed by, the Peer Review Committee</w:t>
      </w:r>
      <w:r>
        <w:t xml:space="preserve"> of the KY Society of Certified Public Accountants (CPA).   </w:t>
      </w:r>
      <w:r w:rsidR="006136D2">
        <w:t xml:space="preserve"> </w:t>
      </w:r>
      <w:r w:rsidR="007F6C96">
        <w:t xml:space="preserve"> </w:t>
      </w:r>
    </w:p>
    <w:p w14:paraId="33AD2879" w14:textId="77777777" w:rsidR="00B70DBC" w:rsidRPr="0027529B" w:rsidRDefault="00B70DBC" w:rsidP="004940CD">
      <w:pPr>
        <w:ind w:right="720"/>
      </w:pPr>
    </w:p>
    <w:p w14:paraId="14F67111" w14:textId="77777777" w:rsidR="00653625" w:rsidRPr="001E2FD0" w:rsidRDefault="00241D60" w:rsidP="007F6C96">
      <w:pPr>
        <w:numPr>
          <w:ilvl w:val="0"/>
          <w:numId w:val="6"/>
        </w:numPr>
        <w:tabs>
          <w:tab w:val="left" w:pos="1080"/>
        </w:tabs>
        <w:ind w:right="720"/>
      </w:pPr>
      <w:r>
        <w:t xml:space="preserve">The </w:t>
      </w:r>
      <w:r w:rsidR="001D426F">
        <w:t>FIRM</w:t>
      </w:r>
      <w:r w:rsidR="00653625" w:rsidRPr="001E2FD0">
        <w:t xml:space="preserve"> shall p</w:t>
      </w:r>
      <w:r w:rsidR="00B278CC">
        <w:t>rovide the following</w:t>
      </w:r>
      <w:r>
        <w:t xml:space="preserve"> to the </w:t>
      </w:r>
      <w:r w:rsidR="001D426F">
        <w:t>LHD</w:t>
      </w:r>
      <w:r w:rsidR="007F6C96">
        <w:t xml:space="preserve"> as essential components</w:t>
      </w:r>
      <w:r w:rsidR="00B278CC">
        <w:t xml:space="preserve"> of </w:t>
      </w:r>
      <w:r w:rsidR="002E6A4E">
        <w:t>the audit report</w:t>
      </w:r>
      <w:r w:rsidR="00B278CC">
        <w:t xml:space="preserve">: </w:t>
      </w:r>
      <w:r w:rsidR="00B278CC" w:rsidRPr="001E2FD0">
        <w:t xml:space="preserve"> </w:t>
      </w:r>
    </w:p>
    <w:p w14:paraId="4D5C5B1D" w14:textId="77777777" w:rsidR="00B278CC" w:rsidRDefault="00B278CC" w:rsidP="00DC27FD">
      <w:pPr>
        <w:numPr>
          <w:ilvl w:val="0"/>
          <w:numId w:val="5"/>
        </w:numPr>
        <w:ind w:right="720"/>
      </w:pPr>
      <w:r>
        <w:t>Table of Content;</w:t>
      </w:r>
    </w:p>
    <w:p w14:paraId="6B203B61" w14:textId="77777777" w:rsidR="00241D60" w:rsidRDefault="00B278CC" w:rsidP="00DC27FD">
      <w:pPr>
        <w:numPr>
          <w:ilvl w:val="0"/>
          <w:numId w:val="5"/>
        </w:numPr>
        <w:ind w:right="720"/>
      </w:pPr>
      <w:r>
        <w:t>Independent Auditor’s Report on Financial Statements;</w:t>
      </w:r>
    </w:p>
    <w:p w14:paraId="4E92DBE4" w14:textId="77777777" w:rsidR="00241D60" w:rsidRDefault="005D7CFB" w:rsidP="00DC27FD">
      <w:pPr>
        <w:numPr>
          <w:ilvl w:val="0"/>
          <w:numId w:val="5"/>
        </w:numPr>
        <w:ind w:right="720"/>
      </w:pPr>
      <w:r>
        <w:t>Statement of Assets, Liabilities, and Fund B</w:t>
      </w:r>
      <w:r w:rsidR="00653625" w:rsidRPr="001E2FD0">
        <w:t>alance</w:t>
      </w:r>
      <w:r w:rsidR="00B278CC">
        <w:t>;</w:t>
      </w:r>
    </w:p>
    <w:p w14:paraId="730AAA25" w14:textId="77777777" w:rsidR="00241D60" w:rsidRDefault="005D7CFB" w:rsidP="00DC27FD">
      <w:pPr>
        <w:numPr>
          <w:ilvl w:val="0"/>
          <w:numId w:val="5"/>
        </w:numPr>
        <w:ind w:right="720"/>
      </w:pPr>
      <w:r>
        <w:t>Statement of Revenues and Expenditures</w:t>
      </w:r>
      <w:r w:rsidR="002A0B23">
        <w:t>;</w:t>
      </w:r>
    </w:p>
    <w:p w14:paraId="7B2E31FE" w14:textId="77777777" w:rsidR="00241D60" w:rsidRDefault="00653625" w:rsidP="00DC27FD">
      <w:pPr>
        <w:numPr>
          <w:ilvl w:val="0"/>
          <w:numId w:val="5"/>
        </w:numPr>
        <w:ind w:right="720"/>
      </w:pPr>
      <w:r w:rsidRPr="001E2FD0">
        <w:t>Statem</w:t>
      </w:r>
      <w:r w:rsidR="005D7CFB">
        <w:t>ent of Changes in Fund B</w:t>
      </w:r>
      <w:r w:rsidR="002A0B23">
        <w:t>alance</w:t>
      </w:r>
      <w:r w:rsidR="00C418E0">
        <w:t>;</w:t>
      </w:r>
    </w:p>
    <w:p w14:paraId="3640D47C" w14:textId="77777777" w:rsidR="00241D60" w:rsidRDefault="005D7CFB" w:rsidP="00DC27FD">
      <w:pPr>
        <w:numPr>
          <w:ilvl w:val="0"/>
          <w:numId w:val="5"/>
        </w:numPr>
        <w:ind w:right="720"/>
      </w:pPr>
      <w:r>
        <w:t>Comparative Schedule of Budgeted to Actual R</w:t>
      </w:r>
      <w:r w:rsidR="00C418E0">
        <w:t>evenues and</w:t>
      </w:r>
      <w:r>
        <w:t xml:space="preserve"> E</w:t>
      </w:r>
      <w:r w:rsidR="00C418E0">
        <w:t>xpenditures;</w:t>
      </w:r>
    </w:p>
    <w:p w14:paraId="70247295" w14:textId="77777777" w:rsidR="005D7CFB" w:rsidRDefault="005D7CFB" w:rsidP="00DC27FD">
      <w:pPr>
        <w:numPr>
          <w:ilvl w:val="0"/>
          <w:numId w:val="5"/>
        </w:numPr>
        <w:ind w:right="720"/>
      </w:pPr>
      <w:r>
        <w:t>Notes to the Financial Statements</w:t>
      </w:r>
      <w:r w:rsidR="002A0B23">
        <w:t>;</w:t>
      </w:r>
    </w:p>
    <w:p w14:paraId="414CC0A7" w14:textId="77777777" w:rsidR="007F6C96" w:rsidRDefault="007F6C96" w:rsidP="007F6C96">
      <w:pPr>
        <w:numPr>
          <w:ilvl w:val="0"/>
          <w:numId w:val="5"/>
        </w:numPr>
        <w:ind w:right="720"/>
      </w:pPr>
      <w:r>
        <w:lastRenderedPageBreak/>
        <w:t>Statement of Revenues and Expenditures by Cost Center;</w:t>
      </w:r>
    </w:p>
    <w:p w14:paraId="3887B0B1" w14:textId="77777777" w:rsidR="007F6C96" w:rsidRDefault="007F6C96" w:rsidP="007F6C96">
      <w:pPr>
        <w:numPr>
          <w:ilvl w:val="0"/>
          <w:numId w:val="5"/>
        </w:numPr>
        <w:ind w:right="720"/>
      </w:pPr>
      <w:r>
        <w:t xml:space="preserve">Report on Internal Control Over Financial Reporting and on Compliance and Other Matters Based on an Audit of Financial Statements Performed in Accordance with </w:t>
      </w:r>
      <w:r w:rsidRPr="007F6C96">
        <w:rPr>
          <w:i/>
        </w:rPr>
        <w:t>Government Auditing Standards</w:t>
      </w:r>
      <w:r>
        <w:t>;</w:t>
      </w:r>
    </w:p>
    <w:p w14:paraId="489250F7" w14:textId="77777777" w:rsidR="007F6C96" w:rsidRDefault="007F6C96" w:rsidP="007F6C96">
      <w:pPr>
        <w:numPr>
          <w:ilvl w:val="0"/>
          <w:numId w:val="5"/>
        </w:numPr>
        <w:ind w:right="720"/>
      </w:pPr>
      <w:r>
        <w:t>Schedule of Findings and Questioned Costs;</w:t>
      </w:r>
    </w:p>
    <w:p w14:paraId="3038E554" w14:textId="77777777" w:rsidR="007F6C96" w:rsidRDefault="0063304B" w:rsidP="007F6C96">
      <w:pPr>
        <w:numPr>
          <w:ilvl w:val="0"/>
          <w:numId w:val="5"/>
        </w:numPr>
        <w:ind w:right="720"/>
      </w:pPr>
      <w:r>
        <w:t xml:space="preserve">Summary Schedule of </w:t>
      </w:r>
      <w:r w:rsidR="00B625C4">
        <w:t xml:space="preserve">Prior Audit Findings, including any unresolved questioned costs; </w:t>
      </w:r>
    </w:p>
    <w:p w14:paraId="11C299F1" w14:textId="77777777" w:rsidR="007F6C96" w:rsidRDefault="007F6C96" w:rsidP="007F6C96">
      <w:pPr>
        <w:numPr>
          <w:ilvl w:val="0"/>
          <w:numId w:val="5"/>
        </w:numPr>
        <w:ind w:right="720"/>
      </w:pPr>
      <w:r>
        <w:t>If applicable, Management’s Corrective Action Plan; and</w:t>
      </w:r>
    </w:p>
    <w:p w14:paraId="71985E88" w14:textId="77777777" w:rsidR="002A0B23" w:rsidRDefault="005D7CFB" w:rsidP="00DC27FD">
      <w:pPr>
        <w:numPr>
          <w:ilvl w:val="0"/>
          <w:numId w:val="5"/>
        </w:numPr>
        <w:ind w:right="720"/>
      </w:pPr>
      <w:r>
        <w:t>Audit adjustments.</w:t>
      </w:r>
      <w:r w:rsidR="00653625" w:rsidRPr="001E2FD0">
        <w:t xml:space="preserve"> I</w:t>
      </w:r>
      <w:r>
        <w:t>f none</w:t>
      </w:r>
      <w:r w:rsidR="00653625" w:rsidRPr="001E2FD0">
        <w:t>,</w:t>
      </w:r>
      <w:r w:rsidR="000D4309">
        <w:t xml:space="preserve"> a statement to that</w:t>
      </w:r>
      <w:r w:rsidR="002A0B23">
        <w:t xml:space="preserve"> effect</w:t>
      </w:r>
      <w:r w:rsidR="00C418E0">
        <w:t>;</w:t>
      </w:r>
      <w:r w:rsidR="002A0B23">
        <w:t xml:space="preserve"> </w:t>
      </w:r>
    </w:p>
    <w:p w14:paraId="7D6F7925" w14:textId="77777777" w:rsidR="00241D60" w:rsidRDefault="002A0B23" w:rsidP="00DC27FD">
      <w:pPr>
        <w:numPr>
          <w:ilvl w:val="0"/>
          <w:numId w:val="5"/>
        </w:numPr>
        <w:ind w:right="720"/>
      </w:pPr>
      <w:r>
        <w:t xml:space="preserve">Communications with Those Charged with Governance; and </w:t>
      </w:r>
    </w:p>
    <w:p w14:paraId="38877674" w14:textId="77777777" w:rsidR="00E24035" w:rsidRDefault="005D7CFB" w:rsidP="009514FC">
      <w:pPr>
        <w:numPr>
          <w:ilvl w:val="0"/>
          <w:numId w:val="5"/>
        </w:numPr>
        <w:ind w:right="720"/>
      </w:pPr>
      <w:r>
        <w:t>I</w:t>
      </w:r>
      <w:r w:rsidR="002A0B23">
        <w:t xml:space="preserve">f </w:t>
      </w:r>
      <w:r w:rsidR="002C3836">
        <w:t xml:space="preserve">an OMB </w:t>
      </w:r>
      <w:r w:rsidR="002A0B23">
        <w:t>Single Audit is required</w:t>
      </w:r>
      <w:r w:rsidR="009567A9">
        <w:t xml:space="preserve"> by meeting the minimum</w:t>
      </w:r>
      <w:r w:rsidR="002A0B23">
        <w:t xml:space="preserve"> threshold </w:t>
      </w:r>
      <w:r w:rsidR="004940CD">
        <w:t>of federal awards expended</w:t>
      </w:r>
      <w:r w:rsidR="002C3836">
        <w:t xml:space="preserve"> of $750,000</w:t>
      </w:r>
      <w:r w:rsidR="004940CD">
        <w:t xml:space="preserve">, </w:t>
      </w:r>
      <w:r w:rsidR="00E24035">
        <w:t>then the following components are to be added:</w:t>
      </w:r>
    </w:p>
    <w:p w14:paraId="3FD81D47" w14:textId="77777777" w:rsidR="00E24035" w:rsidRDefault="00E24035" w:rsidP="00E24035">
      <w:pPr>
        <w:numPr>
          <w:ilvl w:val="1"/>
          <w:numId w:val="5"/>
        </w:numPr>
        <w:ind w:right="720"/>
      </w:pPr>
      <w:r>
        <w:t>Schedule of Expenditures of Federal Awards (SEFA);</w:t>
      </w:r>
    </w:p>
    <w:p w14:paraId="60E7FE2A" w14:textId="77777777" w:rsidR="00E24035" w:rsidRDefault="00E24035" w:rsidP="00E24035">
      <w:pPr>
        <w:numPr>
          <w:ilvl w:val="1"/>
          <w:numId w:val="5"/>
        </w:numPr>
        <w:ind w:right="720"/>
      </w:pPr>
      <w:r>
        <w:t>Notes to the SEFA; and</w:t>
      </w:r>
    </w:p>
    <w:p w14:paraId="3F0E7523" w14:textId="77777777" w:rsidR="00E24035" w:rsidRDefault="00E24035" w:rsidP="0027361D">
      <w:pPr>
        <w:numPr>
          <w:ilvl w:val="1"/>
          <w:numId w:val="5"/>
        </w:numPr>
        <w:ind w:right="720"/>
      </w:pPr>
      <w:r>
        <w:t xml:space="preserve">Independent Auditors’ Report on Compliance with Requirements that could have a Direct and Material Effect on Each Major Program and on Internal Control Over Compliance in Accordance with OMB </w:t>
      </w:r>
      <w:r w:rsidR="002C3836">
        <w:t>Single Audit</w:t>
      </w:r>
      <w:r>
        <w:t>; or</w:t>
      </w:r>
      <w:r w:rsidR="0027361D">
        <w:t xml:space="preserve"> alternatively, </w:t>
      </w:r>
    </w:p>
    <w:p w14:paraId="28B09E6D" w14:textId="77777777" w:rsidR="00B50B93" w:rsidRDefault="00B50B93" w:rsidP="007006B9">
      <w:pPr>
        <w:ind w:left="1080" w:right="720"/>
      </w:pPr>
    </w:p>
    <w:p w14:paraId="1ABA85DB" w14:textId="77777777" w:rsidR="00D73D1D" w:rsidRDefault="007F775F" w:rsidP="00BE32E0">
      <w:pPr>
        <w:numPr>
          <w:ilvl w:val="0"/>
          <w:numId w:val="6"/>
        </w:numPr>
        <w:ind w:left="1080" w:right="720" w:hanging="360"/>
      </w:pPr>
      <w:r>
        <w:t xml:space="preserve">The </w:t>
      </w:r>
      <w:r w:rsidR="001D426F">
        <w:t>FIRM</w:t>
      </w:r>
      <w:r w:rsidR="00653625" w:rsidRPr="001E2FD0">
        <w:t xml:space="preserve"> shall</w:t>
      </w:r>
      <w:r w:rsidR="00700680">
        <w:t xml:space="preserve">: </w:t>
      </w:r>
    </w:p>
    <w:p w14:paraId="00ADD643" w14:textId="77777777" w:rsidR="003B19BC" w:rsidRPr="0059688B" w:rsidRDefault="00700680" w:rsidP="00BE32E0">
      <w:pPr>
        <w:numPr>
          <w:ilvl w:val="0"/>
          <w:numId w:val="7"/>
        </w:numPr>
        <w:ind w:right="720"/>
      </w:pPr>
      <w:r>
        <w:t>P</w:t>
      </w:r>
      <w:r w:rsidR="00653625" w:rsidRPr="001E2FD0">
        <w:t>resent</w:t>
      </w:r>
      <w:r w:rsidR="00850855">
        <w:t xml:space="preserve"> </w:t>
      </w:r>
      <w:r w:rsidR="00653625" w:rsidRPr="001E2FD0">
        <w:t>the reports</w:t>
      </w:r>
      <w:r w:rsidR="0063304B">
        <w:t>, statements, and schedules</w:t>
      </w:r>
      <w:r w:rsidR="00850855">
        <w:t xml:space="preserve"> described</w:t>
      </w:r>
      <w:r w:rsidR="00653625" w:rsidRPr="001E2FD0">
        <w:t xml:space="preserve"> in </w:t>
      </w:r>
      <w:r w:rsidR="00D55BAC" w:rsidRPr="001E2FD0">
        <w:t>E</w:t>
      </w:r>
      <w:r w:rsidR="004632BD">
        <w:t xml:space="preserve"> </w:t>
      </w:r>
      <w:r w:rsidR="00850855">
        <w:t>1-</w:t>
      </w:r>
      <w:r w:rsidR="00653625" w:rsidRPr="001E2FD0">
        <w:t>1</w:t>
      </w:r>
      <w:r w:rsidR="0027361D">
        <w:t>5</w:t>
      </w:r>
      <w:r w:rsidR="00850855">
        <w:t>, as applicable, in accordance with</w:t>
      </w:r>
      <w:r>
        <w:t xml:space="preserve"> guidance in</w:t>
      </w:r>
      <w:r w:rsidR="00C14C4A">
        <w:t xml:space="preserve"> </w:t>
      </w:r>
      <w:r w:rsidR="0059688B">
        <w:t>the current or applicable</w:t>
      </w:r>
      <w:r w:rsidR="00C14C4A">
        <w:t xml:space="preserve"> AICPA Audit Guide</w:t>
      </w:r>
      <w:r w:rsidR="009567A9">
        <w:t>:</w:t>
      </w:r>
      <w:r w:rsidR="00C14C4A">
        <w:t xml:space="preserve"> </w:t>
      </w:r>
      <w:r w:rsidR="00C14C4A" w:rsidRPr="00700680">
        <w:rPr>
          <w:i/>
        </w:rPr>
        <w:t>Government Auditing Standards</w:t>
      </w:r>
      <w:r w:rsidR="0059688B">
        <w:t>,</w:t>
      </w:r>
      <w:r w:rsidR="0059688B">
        <w:rPr>
          <w:i/>
        </w:rPr>
        <w:t xml:space="preserve"> </w:t>
      </w:r>
      <w:r w:rsidR="0059688B" w:rsidRPr="0059688B">
        <w:t>including Appendixes that contain Illustrative Reports, Schedules, and Examples</w:t>
      </w:r>
      <w:r w:rsidR="00C14C4A" w:rsidRPr="0059688B">
        <w:t xml:space="preserve">. </w:t>
      </w:r>
      <w:r w:rsidR="00653625" w:rsidRPr="0059688B">
        <w:t xml:space="preserve"> </w:t>
      </w:r>
    </w:p>
    <w:p w14:paraId="2801888E" w14:textId="77777777" w:rsidR="00200424" w:rsidRDefault="00700680" w:rsidP="00D73D1D">
      <w:pPr>
        <w:numPr>
          <w:ilvl w:val="0"/>
          <w:numId w:val="7"/>
        </w:numPr>
        <w:ind w:right="720"/>
      </w:pPr>
      <w:r>
        <w:t xml:space="preserve">Findings:  </w:t>
      </w:r>
      <w:r w:rsidR="00653625" w:rsidRPr="001E2FD0">
        <w:t xml:space="preserve">The reports shall contain all </w:t>
      </w:r>
      <w:r w:rsidR="0029665B">
        <w:t xml:space="preserve">deficiencies, </w:t>
      </w:r>
      <w:r w:rsidR="001D426F">
        <w:t>significant deficiencies</w:t>
      </w:r>
      <w:r w:rsidR="002E4FD2">
        <w:t>,</w:t>
      </w:r>
      <w:r w:rsidR="0029665B">
        <w:t xml:space="preserve"> material weak</w:t>
      </w:r>
      <w:r w:rsidR="005D2685">
        <w:t>nesses</w:t>
      </w:r>
      <w:r w:rsidR="002E4FD2">
        <w:t>, and noncompicance</w:t>
      </w:r>
      <w:r w:rsidR="00A4741F">
        <w:t xml:space="preserve"> with provisions of laws, contracts, grant agreements, fraud, or abuse</w:t>
      </w:r>
      <w:r w:rsidR="005D2685">
        <w:t xml:space="preserve"> identified in the audit and a definition of terms used.</w:t>
      </w:r>
      <w:r w:rsidR="0029665B">
        <w:t xml:space="preserve">  O</w:t>
      </w:r>
      <w:r w:rsidR="00653625" w:rsidRPr="001E2FD0">
        <w:t>ther matt</w:t>
      </w:r>
      <w:r w:rsidR="00351806">
        <w:t>ers</w:t>
      </w:r>
      <w:r w:rsidR="0029665B">
        <w:t>, including management letter comments</w:t>
      </w:r>
      <w:r w:rsidR="005D2685">
        <w:t xml:space="preserve"> and recommendations for improvement</w:t>
      </w:r>
      <w:r w:rsidR="0029665B">
        <w:t>,</w:t>
      </w:r>
      <w:r w:rsidR="00351806">
        <w:t xml:space="preserve"> conveyed by the </w:t>
      </w:r>
      <w:r w:rsidR="001D426F">
        <w:t>FIRM</w:t>
      </w:r>
      <w:r w:rsidR="00653625" w:rsidRPr="001E2FD0">
        <w:t xml:space="preserve"> to </w:t>
      </w:r>
      <w:r w:rsidR="00351806">
        <w:rPr>
          <w:u w:val="single"/>
        </w:rPr>
        <w:fldChar w:fldCharType="begin">
          <w:ffData>
            <w:name w:val="Text48"/>
            <w:enabled/>
            <w:calcOnExit w:val="0"/>
            <w:textInput>
              <w:default w:val="{Enter name Public Health Director.}"/>
            </w:textInput>
          </w:ffData>
        </w:fldChar>
      </w:r>
      <w:bookmarkStart w:id="16" w:name="Text48"/>
      <w:r w:rsidR="00351806">
        <w:rPr>
          <w:u w:val="single"/>
        </w:rPr>
        <w:instrText xml:space="preserve"> FORMTEXT </w:instrText>
      </w:r>
      <w:r w:rsidR="00351806" w:rsidRPr="00351806">
        <w:rPr>
          <w:u w:val="single"/>
        </w:rPr>
      </w:r>
      <w:r w:rsidR="00351806">
        <w:rPr>
          <w:u w:val="single"/>
        </w:rPr>
        <w:fldChar w:fldCharType="separate"/>
      </w:r>
      <w:r w:rsidR="00351806">
        <w:rPr>
          <w:noProof/>
          <w:u w:val="single"/>
        </w:rPr>
        <w:t>{Enter name Public Health D</w:t>
      </w:r>
      <w:r w:rsidR="00D21B9D">
        <w:rPr>
          <w:noProof/>
          <w:u w:val="single"/>
        </w:rPr>
        <w:t>irector</w:t>
      </w:r>
      <w:r w:rsidR="00351806">
        <w:rPr>
          <w:noProof/>
          <w:u w:val="single"/>
        </w:rPr>
        <w:t>}</w:t>
      </w:r>
      <w:r w:rsidR="00351806">
        <w:rPr>
          <w:u w:val="single"/>
        </w:rPr>
        <w:fldChar w:fldCharType="end"/>
      </w:r>
      <w:bookmarkEnd w:id="16"/>
      <w:r w:rsidR="00653625" w:rsidRPr="001E2FD0">
        <w:t xml:space="preserve"> shall be in writing and </w:t>
      </w:r>
      <w:proofErr w:type="gramStart"/>
      <w:r w:rsidR="00653625" w:rsidRPr="001E2FD0">
        <w:t>shall be discussed</w:t>
      </w:r>
      <w:proofErr w:type="gramEnd"/>
      <w:r w:rsidR="00653625" w:rsidRPr="001E2FD0">
        <w:t xml:space="preserve"> during the exit conference.</w:t>
      </w:r>
      <w:r>
        <w:t xml:space="preserve"> Findings</w:t>
      </w:r>
      <w:r w:rsidR="00653625" w:rsidRPr="001E2FD0">
        <w:t xml:space="preserve"> presented as part of the reports shall be wel</w:t>
      </w:r>
      <w:r>
        <w:t>l developed and shall contain</w:t>
      </w:r>
      <w:r w:rsidR="002E4FD2">
        <w:t xml:space="preserve"> the following elements</w:t>
      </w:r>
      <w:r>
        <w:t>,</w:t>
      </w:r>
      <w:r w:rsidR="00D73D1D">
        <w:t xml:space="preserve"> to the extent practicable:</w:t>
      </w:r>
    </w:p>
    <w:p w14:paraId="5DE07C9D" w14:textId="77777777" w:rsidR="002E4FD2" w:rsidRDefault="002E4FD2" w:rsidP="00DC27FD">
      <w:pPr>
        <w:pStyle w:val="BodyTextIndent"/>
        <w:numPr>
          <w:ilvl w:val="1"/>
          <w:numId w:val="7"/>
        </w:numPr>
        <w:tabs>
          <w:tab w:val="left" w:pos="720"/>
        </w:tabs>
        <w:spacing w:line="240" w:lineRule="auto"/>
        <w:ind w:right="720"/>
      </w:pPr>
      <w:r>
        <w:t>Type</w:t>
      </w:r>
      <w:r w:rsidR="00A4741F">
        <w:t xml:space="preserve"> of Finding</w:t>
      </w:r>
      <w:r>
        <w:t>: 1</w:t>
      </w:r>
      <w:r w:rsidR="00A4741F">
        <w:t>) Financial statement</w:t>
      </w:r>
      <w:r w:rsidR="0063304B">
        <w:t>,</w:t>
      </w:r>
      <w:r w:rsidR="00A4741F">
        <w:t xml:space="preserve"> or 2) Federal Award; </w:t>
      </w:r>
      <w:r>
        <w:t xml:space="preserve"> </w:t>
      </w:r>
    </w:p>
    <w:p w14:paraId="08196DE4" w14:textId="77777777" w:rsidR="00F521E9" w:rsidRDefault="00F521E9" w:rsidP="00DC27FD">
      <w:pPr>
        <w:pStyle w:val="BodyTextIndent"/>
        <w:numPr>
          <w:ilvl w:val="1"/>
          <w:numId w:val="7"/>
        </w:numPr>
        <w:tabs>
          <w:tab w:val="left" w:pos="720"/>
        </w:tabs>
        <w:spacing w:line="240" w:lineRule="auto"/>
        <w:ind w:right="720"/>
      </w:pPr>
      <w:r>
        <w:t xml:space="preserve">A reference number </w:t>
      </w:r>
      <w:r w:rsidR="0059688B">
        <w:t>including the year and,</w:t>
      </w:r>
      <w:r w:rsidR="000B50E6">
        <w:t xml:space="preserve"> if applicable, the CFDA No. and program Title; </w:t>
      </w:r>
    </w:p>
    <w:p w14:paraId="52996D56" w14:textId="77777777" w:rsidR="00200424" w:rsidRDefault="00BC4EB0" w:rsidP="00DC27FD">
      <w:pPr>
        <w:pStyle w:val="BodyTextIndent"/>
        <w:numPr>
          <w:ilvl w:val="1"/>
          <w:numId w:val="7"/>
        </w:numPr>
        <w:tabs>
          <w:tab w:val="left" w:pos="720"/>
        </w:tabs>
        <w:spacing w:line="240" w:lineRule="auto"/>
        <w:ind w:right="720"/>
      </w:pPr>
      <w:r>
        <w:t>A</w:t>
      </w:r>
      <w:r w:rsidR="00653625" w:rsidRPr="001E2FD0">
        <w:t xml:space="preserve"> </w:t>
      </w:r>
      <w:r w:rsidR="00F521E9">
        <w:t xml:space="preserve">well-formed </w:t>
      </w:r>
      <w:r w:rsidR="00653625" w:rsidRPr="001E2FD0">
        <w:t>statement of</w:t>
      </w:r>
      <w:r w:rsidR="00FE1A80">
        <w:t xml:space="preserve"> </w:t>
      </w:r>
      <w:r w:rsidR="0029665B">
        <w:t xml:space="preserve">the </w:t>
      </w:r>
      <w:r w:rsidR="00700680">
        <w:t>finding</w:t>
      </w:r>
      <w:r w:rsidR="00F17EDD">
        <w:t xml:space="preserve"> (and if it is a repeat finding)</w:t>
      </w:r>
      <w:r w:rsidR="00653625" w:rsidRPr="001E2FD0">
        <w:t>;</w:t>
      </w:r>
    </w:p>
    <w:p w14:paraId="63046E35" w14:textId="77777777" w:rsidR="00F521E9" w:rsidRDefault="00F521E9" w:rsidP="00F521E9">
      <w:pPr>
        <w:pStyle w:val="BodyTextIndent"/>
        <w:numPr>
          <w:ilvl w:val="0"/>
          <w:numId w:val="18"/>
        </w:numPr>
        <w:tabs>
          <w:tab w:val="left" w:pos="720"/>
        </w:tabs>
        <w:spacing w:line="240" w:lineRule="auto"/>
        <w:ind w:right="720"/>
      </w:pPr>
      <w:r>
        <w:t xml:space="preserve">Condition: </w:t>
      </w:r>
      <w:r w:rsidR="000B50E6">
        <w:t>facts that support the deficiency;</w:t>
      </w:r>
    </w:p>
    <w:p w14:paraId="3C04CBA9" w14:textId="77777777" w:rsidR="00F521E9" w:rsidRDefault="00F521E9" w:rsidP="00F521E9">
      <w:pPr>
        <w:pStyle w:val="BodyTextIndent"/>
        <w:numPr>
          <w:ilvl w:val="0"/>
          <w:numId w:val="18"/>
        </w:numPr>
        <w:tabs>
          <w:tab w:val="left" w:pos="720"/>
        </w:tabs>
        <w:spacing w:line="240" w:lineRule="auto"/>
        <w:ind w:right="720"/>
      </w:pPr>
      <w:r>
        <w:t xml:space="preserve">Context: prevalence; population and sample size; </w:t>
      </w:r>
      <w:r w:rsidR="000B50E6">
        <w:t>isolated or systematic;</w:t>
      </w:r>
    </w:p>
    <w:p w14:paraId="1F05D528" w14:textId="77777777" w:rsidR="00850855" w:rsidRDefault="00F17EDD" w:rsidP="00DC27FD">
      <w:pPr>
        <w:pStyle w:val="BodyTextIndent"/>
        <w:numPr>
          <w:ilvl w:val="1"/>
          <w:numId w:val="7"/>
        </w:numPr>
        <w:tabs>
          <w:tab w:val="left" w:pos="720"/>
        </w:tabs>
        <w:spacing w:line="240" w:lineRule="auto"/>
        <w:ind w:right="720"/>
      </w:pPr>
      <w:r>
        <w:t>T</w:t>
      </w:r>
      <w:r w:rsidR="00700680">
        <w:t>he amount of any</w:t>
      </w:r>
      <w:r w:rsidR="00850855">
        <w:t xml:space="preserve"> questioned cost</w:t>
      </w:r>
      <w:r w:rsidR="00700680">
        <w:t>s</w:t>
      </w:r>
      <w:r>
        <w:t>, if applicable</w:t>
      </w:r>
      <w:r w:rsidR="000B50E6">
        <w:t>, and how computed</w:t>
      </w:r>
      <w:r w:rsidR="00850855">
        <w:t xml:space="preserve">; </w:t>
      </w:r>
    </w:p>
    <w:p w14:paraId="3DCF334D" w14:textId="77777777" w:rsidR="00200424" w:rsidRDefault="00BC4EB0" w:rsidP="00DC27FD">
      <w:pPr>
        <w:pStyle w:val="BodyTextIndent"/>
        <w:numPr>
          <w:ilvl w:val="1"/>
          <w:numId w:val="7"/>
        </w:numPr>
        <w:tabs>
          <w:tab w:val="left" w:pos="720"/>
        </w:tabs>
        <w:spacing w:line="240" w:lineRule="auto"/>
        <w:ind w:right="720"/>
      </w:pPr>
      <w:r>
        <w:t>T</w:t>
      </w:r>
      <w:r w:rsidR="005D2685">
        <w:t>he criteria</w:t>
      </w:r>
      <w:r w:rsidR="00F521E9">
        <w:t xml:space="preserve"> or specific requirement:  C</w:t>
      </w:r>
      <w:r w:rsidR="005669D0">
        <w:t>itation of statutory or regulatory law</w:t>
      </w:r>
      <w:r w:rsidR="00F521E9">
        <w:t xml:space="preserve"> or regulation</w:t>
      </w:r>
      <w:r w:rsidR="00653625" w:rsidRPr="001E2FD0">
        <w:t xml:space="preserve">; </w:t>
      </w:r>
    </w:p>
    <w:p w14:paraId="50EFEDA9" w14:textId="77777777" w:rsidR="00200424" w:rsidRDefault="00BC4EB0" w:rsidP="00DC27FD">
      <w:pPr>
        <w:pStyle w:val="BodyTextIndent"/>
        <w:numPr>
          <w:ilvl w:val="1"/>
          <w:numId w:val="7"/>
        </w:numPr>
        <w:tabs>
          <w:tab w:val="left" w:pos="720"/>
        </w:tabs>
        <w:spacing w:line="240" w:lineRule="auto"/>
        <w:ind w:right="720"/>
      </w:pPr>
      <w:r>
        <w:t>Th</w:t>
      </w:r>
      <w:r w:rsidR="00653625" w:rsidRPr="001E2FD0">
        <w:t>e cau</w:t>
      </w:r>
      <w:r w:rsidR="005D2685">
        <w:t>se</w:t>
      </w:r>
      <w:r w:rsidR="00653625" w:rsidRPr="001E2FD0">
        <w:t xml:space="preserve">; </w:t>
      </w:r>
      <w:r w:rsidR="00C00E26">
        <w:t xml:space="preserve">if not known, so state; </w:t>
      </w:r>
    </w:p>
    <w:p w14:paraId="1F7D3A53" w14:textId="77777777" w:rsidR="00200424" w:rsidRDefault="00BC4EB0" w:rsidP="00DC27FD">
      <w:pPr>
        <w:pStyle w:val="BodyTextIndent"/>
        <w:numPr>
          <w:ilvl w:val="1"/>
          <w:numId w:val="7"/>
        </w:numPr>
        <w:tabs>
          <w:tab w:val="left" w:pos="720"/>
        </w:tabs>
        <w:spacing w:line="240" w:lineRule="auto"/>
        <w:ind w:right="720"/>
      </w:pPr>
      <w:r>
        <w:t>T</w:t>
      </w:r>
      <w:r w:rsidR="005D2685">
        <w:t>he effect or potential effect</w:t>
      </w:r>
      <w:r w:rsidR="00653625" w:rsidRPr="001E2FD0">
        <w:t xml:space="preserve">; </w:t>
      </w:r>
    </w:p>
    <w:p w14:paraId="22333209" w14:textId="77777777" w:rsidR="00200424" w:rsidRDefault="00BC4EB0" w:rsidP="00DC27FD">
      <w:pPr>
        <w:pStyle w:val="BodyTextIndent"/>
        <w:numPr>
          <w:ilvl w:val="1"/>
          <w:numId w:val="7"/>
        </w:numPr>
        <w:tabs>
          <w:tab w:val="left" w:pos="720"/>
        </w:tabs>
        <w:spacing w:line="240" w:lineRule="auto"/>
        <w:ind w:right="720"/>
      </w:pPr>
      <w:r>
        <w:t>A</w:t>
      </w:r>
      <w:r w:rsidR="00653625" w:rsidRPr="001E2FD0">
        <w:t xml:space="preserve"> recommendation for correction; and </w:t>
      </w:r>
    </w:p>
    <w:p w14:paraId="2113395F" w14:textId="77777777" w:rsidR="00653625" w:rsidRDefault="00200424" w:rsidP="00DC27FD">
      <w:pPr>
        <w:pStyle w:val="BodyTextIndent"/>
        <w:numPr>
          <w:ilvl w:val="1"/>
          <w:numId w:val="7"/>
        </w:numPr>
        <w:tabs>
          <w:tab w:val="left" w:pos="720"/>
        </w:tabs>
        <w:spacing w:line="240" w:lineRule="auto"/>
        <w:ind w:right="720"/>
      </w:pPr>
      <w:r>
        <w:rPr>
          <w:u w:val="single"/>
        </w:rPr>
        <w:fldChar w:fldCharType="begin">
          <w:ffData>
            <w:name w:val="Text49"/>
            <w:enabled/>
            <w:calcOnExit w:val="0"/>
            <w:textInput>
              <w:default w:val="{Health Department Name}"/>
            </w:textInput>
          </w:ffData>
        </w:fldChar>
      </w:r>
      <w:bookmarkStart w:id="17" w:name="Text49"/>
      <w:r>
        <w:rPr>
          <w:u w:val="single"/>
        </w:rPr>
        <w:instrText xml:space="preserve"> FORMTEXT </w:instrText>
      </w:r>
      <w:r w:rsidR="003543F6" w:rsidRPr="00200424">
        <w:rPr>
          <w:u w:val="single"/>
        </w:rPr>
      </w:r>
      <w:r>
        <w:rPr>
          <w:u w:val="single"/>
        </w:rPr>
        <w:fldChar w:fldCharType="separate"/>
      </w:r>
      <w:r>
        <w:rPr>
          <w:noProof/>
          <w:u w:val="single"/>
        </w:rPr>
        <w:t>{</w:t>
      </w:r>
      <w:r w:rsidR="001D426F">
        <w:rPr>
          <w:noProof/>
          <w:u w:val="single"/>
        </w:rPr>
        <w:t>LHD</w:t>
      </w:r>
      <w:r>
        <w:rPr>
          <w:noProof/>
          <w:u w:val="single"/>
        </w:rPr>
        <w:t xml:space="preserve"> Name}</w:t>
      </w:r>
      <w:r>
        <w:rPr>
          <w:u w:val="single"/>
        </w:rPr>
        <w:fldChar w:fldCharType="end"/>
      </w:r>
      <w:bookmarkEnd w:id="17"/>
      <w:r>
        <w:t xml:space="preserve"> </w:t>
      </w:r>
      <w:r w:rsidR="00653625" w:rsidRPr="001E2FD0">
        <w:t>management’s resp</w:t>
      </w:r>
      <w:r w:rsidR="00700680">
        <w:t>onse and C</w:t>
      </w:r>
      <w:r w:rsidR="00F17EDD">
        <w:t>orrective Action P</w:t>
      </w:r>
      <w:r w:rsidR="009567A9">
        <w:t>lan</w:t>
      </w:r>
      <w:r w:rsidR="0029665B">
        <w:t xml:space="preserve"> (CAP)</w:t>
      </w:r>
      <w:r w:rsidR="009567A9">
        <w:t xml:space="preserve">, which include: </w:t>
      </w:r>
    </w:p>
    <w:p w14:paraId="798CAA87" w14:textId="77777777" w:rsidR="009567A9" w:rsidRDefault="009567A9" w:rsidP="00DC27FD">
      <w:pPr>
        <w:pStyle w:val="BodyTextIndent"/>
        <w:numPr>
          <w:ilvl w:val="0"/>
          <w:numId w:val="12"/>
        </w:numPr>
        <w:tabs>
          <w:tab w:val="left" w:pos="720"/>
        </w:tabs>
        <w:spacing w:line="240" w:lineRule="auto"/>
        <w:ind w:right="720"/>
      </w:pPr>
      <w:r>
        <w:t xml:space="preserve">Whether management agrees, agrees in part, or disagrees with the finding; </w:t>
      </w:r>
    </w:p>
    <w:p w14:paraId="24770604" w14:textId="77777777" w:rsidR="009567A9" w:rsidRDefault="009567A9" w:rsidP="00DC27FD">
      <w:pPr>
        <w:pStyle w:val="BodyTextIndent"/>
        <w:numPr>
          <w:ilvl w:val="0"/>
          <w:numId w:val="12"/>
        </w:numPr>
        <w:tabs>
          <w:tab w:val="left" w:pos="720"/>
        </w:tabs>
        <w:spacing w:line="240" w:lineRule="auto"/>
        <w:ind w:right="720"/>
      </w:pPr>
      <w:r>
        <w:t>Action taken or t</w:t>
      </w:r>
      <w:r w:rsidR="0029665B">
        <w:t xml:space="preserve">o be taken and </w:t>
      </w:r>
      <w:r w:rsidR="00C00E26">
        <w:t xml:space="preserve">a date </w:t>
      </w:r>
      <w:r w:rsidR="0029665B">
        <w:t xml:space="preserve">when the CAP </w:t>
      </w:r>
      <w:r>
        <w:t xml:space="preserve">will be completed; </w:t>
      </w:r>
    </w:p>
    <w:p w14:paraId="052E7C6E" w14:textId="77777777" w:rsidR="009567A9" w:rsidRDefault="009567A9" w:rsidP="00DC27FD">
      <w:pPr>
        <w:pStyle w:val="BodyTextIndent"/>
        <w:numPr>
          <w:ilvl w:val="0"/>
          <w:numId w:val="12"/>
        </w:numPr>
        <w:tabs>
          <w:tab w:val="left" w:pos="720"/>
        </w:tabs>
        <w:spacing w:line="240" w:lineRule="auto"/>
        <w:ind w:right="720"/>
      </w:pPr>
      <w:r>
        <w:t>Name of person in charge of the correction and how those plans are to be monitored; and</w:t>
      </w:r>
    </w:p>
    <w:p w14:paraId="63684B8B" w14:textId="77777777" w:rsidR="009567A9" w:rsidRDefault="009567A9" w:rsidP="00DC27FD">
      <w:pPr>
        <w:pStyle w:val="BodyTextIndent"/>
        <w:numPr>
          <w:ilvl w:val="0"/>
          <w:numId w:val="12"/>
        </w:numPr>
        <w:tabs>
          <w:tab w:val="left" w:pos="720"/>
        </w:tabs>
        <w:spacing w:line="240" w:lineRule="auto"/>
        <w:ind w:right="720"/>
      </w:pPr>
      <w:r>
        <w:t xml:space="preserve">The name and contact information of the </w:t>
      </w:r>
      <w:r w:rsidR="002C25F6">
        <w:t>person responsible for the CAP; further</w:t>
      </w:r>
      <w:r w:rsidR="0029665B">
        <w:t xml:space="preserve"> </w:t>
      </w:r>
    </w:p>
    <w:p w14:paraId="33270D8E" w14:textId="77777777" w:rsidR="00653625" w:rsidRPr="001E2FD0" w:rsidRDefault="002C25F6" w:rsidP="009A6540">
      <w:pPr>
        <w:pStyle w:val="BodyTextIndent"/>
        <w:numPr>
          <w:ilvl w:val="0"/>
          <w:numId w:val="12"/>
        </w:numPr>
        <w:tabs>
          <w:tab w:val="left" w:pos="720"/>
        </w:tabs>
        <w:spacing w:line="240" w:lineRule="auto"/>
        <w:ind w:right="720"/>
      </w:pPr>
      <w:r>
        <w:t>The corrective action by the auditee corrects identified deficiencies, produces recommended improvements, or demonstrates that the finding are either invalid or no action is warranted.</w:t>
      </w:r>
    </w:p>
    <w:p w14:paraId="7C3FD64D" w14:textId="77777777" w:rsidR="00200424" w:rsidRDefault="00200424" w:rsidP="007006B9">
      <w:pPr>
        <w:pStyle w:val="BodyTextIndent"/>
        <w:spacing w:line="240" w:lineRule="auto"/>
        <w:ind w:left="1080" w:right="720"/>
      </w:pPr>
    </w:p>
    <w:p w14:paraId="380D4062" w14:textId="77777777" w:rsidR="004940CD" w:rsidRDefault="00200424" w:rsidP="00A0494E">
      <w:pPr>
        <w:pStyle w:val="BodyTextIndent"/>
        <w:numPr>
          <w:ilvl w:val="0"/>
          <w:numId w:val="7"/>
        </w:numPr>
        <w:spacing w:line="240" w:lineRule="auto"/>
        <w:ind w:right="720"/>
      </w:pPr>
      <w:r>
        <w:t xml:space="preserve">The </w:t>
      </w:r>
      <w:r w:rsidR="001D426F">
        <w:t>FIRM</w:t>
      </w:r>
      <w:r w:rsidR="00653625" w:rsidRPr="001E2FD0">
        <w:t xml:space="preserve"> shall immediately report, in writing, any fraud or illegal act or indication thereof that comes to its attention during the term of the contract.  The report </w:t>
      </w:r>
      <w:proofErr w:type="gramStart"/>
      <w:r w:rsidR="00653625" w:rsidRPr="001E2FD0">
        <w:t>shall be made</w:t>
      </w:r>
      <w:proofErr w:type="gramEnd"/>
      <w:r w:rsidR="009A6540">
        <w:t xml:space="preserve"> to the attention of those </w:t>
      </w:r>
      <w:r w:rsidR="009A6540">
        <w:lastRenderedPageBreak/>
        <w:t>charged with governance, in this case,</w:t>
      </w:r>
      <w:r w:rsidR="00653625" w:rsidRPr="001E2FD0">
        <w:t xml:space="preserve"> to the Commissioner, Department for Public Health, Kentucky Cabinet for Health </w:t>
      </w:r>
      <w:r>
        <w:t xml:space="preserve">and Family </w:t>
      </w:r>
      <w:r w:rsidR="00653625" w:rsidRPr="001E2FD0">
        <w:t>Services.</w:t>
      </w:r>
    </w:p>
    <w:p w14:paraId="6F6BC58B" w14:textId="77777777" w:rsidR="00911E91" w:rsidRPr="001E2FD0" w:rsidRDefault="00911E91" w:rsidP="007006B9">
      <w:pPr>
        <w:pStyle w:val="BodyTextIndent"/>
        <w:spacing w:line="240" w:lineRule="auto"/>
        <w:ind w:left="1080" w:right="720"/>
      </w:pPr>
    </w:p>
    <w:p w14:paraId="14864C73" w14:textId="77777777" w:rsidR="00653625" w:rsidRPr="001E2FD0" w:rsidRDefault="00D55BAC" w:rsidP="007006B9">
      <w:pPr>
        <w:pStyle w:val="BodyTextIndent"/>
        <w:tabs>
          <w:tab w:val="left" w:pos="1080"/>
        </w:tabs>
        <w:spacing w:line="240" w:lineRule="auto"/>
        <w:ind w:left="1080" w:right="720" w:hanging="360"/>
      </w:pPr>
      <w:r w:rsidRPr="001E2FD0">
        <w:t>G.</w:t>
      </w:r>
      <w:r w:rsidRPr="001E2FD0">
        <w:tab/>
      </w:r>
      <w:r w:rsidR="00200424">
        <w:t xml:space="preserve">The </w:t>
      </w:r>
      <w:r w:rsidR="001D426F">
        <w:rPr>
          <w:b/>
        </w:rPr>
        <w:t>FIRM</w:t>
      </w:r>
      <w:r w:rsidR="00653625" w:rsidRPr="001E2FD0">
        <w:t xml:space="preserve"> shall have the following administrative responsibilities:</w:t>
      </w:r>
    </w:p>
    <w:p w14:paraId="7F2FA16E" w14:textId="77777777" w:rsidR="00653625" w:rsidRPr="001E2FD0" w:rsidRDefault="00653625" w:rsidP="007006B9">
      <w:pPr>
        <w:pStyle w:val="BodyTextIndent"/>
        <w:tabs>
          <w:tab w:val="left" w:pos="720"/>
        </w:tabs>
        <w:spacing w:line="240" w:lineRule="auto"/>
        <w:ind w:left="720" w:right="720" w:firstLine="90"/>
      </w:pPr>
    </w:p>
    <w:p w14:paraId="6150E801" w14:textId="77777777" w:rsidR="00653625" w:rsidRDefault="00653625" w:rsidP="00DC27FD">
      <w:pPr>
        <w:pStyle w:val="BodyTextIndent"/>
        <w:numPr>
          <w:ilvl w:val="0"/>
          <w:numId w:val="8"/>
        </w:numPr>
        <w:spacing w:line="240" w:lineRule="auto"/>
        <w:ind w:right="720"/>
      </w:pPr>
      <w:r w:rsidRPr="001E2FD0">
        <w:t>It shall be solely responsible for fulfillment of this contract.</w:t>
      </w:r>
    </w:p>
    <w:p w14:paraId="77E14FB1" w14:textId="77777777" w:rsidR="00BC2442" w:rsidRPr="001E2FD0" w:rsidRDefault="00BC2442" w:rsidP="007006B9">
      <w:pPr>
        <w:pStyle w:val="BodyTextIndent"/>
        <w:spacing w:line="240" w:lineRule="auto"/>
        <w:ind w:left="1080" w:right="720"/>
      </w:pPr>
    </w:p>
    <w:p w14:paraId="19BB37A2" w14:textId="77777777" w:rsidR="00653625" w:rsidRDefault="00653625" w:rsidP="00DC27FD">
      <w:pPr>
        <w:pStyle w:val="BodyTextIndent"/>
        <w:numPr>
          <w:ilvl w:val="0"/>
          <w:numId w:val="8"/>
        </w:numPr>
        <w:spacing w:line="240" w:lineRule="auto"/>
        <w:ind w:right="720"/>
      </w:pPr>
      <w:r w:rsidRPr="001E2FD0">
        <w:t>It shall designate</w:t>
      </w:r>
      <w:r w:rsidR="00F17EDD">
        <w:t xml:space="preserve"> in writing</w:t>
      </w:r>
      <w:r w:rsidRPr="001E2FD0">
        <w:t xml:space="preserve"> a project manager who shall be the contact with </w:t>
      </w:r>
      <w:r w:rsidR="00200424">
        <w:rPr>
          <w:u w:val="single"/>
        </w:rPr>
        <w:fldChar w:fldCharType="begin">
          <w:ffData>
            <w:name w:val="Text50"/>
            <w:enabled/>
            <w:calcOnExit w:val="0"/>
            <w:textInput>
              <w:default w:val="{Health Department Name}"/>
            </w:textInput>
          </w:ffData>
        </w:fldChar>
      </w:r>
      <w:bookmarkStart w:id="18" w:name="Text50"/>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18"/>
      <w:r w:rsidRPr="001E2FD0">
        <w:t>.  The project manager shall oversee all</w:t>
      </w:r>
      <w:r w:rsidR="006923E9">
        <w:t xml:space="preserve"> activities for the </w:t>
      </w:r>
      <w:r w:rsidR="001D426F">
        <w:t>FIRM</w:t>
      </w:r>
      <w:r w:rsidRPr="001E2FD0">
        <w:t>.</w:t>
      </w:r>
      <w:r w:rsidR="00BF3CA7">
        <w:t xml:space="preserve"> </w:t>
      </w:r>
    </w:p>
    <w:p w14:paraId="3E51FEEB" w14:textId="77777777" w:rsidR="00BC2442" w:rsidRPr="001E2FD0" w:rsidRDefault="00BC2442" w:rsidP="007006B9">
      <w:pPr>
        <w:pStyle w:val="BodyTextIndent"/>
        <w:spacing w:line="240" w:lineRule="auto"/>
        <w:ind w:left="1080" w:right="720"/>
      </w:pPr>
    </w:p>
    <w:p w14:paraId="6AAD58A2" w14:textId="77777777" w:rsidR="00F17EDD" w:rsidRDefault="00653625" w:rsidP="00DC27FD">
      <w:pPr>
        <w:pStyle w:val="BodyTextIndent"/>
        <w:numPr>
          <w:ilvl w:val="0"/>
          <w:numId w:val="8"/>
        </w:numPr>
        <w:spacing w:line="240" w:lineRule="auto"/>
        <w:ind w:right="720"/>
      </w:pPr>
      <w:r w:rsidRPr="001E2FD0">
        <w:t xml:space="preserve">It shall be responsible </w:t>
      </w:r>
      <w:r w:rsidR="0036476F">
        <w:t>for familiarity with applicable</w:t>
      </w:r>
      <w:r w:rsidRPr="001E2FD0">
        <w:t xml:space="preserve"> </w:t>
      </w:r>
      <w:r w:rsidR="0036476F">
        <w:t xml:space="preserve">Federal and state and </w:t>
      </w:r>
      <w:r w:rsidRPr="001E2FD0">
        <w:t xml:space="preserve">laws and regulations and with appropriate </w:t>
      </w:r>
      <w:r w:rsidR="00F17EDD">
        <w:t xml:space="preserve">accounting principles and </w:t>
      </w:r>
      <w:r w:rsidRPr="001E2FD0">
        <w:t xml:space="preserve">auditing </w:t>
      </w:r>
      <w:r w:rsidR="00F17EDD">
        <w:t>standards (Reference</w:t>
      </w:r>
      <w:r w:rsidR="000D1ACA">
        <w:t xml:space="preserve"> A, D,</w:t>
      </w:r>
      <w:r w:rsidR="00F17EDD">
        <w:t xml:space="preserve"> </w:t>
      </w:r>
      <w:r w:rsidR="000D1ACA">
        <w:t xml:space="preserve">E, </w:t>
      </w:r>
      <w:r w:rsidR="00F17EDD">
        <w:t xml:space="preserve">and F1).     </w:t>
      </w:r>
    </w:p>
    <w:p w14:paraId="172E21D6" w14:textId="77777777" w:rsidR="00F17EDD" w:rsidRDefault="00F17EDD" w:rsidP="00F17EDD">
      <w:pPr>
        <w:pStyle w:val="BodyTextIndent"/>
        <w:spacing w:line="240" w:lineRule="auto"/>
        <w:ind w:left="0" w:right="720"/>
      </w:pPr>
    </w:p>
    <w:p w14:paraId="5FD4C031" w14:textId="77777777" w:rsidR="00653625" w:rsidRDefault="00653625" w:rsidP="00DC27FD">
      <w:pPr>
        <w:pStyle w:val="BodyTextIndent"/>
        <w:numPr>
          <w:ilvl w:val="0"/>
          <w:numId w:val="8"/>
        </w:numPr>
        <w:spacing w:line="240" w:lineRule="auto"/>
        <w:ind w:right="720"/>
      </w:pPr>
      <w:r w:rsidRPr="001E2FD0">
        <w:t>It shall be responsible for personnel, supplies, and equipment</w:t>
      </w:r>
      <w:r w:rsidR="0036476F">
        <w:t xml:space="preserve"> including communication and transportation</w:t>
      </w:r>
      <w:r w:rsidRPr="001E2FD0">
        <w:t>.</w:t>
      </w:r>
    </w:p>
    <w:p w14:paraId="7FDE1381" w14:textId="77777777" w:rsidR="00BC2442" w:rsidRDefault="00BC2442" w:rsidP="007006B9">
      <w:pPr>
        <w:pStyle w:val="BodyTextIndent"/>
        <w:spacing w:line="240" w:lineRule="auto"/>
        <w:ind w:left="0" w:right="720"/>
      </w:pPr>
    </w:p>
    <w:p w14:paraId="059F37CC" w14:textId="77777777" w:rsidR="00653625" w:rsidRDefault="00653625" w:rsidP="00DC27FD">
      <w:pPr>
        <w:pStyle w:val="BodyTextIndent"/>
        <w:numPr>
          <w:ilvl w:val="0"/>
          <w:numId w:val="8"/>
        </w:numPr>
        <w:spacing w:line="240" w:lineRule="auto"/>
        <w:ind w:right="720"/>
      </w:pPr>
      <w:r w:rsidRPr="001E2FD0">
        <w:t>It shall be responsible for all services offered in its proposal, regardless of whether it provides such services.</w:t>
      </w:r>
    </w:p>
    <w:p w14:paraId="482C515E" w14:textId="77777777" w:rsidR="000D17BD" w:rsidRDefault="000D17BD" w:rsidP="000D17BD">
      <w:pPr>
        <w:pStyle w:val="BodyTextIndent"/>
        <w:spacing w:line="240" w:lineRule="auto"/>
        <w:ind w:left="0" w:right="720"/>
      </w:pPr>
    </w:p>
    <w:p w14:paraId="673A6F31" w14:textId="77777777" w:rsidR="000D17BD" w:rsidRDefault="00BF3CA7" w:rsidP="00DC27FD">
      <w:pPr>
        <w:pStyle w:val="BodyTextIndent"/>
        <w:numPr>
          <w:ilvl w:val="0"/>
          <w:numId w:val="8"/>
        </w:numPr>
        <w:spacing w:line="240" w:lineRule="auto"/>
        <w:ind w:right="720"/>
      </w:pPr>
      <w:r>
        <w:t>It shall not</w:t>
      </w:r>
      <w:r w:rsidR="00F17EDD">
        <w:t xml:space="preserve"> remove</w:t>
      </w:r>
      <w:r w:rsidR="000D17BD">
        <w:t xml:space="preserve"> the official records and reports of the LHD from the LHD office</w:t>
      </w:r>
      <w:r w:rsidR="00F17EDD">
        <w:t>(s)</w:t>
      </w:r>
      <w:r w:rsidR="000D17BD">
        <w:t xml:space="preserve"> during the course of the audit engagement.</w:t>
      </w:r>
      <w:r w:rsidR="0036476F">
        <w:t xml:space="preserve"> Digital and image copies of LHD records and repo</w:t>
      </w:r>
      <w:r w:rsidR="00870740">
        <w:t xml:space="preserve">rts shall be made with express permission of and under the supervision of the LHD liaison. </w:t>
      </w:r>
    </w:p>
    <w:p w14:paraId="47C8A828" w14:textId="77777777" w:rsidR="00BC2442" w:rsidRPr="001E2FD0" w:rsidRDefault="00BC2442" w:rsidP="00F17EDD">
      <w:pPr>
        <w:pStyle w:val="BodyTextIndent"/>
        <w:spacing w:line="240" w:lineRule="auto"/>
        <w:ind w:left="0" w:right="720"/>
      </w:pPr>
    </w:p>
    <w:p w14:paraId="77E7DBF2" w14:textId="77777777" w:rsidR="00653625" w:rsidRDefault="00653625" w:rsidP="00DC27FD">
      <w:pPr>
        <w:pStyle w:val="BodyTextIndent"/>
        <w:numPr>
          <w:ilvl w:val="0"/>
          <w:numId w:val="8"/>
        </w:numPr>
        <w:spacing w:line="240" w:lineRule="auto"/>
        <w:ind w:right="720"/>
      </w:pPr>
      <w:r w:rsidRPr="001E2FD0">
        <w:t xml:space="preserve">It shall have general professional liability insurance or specific professional liability insurance for this engagement.  Proof of such insurance coverage </w:t>
      </w:r>
      <w:proofErr w:type="gramStart"/>
      <w:r w:rsidRPr="001E2FD0">
        <w:t>shall be provided</w:t>
      </w:r>
      <w:proofErr w:type="gramEnd"/>
      <w:r w:rsidRPr="001E2FD0">
        <w:t xml:space="preserve"> to </w:t>
      </w:r>
      <w:r w:rsidR="00200424">
        <w:rPr>
          <w:u w:val="single"/>
        </w:rPr>
        <w:fldChar w:fldCharType="begin">
          <w:ffData>
            <w:name w:val="Text51"/>
            <w:enabled/>
            <w:calcOnExit w:val="0"/>
            <w:textInput>
              <w:default w:val="{Health Department Name}"/>
            </w:textInput>
          </w:ffData>
        </w:fldChar>
      </w:r>
      <w:bookmarkStart w:id="19" w:name="Text51"/>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19"/>
      <w:r w:rsidRPr="001E2FD0">
        <w:t xml:space="preserve"> before fieldwork begins on the audit.</w:t>
      </w:r>
    </w:p>
    <w:p w14:paraId="14EDD5D1" w14:textId="77777777" w:rsidR="00BC2442" w:rsidRPr="001E2FD0" w:rsidRDefault="00BC2442" w:rsidP="007006B9">
      <w:pPr>
        <w:pStyle w:val="BodyTextIndent"/>
        <w:spacing w:line="240" w:lineRule="auto"/>
        <w:ind w:left="0" w:right="720"/>
      </w:pPr>
    </w:p>
    <w:p w14:paraId="033072FE" w14:textId="77777777" w:rsidR="00653625" w:rsidRDefault="00653625" w:rsidP="00DC27FD">
      <w:pPr>
        <w:pStyle w:val="BodyTextIndent"/>
        <w:numPr>
          <w:ilvl w:val="0"/>
          <w:numId w:val="8"/>
        </w:numPr>
        <w:spacing w:line="240" w:lineRule="auto"/>
        <w:ind w:right="720"/>
      </w:pPr>
      <w:r w:rsidRPr="001E2FD0">
        <w:t>It shall be responsible for all material errors and omissions in the performance of the contract.</w:t>
      </w:r>
    </w:p>
    <w:p w14:paraId="74B8395C" w14:textId="77777777" w:rsidR="00BC2442" w:rsidRPr="001E2FD0" w:rsidRDefault="00BC2442" w:rsidP="007006B9">
      <w:pPr>
        <w:pStyle w:val="BodyTextIndent"/>
        <w:spacing w:line="240" w:lineRule="auto"/>
        <w:ind w:left="1080" w:right="720"/>
      </w:pPr>
    </w:p>
    <w:p w14:paraId="5A7D7C61" w14:textId="77777777" w:rsidR="00653625" w:rsidRDefault="00653625" w:rsidP="00DC27FD">
      <w:pPr>
        <w:pStyle w:val="BodyTextIndent"/>
        <w:numPr>
          <w:ilvl w:val="0"/>
          <w:numId w:val="8"/>
        </w:numPr>
        <w:spacing w:line="240" w:lineRule="auto"/>
        <w:ind w:right="720"/>
      </w:pPr>
      <w:r w:rsidRPr="001E2FD0">
        <w:t xml:space="preserve">It shall </w:t>
      </w:r>
      <w:r w:rsidR="00500B52" w:rsidRPr="001E2FD0">
        <w:t xml:space="preserve">conduct an entrance conference with </w:t>
      </w:r>
      <w:r w:rsidR="00200424">
        <w:rPr>
          <w:u w:val="single"/>
        </w:rPr>
        <w:fldChar w:fldCharType="begin">
          <w:ffData>
            <w:name w:val="Text52"/>
            <w:enabled/>
            <w:calcOnExit w:val="0"/>
            <w:textInput>
              <w:default w:val="{Health Department Name}"/>
            </w:textInput>
          </w:ffData>
        </w:fldChar>
      </w:r>
      <w:bookmarkStart w:id="20" w:name="Text52"/>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0"/>
      <w:r w:rsidR="00115188">
        <w:t xml:space="preserve"> </w:t>
      </w:r>
      <w:r w:rsidRPr="001E2FD0">
        <w:t>when fieldwork begins on the audit.</w:t>
      </w:r>
      <w:r w:rsidR="00BF3CA7">
        <w:t xml:space="preserve"> It shall    provide in writing at the entrance conference the names and titles of all FIRM’s audit staff who will be working on-site at the LHD. </w:t>
      </w:r>
    </w:p>
    <w:p w14:paraId="1B196CAF" w14:textId="77777777" w:rsidR="00BC2442" w:rsidRPr="001E2FD0" w:rsidRDefault="00BC2442" w:rsidP="007006B9">
      <w:pPr>
        <w:pStyle w:val="BodyTextIndent"/>
        <w:spacing w:line="240" w:lineRule="auto"/>
        <w:ind w:left="1080" w:right="720"/>
      </w:pPr>
    </w:p>
    <w:p w14:paraId="396B2814" w14:textId="77777777" w:rsidR="00653625" w:rsidRPr="001E2FD0" w:rsidRDefault="00653625" w:rsidP="00DC27FD">
      <w:pPr>
        <w:pStyle w:val="BodyTextIndent"/>
        <w:numPr>
          <w:ilvl w:val="0"/>
          <w:numId w:val="8"/>
        </w:numPr>
        <w:spacing w:line="240" w:lineRule="auto"/>
        <w:ind w:right="720"/>
      </w:pPr>
      <w:r w:rsidRPr="001E2FD0">
        <w:t xml:space="preserve">It shall communicate by telephone no less than weekly with the liaison designated by </w:t>
      </w:r>
      <w:r w:rsidR="00200424">
        <w:rPr>
          <w:u w:val="single"/>
        </w:rPr>
        <w:fldChar w:fldCharType="begin">
          <w:ffData>
            <w:name w:val="Text53"/>
            <w:enabled/>
            <w:calcOnExit w:val="0"/>
            <w:textInput>
              <w:default w:val="{Health Department Name}"/>
            </w:textInput>
          </w:ffData>
        </w:fldChar>
      </w:r>
      <w:bookmarkStart w:id="21" w:name="Text53"/>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1"/>
      <w:r w:rsidRPr="001E2FD0">
        <w:t>.</w:t>
      </w:r>
    </w:p>
    <w:p w14:paraId="5EED4B13" w14:textId="77777777" w:rsidR="00653625" w:rsidRPr="001E2FD0" w:rsidRDefault="00653625" w:rsidP="007006B9">
      <w:pPr>
        <w:pStyle w:val="BodyTextIndent"/>
        <w:tabs>
          <w:tab w:val="left" w:pos="720"/>
        </w:tabs>
        <w:spacing w:line="240" w:lineRule="auto"/>
        <w:ind w:left="720" w:right="720" w:firstLine="90"/>
      </w:pPr>
    </w:p>
    <w:p w14:paraId="50660080" w14:textId="77777777" w:rsidR="00653625" w:rsidRDefault="00653625" w:rsidP="00DC27FD">
      <w:pPr>
        <w:pStyle w:val="BodyTextIndent"/>
        <w:numPr>
          <w:ilvl w:val="0"/>
          <w:numId w:val="8"/>
        </w:numPr>
        <w:spacing w:line="240" w:lineRule="auto"/>
        <w:ind w:right="720"/>
      </w:pPr>
      <w:r w:rsidRPr="001E2FD0">
        <w:t>It shall communicate in writing</w:t>
      </w:r>
      <w:r w:rsidRPr="001E2FD0">
        <w:rPr>
          <w:color w:val="FF0000"/>
        </w:rPr>
        <w:t xml:space="preserve"> </w:t>
      </w:r>
      <w:r w:rsidRPr="001E2FD0">
        <w:t xml:space="preserve">any proposed personnel substitution to </w:t>
      </w:r>
      <w:r w:rsidR="00200424">
        <w:rPr>
          <w:u w:val="single"/>
        </w:rPr>
        <w:fldChar w:fldCharType="begin">
          <w:ffData>
            <w:name w:val="Text54"/>
            <w:enabled/>
            <w:calcOnExit w:val="0"/>
            <w:textInput>
              <w:default w:val="{Health Department Name}"/>
            </w:textInput>
          </w:ffData>
        </w:fldChar>
      </w:r>
      <w:bookmarkStart w:id="22" w:name="Text54"/>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2"/>
      <w:r w:rsidRPr="001E2FD0">
        <w:t xml:space="preserve"> for written</w:t>
      </w:r>
      <w:r w:rsidRPr="001E2FD0">
        <w:rPr>
          <w:color w:val="FF0000"/>
        </w:rPr>
        <w:t xml:space="preserve"> </w:t>
      </w:r>
      <w:r w:rsidRPr="001E2FD0">
        <w:t>prior approval.</w:t>
      </w:r>
    </w:p>
    <w:p w14:paraId="742E1E37" w14:textId="77777777" w:rsidR="00BC2442" w:rsidRPr="001E2FD0" w:rsidRDefault="00BC2442" w:rsidP="007006B9">
      <w:pPr>
        <w:pStyle w:val="BodyTextIndent"/>
        <w:spacing w:line="240" w:lineRule="auto"/>
        <w:ind w:left="0" w:right="720"/>
      </w:pPr>
    </w:p>
    <w:p w14:paraId="284A1D84" w14:textId="77777777" w:rsidR="00653625" w:rsidRDefault="00653625" w:rsidP="00DC27FD">
      <w:pPr>
        <w:pStyle w:val="BodyTextIndent"/>
        <w:numPr>
          <w:ilvl w:val="0"/>
          <w:numId w:val="8"/>
        </w:numPr>
        <w:spacing w:line="240" w:lineRule="auto"/>
        <w:ind w:right="720"/>
      </w:pPr>
      <w:r w:rsidRPr="001E2FD0">
        <w:t xml:space="preserve">It </w:t>
      </w:r>
      <w:proofErr w:type="gramStart"/>
      <w:r w:rsidRPr="001E2FD0">
        <w:t>shall, upon completion of fieldwork, conduct</w:t>
      </w:r>
      <w:proofErr w:type="gramEnd"/>
      <w:r w:rsidRPr="001E2FD0">
        <w:t xml:space="preserve"> an exit conference with the </w:t>
      </w:r>
      <w:r w:rsidR="00200424">
        <w:rPr>
          <w:u w:val="single"/>
        </w:rPr>
        <w:fldChar w:fldCharType="begin">
          <w:ffData>
            <w:name w:val="Text55"/>
            <w:enabled/>
            <w:calcOnExit w:val="0"/>
            <w:textInput>
              <w:default w:val="{Health Department Name}"/>
            </w:textInput>
          </w:ffData>
        </w:fldChar>
      </w:r>
      <w:bookmarkStart w:id="23" w:name="Text55"/>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3"/>
      <w:r w:rsidRPr="001E2FD0">
        <w:t>.</w:t>
      </w:r>
    </w:p>
    <w:p w14:paraId="3E5B1C68" w14:textId="77777777" w:rsidR="00BC2442" w:rsidRPr="001E2FD0" w:rsidRDefault="00BC2442" w:rsidP="007006B9">
      <w:pPr>
        <w:pStyle w:val="BodyTextIndent"/>
        <w:spacing w:line="240" w:lineRule="auto"/>
        <w:ind w:left="0" w:right="720"/>
      </w:pPr>
    </w:p>
    <w:p w14:paraId="485D9840" w14:textId="77777777" w:rsidR="00653625" w:rsidRPr="001E2FD0" w:rsidRDefault="00653625" w:rsidP="00DC27FD">
      <w:pPr>
        <w:pStyle w:val="BodyTextIndent"/>
        <w:numPr>
          <w:ilvl w:val="0"/>
          <w:numId w:val="8"/>
        </w:numPr>
        <w:spacing w:line="240" w:lineRule="auto"/>
        <w:ind w:right="720"/>
      </w:pPr>
      <w:r w:rsidRPr="001E2FD0">
        <w:t xml:space="preserve">It shall provide a draft copy of the audit report to </w:t>
      </w:r>
      <w:r w:rsidR="00200424">
        <w:rPr>
          <w:u w:val="single"/>
        </w:rPr>
        <w:fldChar w:fldCharType="begin">
          <w:ffData>
            <w:name w:val="Text56"/>
            <w:enabled/>
            <w:calcOnExit w:val="0"/>
            <w:textInput>
              <w:default w:val="{Health Department Name}"/>
            </w:textInput>
          </w:ffData>
        </w:fldChar>
      </w:r>
      <w:bookmarkStart w:id="24" w:name="Text56"/>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4"/>
      <w:r w:rsidRPr="001E2FD0">
        <w:t xml:space="preserve"> </w:t>
      </w:r>
      <w:r w:rsidR="00E33AC0">
        <w:t>b</w:t>
      </w:r>
      <w:r w:rsidRPr="001E2FD0">
        <w:t>y October 1, 20</w:t>
      </w:r>
      <w:r w:rsidR="00A95B62">
        <w:rPr>
          <w:u w:val="single"/>
        </w:rPr>
        <w:t>XX</w:t>
      </w:r>
      <w:r w:rsidRPr="001E2FD0">
        <w:t>,</w:t>
      </w:r>
      <w:r w:rsidRPr="001E2FD0">
        <w:rPr>
          <w:color w:val="FF0000"/>
        </w:rPr>
        <w:t xml:space="preserve"> </w:t>
      </w:r>
      <w:r w:rsidRPr="001E2FD0">
        <w:t xml:space="preserve">and discuss its contents with designated representatives of </w:t>
      </w:r>
      <w:r w:rsidR="00200424">
        <w:rPr>
          <w:u w:val="single"/>
        </w:rPr>
        <w:fldChar w:fldCharType="begin">
          <w:ffData>
            <w:name w:val="Text58"/>
            <w:enabled/>
            <w:calcOnExit w:val="0"/>
            <w:textInput>
              <w:default w:val="{Health Department Name}"/>
            </w:textInput>
          </w:ffData>
        </w:fldChar>
      </w:r>
      <w:bookmarkStart w:id="25" w:name="Text58"/>
      <w:r w:rsidR="00200424">
        <w:rPr>
          <w:u w:val="single"/>
        </w:rPr>
        <w:instrText xml:space="preserve"> FORMTEXT </w:instrText>
      </w:r>
      <w:r w:rsidR="003543F6" w:rsidRPr="00200424">
        <w:rPr>
          <w:u w:val="single"/>
        </w:rPr>
      </w:r>
      <w:r w:rsidR="00200424">
        <w:rPr>
          <w:u w:val="single"/>
        </w:rPr>
        <w:fldChar w:fldCharType="separate"/>
      </w:r>
      <w:r w:rsidR="00200424">
        <w:rPr>
          <w:noProof/>
          <w:u w:val="single"/>
        </w:rPr>
        <w:t>{</w:t>
      </w:r>
      <w:r w:rsidR="001D426F">
        <w:rPr>
          <w:noProof/>
          <w:u w:val="single"/>
        </w:rPr>
        <w:t>LHD</w:t>
      </w:r>
      <w:r w:rsidR="00200424">
        <w:rPr>
          <w:noProof/>
          <w:u w:val="single"/>
        </w:rPr>
        <w:t xml:space="preserve"> Name}</w:t>
      </w:r>
      <w:r w:rsidR="00200424">
        <w:rPr>
          <w:u w:val="single"/>
        </w:rPr>
        <w:fldChar w:fldCharType="end"/>
      </w:r>
      <w:bookmarkEnd w:id="25"/>
      <w:r w:rsidR="007F1F3E">
        <w:t xml:space="preserve"> </w:t>
      </w:r>
      <w:r w:rsidRPr="001E2FD0">
        <w:t>and/or its audit committee.</w:t>
      </w:r>
      <w:r w:rsidR="007F1F3E">
        <w:t xml:space="preserve"> </w:t>
      </w:r>
    </w:p>
    <w:p w14:paraId="49A69A41" w14:textId="77777777" w:rsidR="00653625" w:rsidRPr="001E2FD0" w:rsidRDefault="00653625" w:rsidP="007006B9">
      <w:pPr>
        <w:pStyle w:val="BodyTextIndent"/>
        <w:tabs>
          <w:tab w:val="left" w:pos="720"/>
        </w:tabs>
        <w:spacing w:line="240" w:lineRule="auto"/>
        <w:ind w:left="720" w:right="720" w:firstLine="90"/>
      </w:pPr>
    </w:p>
    <w:p w14:paraId="177882A3" w14:textId="77777777" w:rsidR="00653625" w:rsidRPr="001E2FD0" w:rsidRDefault="00653625" w:rsidP="00DC27FD">
      <w:pPr>
        <w:pStyle w:val="BodyTextIndent"/>
        <w:numPr>
          <w:ilvl w:val="0"/>
          <w:numId w:val="8"/>
        </w:numPr>
        <w:spacing w:line="240" w:lineRule="auto"/>
        <w:ind w:right="720"/>
      </w:pPr>
      <w:r w:rsidRPr="001E2FD0">
        <w:t xml:space="preserve">It </w:t>
      </w:r>
      <w:proofErr w:type="gramStart"/>
      <w:r w:rsidRPr="001E2FD0">
        <w:t>shall, upon request, provide</w:t>
      </w:r>
      <w:proofErr w:type="gramEnd"/>
      <w:r w:rsidRPr="001E2FD0">
        <w:t xml:space="preserve"> copies of working papers to </w:t>
      </w:r>
      <w:r w:rsidR="00BC2442">
        <w:rPr>
          <w:u w:val="single"/>
        </w:rPr>
        <w:fldChar w:fldCharType="begin">
          <w:ffData>
            <w:name w:val="Text59"/>
            <w:enabled/>
            <w:calcOnExit w:val="0"/>
            <w:textInput>
              <w:default w:val="{Health Department Name}"/>
            </w:textInput>
          </w:ffData>
        </w:fldChar>
      </w:r>
      <w:bookmarkStart w:id="26" w:name="Text59"/>
      <w:r w:rsidR="00BC2442">
        <w:rPr>
          <w:u w:val="single"/>
        </w:rPr>
        <w:instrText xml:space="preserve"> FORMTEXT </w:instrText>
      </w:r>
      <w:r w:rsidR="003543F6"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bookmarkEnd w:id="26"/>
      <w:r w:rsidR="00BC2442">
        <w:t xml:space="preserve"> </w:t>
      </w:r>
      <w:r w:rsidRPr="001E2FD0">
        <w:t>at no additional cost.</w:t>
      </w:r>
    </w:p>
    <w:p w14:paraId="05386496" w14:textId="77777777" w:rsidR="00653625" w:rsidRPr="001E2FD0" w:rsidRDefault="00653625" w:rsidP="007006B9">
      <w:pPr>
        <w:pStyle w:val="BodyTextIndent"/>
        <w:tabs>
          <w:tab w:val="left" w:pos="720"/>
        </w:tabs>
        <w:spacing w:line="240" w:lineRule="auto"/>
        <w:ind w:left="720" w:right="720" w:firstLine="90"/>
      </w:pPr>
    </w:p>
    <w:p w14:paraId="5F7778E6" w14:textId="77777777" w:rsidR="00653625" w:rsidRPr="001E2FD0" w:rsidRDefault="00653625" w:rsidP="00DC27FD">
      <w:pPr>
        <w:pStyle w:val="BodyTextIndent"/>
        <w:numPr>
          <w:ilvl w:val="0"/>
          <w:numId w:val="8"/>
        </w:numPr>
        <w:spacing w:line="240" w:lineRule="auto"/>
        <w:ind w:right="720"/>
      </w:pPr>
      <w:r w:rsidRPr="001E2FD0">
        <w:lastRenderedPageBreak/>
        <w:t xml:space="preserve">Upon written approval by </w:t>
      </w:r>
      <w:r w:rsidR="00BC2442">
        <w:rPr>
          <w:u w:val="single"/>
        </w:rPr>
        <w:fldChar w:fldCharType="begin">
          <w:ffData>
            <w:name w:val="Text60"/>
            <w:enabled/>
            <w:calcOnExit w:val="0"/>
            <w:textInput>
              <w:default w:val="{LHD Director's Name}"/>
            </w:textInput>
          </w:ffData>
        </w:fldChar>
      </w:r>
      <w:bookmarkStart w:id="27" w:name="Text60"/>
      <w:r w:rsidR="00BC2442">
        <w:rPr>
          <w:u w:val="single"/>
        </w:rPr>
        <w:instrText xml:space="preserve"> FORMTEXT </w:instrText>
      </w:r>
      <w:r w:rsidR="003543F6" w:rsidRPr="00BC2442">
        <w:rPr>
          <w:u w:val="single"/>
        </w:rPr>
      </w:r>
      <w:r w:rsidR="00BC2442">
        <w:rPr>
          <w:u w:val="single"/>
        </w:rPr>
        <w:fldChar w:fldCharType="separate"/>
      </w:r>
      <w:r w:rsidR="00BC2442">
        <w:rPr>
          <w:noProof/>
          <w:u w:val="single"/>
        </w:rPr>
        <w:t>{LHD Director's Name}</w:t>
      </w:r>
      <w:r w:rsidR="00BC2442">
        <w:rPr>
          <w:u w:val="single"/>
        </w:rPr>
        <w:fldChar w:fldCharType="end"/>
      </w:r>
      <w:bookmarkEnd w:id="27"/>
      <w:r w:rsidRPr="001E2FD0">
        <w:t xml:space="preserve">, FIRM shall deliver </w:t>
      </w:r>
      <w:r w:rsidRPr="001E2FD0">
        <w:rPr>
          <w:u w:val="single"/>
        </w:rPr>
        <w:t>15</w:t>
      </w:r>
      <w:r w:rsidRPr="001E2FD0">
        <w:t xml:space="preserve"> copies of the final audit report to </w:t>
      </w:r>
      <w:r w:rsidR="00BC2442">
        <w:rPr>
          <w:u w:val="single"/>
        </w:rPr>
        <w:fldChar w:fldCharType="begin">
          <w:ffData>
            <w:name w:val="Text60"/>
            <w:enabled/>
            <w:calcOnExit w:val="0"/>
            <w:textInput>
              <w:default w:val="{LHD Director's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{LHD Director's Name}</w:t>
      </w:r>
      <w:r w:rsidR="00BC2442">
        <w:rPr>
          <w:u w:val="single"/>
        </w:rPr>
        <w:fldChar w:fldCharType="end"/>
      </w:r>
      <w:r w:rsidR="00BC2442" w:rsidRPr="00BC4EB0">
        <w:t xml:space="preserve"> </w:t>
      </w:r>
      <w:r w:rsidRPr="001E2FD0">
        <w:t>by October 31, 20</w:t>
      </w:r>
      <w:r w:rsidR="00A95B62">
        <w:rPr>
          <w:u w:val="single"/>
        </w:rPr>
        <w:t>XX</w:t>
      </w:r>
      <w:r w:rsidRPr="001E2FD0">
        <w:t>.</w:t>
      </w:r>
    </w:p>
    <w:p w14:paraId="0566086B" w14:textId="77777777" w:rsidR="00653625" w:rsidRPr="001E2FD0" w:rsidRDefault="00653625" w:rsidP="007006B9">
      <w:pPr>
        <w:pStyle w:val="BodyTextIndent"/>
        <w:tabs>
          <w:tab w:val="left" w:pos="720"/>
        </w:tabs>
        <w:spacing w:line="240" w:lineRule="auto"/>
        <w:ind w:left="720" w:right="720" w:firstLine="90"/>
      </w:pPr>
    </w:p>
    <w:p w14:paraId="365DA3D3" w14:textId="77777777" w:rsidR="00653625" w:rsidRPr="001E2FD0" w:rsidRDefault="00653625" w:rsidP="00DC27FD">
      <w:pPr>
        <w:pStyle w:val="BodyTextIndent"/>
        <w:numPr>
          <w:ilvl w:val="0"/>
          <w:numId w:val="8"/>
        </w:numPr>
        <w:spacing w:line="240" w:lineRule="auto"/>
        <w:ind w:right="720"/>
      </w:pPr>
      <w:r w:rsidRPr="001E2FD0">
        <w:t xml:space="preserve">It shall, upon written approval by </w:t>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Pr="001E2FD0">
        <w:t xml:space="preserve">, be responsible for working with </w:t>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00BC2442" w:rsidRPr="00BC4EB0">
        <w:t xml:space="preserve"> </w:t>
      </w:r>
      <w:r w:rsidR="0036476F">
        <w:t xml:space="preserve">to ensure accurate, complete, </w:t>
      </w:r>
      <w:r w:rsidR="00E64E35">
        <w:t xml:space="preserve">executed, </w:t>
      </w:r>
      <w:r w:rsidR="0036476F">
        <w:t>and timely</w:t>
      </w:r>
      <w:r w:rsidRPr="001E2FD0">
        <w:t xml:space="preserve"> submission of the</w:t>
      </w:r>
      <w:r w:rsidR="0036476F">
        <w:t xml:space="preserve"> </w:t>
      </w:r>
      <w:r w:rsidR="00E64E35">
        <w:t xml:space="preserve">Data Collection Form and </w:t>
      </w:r>
      <w:r w:rsidR="0036476F">
        <w:t>reporting package to the Federal</w:t>
      </w:r>
      <w:r w:rsidRPr="001E2FD0">
        <w:t xml:space="preserve"> Audit Clearinghouse in accordance with </w:t>
      </w:r>
      <w:r w:rsidR="0036476F">
        <w:t xml:space="preserve">the current instructions sanctioned by </w:t>
      </w:r>
      <w:r w:rsidRPr="001E2FD0">
        <w:t xml:space="preserve">OMB </w:t>
      </w:r>
      <w:r w:rsidR="00F73CCD">
        <w:t>Single Audit</w:t>
      </w:r>
      <w:r w:rsidRPr="001E2FD0">
        <w:t>.</w:t>
      </w:r>
    </w:p>
    <w:p w14:paraId="41629CE9" w14:textId="77777777" w:rsidR="00653625" w:rsidRPr="001E2FD0" w:rsidRDefault="00653625" w:rsidP="007006B9">
      <w:pPr>
        <w:pStyle w:val="BodyTextIndent"/>
        <w:tabs>
          <w:tab w:val="left" w:pos="720"/>
        </w:tabs>
        <w:spacing w:line="240" w:lineRule="auto"/>
        <w:ind w:left="720" w:right="720" w:firstLine="90"/>
      </w:pPr>
    </w:p>
    <w:p w14:paraId="7F2A6684" w14:textId="77777777" w:rsidR="000749A0" w:rsidRDefault="00653625" w:rsidP="00DC27FD">
      <w:pPr>
        <w:pStyle w:val="BodyTextIndent"/>
        <w:numPr>
          <w:ilvl w:val="0"/>
          <w:numId w:val="8"/>
        </w:numPr>
        <w:spacing w:line="240" w:lineRule="auto"/>
        <w:ind w:right="720"/>
      </w:pPr>
      <w:r w:rsidRPr="001E2FD0">
        <w:t xml:space="preserve">It shall retain, at its own expense, all working papers and reports for a minimum of three (3) years or until all audit-related disputes are resolved.  </w:t>
      </w:r>
    </w:p>
    <w:p w14:paraId="18ABC7EC" w14:textId="77777777" w:rsidR="000749A0" w:rsidRDefault="000749A0" w:rsidP="000749A0">
      <w:pPr>
        <w:pStyle w:val="BodyTextIndent"/>
        <w:spacing w:line="240" w:lineRule="auto"/>
        <w:ind w:left="0" w:right="720"/>
      </w:pPr>
    </w:p>
    <w:p w14:paraId="112166DA" w14:textId="77777777" w:rsidR="00653625" w:rsidRPr="001E2FD0" w:rsidRDefault="00653625" w:rsidP="00DC27FD">
      <w:pPr>
        <w:pStyle w:val="BodyTextIndent"/>
        <w:numPr>
          <w:ilvl w:val="0"/>
          <w:numId w:val="8"/>
        </w:numPr>
        <w:spacing w:line="240" w:lineRule="auto"/>
        <w:ind w:right="720"/>
      </w:pPr>
      <w:r w:rsidRPr="001E2FD0">
        <w:t>It shall be required to make working papers available</w:t>
      </w:r>
      <w:r w:rsidR="000749A0">
        <w:t xml:space="preserve"> during reasonable business working hours</w:t>
      </w:r>
      <w:r w:rsidRPr="001E2FD0">
        <w:t xml:space="preserve">, </w:t>
      </w:r>
      <w:r w:rsidR="00870740">
        <w:t xml:space="preserve">at the FIRM’s sole expense, </w:t>
      </w:r>
      <w:r w:rsidRPr="001E2FD0">
        <w:t xml:space="preserve">upon request, to designated representatives of </w:t>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00870740">
        <w:t>,</w:t>
      </w:r>
      <w:r w:rsidR="00500B52" w:rsidRPr="001E2FD0">
        <w:t xml:space="preserve"> </w:t>
      </w:r>
      <w:r w:rsidRPr="001E2FD0">
        <w:t>the Department for Public Health</w:t>
      </w:r>
      <w:r w:rsidR="00870740">
        <w:t>,</w:t>
      </w:r>
      <w:r w:rsidR="006708A7">
        <w:t xml:space="preserve"> and its designees</w:t>
      </w:r>
      <w:r w:rsidR="000749A0">
        <w:t xml:space="preserve"> for purposes of quality control or other reviews; investigations; or for any other legal purpose. If requested in writing, the FIRM shall provide digital or image copies of selected working papers in accordance with AICPA AU</w:t>
      </w:r>
      <w:r w:rsidR="00915778">
        <w:t xml:space="preserve"> Section</w:t>
      </w:r>
      <w:r w:rsidR="00982701">
        <w:t>s</w:t>
      </w:r>
      <w:r w:rsidR="007C588A">
        <w:t xml:space="preserve"> </w:t>
      </w:r>
      <w:r w:rsidR="00982701">
        <w:t>339.31 and 9339</w:t>
      </w:r>
      <w:r w:rsidR="00723179">
        <w:t>.01-.06</w:t>
      </w:r>
      <w:r w:rsidR="000749A0">
        <w:t xml:space="preserve">. </w:t>
      </w:r>
    </w:p>
    <w:p w14:paraId="497382ED" w14:textId="77777777" w:rsidR="00653625" w:rsidRPr="001E2FD0" w:rsidRDefault="00653625" w:rsidP="007006B9">
      <w:pPr>
        <w:pStyle w:val="BodyTextIndent"/>
        <w:tabs>
          <w:tab w:val="left" w:pos="720"/>
        </w:tabs>
        <w:spacing w:line="240" w:lineRule="auto"/>
        <w:ind w:left="720" w:right="720" w:firstLine="90"/>
      </w:pPr>
    </w:p>
    <w:p w14:paraId="6F728DBE" w14:textId="77777777" w:rsidR="00653625" w:rsidRPr="001E2FD0" w:rsidRDefault="00653625" w:rsidP="00DC27FD">
      <w:pPr>
        <w:pStyle w:val="BodyTextIndent"/>
        <w:numPr>
          <w:ilvl w:val="0"/>
          <w:numId w:val="8"/>
        </w:numPr>
        <w:spacing w:line="240" w:lineRule="auto"/>
        <w:ind w:right="720"/>
      </w:pPr>
      <w:r w:rsidRPr="001E2FD0">
        <w:t>It shall respond to all inquiries of success</w:t>
      </w:r>
      <w:r w:rsidR="009A6540">
        <w:t xml:space="preserve">or auditors, in accordance with AICPA </w:t>
      </w:r>
      <w:r w:rsidRPr="001E2FD0">
        <w:t>AU Secti</w:t>
      </w:r>
      <w:r w:rsidR="009A6540">
        <w:t>on 315.</w:t>
      </w:r>
    </w:p>
    <w:p w14:paraId="18B4B573" w14:textId="77777777" w:rsidR="00653625" w:rsidRPr="001E2FD0" w:rsidRDefault="00653625" w:rsidP="007006B9">
      <w:pPr>
        <w:pStyle w:val="BodyTextIndent"/>
        <w:tabs>
          <w:tab w:val="left" w:pos="720"/>
        </w:tabs>
        <w:spacing w:line="240" w:lineRule="auto"/>
        <w:ind w:left="720" w:right="720" w:firstLine="90"/>
      </w:pPr>
    </w:p>
    <w:p w14:paraId="67A1C754" w14:textId="77777777" w:rsidR="00653625" w:rsidRPr="001E2FD0" w:rsidRDefault="00653625" w:rsidP="007006B9">
      <w:pPr>
        <w:pStyle w:val="BodyTextIndent"/>
        <w:tabs>
          <w:tab w:val="left" w:pos="720"/>
        </w:tabs>
        <w:spacing w:line="240" w:lineRule="auto"/>
        <w:ind w:left="720" w:right="720" w:firstLine="90"/>
      </w:pPr>
    </w:p>
    <w:p w14:paraId="4468D774" w14:textId="77777777" w:rsidR="00653625" w:rsidRPr="001E2FD0" w:rsidRDefault="00500B52" w:rsidP="007006B9">
      <w:pPr>
        <w:pStyle w:val="BodyTextIndent"/>
        <w:tabs>
          <w:tab w:val="left" w:pos="1080"/>
        </w:tabs>
        <w:spacing w:line="240" w:lineRule="auto"/>
        <w:ind w:left="1080" w:right="720" w:hanging="360"/>
      </w:pPr>
      <w:r w:rsidRPr="001E2FD0">
        <w:t>H.</w:t>
      </w:r>
      <w:r w:rsidR="005E205E">
        <w:tab/>
      </w:r>
      <w:r w:rsidR="00BC2442">
        <w:t xml:space="preserve">The </w:t>
      </w:r>
      <w:r w:rsidR="001D426F">
        <w:rPr>
          <w:b/>
        </w:rPr>
        <w:t>LHD</w:t>
      </w:r>
      <w:r w:rsidR="00BC2442">
        <w:t xml:space="preserve"> </w:t>
      </w:r>
      <w:r w:rsidR="00653625" w:rsidRPr="00BC2442">
        <w:t>shall</w:t>
      </w:r>
      <w:r w:rsidR="00653625" w:rsidRPr="001E2FD0">
        <w:t xml:space="preserve"> have the following administrative responsibilities:</w:t>
      </w:r>
    </w:p>
    <w:p w14:paraId="051E533D" w14:textId="77777777" w:rsidR="00653625" w:rsidRPr="001E2FD0" w:rsidRDefault="00653625" w:rsidP="007006B9">
      <w:pPr>
        <w:pStyle w:val="BodyTextIndent"/>
        <w:tabs>
          <w:tab w:val="left" w:pos="720"/>
        </w:tabs>
        <w:spacing w:line="240" w:lineRule="auto"/>
        <w:ind w:left="720" w:right="720" w:firstLine="90"/>
        <w:rPr>
          <w:u w:val="single"/>
        </w:rPr>
      </w:pPr>
    </w:p>
    <w:p w14:paraId="776BF352" w14:textId="77777777" w:rsidR="00653625" w:rsidRPr="001E2FD0" w:rsidRDefault="00653625" w:rsidP="00DC27FD">
      <w:pPr>
        <w:pStyle w:val="BodyTextIndent"/>
        <w:numPr>
          <w:ilvl w:val="0"/>
          <w:numId w:val="9"/>
        </w:numPr>
        <w:spacing w:line="240" w:lineRule="auto"/>
        <w:ind w:right="720"/>
      </w:pPr>
      <w:r w:rsidRPr="001E2FD0">
        <w:t>It shall make all files and records accessible to the</w:t>
      </w:r>
      <w:r w:rsidR="00BC2442">
        <w:t xml:space="preserve"> </w:t>
      </w:r>
      <w:r w:rsidR="001D426F">
        <w:t>FIRM</w:t>
      </w:r>
      <w:r w:rsidR="00870740">
        <w:t>, on site, and shall provide</w:t>
      </w:r>
      <w:r w:rsidR="00BF3CA7">
        <w:t>,</w:t>
      </w:r>
      <w:r w:rsidR="00870740">
        <w:t xml:space="preserve"> to the exte</w:t>
      </w:r>
      <w:r w:rsidR="00BF3CA7">
        <w:t xml:space="preserve">nt practical, use of LHD </w:t>
      </w:r>
      <w:r w:rsidR="00870740">
        <w:t xml:space="preserve">digital and imaging copy equipment. </w:t>
      </w:r>
    </w:p>
    <w:p w14:paraId="0362786B" w14:textId="77777777" w:rsidR="00653625" w:rsidRPr="001E2FD0" w:rsidRDefault="00653625" w:rsidP="007006B9">
      <w:pPr>
        <w:pStyle w:val="BodyTextIndent"/>
        <w:tabs>
          <w:tab w:val="left" w:pos="720"/>
        </w:tabs>
        <w:spacing w:line="240" w:lineRule="auto"/>
        <w:ind w:left="720" w:right="720" w:firstLine="90"/>
      </w:pPr>
    </w:p>
    <w:p w14:paraId="73B25C70" w14:textId="77777777" w:rsidR="00653625" w:rsidRPr="001E2FD0" w:rsidRDefault="00653625" w:rsidP="00DC27FD">
      <w:pPr>
        <w:pStyle w:val="BodyTextIndent"/>
        <w:numPr>
          <w:ilvl w:val="0"/>
          <w:numId w:val="9"/>
        </w:numPr>
        <w:spacing w:line="240" w:lineRule="auto"/>
        <w:ind w:right="720"/>
      </w:pPr>
      <w:r w:rsidRPr="001E2FD0">
        <w:t xml:space="preserve">It shall </w:t>
      </w:r>
      <w:proofErr w:type="gramStart"/>
      <w:r w:rsidRPr="001E2FD0">
        <w:t>provide assistance to</w:t>
      </w:r>
      <w:proofErr w:type="gramEnd"/>
      <w:r w:rsidRPr="001E2FD0">
        <w:t xml:space="preserve"> the </w:t>
      </w:r>
      <w:r w:rsidR="001D426F">
        <w:t>FIRM</w:t>
      </w:r>
      <w:r w:rsidRPr="001E2FD0">
        <w:t>, namely, gathering supporting documentation from the files and preparing schedules.</w:t>
      </w:r>
    </w:p>
    <w:p w14:paraId="1C911E0A" w14:textId="77777777" w:rsidR="00653625" w:rsidRPr="001E2FD0" w:rsidRDefault="00653625" w:rsidP="007006B9">
      <w:pPr>
        <w:pStyle w:val="BodyTextIndent"/>
        <w:tabs>
          <w:tab w:val="left" w:pos="720"/>
        </w:tabs>
        <w:spacing w:line="240" w:lineRule="auto"/>
        <w:ind w:left="720" w:right="720" w:firstLine="90"/>
      </w:pPr>
    </w:p>
    <w:p w14:paraId="063A2819" w14:textId="77777777" w:rsidR="00653625" w:rsidRPr="001E2FD0" w:rsidRDefault="00653625" w:rsidP="00DC27FD">
      <w:pPr>
        <w:pStyle w:val="BodyTextIndent"/>
        <w:numPr>
          <w:ilvl w:val="0"/>
          <w:numId w:val="9"/>
        </w:numPr>
        <w:spacing w:line="240" w:lineRule="auto"/>
        <w:ind w:right="720"/>
      </w:pPr>
      <w:r w:rsidRPr="001E2FD0">
        <w:t>It shall make appropriate personnel available for interviews and information-gathering purposes.</w:t>
      </w:r>
    </w:p>
    <w:p w14:paraId="0020FEFC" w14:textId="77777777" w:rsidR="00653625" w:rsidRPr="001E2FD0" w:rsidRDefault="00653625" w:rsidP="007006B9">
      <w:pPr>
        <w:pStyle w:val="BodyTextIndent"/>
        <w:tabs>
          <w:tab w:val="left" w:pos="720"/>
        </w:tabs>
        <w:spacing w:line="240" w:lineRule="auto"/>
        <w:ind w:left="720" w:right="720" w:firstLine="90"/>
      </w:pPr>
    </w:p>
    <w:p w14:paraId="0CE2A9FF" w14:textId="77777777" w:rsidR="00653625" w:rsidRDefault="00653625" w:rsidP="00DC27FD">
      <w:pPr>
        <w:pStyle w:val="BodyTextIndent"/>
        <w:numPr>
          <w:ilvl w:val="0"/>
          <w:numId w:val="9"/>
        </w:numPr>
        <w:spacing w:line="240" w:lineRule="auto"/>
        <w:ind w:right="720"/>
      </w:pPr>
      <w:r w:rsidRPr="001E2FD0">
        <w:t xml:space="preserve">It shall designate a liaison to coordinate activities between </w:t>
      </w:r>
      <w:r w:rsidR="00BC2442">
        <w:rPr>
          <w:u w:val="single"/>
        </w:rPr>
        <w:fldChar w:fldCharType="begin">
          <w:ffData>
            <w:name w:val="Text62"/>
            <w:enabled/>
            <w:calcOnExit w:val="0"/>
            <w:textInput/>
          </w:ffData>
        </w:fldChar>
      </w:r>
      <w:bookmarkStart w:id="28" w:name="Text62"/>
      <w:r w:rsidR="00BC2442">
        <w:rPr>
          <w:u w:val="single"/>
        </w:rPr>
        <w:instrText xml:space="preserve"> FORMTEXT </w:instrText>
      </w:r>
      <w:r w:rsidR="003543F6" w:rsidRPr="00BC2442">
        <w:rPr>
          <w:u w:val="single"/>
        </w:rPr>
      </w:r>
      <w:r w:rsidR="00BC2442">
        <w:rPr>
          <w:u w:val="single"/>
        </w:rPr>
        <w:fldChar w:fldCharType="separate"/>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00BC2442">
        <w:rPr>
          <w:u w:val="single"/>
        </w:rPr>
        <w:fldChar w:fldCharType="end"/>
      </w:r>
      <w:bookmarkEnd w:id="28"/>
      <w:r w:rsidR="00BC2442">
        <w:t xml:space="preserve"> </w:t>
      </w:r>
      <w:r w:rsidRPr="001E2FD0">
        <w:t xml:space="preserve">and the </w:t>
      </w:r>
      <w:r w:rsidR="001D426F">
        <w:t>FIRM</w:t>
      </w:r>
      <w:r w:rsidR="00BC2442">
        <w:t>.</w:t>
      </w:r>
    </w:p>
    <w:p w14:paraId="6EA041B3" w14:textId="77777777" w:rsidR="00BC2442" w:rsidRDefault="00BC2442" w:rsidP="007006B9">
      <w:pPr>
        <w:pStyle w:val="BodyTextIndent"/>
        <w:spacing w:line="240" w:lineRule="auto"/>
        <w:ind w:left="0" w:right="720"/>
      </w:pPr>
    </w:p>
    <w:p w14:paraId="150562BC" w14:textId="77777777" w:rsidR="00653625" w:rsidRPr="001E2FD0" w:rsidRDefault="00653625" w:rsidP="00DC27FD">
      <w:pPr>
        <w:pStyle w:val="BodyTextIndent"/>
        <w:numPr>
          <w:ilvl w:val="0"/>
          <w:numId w:val="9"/>
        </w:numPr>
        <w:spacing w:line="240" w:lineRule="auto"/>
        <w:ind w:right="720"/>
      </w:pPr>
      <w:r w:rsidRPr="001E2FD0">
        <w:t xml:space="preserve">It may discuss the draft audit report with the </w:t>
      </w:r>
      <w:r w:rsidR="001D426F">
        <w:t>FIRM</w:t>
      </w:r>
      <w:r w:rsidR="00BC2442">
        <w:t xml:space="preserve"> </w:t>
      </w:r>
      <w:r w:rsidRPr="001E2FD0">
        <w:t xml:space="preserve">and shall provide the </w:t>
      </w:r>
      <w:r w:rsidR="001D426F">
        <w:t>FIRM</w:t>
      </w:r>
      <w:r w:rsidR="00BC2442">
        <w:t xml:space="preserve"> </w:t>
      </w:r>
      <w:r w:rsidRPr="001E2FD0">
        <w:t>a written response to the draft report within one week of receiving it.</w:t>
      </w:r>
    </w:p>
    <w:p w14:paraId="0AA99473" w14:textId="77777777" w:rsidR="00653625" w:rsidRPr="001E2FD0" w:rsidRDefault="00653625" w:rsidP="007006B9">
      <w:pPr>
        <w:pStyle w:val="BodyTextIndent"/>
        <w:tabs>
          <w:tab w:val="left" w:pos="720"/>
        </w:tabs>
        <w:spacing w:line="240" w:lineRule="auto"/>
        <w:ind w:left="720" w:right="720" w:firstLine="90"/>
      </w:pPr>
    </w:p>
    <w:p w14:paraId="26B0C490" w14:textId="77777777" w:rsidR="00653625" w:rsidRPr="001E2FD0" w:rsidRDefault="00653625" w:rsidP="00DC27FD">
      <w:pPr>
        <w:pStyle w:val="BodyTextIndent"/>
        <w:numPr>
          <w:ilvl w:val="0"/>
          <w:numId w:val="9"/>
        </w:numPr>
        <w:spacing w:line="240" w:lineRule="auto"/>
        <w:ind w:right="720"/>
      </w:pPr>
      <w:r w:rsidRPr="001E2FD0">
        <w:t xml:space="preserve">It may review and comment on the </w:t>
      </w:r>
      <w:r w:rsidR="001D426F">
        <w:t>FIRM</w:t>
      </w:r>
      <w:r w:rsidR="00BC2442">
        <w:t xml:space="preserve">’s </w:t>
      </w:r>
      <w:r w:rsidRPr="001E2FD0">
        <w:t>audit working papers.</w:t>
      </w:r>
    </w:p>
    <w:p w14:paraId="66719869" w14:textId="77777777" w:rsidR="00653625" w:rsidRPr="001E2FD0" w:rsidRDefault="00653625" w:rsidP="007006B9">
      <w:pPr>
        <w:pStyle w:val="BodyTextIndent"/>
        <w:tabs>
          <w:tab w:val="left" w:pos="720"/>
        </w:tabs>
        <w:spacing w:line="240" w:lineRule="auto"/>
        <w:ind w:left="720" w:right="720" w:firstLine="90"/>
      </w:pPr>
    </w:p>
    <w:p w14:paraId="2EF0D4A7" w14:textId="77777777" w:rsidR="00653625" w:rsidRPr="001E2FD0" w:rsidRDefault="00653625" w:rsidP="00DC27FD">
      <w:pPr>
        <w:pStyle w:val="BodyTextIndent"/>
        <w:numPr>
          <w:ilvl w:val="0"/>
          <w:numId w:val="9"/>
        </w:numPr>
        <w:spacing w:line="240" w:lineRule="auto"/>
        <w:ind w:right="720"/>
      </w:pPr>
      <w:r w:rsidRPr="001E2FD0">
        <w:t>It shall review and provide written acceptance of the final audit report and pro</w:t>
      </w:r>
      <w:r w:rsidR="00BC2442">
        <w:t xml:space="preserve">vide payment to the </w:t>
      </w:r>
      <w:r w:rsidR="001D426F">
        <w:t>FIRM</w:t>
      </w:r>
      <w:r w:rsidR="00BC2442">
        <w:t xml:space="preserve"> </w:t>
      </w:r>
      <w:r w:rsidR="007F1F3E">
        <w:t>in accordance with Section I</w:t>
      </w:r>
      <w:r w:rsidRPr="001E2FD0">
        <w:t xml:space="preserve"> </w:t>
      </w:r>
      <w:r w:rsidR="00A95B62">
        <w:t>that follows</w:t>
      </w:r>
      <w:r w:rsidRPr="001E2FD0">
        <w:t xml:space="preserve">.  </w:t>
      </w:r>
    </w:p>
    <w:p w14:paraId="681AE2B5" w14:textId="77777777" w:rsidR="00653625" w:rsidRPr="001E2FD0" w:rsidRDefault="00653625" w:rsidP="007006B9">
      <w:pPr>
        <w:pStyle w:val="BodyTextIndent"/>
        <w:tabs>
          <w:tab w:val="left" w:pos="720"/>
        </w:tabs>
        <w:spacing w:line="240" w:lineRule="auto"/>
        <w:ind w:left="720" w:right="720" w:firstLine="90"/>
      </w:pPr>
    </w:p>
    <w:p w14:paraId="6A782400" w14:textId="77777777" w:rsidR="00A95B62" w:rsidRDefault="00653625" w:rsidP="00A95B62">
      <w:pPr>
        <w:pStyle w:val="BodyTextIndent"/>
        <w:numPr>
          <w:ilvl w:val="0"/>
          <w:numId w:val="9"/>
        </w:numPr>
        <w:spacing w:line="240" w:lineRule="auto"/>
        <w:ind w:right="720"/>
      </w:pPr>
      <w:r w:rsidRPr="001E2FD0">
        <w:t>It reserves the right to r</w:t>
      </w:r>
      <w:r w:rsidR="00BC2442">
        <w:t xml:space="preserve">eject the </w:t>
      </w:r>
      <w:r w:rsidR="001D426F">
        <w:t>FIRM</w:t>
      </w:r>
      <w:r w:rsidRPr="001E2FD0">
        <w:t xml:space="preserve">’s use of any subcontractor.  It may permit the </w:t>
      </w:r>
      <w:r w:rsidR="001D426F">
        <w:t>FIRM</w:t>
      </w:r>
      <w:r w:rsidR="00BC2442">
        <w:t xml:space="preserve"> </w:t>
      </w:r>
      <w:r w:rsidRPr="001E2FD0">
        <w:t>to substitute a different contractor in case of such rejection.  All subcontractors must receive prior approval</w:t>
      </w:r>
      <w:r w:rsidR="00BC2442">
        <w:t>,</w:t>
      </w:r>
      <w:r w:rsidRPr="001E2FD0">
        <w:t xml:space="preserve"> in writing</w:t>
      </w:r>
      <w:r w:rsidR="00BC2442">
        <w:t>,</w:t>
      </w:r>
      <w:r w:rsidRPr="001E2FD0">
        <w:t xml:space="preserve"> from </w:t>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Pr="001E2FD0">
        <w:t>.</w:t>
      </w:r>
    </w:p>
    <w:p w14:paraId="1E0A0392" w14:textId="77777777" w:rsidR="00A95B62" w:rsidRDefault="00A95B62" w:rsidP="00A95B62">
      <w:pPr>
        <w:pStyle w:val="ListParagraph"/>
      </w:pPr>
    </w:p>
    <w:p w14:paraId="0137BD47" w14:textId="77777777" w:rsidR="00A95B62" w:rsidRPr="001E2FD0" w:rsidRDefault="00A95B62" w:rsidP="00A95B62">
      <w:pPr>
        <w:pStyle w:val="BodyTextIndent"/>
        <w:spacing w:line="240" w:lineRule="auto"/>
        <w:ind w:right="720"/>
      </w:pPr>
    </w:p>
    <w:p w14:paraId="5264F9F9" w14:textId="77777777" w:rsidR="00A95B62" w:rsidRPr="001E2FD0" w:rsidRDefault="00A95B62" w:rsidP="00A95B62">
      <w:pPr>
        <w:pStyle w:val="BodyTextIndent"/>
        <w:numPr>
          <w:ilvl w:val="0"/>
          <w:numId w:val="9"/>
        </w:numPr>
        <w:spacing w:line="240" w:lineRule="auto"/>
        <w:ind w:right="720"/>
      </w:pPr>
      <w:r>
        <w:lastRenderedPageBreak/>
        <w:t xml:space="preserve">It shall provide a management representation letter to the FIRM, accepting responsibility for the financial statements and for internal control over the financial statements.  </w:t>
      </w:r>
    </w:p>
    <w:p w14:paraId="06D6B39B" w14:textId="77777777" w:rsidR="004940CD" w:rsidRPr="001E2FD0" w:rsidRDefault="004940CD" w:rsidP="00A95B62">
      <w:pPr>
        <w:pStyle w:val="BodyTextIndent"/>
        <w:spacing w:line="240" w:lineRule="auto"/>
        <w:ind w:right="720"/>
      </w:pPr>
    </w:p>
    <w:p w14:paraId="75B500B2" w14:textId="77777777" w:rsidR="00653625" w:rsidRPr="001E2FD0" w:rsidRDefault="00653625" w:rsidP="007006B9">
      <w:pPr>
        <w:pStyle w:val="BodyTextIndent"/>
        <w:tabs>
          <w:tab w:val="left" w:pos="720"/>
        </w:tabs>
        <w:spacing w:line="240" w:lineRule="auto"/>
        <w:ind w:left="720" w:right="720"/>
      </w:pPr>
    </w:p>
    <w:p w14:paraId="3BE8A021" w14:textId="77777777" w:rsidR="00653625" w:rsidRPr="001E2FD0" w:rsidRDefault="00500B52" w:rsidP="007006B9">
      <w:pPr>
        <w:pStyle w:val="BodyTextIndent"/>
        <w:tabs>
          <w:tab w:val="left" w:pos="720"/>
        </w:tabs>
        <w:spacing w:line="240" w:lineRule="auto"/>
        <w:ind w:left="1080" w:right="720" w:hanging="360"/>
      </w:pPr>
      <w:r w:rsidRPr="001E2FD0">
        <w:t>I.</w:t>
      </w:r>
      <w:r w:rsidRPr="001E2FD0">
        <w:tab/>
      </w:r>
      <w:r w:rsidR="00653625" w:rsidRPr="001E2FD0">
        <w:t xml:space="preserve">Payment by </w:t>
      </w:r>
      <w:r w:rsidR="00BC2442">
        <w:rPr>
          <w:u w:val="single"/>
        </w:rPr>
        <w:fldChar w:fldCharType="begin">
          <w:ffData>
            <w:name w:val="Text59"/>
            <w:enabled/>
            <w:calcOnExit w:val="0"/>
            <w:textInput>
              <w:default w:val="{Health Department Name}"/>
            </w:textInput>
          </w:ffData>
        </w:fldChar>
      </w:r>
      <w:r w:rsidR="00BC2442">
        <w:rPr>
          <w:u w:val="single"/>
        </w:rPr>
        <w:instrText xml:space="preserve"> FORMTEXT </w:instrText>
      </w:r>
      <w:r w:rsidR="00BC2442" w:rsidRPr="00BC2442">
        <w:rPr>
          <w:u w:val="single"/>
        </w:rPr>
      </w:r>
      <w:r w:rsidR="00BC2442">
        <w:rPr>
          <w:u w:val="single"/>
        </w:rPr>
        <w:fldChar w:fldCharType="separate"/>
      </w:r>
      <w:r w:rsidR="00BC2442">
        <w:rPr>
          <w:noProof/>
          <w:u w:val="single"/>
        </w:rPr>
        <w:t>{</w:t>
      </w:r>
      <w:r w:rsidR="001D426F">
        <w:rPr>
          <w:noProof/>
          <w:u w:val="single"/>
        </w:rPr>
        <w:t>LHD</w:t>
      </w:r>
      <w:r w:rsidR="00BC2442">
        <w:rPr>
          <w:noProof/>
          <w:u w:val="single"/>
        </w:rPr>
        <w:t xml:space="preserve"> Name}</w:t>
      </w:r>
      <w:r w:rsidR="00BC2442">
        <w:rPr>
          <w:u w:val="single"/>
        </w:rPr>
        <w:fldChar w:fldCharType="end"/>
      </w:r>
      <w:r w:rsidR="00BC2442">
        <w:t xml:space="preserve"> </w:t>
      </w:r>
      <w:r w:rsidR="00653625" w:rsidRPr="001E2FD0">
        <w:t xml:space="preserve">to the </w:t>
      </w:r>
      <w:r w:rsidR="001D426F">
        <w:t>FIRM</w:t>
      </w:r>
      <w:r w:rsidR="00BC2442">
        <w:t xml:space="preserve"> </w:t>
      </w:r>
      <w:proofErr w:type="gramStart"/>
      <w:r w:rsidR="00653625" w:rsidRPr="001E2FD0">
        <w:t>is predicated</w:t>
      </w:r>
      <w:proofErr w:type="gramEnd"/>
      <w:r w:rsidR="00653625" w:rsidRPr="001E2FD0">
        <w:t xml:space="preserve"> upon completion of the described work and delivery of the required documentation.</w:t>
      </w:r>
    </w:p>
    <w:p w14:paraId="6653E861" w14:textId="77777777" w:rsidR="00653625" w:rsidRPr="001E2FD0" w:rsidRDefault="00653625" w:rsidP="007006B9">
      <w:pPr>
        <w:pStyle w:val="BodyTextIndent"/>
        <w:tabs>
          <w:tab w:val="left" w:pos="720"/>
        </w:tabs>
        <w:spacing w:line="240" w:lineRule="auto"/>
        <w:ind w:left="720" w:right="720" w:firstLine="90"/>
      </w:pPr>
    </w:p>
    <w:p w14:paraId="3C06BBA3" w14:textId="77777777" w:rsidR="00653625" w:rsidRPr="001E2FD0" w:rsidRDefault="00653625" w:rsidP="00DC27FD">
      <w:pPr>
        <w:pStyle w:val="BodyTextIndent"/>
        <w:numPr>
          <w:ilvl w:val="0"/>
          <w:numId w:val="10"/>
        </w:numPr>
        <w:spacing w:line="240" w:lineRule="auto"/>
        <w:ind w:right="720"/>
      </w:pPr>
      <w:r w:rsidRPr="001E2FD0">
        <w:t>Invoices must be signed, by an individual authorized to legally bind the</w:t>
      </w:r>
      <w:r w:rsidR="00BC2442">
        <w:t xml:space="preserve"> </w:t>
      </w:r>
      <w:r w:rsidR="001D426F">
        <w:t>FIRM</w:t>
      </w:r>
      <w:r w:rsidRPr="001E2FD0">
        <w:t>, and submitted to</w:t>
      </w:r>
      <w:r w:rsidR="00BC2442">
        <w:rPr>
          <w:u w:val="single"/>
        </w:rPr>
        <w:fldChar w:fldCharType="begin">
          <w:ffData>
            <w:name w:val="Text63"/>
            <w:enabled/>
            <w:calcOnExit w:val="0"/>
            <w:textInput>
              <w:default w:val="{Director Name}"/>
            </w:textInput>
          </w:ffData>
        </w:fldChar>
      </w:r>
      <w:bookmarkStart w:id="29" w:name="Text63"/>
      <w:r w:rsidR="00BC2442">
        <w:rPr>
          <w:u w:val="single"/>
        </w:rPr>
        <w:instrText xml:space="preserve"> FORMTEXT </w:instrText>
      </w:r>
      <w:r w:rsidR="003543F6" w:rsidRPr="00BC2442">
        <w:rPr>
          <w:u w:val="single"/>
        </w:rPr>
      </w:r>
      <w:r w:rsidR="00BC2442">
        <w:rPr>
          <w:u w:val="single"/>
        </w:rPr>
        <w:fldChar w:fldCharType="separate"/>
      </w:r>
      <w:r w:rsidR="00BC2442">
        <w:rPr>
          <w:noProof/>
          <w:u w:val="single"/>
        </w:rPr>
        <w:t>{Director Name}</w:t>
      </w:r>
      <w:r w:rsidR="00BC2442">
        <w:rPr>
          <w:u w:val="single"/>
        </w:rPr>
        <w:fldChar w:fldCharType="end"/>
      </w:r>
      <w:bookmarkEnd w:id="29"/>
      <w:r w:rsidR="005F7362">
        <w:rPr>
          <w:u w:val="single"/>
        </w:rPr>
        <w:t>, Director</w:t>
      </w:r>
      <w:r w:rsidRPr="001E2FD0">
        <w:rPr>
          <w:u w:val="single"/>
        </w:rPr>
        <w:t>,</w:t>
      </w:r>
      <w:r w:rsidR="005F7362">
        <w:rPr>
          <w:u w:val="single"/>
        </w:rPr>
        <w:t xml:space="preserve"> </w:t>
      </w:r>
      <w:r w:rsidR="005F7362">
        <w:rPr>
          <w:u w:val="single"/>
        </w:rPr>
        <w:fldChar w:fldCharType="begin">
          <w:ffData>
            <w:name w:val="Text64"/>
            <w:enabled/>
            <w:calcOnExit w:val="0"/>
            <w:textInput>
              <w:default w:val="{Address}"/>
            </w:textInput>
          </w:ffData>
        </w:fldChar>
      </w:r>
      <w:bookmarkStart w:id="30" w:name="Text64"/>
      <w:r w:rsidR="005F7362">
        <w:rPr>
          <w:u w:val="single"/>
        </w:rPr>
        <w:instrText xml:space="preserve"> FORMTEXT </w:instrText>
      </w:r>
      <w:r w:rsidR="003543F6" w:rsidRPr="005F7362">
        <w:rPr>
          <w:u w:val="single"/>
        </w:rPr>
      </w:r>
      <w:r w:rsidR="005F7362">
        <w:rPr>
          <w:u w:val="single"/>
        </w:rPr>
        <w:fldChar w:fldCharType="separate"/>
      </w:r>
      <w:r w:rsidR="005F7362">
        <w:rPr>
          <w:noProof/>
          <w:u w:val="single"/>
        </w:rPr>
        <w:t>{Address}</w:t>
      </w:r>
      <w:r w:rsidR="005F7362">
        <w:rPr>
          <w:u w:val="single"/>
        </w:rPr>
        <w:fldChar w:fldCharType="end"/>
      </w:r>
      <w:bookmarkEnd w:id="30"/>
      <w:r w:rsidR="005F7362">
        <w:rPr>
          <w:u w:val="single"/>
        </w:rPr>
        <w:t xml:space="preserve">, </w:t>
      </w:r>
      <w:r w:rsidRPr="001E2FD0">
        <w:rPr>
          <w:u w:val="single"/>
        </w:rPr>
        <w:t xml:space="preserve">Kentucky </w:t>
      </w:r>
      <w:r w:rsidR="005F7362">
        <w:rPr>
          <w:u w:val="single"/>
        </w:rPr>
        <w:t xml:space="preserve"> </w:t>
      </w:r>
      <w:r w:rsidRPr="001E2FD0">
        <w:rPr>
          <w:u w:val="single"/>
        </w:rPr>
        <w:t xml:space="preserve"> </w:t>
      </w:r>
      <w:r w:rsidR="005F7362">
        <w:rPr>
          <w:u w:val="single"/>
        </w:rPr>
        <w:fldChar w:fldCharType="begin">
          <w:ffData>
            <w:name w:val="Text65"/>
            <w:enabled/>
            <w:calcOnExit w:val="0"/>
            <w:textInput>
              <w:type w:val="number"/>
              <w:default w:val="{Zip}"/>
              <w:maxLength w:val="5"/>
            </w:textInput>
          </w:ffData>
        </w:fldChar>
      </w:r>
      <w:bookmarkStart w:id="31" w:name="Text65"/>
      <w:r w:rsidR="005F7362">
        <w:rPr>
          <w:u w:val="single"/>
        </w:rPr>
        <w:instrText xml:space="preserve"> FORMTEXT </w:instrText>
      </w:r>
      <w:r w:rsidR="003543F6" w:rsidRPr="005F7362">
        <w:rPr>
          <w:u w:val="single"/>
        </w:rPr>
      </w:r>
      <w:r w:rsidR="005F7362">
        <w:rPr>
          <w:u w:val="single"/>
        </w:rPr>
        <w:fldChar w:fldCharType="separate"/>
      </w:r>
      <w:r w:rsidR="005F7362">
        <w:rPr>
          <w:noProof/>
          <w:u w:val="single"/>
        </w:rPr>
        <w:t>{Zip}</w:t>
      </w:r>
      <w:r w:rsidR="005F7362">
        <w:rPr>
          <w:u w:val="single"/>
        </w:rPr>
        <w:fldChar w:fldCharType="end"/>
      </w:r>
      <w:bookmarkEnd w:id="31"/>
      <w:r w:rsidR="005F7362">
        <w:t>,</w:t>
      </w:r>
      <w:r w:rsidRPr="001E2FD0">
        <w:t xml:space="preserve"> with adequate supporting documentation, including but not limited to, the following:</w:t>
      </w:r>
    </w:p>
    <w:p w14:paraId="6959335B" w14:textId="77777777" w:rsidR="00653625" w:rsidRPr="001E2FD0" w:rsidRDefault="00653625" w:rsidP="007006B9">
      <w:pPr>
        <w:pStyle w:val="BodyTextIndent"/>
        <w:tabs>
          <w:tab w:val="left" w:pos="720"/>
        </w:tabs>
        <w:spacing w:line="240" w:lineRule="auto"/>
        <w:ind w:left="720" w:right="720" w:firstLine="90"/>
      </w:pPr>
    </w:p>
    <w:p w14:paraId="1E140D6A" w14:textId="77777777" w:rsidR="005F7362" w:rsidRDefault="001D426F" w:rsidP="00DC27FD">
      <w:pPr>
        <w:pStyle w:val="BodyTextIndent"/>
        <w:numPr>
          <w:ilvl w:val="0"/>
          <w:numId w:val="2"/>
        </w:numPr>
        <w:tabs>
          <w:tab w:val="left" w:pos="720"/>
        </w:tabs>
        <w:spacing w:line="240" w:lineRule="auto"/>
        <w:ind w:right="720"/>
      </w:pPr>
      <w:r>
        <w:t>FIRM</w:t>
      </w:r>
      <w:r w:rsidR="00653625" w:rsidRPr="001E2FD0">
        <w:t>’s invoice number</w:t>
      </w:r>
    </w:p>
    <w:p w14:paraId="02536FCE" w14:textId="77777777" w:rsidR="005F7362" w:rsidRDefault="005F7362" w:rsidP="00DC27FD">
      <w:pPr>
        <w:pStyle w:val="BodyTextIndent"/>
        <w:numPr>
          <w:ilvl w:val="0"/>
          <w:numId w:val="2"/>
        </w:numPr>
        <w:tabs>
          <w:tab w:val="left" w:pos="720"/>
        </w:tabs>
        <w:spacing w:line="240" w:lineRule="auto"/>
        <w:ind w:right="720"/>
      </w:pPr>
      <w:r>
        <w:rPr>
          <w:u w:val="single"/>
        </w:rPr>
        <w:fldChar w:fldCharType="begin">
          <w:ffData>
            <w:name w:val="Text59"/>
            <w:enabled/>
            <w:calcOnExit w:val="0"/>
            <w:textInput>
              <w:default w:val="{Health Department Name}"/>
            </w:textInput>
          </w:ffData>
        </w:fldChar>
      </w:r>
      <w:r>
        <w:rPr>
          <w:u w:val="single"/>
        </w:rPr>
        <w:instrText xml:space="preserve"> FORMTEXT </w:instrText>
      </w:r>
      <w:r w:rsidRPr="00BC2442">
        <w:rPr>
          <w:u w:val="single"/>
        </w:rPr>
      </w:r>
      <w:r>
        <w:rPr>
          <w:u w:val="single"/>
        </w:rPr>
        <w:fldChar w:fldCharType="separate"/>
      </w:r>
      <w:r>
        <w:rPr>
          <w:noProof/>
          <w:u w:val="single"/>
        </w:rPr>
        <w:t>{</w:t>
      </w:r>
      <w:r w:rsidR="001D426F">
        <w:rPr>
          <w:noProof/>
          <w:u w:val="single"/>
        </w:rPr>
        <w:t>LHD</w:t>
      </w:r>
      <w:r>
        <w:rPr>
          <w:noProof/>
          <w:u w:val="single"/>
        </w:rPr>
        <w:t xml:space="preserve"> Name}</w:t>
      </w:r>
      <w:r>
        <w:rPr>
          <w:u w:val="single"/>
        </w:rPr>
        <w:fldChar w:fldCharType="end"/>
      </w:r>
      <w:r w:rsidR="00653625" w:rsidRPr="001E2FD0">
        <w:t>’s personal service contract number</w:t>
      </w:r>
    </w:p>
    <w:p w14:paraId="55F4F293" w14:textId="77777777" w:rsidR="005F7362" w:rsidRDefault="00653625" w:rsidP="00DC27FD">
      <w:pPr>
        <w:pStyle w:val="BodyTextIndent"/>
        <w:numPr>
          <w:ilvl w:val="0"/>
          <w:numId w:val="2"/>
        </w:numPr>
        <w:tabs>
          <w:tab w:val="left" w:pos="720"/>
        </w:tabs>
        <w:spacing w:line="240" w:lineRule="auto"/>
        <w:ind w:right="720"/>
      </w:pPr>
      <w:r w:rsidRPr="001E2FD0">
        <w:t>“Remit to” address</w:t>
      </w:r>
    </w:p>
    <w:p w14:paraId="310AC8D9" w14:textId="77777777" w:rsidR="005F7362" w:rsidRDefault="00653625" w:rsidP="00DC27FD">
      <w:pPr>
        <w:pStyle w:val="BodyTextIndent"/>
        <w:numPr>
          <w:ilvl w:val="0"/>
          <w:numId w:val="2"/>
        </w:numPr>
        <w:tabs>
          <w:tab w:val="left" w:pos="720"/>
        </w:tabs>
        <w:spacing w:line="240" w:lineRule="auto"/>
        <w:ind w:right="720"/>
      </w:pPr>
      <w:r w:rsidRPr="001E2FD0">
        <w:t>Description of the services performed</w:t>
      </w:r>
    </w:p>
    <w:p w14:paraId="05C7F657" w14:textId="77777777" w:rsidR="005F7362" w:rsidRDefault="00653625" w:rsidP="00DC27FD">
      <w:pPr>
        <w:pStyle w:val="BodyTextIndent"/>
        <w:numPr>
          <w:ilvl w:val="0"/>
          <w:numId w:val="2"/>
        </w:numPr>
        <w:tabs>
          <w:tab w:val="left" w:pos="720"/>
        </w:tabs>
        <w:spacing w:line="240" w:lineRule="auto"/>
        <w:ind w:right="720"/>
      </w:pPr>
      <w:r w:rsidRPr="001E2FD0">
        <w:t>Period the services cover</w:t>
      </w:r>
    </w:p>
    <w:p w14:paraId="63422259" w14:textId="77777777" w:rsidR="005F7362" w:rsidRDefault="00653625" w:rsidP="00DC27FD">
      <w:pPr>
        <w:pStyle w:val="BodyTextIndent"/>
        <w:numPr>
          <w:ilvl w:val="0"/>
          <w:numId w:val="2"/>
        </w:numPr>
        <w:tabs>
          <w:tab w:val="left" w:pos="720"/>
        </w:tabs>
        <w:spacing w:line="240" w:lineRule="auto"/>
        <w:ind w:right="720"/>
      </w:pPr>
      <w:r w:rsidRPr="001E2FD0">
        <w:t>Total hours worked and pay rates, broken down by the following personnel categories:  Partner, Manager, Supervisor, Senior, and Staff</w:t>
      </w:r>
    </w:p>
    <w:p w14:paraId="7B2C99C1" w14:textId="77777777" w:rsidR="005F7362" w:rsidRDefault="00653625" w:rsidP="00DC27FD">
      <w:pPr>
        <w:pStyle w:val="BodyTextIndent"/>
        <w:numPr>
          <w:ilvl w:val="0"/>
          <w:numId w:val="2"/>
        </w:numPr>
        <w:tabs>
          <w:tab w:val="left" w:pos="720"/>
        </w:tabs>
        <w:spacing w:line="240" w:lineRule="auto"/>
        <w:ind w:right="720"/>
      </w:pPr>
      <w:r w:rsidRPr="001E2FD0">
        <w:t>Total hours worked and pay rates, broken down by individual auditor</w:t>
      </w:r>
    </w:p>
    <w:p w14:paraId="791370C1" w14:textId="77777777" w:rsidR="00653625" w:rsidRPr="001E2FD0" w:rsidRDefault="00653625" w:rsidP="00DC27FD">
      <w:pPr>
        <w:pStyle w:val="BodyTextIndent"/>
        <w:numPr>
          <w:ilvl w:val="0"/>
          <w:numId w:val="2"/>
        </w:numPr>
        <w:tabs>
          <w:tab w:val="left" w:pos="720"/>
        </w:tabs>
        <w:spacing w:line="240" w:lineRule="auto"/>
        <w:ind w:right="720"/>
      </w:pPr>
      <w:r w:rsidRPr="001E2FD0">
        <w:t xml:space="preserve">Travel costs, identifying the date and purpose of trip, amount of lodging costs, number of miles driven, cost per mile, and total mileage costs. </w:t>
      </w:r>
    </w:p>
    <w:p w14:paraId="79D98ED3" w14:textId="77777777" w:rsidR="00653625" w:rsidRPr="001E2FD0" w:rsidRDefault="00653625" w:rsidP="007006B9">
      <w:pPr>
        <w:pStyle w:val="BodyTextIndent"/>
        <w:tabs>
          <w:tab w:val="left" w:pos="720"/>
        </w:tabs>
        <w:spacing w:line="240" w:lineRule="auto"/>
        <w:ind w:left="720" w:right="720" w:firstLine="90"/>
      </w:pPr>
    </w:p>
    <w:p w14:paraId="2A493874" w14:textId="77777777" w:rsidR="00653625" w:rsidRPr="001E2FD0" w:rsidRDefault="00653625" w:rsidP="00DC27FD">
      <w:pPr>
        <w:pStyle w:val="BodyTextIndent"/>
        <w:numPr>
          <w:ilvl w:val="0"/>
          <w:numId w:val="10"/>
        </w:numPr>
        <w:spacing w:line="240" w:lineRule="auto"/>
        <w:ind w:right="720"/>
      </w:pPr>
      <w:r w:rsidRPr="001E2FD0">
        <w:t>After appropriat</w:t>
      </w:r>
      <w:r w:rsidR="007F1F3E">
        <w:t xml:space="preserve">e review and approval of the </w:t>
      </w:r>
      <w:r w:rsidR="001D426F">
        <w:t>FIRM</w:t>
      </w:r>
      <w:r w:rsidRPr="001E2FD0">
        <w:t xml:space="preserve">’s invoices, </w:t>
      </w:r>
      <w:r w:rsidR="005F7362">
        <w:rPr>
          <w:u w:val="single"/>
        </w:rPr>
        <w:fldChar w:fldCharType="begin">
          <w:ffData>
            <w:name w:val="Text59"/>
            <w:enabled/>
            <w:calcOnExit w:val="0"/>
            <w:textInput>
              <w:default w:val="{Health Department Name}"/>
            </w:textInput>
          </w:ffData>
        </w:fldChar>
      </w:r>
      <w:r w:rsidR="005F7362">
        <w:rPr>
          <w:u w:val="single"/>
        </w:rPr>
        <w:instrText xml:space="preserve"> FORMTEXT </w:instrText>
      </w:r>
      <w:r w:rsidR="005F7362" w:rsidRPr="00BC2442">
        <w:rPr>
          <w:u w:val="single"/>
        </w:rPr>
      </w:r>
      <w:r w:rsidR="005F7362">
        <w:rPr>
          <w:u w:val="single"/>
        </w:rPr>
        <w:fldChar w:fldCharType="separate"/>
      </w:r>
      <w:r w:rsidR="005F7362">
        <w:rPr>
          <w:noProof/>
          <w:u w:val="single"/>
        </w:rPr>
        <w:t>{</w:t>
      </w:r>
      <w:r w:rsidR="001D426F">
        <w:rPr>
          <w:noProof/>
          <w:u w:val="single"/>
        </w:rPr>
        <w:t>LHD</w:t>
      </w:r>
      <w:r w:rsidR="005F7362">
        <w:rPr>
          <w:noProof/>
          <w:u w:val="single"/>
        </w:rPr>
        <w:t xml:space="preserve"> Name}</w:t>
      </w:r>
      <w:r w:rsidR="005F7362">
        <w:rPr>
          <w:u w:val="single"/>
        </w:rPr>
        <w:fldChar w:fldCharType="end"/>
      </w:r>
      <w:r w:rsidR="005F7362">
        <w:t xml:space="preserve"> </w:t>
      </w:r>
      <w:r w:rsidRPr="001E2FD0">
        <w:t>shall</w:t>
      </w:r>
      <w:r w:rsidR="00500B52" w:rsidRPr="001E2FD0">
        <w:t xml:space="preserve"> </w:t>
      </w:r>
      <w:r w:rsidRPr="001E2FD0">
        <w:t xml:space="preserve">process such invoices for payment.  Every reasonable effort </w:t>
      </w:r>
      <w:proofErr w:type="gramStart"/>
      <w:r w:rsidRPr="001E2FD0">
        <w:t>shall be made</w:t>
      </w:r>
      <w:proofErr w:type="gramEnd"/>
      <w:r w:rsidRPr="001E2FD0">
        <w:t xml:space="preserve"> to provide payment to the </w:t>
      </w:r>
      <w:r w:rsidR="001D426F">
        <w:t>FIRM</w:t>
      </w:r>
      <w:r w:rsidR="007F1F3E">
        <w:t xml:space="preserve"> </w:t>
      </w:r>
      <w:r w:rsidRPr="001E2FD0">
        <w:t xml:space="preserve">within 30 days after receipt of a properly supported invoice. </w:t>
      </w:r>
    </w:p>
    <w:p w14:paraId="56078119" w14:textId="77777777" w:rsidR="00653625" w:rsidRPr="001E2FD0" w:rsidRDefault="00653625" w:rsidP="007006B9">
      <w:pPr>
        <w:pStyle w:val="BodyTextIndent"/>
        <w:tabs>
          <w:tab w:val="left" w:pos="720"/>
        </w:tabs>
        <w:spacing w:line="240" w:lineRule="auto"/>
        <w:ind w:left="720" w:right="720" w:firstLine="90"/>
      </w:pPr>
    </w:p>
    <w:p w14:paraId="78F07671" w14:textId="77777777" w:rsidR="00D73D1D" w:rsidRDefault="007F1F3E" w:rsidP="00DC27FD">
      <w:pPr>
        <w:pStyle w:val="BodyTextIndent"/>
        <w:numPr>
          <w:ilvl w:val="0"/>
          <w:numId w:val="3"/>
        </w:numPr>
        <w:tabs>
          <w:tab w:val="clear" w:pos="1080"/>
          <w:tab w:val="left" w:pos="720"/>
          <w:tab w:val="num" w:pos="1800"/>
          <w:tab w:val="num" w:pos="2160"/>
        </w:tabs>
        <w:spacing w:line="240" w:lineRule="auto"/>
        <w:ind w:left="1800" w:right="720"/>
      </w:pPr>
      <w:r>
        <w:t xml:space="preserve">The </w:t>
      </w:r>
      <w:r w:rsidR="001D426F">
        <w:t>FIRM</w:t>
      </w:r>
      <w:r w:rsidR="00653625" w:rsidRPr="001E2FD0">
        <w:t>’s billings shall be limited to no more than 50% of the contract price prior to submitting final</w:t>
      </w:r>
      <w:r w:rsidR="00653625" w:rsidRPr="001E2FD0">
        <w:rPr>
          <w:color w:val="FF0000"/>
        </w:rPr>
        <w:t xml:space="preserve"> </w:t>
      </w:r>
      <w:r w:rsidR="00653625" w:rsidRPr="001E2FD0">
        <w:t>audit reports</w:t>
      </w:r>
      <w:r w:rsidR="00500B52" w:rsidRPr="001E2FD0">
        <w:t xml:space="preserve"> to</w:t>
      </w:r>
      <w:r w:rsidR="00653625" w:rsidRPr="001E2FD0">
        <w:t xml:space="preserve"> </w:t>
      </w:r>
      <w:r w:rsidR="005F7362">
        <w:rPr>
          <w:u w:val="single"/>
        </w:rPr>
        <w:fldChar w:fldCharType="begin">
          <w:ffData>
            <w:name w:val="Text59"/>
            <w:enabled/>
            <w:calcOnExit w:val="0"/>
            <w:textInput>
              <w:default w:val="{Health Department Name}"/>
            </w:textInput>
          </w:ffData>
        </w:fldChar>
      </w:r>
      <w:r w:rsidR="005F7362">
        <w:rPr>
          <w:u w:val="single"/>
        </w:rPr>
        <w:instrText xml:space="preserve"> FORMTEXT </w:instrText>
      </w:r>
      <w:r w:rsidR="005F7362" w:rsidRPr="00BC2442">
        <w:rPr>
          <w:u w:val="single"/>
        </w:rPr>
      </w:r>
      <w:r w:rsidR="005F7362">
        <w:rPr>
          <w:u w:val="single"/>
        </w:rPr>
        <w:fldChar w:fldCharType="separate"/>
      </w:r>
      <w:r w:rsidR="005F7362">
        <w:rPr>
          <w:noProof/>
          <w:u w:val="single"/>
        </w:rPr>
        <w:t>{</w:t>
      </w:r>
      <w:r w:rsidR="001D426F">
        <w:rPr>
          <w:noProof/>
          <w:u w:val="single"/>
        </w:rPr>
        <w:t>LHD</w:t>
      </w:r>
      <w:r w:rsidR="005F7362">
        <w:rPr>
          <w:noProof/>
          <w:u w:val="single"/>
        </w:rPr>
        <w:t xml:space="preserve"> Name}</w:t>
      </w:r>
      <w:r w:rsidR="005F7362">
        <w:rPr>
          <w:u w:val="single"/>
        </w:rPr>
        <w:fldChar w:fldCharType="end"/>
      </w:r>
      <w:r w:rsidR="00653625" w:rsidRPr="001E2FD0">
        <w:t>.</w:t>
      </w:r>
    </w:p>
    <w:p w14:paraId="3BFCCF80" w14:textId="77777777" w:rsidR="00653625" w:rsidRPr="001E2FD0" w:rsidRDefault="00653625" w:rsidP="00DC27FD">
      <w:pPr>
        <w:pStyle w:val="BodyTextIndent"/>
        <w:numPr>
          <w:ilvl w:val="0"/>
          <w:numId w:val="3"/>
        </w:numPr>
        <w:tabs>
          <w:tab w:val="clear" w:pos="1080"/>
          <w:tab w:val="left" w:pos="720"/>
          <w:tab w:val="num" w:pos="1800"/>
          <w:tab w:val="num" w:pos="2160"/>
        </w:tabs>
        <w:spacing w:line="240" w:lineRule="auto"/>
        <w:ind w:left="1800" w:right="720"/>
      </w:pPr>
      <w:r w:rsidRPr="001E2FD0">
        <w:t xml:space="preserve">The </w:t>
      </w:r>
      <w:r w:rsidR="001D426F">
        <w:t>FIRM</w:t>
      </w:r>
      <w:r w:rsidR="005F7362">
        <w:t xml:space="preserve"> </w:t>
      </w:r>
      <w:r w:rsidRPr="001E2FD0">
        <w:t xml:space="preserve">may bill the remaining 50% of the contract price after submitting final audit reports to </w:t>
      </w:r>
      <w:r w:rsidR="005F7362">
        <w:rPr>
          <w:u w:val="single"/>
        </w:rPr>
        <w:fldChar w:fldCharType="begin">
          <w:ffData>
            <w:name w:val="Text59"/>
            <w:enabled/>
            <w:calcOnExit w:val="0"/>
            <w:textInput>
              <w:default w:val="{Health Department Name}"/>
            </w:textInput>
          </w:ffData>
        </w:fldChar>
      </w:r>
      <w:r w:rsidR="005F7362">
        <w:rPr>
          <w:u w:val="single"/>
        </w:rPr>
        <w:instrText xml:space="preserve"> FORMTEXT </w:instrText>
      </w:r>
      <w:r w:rsidR="005F7362" w:rsidRPr="00BC2442">
        <w:rPr>
          <w:u w:val="single"/>
        </w:rPr>
      </w:r>
      <w:r w:rsidR="005F7362">
        <w:rPr>
          <w:u w:val="single"/>
        </w:rPr>
        <w:fldChar w:fldCharType="separate"/>
      </w:r>
      <w:r w:rsidR="005F7362">
        <w:rPr>
          <w:noProof/>
          <w:u w:val="single"/>
        </w:rPr>
        <w:t>{</w:t>
      </w:r>
      <w:r w:rsidR="001D426F">
        <w:rPr>
          <w:noProof/>
          <w:u w:val="single"/>
        </w:rPr>
        <w:t>LHD</w:t>
      </w:r>
      <w:r w:rsidR="005F7362">
        <w:rPr>
          <w:noProof/>
          <w:u w:val="single"/>
        </w:rPr>
        <w:t xml:space="preserve"> Name}</w:t>
      </w:r>
      <w:r w:rsidR="005F7362">
        <w:rPr>
          <w:u w:val="single"/>
        </w:rPr>
        <w:fldChar w:fldCharType="end"/>
      </w:r>
      <w:r w:rsidRPr="001E2FD0">
        <w:t>.</w:t>
      </w:r>
    </w:p>
    <w:p w14:paraId="6CB1447A" w14:textId="77777777" w:rsidR="00653625" w:rsidRPr="001E2FD0" w:rsidRDefault="00653625" w:rsidP="007006B9">
      <w:pPr>
        <w:pStyle w:val="BodyTextIndent"/>
        <w:tabs>
          <w:tab w:val="left" w:pos="720"/>
        </w:tabs>
        <w:spacing w:line="240" w:lineRule="auto"/>
        <w:ind w:left="720" w:right="720" w:firstLine="90"/>
      </w:pPr>
    </w:p>
    <w:p w14:paraId="679CFA7F" w14:textId="77777777" w:rsidR="00AE00B4" w:rsidRDefault="00653625" w:rsidP="00DC27FD">
      <w:pPr>
        <w:pStyle w:val="BodyTextIndent"/>
        <w:numPr>
          <w:ilvl w:val="0"/>
          <w:numId w:val="11"/>
        </w:numPr>
        <w:tabs>
          <w:tab w:val="clear" w:pos="1530"/>
          <w:tab w:val="left" w:pos="720"/>
          <w:tab w:val="num" w:pos="1080"/>
        </w:tabs>
        <w:spacing w:line="240" w:lineRule="auto"/>
        <w:ind w:left="1080" w:right="720" w:hanging="360"/>
      </w:pPr>
      <w:r w:rsidRPr="001E2FD0">
        <w:t xml:space="preserve">Any modifications to the statement of work </w:t>
      </w:r>
      <w:proofErr w:type="gramStart"/>
      <w:r w:rsidRPr="001E2FD0">
        <w:t>shall be thoroughly</w:t>
      </w:r>
      <w:r w:rsidR="007F1F3E">
        <w:t xml:space="preserve"> discussed with the </w:t>
      </w:r>
      <w:r w:rsidR="001D426F">
        <w:t>FIRM</w:t>
      </w:r>
      <w:r w:rsidRPr="001E2FD0">
        <w:t xml:space="preserve"> and agreed to in writing by the </w:t>
      </w:r>
      <w:r w:rsidR="001D426F">
        <w:t>FIRM</w:t>
      </w:r>
      <w:r w:rsidR="005F7362">
        <w:t xml:space="preserve"> </w:t>
      </w:r>
      <w:r w:rsidRPr="001E2FD0">
        <w:t xml:space="preserve">and </w:t>
      </w:r>
      <w:r w:rsidR="005F7362">
        <w:rPr>
          <w:u w:val="single"/>
        </w:rPr>
        <w:fldChar w:fldCharType="begin">
          <w:ffData>
            <w:name w:val="Text59"/>
            <w:enabled/>
            <w:calcOnExit w:val="0"/>
            <w:textInput>
              <w:default w:val="{Health Department Name}"/>
            </w:textInput>
          </w:ffData>
        </w:fldChar>
      </w:r>
      <w:r w:rsidR="005F7362">
        <w:rPr>
          <w:u w:val="single"/>
        </w:rPr>
        <w:instrText xml:space="preserve"> FORMTEXT </w:instrText>
      </w:r>
      <w:r w:rsidR="005F7362" w:rsidRPr="00BC2442">
        <w:rPr>
          <w:u w:val="single"/>
        </w:rPr>
      </w:r>
      <w:r w:rsidR="005F7362">
        <w:rPr>
          <w:u w:val="single"/>
        </w:rPr>
        <w:fldChar w:fldCharType="separate"/>
      </w:r>
      <w:r w:rsidR="005F7362">
        <w:rPr>
          <w:noProof/>
          <w:u w:val="single"/>
        </w:rPr>
        <w:t>{</w:t>
      </w:r>
      <w:r w:rsidR="001D426F">
        <w:rPr>
          <w:noProof/>
          <w:u w:val="single"/>
        </w:rPr>
        <w:t>LHD</w:t>
      </w:r>
      <w:r w:rsidR="005F7362">
        <w:rPr>
          <w:noProof/>
          <w:u w:val="single"/>
        </w:rPr>
        <w:t xml:space="preserve"> Name}</w:t>
      </w:r>
      <w:r w:rsidR="005F7362">
        <w:rPr>
          <w:u w:val="single"/>
        </w:rPr>
        <w:fldChar w:fldCharType="end"/>
      </w:r>
      <w:r w:rsidR="005F7362">
        <w:t xml:space="preserve"> </w:t>
      </w:r>
      <w:r w:rsidRPr="001E2FD0">
        <w:t>prior to implementation</w:t>
      </w:r>
      <w:proofErr w:type="gramEnd"/>
      <w:r w:rsidRPr="001E2FD0">
        <w:t xml:space="preserve">. If necessary, the contract amount </w:t>
      </w:r>
      <w:proofErr w:type="gramStart"/>
      <w:r w:rsidRPr="001E2FD0">
        <w:t>shall be amended</w:t>
      </w:r>
      <w:proofErr w:type="gramEnd"/>
      <w:r w:rsidRPr="001E2FD0">
        <w:t xml:space="preserve"> to reflect such modification.  </w:t>
      </w:r>
    </w:p>
    <w:p w14:paraId="0C42D5D9" w14:textId="77777777" w:rsidR="005F7362" w:rsidRDefault="00653625" w:rsidP="007006B9">
      <w:pPr>
        <w:pStyle w:val="BodyTextIndent"/>
        <w:tabs>
          <w:tab w:val="left" w:pos="720"/>
        </w:tabs>
        <w:spacing w:line="240" w:lineRule="auto"/>
        <w:ind w:left="810" w:right="720"/>
      </w:pPr>
      <w:r w:rsidRPr="001E2FD0">
        <w:t xml:space="preserve">                                                                                               </w:t>
      </w:r>
      <w:r w:rsidR="005F7362">
        <w:t xml:space="preserve">                             </w:t>
      </w:r>
    </w:p>
    <w:p w14:paraId="7B129509" w14:textId="77777777" w:rsidR="005F7362" w:rsidRDefault="00653625" w:rsidP="00DC27FD">
      <w:pPr>
        <w:pStyle w:val="BodyTextIndent"/>
        <w:numPr>
          <w:ilvl w:val="0"/>
          <w:numId w:val="11"/>
        </w:numPr>
        <w:tabs>
          <w:tab w:val="clear" w:pos="1530"/>
          <w:tab w:val="left" w:pos="720"/>
          <w:tab w:val="num" w:pos="1080"/>
        </w:tabs>
        <w:spacing w:line="240" w:lineRule="auto"/>
        <w:ind w:left="1440" w:right="720"/>
      </w:pPr>
      <w:r w:rsidRPr="001E2FD0">
        <w:t>The total payments made under the terms of this contract shall not exceed the sum of $</w:t>
      </w:r>
      <w:r w:rsidR="005F7362" w:rsidRPr="00B56183">
        <w:rPr>
          <w:rFonts w:ascii="Times" w:hAnsi="Times"/>
          <w:u w:val="single"/>
        </w:rPr>
        <w:fldChar w:fldCharType="begin">
          <w:ffData>
            <w:name w:val="Text66"/>
            <w:enabled/>
            <w:calcOnExit w:val="0"/>
            <w:textInput>
              <w:type w:val="number"/>
              <w:maxLength w:val="6"/>
            </w:textInput>
          </w:ffData>
        </w:fldChar>
      </w:r>
      <w:bookmarkStart w:id="32" w:name="Text66"/>
      <w:r w:rsidR="005F7362" w:rsidRPr="00B56183">
        <w:rPr>
          <w:rFonts w:ascii="Times" w:hAnsi="Times"/>
          <w:u w:val="single"/>
        </w:rPr>
        <w:instrText xml:space="preserve"> FORMTEXT </w:instrText>
      </w:r>
      <w:r w:rsidR="003543F6" w:rsidRPr="00B56183">
        <w:rPr>
          <w:rFonts w:ascii="Times" w:hAnsi="Times"/>
          <w:u w:val="single"/>
        </w:rPr>
      </w:r>
      <w:r w:rsidR="005F7362" w:rsidRPr="00B56183">
        <w:rPr>
          <w:rFonts w:ascii="Times" w:hAnsi="Times"/>
          <w:u w:val="single"/>
        </w:rPr>
        <w:fldChar w:fldCharType="separate"/>
      </w:r>
      <w:r w:rsidR="005F7362" w:rsidRPr="00B56183">
        <w:rPr>
          <w:noProof/>
          <w:u w:val="single"/>
        </w:rPr>
        <w:t> </w:t>
      </w:r>
      <w:r w:rsidR="005F7362" w:rsidRPr="00B56183">
        <w:rPr>
          <w:noProof/>
          <w:u w:val="single"/>
        </w:rPr>
        <w:t> </w:t>
      </w:r>
      <w:r w:rsidR="005F7362" w:rsidRPr="00B56183">
        <w:rPr>
          <w:noProof/>
          <w:u w:val="single"/>
        </w:rPr>
        <w:t> </w:t>
      </w:r>
      <w:r w:rsidR="005F7362" w:rsidRPr="00B56183">
        <w:rPr>
          <w:noProof/>
          <w:u w:val="single"/>
        </w:rPr>
        <w:t> </w:t>
      </w:r>
      <w:r w:rsidR="005F7362" w:rsidRPr="00B56183">
        <w:rPr>
          <w:noProof/>
          <w:u w:val="single"/>
        </w:rPr>
        <w:t> </w:t>
      </w:r>
      <w:r w:rsidR="005F7362" w:rsidRPr="00B56183">
        <w:rPr>
          <w:rFonts w:ascii="Times" w:hAnsi="Times"/>
          <w:u w:val="single"/>
        </w:rPr>
        <w:fldChar w:fldCharType="end"/>
      </w:r>
      <w:bookmarkEnd w:id="32"/>
      <w:r w:rsidR="008D2ABE" w:rsidRPr="001E2FD0">
        <w:t>.</w:t>
      </w:r>
    </w:p>
    <w:p w14:paraId="12EC64BF" w14:textId="77777777" w:rsidR="005F7362" w:rsidRDefault="005F7362" w:rsidP="007006B9">
      <w:pPr>
        <w:pStyle w:val="BodyTextIndent"/>
        <w:tabs>
          <w:tab w:val="left" w:pos="720"/>
        </w:tabs>
        <w:spacing w:line="240" w:lineRule="auto"/>
        <w:ind w:left="810" w:right="720"/>
      </w:pPr>
    </w:p>
    <w:p w14:paraId="11E1AB36" w14:textId="77777777" w:rsidR="005E205E" w:rsidRDefault="00653625" w:rsidP="00DC27FD">
      <w:pPr>
        <w:pStyle w:val="BodyTextIndent"/>
        <w:numPr>
          <w:ilvl w:val="0"/>
          <w:numId w:val="11"/>
        </w:numPr>
        <w:tabs>
          <w:tab w:val="clear" w:pos="1530"/>
          <w:tab w:val="left" w:pos="720"/>
          <w:tab w:val="left" w:pos="1080"/>
        </w:tabs>
        <w:spacing w:line="240" w:lineRule="auto"/>
        <w:ind w:left="1080" w:right="720" w:hanging="360"/>
      </w:pPr>
      <w:r w:rsidRPr="001E2FD0">
        <w:t>Either party shall have the right to terminate this contract at any time upon notice to the other party.</w:t>
      </w:r>
    </w:p>
    <w:p w14:paraId="1971F675" w14:textId="77777777" w:rsidR="005E205E" w:rsidRDefault="005E205E" w:rsidP="007006B9">
      <w:pPr>
        <w:pStyle w:val="BodyTextIndent"/>
        <w:tabs>
          <w:tab w:val="left" w:pos="720"/>
          <w:tab w:val="left" w:pos="1080"/>
        </w:tabs>
        <w:spacing w:line="240" w:lineRule="auto"/>
        <w:ind w:left="0" w:right="720"/>
      </w:pPr>
    </w:p>
    <w:p w14:paraId="4408B70D" w14:textId="77777777" w:rsidR="00A721DF" w:rsidRPr="00A0494E" w:rsidRDefault="00653625" w:rsidP="00DC27FD">
      <w:pPr>
        <w:pStyle w:val="BodyTextIndent"/>
        <w:numPr>
          <w:ilvl w:val="0"/>
          <w:numId w:val="11"/>
        </w:numPr>
        <w:tabs>
          <w:tab w:val="clear" w:pos="1530"/>
          <w:tab w:val="left" w:pos="720"/>
          <w:tab w:val="left" w:pos="1080"/>
        </w:tabs>
        <w:spacing w:line="240" w:lineRule="auto"/>
        <w:ind w:left="1080" w:right="720" w:hanging="360"/>
      </w:pPr>
      <w:r w:rsidRPr="001E2FD0">
        <w:t>The two parties to this contract agree to comply with Title VI of the Civil Rights Act of 1964</w:t>
      </w:r>
      <w:r w:rsidR="00A721DF">
        <w:t xml:space="preserve">, </w:t>
      </w:r>
      <w:r w:rsidR="00A721DF">
        <w:rPr>
          <w:snapToGrid w:val="0"/>
        </w:rPr>
        <w:t xml:space="preserve">Section 504 of the Rehabilitation Act of 1973, (P.L. 93-112) and the Kentucky Equal Employment Act of 1978 (H.B. 683) KRS 45.550 to 45.640, and Americans with Disabilities Act, (ADA), (P.L. 101-336).  </w:t>
      </w:r>
    </w:p>
    <w:p w14:paraId="1D6351AE" w14:textId="77777777" w:rsidR="00A0494E" w:rsidRDefault="00A0494E" w:rsidP="00A0494E">
      <w:pPr>
        <w:pStyle w:val="ListParagraph"/>
      </w:pPr>
    </w:p>
    <w:p w14:paraId="06413F87" w14:textId="77777777" w:rsidR="00A0494E" w:rsidRDefault="00A0494E" w:rsidP="00A0494E">
      <w:pPr>
        <w:pStyle w:val="BodyTextIndent"/>
        <w:tabs>
          <w:tab w:val="left" w:pos="720"/>
          <w:tab w:val="left" w:pos="1080"/>
        </w:tabs>
        <w:spacing w:line="240" w:lineRule="auto"/>
        <w:ind w:right="720"/>
      </w:pPr>
    </w:p>
    <w:p w14:paraId="102EE42E" w14:textId="77777777" w:rsidR="005F7362" w:rsidRDefault="005F7362" w:rsidP="007006B9">
      <w:pPr>
        <w:pStyle w:val="BodyTextIndent"/>
        <w:tabs>
          <w:tab w:val="left" w:pos="720"/>
        </w:tabs>
        <w:spacing w:line="240" w:lineRule="auto"/>
        <w:ind w:left="0" w:right="720"/>
      </w:pPr>
    </w:p>
    <w:p w14:paraId="71F46CC9" w14:textId="77777777" w:rsidR="005F7362" w:rsidRDefault="00911E91" w:rsidP="00DC27FD">
      <w:pPr>
        <w:pStyle w:val="BodyTextIndent"/>
        <w:numPr>
          <w:ilvl w:val="0"/>
          <w:numId w:val="11"/>
        </w:numPr>
        <w:tabs>
          <w:tab w:val="clear" w:pos="1530"/>
          <w:tab w:val="left" w:pos="720"/>
          <w:tab w:val="left" w:pos="1080"/>
        </w:tabs>
        <w:spacing w:line="240" w:lineRule="auto"/>
        <w:ind w:left="1170" w:right="720" w:hanging="450"/>
      </w:pPr>
      <w:r>
        <w:lastRenderedPageBreak/>
        <w:t xml:space="preserve">The </w:t>
      </w:r>
      <w:r w:rsidR="001D426F">
        <w:t>FIRM</w:t>
      </w:r>
      <w:r w:rsidR="003528E1" w:rsidRPr="001E2FD0">
        <w:t xml:space="preserve"> agrees to abide by the rules and regulations regarding the confidentiality of personal medical records as mandated by the Health Insurance Portability and Accountability Act (42 USC 1320d) and set forth in federal regulations at 45 CFR Parts 160 and 164.  Any subcontract e</w:t>
      </w:r>
      <w:r w:rsidR="002226CE">
        <w:t xml:space="preserve">ntered by the </w:t>
      </w:r>
      <w:r w:rsidR="001D426F">
        <w:t>FIRM</w:t>
      </w:r>
      <w:r w:rsidR="003528E1" w:rsidRPr="001E2FD0">
        <w:t xml:space="preserve"> as the result of this agreement shall mandate that the subcontractor be required to abide by the same statutes and regulations regarding confidentiality of personal m</w:t>
      </w:r>
      <w:r w:rsidR="002226CE">
        <w:t xml:space="preserve">edical records, as is the </w:t>
      </w:r>
      <w:r w:rsidR="001D426F">
        <w:t>FIRM</w:t>
      </w:r>
      <w:r w:rsidR="003528E1" w:rsidRPr="001E2FD0">
        <w:t>.</w:t>
      </w:r>
    </w:p>
    <w:p w14:paraId="48FE3E13" w14:textId="77777777" w:rsidR="005F7362" w:rsidRDefault="005F7362" w:rsidP="007006B9">
      <w:pPr>
        <w:pStyle w:val="BodyTextIndent"/>
        <w:tabs>
          <w:tab w:val="left" w:pos="720"/>
        </w:tabs>
        <w:spacing w:line="240" w:lineRule="auto"/>
        <w:ind w:left="0" w:right="720"/>
      </w:pPr>
    </w:p>
    <w:p w14:paraId="5CA03DD6" w14:textId="77777777" w:rsidR="00224C2B" w:rsidRPr="001E2FD0" w:rsidRDefault="00AE00B4" w:rsidP="007006B9">
      <w:pPr>
        <w:pStyle w:val="BodyTextIndent"/>
        <w:tabs>
          <w:tab w:val="left" w:pos="720"/>
          <w:tab w:val="left" w:pos="1080"/>
        </w:tabs>
        <w:spacing w:line="240" w:lineRule="auto"/>
        <w:ind w:left="1080" w:right="720" w:hanging="360"/>
      </w:pPr>
      <w:r>
        <w:tab/>
      </w:r>
      <w:r w:rsidR="00911E91">
        <w:t xml:space="preserve">The </w:t>
      </w:r>
      <w:r w:rsidR="001D426F">
        <w:t>FIRM</w:t>
      </w:r>
      <w:r w:rsidR="00224C2B" w:rsidRPr="001E2FD0">
        <w:t xml:space="preserve"> agrees to comply with Title VI of the Civil Rights Act of 1964 (42 U.S.C. 2000d et seq.) and all implementing regulations and executive orders.  No person shall be excluded from participation in, be denied the benefit of, or be subjected to discrimination in relation to activities carried out under this contract </w:t>
      </w:r>
      <w:proofErr w:type="gramStart"/>
      <w:r w:rsidR="00224C2B" w:rsidRPr="001E2FD0">
        <w:t>on the basis of</w:t>
      </w:r>
      <w:proofErr w:type="gramEnd"/>
      <w:r w:rsidR="00224C2B" w:rsidRPr="001E2FD0">
        <w:t xml:space="preserve"> race, color, age, religion, sex, disability or national origin.  This includes the provision of language assistance services to individuals of limited English proficiency seeking and/or eligible for services under this contract.</w:t>
      </w:r>
    </w:p>
    <w:p w14:paraId="0A7119E8" w14:textId="77777777" w:rsidR="00224C2B" w:rsidRPr="001E2FD0" w:rsidRDefault="00224C2B" w:rsidP="007006B9">
      <w:pPr>
        <w:pStyle w:val="BodyTextIndent"/>
        <w:tabs>
          <w:tab w:val="left" w:pos="720"/>
          <w:tab w:val="left" w:pos="1080"/>
        </w:tabs>
        <w:spacing w:line="240" w:lineRule="auto"/>
        <w:ind w:left="1170" w:right="720" w:hanging="360"/>
      </w:pPr>
    </w:p>
    <w:p w14:paraId="2FFB809F" w14:textId="77777777" w:rsidR="00224C2B" w:rsidRPr="001E2FD0" w:rsidRDefault="00224C2B" w:rsidP="007006B9">
      <w:pPr>
        <w:pStyle w:val="BodyTextIndent"/>
        <w:tabs>
          <w:tab w:val="left" w:pos="720"/>
          <w:tab w:val="left" w:pos="1080"/>
        </w:tabs>
        <w:spacing w:line="240" w:lineRule="auto"/>
        <w:ind w:left="1080" w:right="720" w:hanging="360"/>
      </w:pPr>
      <w:r w:rsidRPr="001E2FD0">
        <w:tab/>
      </w:r>
      <w:r w:rsidRPr="001E2FD0">
        <w:rPr>
          <w:b/>
          <w:u w:val="single"/>
        </w:rPr>
        <w:t>Section 601 of Title VI of the Civil Rights Act of 1964, (42 U.S.C. 2000d)</w:t>
      </w:r>
      <w:r w:rsidRPr="001E2FD0">
        <w:t>, p</w:t>
      </w:r>
      <w:r w:rsidR="005E205E">
        <w:t>rovides that no person shall “</w:t>
      </w:r>
      <w:r w:rsidRPr="001E2FD0">
        <w:t>on the ground of race, color or national origin be excluded from participatio</w:t>
      </w:r>
      <w:r w:rsidR="005E205E">
        <w:t>n in, be denied the benefits of</w:t>
      </w:r>
      <w:r w:rsidRPr="001E2FD0">
        <w:t>, or be subjected to discrimination under any program or activity receiving Federal financial assistance.”</w:t>
      </w:r>
    </w:p>
    <w:p w14:paraId="5E821519" w14:textId="77777777" w:rsidR="000E17CF" w:rsidRPr="001E2FD0" w:rsidRDefault="000E17CF" w:rsidP="007006B9">
      <w:pPr>
        <w:pStyle w:val="BodyTextIndent"/>
        <w:tabs>
          <w:tab w:val="left" w:pos="720"/>
          <w:tab w:val="left" w:pos="1080"/>
        </w:tabs>
        <w:spacing w:line="240" w:lineRule="auto"/>
        <w:ind w:left="1170" w:right="720" w:hanging="360"/>
      </w:pPr>
    </w:p>
    <w:p w14:paraId="3F7048E8" w14:textId="77777777" w:rsidR="000E17CF" w:rsidRDefault="000E17CF" w:rsidP="007006B9">
      <w:pPr>
        <w:pStyle w:val="BodyTextIndent"/>
        <w:tabs>
          <w:tab w:val="left" w:pos="990"/>
          <w:tab w:val="left" w:pos="1440"/>
        </w:tabs>
        <w:spacing w:line="240" w:lineRule="auto"/>
        <w:ind w:left="1080" w:right="720" w:hanging="360"/>
      </w:pPr>
      <w:r w:rsidRPr="001E2FD0">
        <w:tab/>
      </w:r>
      <w:r w:rsidR="005E205E">
        <w:tab/>
      </w:r>
      <w:r w:rsidRPr="001E2FD0">
        <w:t xml:space="preserve">In 1974 the Supreme Court (Lau v. Nichols, 414 U.S. 563) interpreted regulations promulgated by the former Department of Health, Education and Welfare (HHH’s predecessor), 45 CFR 80.3 (b) (2), to hold that Title VI prohibits conduct hat has a disproportionate effect on </w:t>
      </w:r>
      <w:r w:rsidRPr="001E2FD0">
        <w:rPr>
          <w:b/>
        </w:rPr>
        <w:t>Limited English Proficient (LEP) persons</w:t>
      </w:r>
      <w:r w:rsidRPr="001E2FD0">
        <w:t xml:space="preserve"> because such conduct constitutes national origin discrimination.  On August 11, 2000, Executive Order 13166 was issued, “Improving Access to Services for Persons with Limited English Proficiency (LEP)”</w:t>
      </w:r>
    </w:p>
    <w:p w14:paraId="51A9CA8A" w14:textId="77777777" w:rsidR="00AE00B4" w:rsidRDefault="00AE00B4" w:rsidP="007006B9">
      <w:pPr>
        <w:pStyle w:val="BodyTextIndent"/>
        <w:tabs>
          <w:tab w:val="left" w:pos="1080"/>
          <w:tab w:val="left" w:pos="1440"/>
        </w:tabs>
        <w:spacing w:line="240" w:lineRule="auto"/>
        <w:ind w:left="1080" w:right="720" w:hanging="360"/>
      </w:pPr>
    </w:p>
    <w:p w14:paraId="79CBFD4D" w14:textId="77777777" w:rsidR="00AE00B4" w:rsidRDefault="005E205E" w:rsidP="007006B9">
      <w:pPr>
        <w:tabs>
          <w:tab w:val="left" w:pos="1080"/>
          <w:tab w:val="left" w:pos="11340"/>
        </w:tabs>
        <w:ind w:left="1080" w:right="720" w:hanging="360"/>
      </w:pPr>
      <w:r>
        <w:tab/>
      </w:r>
      <w:r w:rsidR="00AE00B4">
        <w:t xml:space="preserve">All referred statutes, regulations, and policies </w:t>
      </w:r>
      <w:proofErr w:type="gramStart"/>
      <w:r w:rsidR="00AE00B4">
        <w:t>are adopted and incorporated by reference as part of this contract</w:t>
      </w:r>
      <w:proofErr w:type="gramEnd"/>
      <w:r w:rsidR="00AE00B4">
        <w:t>.  The parties to this contract acknowledge inclusion of those statutes, regulations, and policies and each party is responsible to review, be aware of, and comply with the referred statutes, regulations, and policies.</w:t>
      </w:r>
    </w:p>
    <w:p w14:paraId="21C165C4" w14:textId="77777777" w:rsidR="00AE00B4" w:rsidRDefault="00AE00B4" w:rsidP="007006B9">
      <w:pPr>
        <w:tabs>
          <w:tab w:val="left" w:pos="1080"/>
        </w:tabs>
        <w:ind w:left="1170" w:right="720" w:hanging="360"/>
      </w:pPr>
    </w:p>
    <w:p w14:paraId="1369CE2C" w14:textId="77777777" w:rsidR="00AE00B4" w:rsidRDefault="005E205E" w:rsidP="007006B9">
      <w:pPr>
        <w:tabs>
          <w:tab w:val="left" w:pos="1080"/>
        </w:tabs>
        <w:ind w:left="1080" w:right="720" w:hanging="360"/>
      </w:pPr>
      <w:r>
        <w:tab/>
      </w:r>
      <w:r w:rsidR="00AE00B4">
        <w:t xml:space="preserve">The </w:t>
      </w:r>
      <w:r w:rsidR="001D426F">
        <w:t>FIRM</w:t>
      </w:r>
      <w:r w:rsidR="00AE00B4">
        <w:t xml:space="preserve"> is responsible to maintain its own liability insurance and/or professional liability insurance; workers’ compensation insurance; and wage/salary and be</w:t>
      </w:r>
      <w:r w:rsidR="00BF24F3">
        <w:t xml:space="preserve">nefits program for the </w:t>
      </w:r>
      <w:r w:rsidR="001D426F">
        <w:t>FIRM</w:t>
      </w:r>
      <w:r w:rsidR="00AE00B4">
        <w:t xml:space="preserve">’s employees that is compliant with all </w:t>
      </w:r>
      <w:r w:rsidR="00D73D1D">
        <w:t xml:space="preserve">applicable </w:t>
      </w:r>
      <w:r w:rsidR="00AE00B4">
        <w:t xml:space="preserve">Federal and State laws.  </w:t>
      </w:r>
    </w:p>
    <w:p w14:paraId="5D1729C7" w14:textId="77777777" w:rsidR="008D2ABE" w:rsidRDefault="008D2ABE" w:rsidP="007006B9">
      <w:pPr>
        <w:pStyle w:val="BodyTextIndent"/>
        <w:tabs>
          <w:tab w:val="left" w:pos="720"/>
          <w:tab w:val="left" w:pos="1080"/>
        </w:tabs>
        <w:spacing w:line="240" w:lineRule="auto"/>
        <w:ind w:left="1170" w:right="720" w:hanging="360"/>
      </w:pPr>
    </w:p>
    <w:p w14:paraId="5CAA8F2F" w14:textId="77777777" w:rsidR="00911E91" w:rsidRDefault="00911E91" w:rsidP="007006B9">
      <w:pPr>
        <w:pStyle w:val="BodyTextIndent"/>
        <w:tabs>
          <w:tab w:val="left" w:pos="720"/>
          <w:tab w:val="left" w:pos="1080"/>
        </w:tabs>
        <w:spacing w:line="240" w:lineRule="auto"/>
        <w:ind w:left="1170" w:right="720" w:hanging="360"/>
      </w:pPr>
    </w:p>
    <w:p w14:paraId="1643DA64" w14:textId="77777777" w:rsidR="00653625" w:rsidRPr="001E2FD0" w:rsidRDefault="00224C2B" w:rsidP="007006B9">
      <w:pPr>
        <w:pStyle w:val="BodyTextIndent"/>
        <w:tabs>
          <w:tab w:val="left" w:pos="720"/>
        </w:tabs>
        <w:spacing w:line="240" w:lineRule="auto"/>
        <w:ind w:left="1080" w:right="720" w:hanging="360"/>
      </w:pPr>
      <w:r w:rsidRPr="001E2FD0">
        <w:t>O</w:t>
      </w:r>
      <w:r w:rsidR="008D2ABE" w:rsidRPr="001E2FD0">
        <w:t>.</w:t>
      </w:r>
      <w:r w:rsidR="008D2ABE" w:rsidRPr="001E2FD0">
        <w:tab/>
      </w:r>
      <w:r w:rsidR="00AE00B4">
        <w:t xml:space="preserve">The </w:t>
      </w:r>
      <w:r w:rsidR="001D426F">
        <w:t>FIRM</w:t>
      </w:r>
      <w:r w:rsidR="00AE00B4">
        <w:t xml:space="preserve"> is an independent contractor.  There is no intention by the parties to the contract to form or create an employer-employee relationship, and it </w:t>
      </w:r>
      <w:proofErr w:type="gramStart"/>
      <w:r w:rsidR="00AE00B4">
        <w:t>is agreed</w:t>
      </w:r>
      <w:proofErr w:type="gramEnd"/>
      <w:r w:rsidR="00AE00B4">
        <w:t xml:space="preserve"> that an employer-employee relationship does not exist.  </w:t>
      </w:r>
      <w:r w:rsidR="00AE00B4">
        <w:rPr>
          <w:snapToGrid w:val="0"/>
          <w:color w:val="000000"/>
        </w:rPr>
        <w:t xml:space="preserve">The </w:t>
      </w:r>
      <w:r w:rsidR="001D426F">
        <w:rPr>
          <w:snapToGrid w:val="0"/>
          <w:color w:val="000000"/>
        </w:rPr>
        <w:t>LHD</w:t>
      </w:r>
      <w:r w:rsidR="00AE00B4">
        <w:rPr>
          <w:snapToGrid w:val="0"/>
          <w:color w:val="000000"/>
        </w:rPr>
        <w:t xml:space="preserve"> is not responsible for withholding of any taxes or FICA, providing workers’ compensation insurance, liability insurance, or any other form of benefits for or to the </w:t>
      </w:r>
      <w:r w:rsidR="001D426F">
        <w:rPr>
          <w:snapToGrid w:val="0"/>
          <w:color w:val="000000"/>
        </w:rPr>
        <w:t>FIRM</w:t>
      </w:r>
      <w:r w:rsidR="007F1F3E">
        <w:rPr>
          <w:snapToGrid w:val="0"/>
          <w:color w:val="000000"/>
        </w:rPr>
        <w:t>.</w:t>
      </w:r>
    </w:p>
    <w:p w14:paraId="441DD969" w14:textId="77777777" w:rsidR="00653625" w:rsidRPr="001E2FD0" w:rsidRDefault="00653625" w:rsidP="007006B9">
      <w:pPr>
        <w:pStyle w:val="BodyTextIndent"/>
        <w:tabs>
          <w:tab w:val="left" w:pos="1080"/>
        </w:tabs>
        <w:spacing w:line="240" w:lineRule="auto"/>
        <w:ind w:left="1080" w:right="720" w:hanging="360"/>
      </w:pPr>
    </w:p>
    <w:p w14:paraId="482A7BFE" w14:textId="77777777" w:rsidR="00762AC1" w:rsidRPr="009A6540" w:rsidRDefault="005E205E" w:rsidP="009A6540">
      <w:pPr>
        <w:tabs>
          <w:tab w:val="left" w:pos="1080"/>
        </w:tabs>
        <w:ind w:left="1080" w:right="720" w:hanging="360"/>
      </w:pPr>
      <w:r>
        <w:tab/>
      </w:r>
      <w:r w:rsidR="00762AC1">
        <w:rPr>
          <w:snapToGrid w:val="0"/>
          <w:color w:val="000000"/>
        </w:rPr>
        <w:t xml:space="preserve">The </w:t>
      </w:r>
      <w:r w:rsidR="001D426F">
        <w:rPr>
          <w:snapToGrid w:val="0"/>
          <w:color w:val="000000"/>
        </w:rPr>
        <w:t>FIRM</w:t>
      </w:r>
      <w:r w:rsidR="00762AC1">
        <w:rPr>
          <w:snapToGrid w:val="0"/>
          <w:color w:val="000000"/>
        </w:rPr>
        <w:t xml:space="preserve"> certifies that no officer, stockholder, partner or owner is a member of the </w:t>
      </w:r>
      <w:r w:rsidR="00762AC1" w:rsidRPr="0019681F">
        <w:rPr>
          <w:rFonts w:ascii="Times New (W1)" w:hAnsi="Times New (W1)"/>
          <w:snapToGrid w:val="0"/>
        </w:rPr>
        <w:t>governing</w:t>
      </w:r>
      <w:r w:rsidR="00762AC1" w:rsidRPr="0019681F">
        <w:rPr>
          <w:snapToGrid w:val="0"/>
        </w:rPr>
        <w:t xml:space="preserve"> </w:t>
      </w:r>
      <w:r w:rsidR="00762AC1">
        <w:rPr>
          <w:snapToGrid w:val="0"/>
          <w:color w:val="000000"/>
        </w:rPr>
        <w:t>board of health</w:t>
      </w:r>
      <w:r w:rsidR="00A5443C">
        <w:rPr>
          <w:snapToGrid w:val="0"/>
          <w:color w:val="000000"/>
        </w:rPr>
        <w:t xml:space="preserve"> </w:t>
      </w:r>
      <w:r w:rsidR="00762AC1" w:rsidRPr="0019681F">
        <w:rPr>
          <w:rFonts w:ascii="Times New (W1)" w:hAnsi="Times New (W1)"/>
          <w:snapToGrid w:val="0"/>
        </w:rPr>
        <w:t xml:space="preserve">of the </w:t>
      </w:r>
      <w:r w:rsidR="001D426F">
        <w:rPr>
          <w:rFonts w:ascii="Times New (W1)" w:hAnsi="Times New (W1)"/>
          <w:snapToGrid w:val="0"/>
        </w:rPr>
        <w:t>LHD</w:t>
      </w:r>
      <w:r w:rsidR="004852E4">
        <w:rPr>
          <w:rFonts w:ascii="Times New (W1)" w:hAnsi="Times New (W1)"/>
          <w:snapToGrid w:val="0"/>
        </w:rPr>
        <w:t>,</w:t>
      </w:r>
      <w:r w:rsidR="00A5443C">
        <w:rPr>
          <w:snapToGrid w:val="0"/>
          <w:color w:val="000000"/>
        </w:rPr>
        <w:t xml:space="preserve"> </w:t>
      </w:r>
      <w:r w:rsidR="00762AC1">
        <w:rPr>
          <w:snapToGrid w:val="0"/>
          <w:color w:val="000000"/>
        </w:rPr>
        <w:t>or an employee</w:t>
      </w:r>
      <w:r w:rsidR="00762AC1">
        <w:rPr>
          <w:rFonts w:ascii="Times New (W1)" w:hAnsi="Times New (W1)"/>
          <w:snapToGrid w:val="0"/>
          <w:color w:val="FF0000"/>
        </w:rPr>
        <w:t xml:space="preserve"> </w:t>
      </w:r>
      <w:r w:rsidR="00762AC1" w:rsidRPr="0019681F">
        <w:rPr>
          <w:rFonts w:ascii="Times New (W1)" w:hAnsi="Times New (W1)"/>
          <w:snapToGrid w:val="0"/>
        </w:rPr>
        <w:t xml:space="preserve">of the </w:t>
      </w:r>
      <w:r w:rsidR="001D426F">
        <w:rPr>
          <w:rFonts w:ascii="Times New (W1)" w:hAnsi="Times New (W1)"/>
          <w:snapToGrid w:val="0"/>
        </w:rPr>
        <w:t>LHD</w:t>
      </w:r>
      <w:r w:rsidR="00762AC1" w:rsidRPr="0019681F">
        <w:rPr>
          <w:snapToGrid w:val="0"/>
        </w:rPr>
        <w:t xml:space="preserve"> </w:t>
      </w:r>
      <w:r w:rsidR="00762AC1">
        <w:rPr>
          <w:snapToGrid w:val="0"/>
          <w:color w:val="000000"/>
        </w:rPr>
        <w:t xml:space="preserve">and that no constitutional, statutory, common law, or regulation adopted by the Cabinet for Health and Family Services pertaining to conflict of interest </w:t>
      </w:r>
      <w:proofErr w:type="gramStart"/>
      <w:r w:rsidR="00762AC1">
        <w:rPr>
          <w:snapToGrid w:val="0"/>
          <w:color w:val="000000"/>
        </w:rPr>
        <w:t>will be violated</w:t>
      </w:r>
      <w:proofErr w:type="gramEnd"/>
      <w:r w:rsidR="00762AC1">
        <w:rPr>
          <w:snapToGrid w:val="0"/>
          <w:color w:val="000000"/>
        </w:rPr>
        <w:t xml:space="preserve"> by this contract.</w:t>
      </w:r>
    </w:p>
    <w:p w14:paraId="20E399DD" w14:textId="77777777" w:rsidR="00D73D1D" w:rsidRDefault="00D73D1D" w:rsidP="001A5CFF">
      <w:pPr>
        <w:tabs>
          <w:tab w:val="left" w:pos="1080"/>
        </w:tabs>
        <w:ind w:left="1080" w:right="720" w:hanging="360"/>
        <w:rPr>
          <w:snapToGrid w:val="0"/>
          <w:color w:val="000000"/>
        </w:rPr>
      </w:pPr>
    </w:p>
    <w:p w14:paraId="56927DEA" w14:textId="77777777" w:rsidR="00D73D1D" w:rsidRDefault="00A5443C" w:rsidP="001A5CFF">
      <w:pPr>
        <w:tabs>
          <w:tab w:val="left" w:pos="1080"/>
        </w:tabs>
        <w:ind w:left="1080" w:right="720" w:hanging="360"/>
        <w:rPr>
          <w:snapToGrid w:val="0"/>
          <w:color w:val="000000"/>
        </w:rPr>
      </w:pPr>
      <w:r>
        <w:rPr>
          <w:snapToGrid w:val="0"/>
          <w:color w:val="000000"/>
        </w:rPr>
        <w:t>P.  The signature lines follow</w:t>
      </w:r>
      <w:r w:rsidR="005669D0">
        <w:rPr>
          <w:snapToGrid w:val="0"/>
          <w:color w:val="000000"/>
        </w:rPr>
        <w:t xml:space="preserve"> below, on page</w:t>
      </w:r>
      <w:r w:rsidR="00D73D1D">
        <w:rPr>
          <w:snapToGrid w:val="0"/>
          <w:color w:val="000000"/>
        </w:rPr>
        <w:t xml:space="preserve"> 8 of 8</w:t>
      </w:r>
      <w:r>
        <w:rPr>
          <w:snapToGrid w:val="0"/>
          <w:color w:val="000000"/>
        </w:rPr>
        <w:t>, being the entire document, with Attachment A</w:t>
      </w:r>
      <w:r w:rsidR="00D73D1D">
        <w:rPr>
          <w:snapToGrid w:val="0"/>
          <w:color w:val="000000"/>
        </w:rPr>
        <w:t xml:space="preserve">: </w:t>
      </w:r>
    </w:p>
    <w:p w14:paraId="4CF5508D" w14:textId="77777777" w:rsidR="00D73D1D" w:rsidRDefault="00D73D1D" w:rsidP="00A5443C">
      <w:pPr>
        <w:pStyle w:val="BodyTextIndent"/>
        <w:tabs>
          <w:tab w:val="left" w:pos="720"/>
        </w:tabs>
        <w:spacing w:line="240" w:lineRule="auto"/>
        <w:ind w:left="0" w:right="720"/>
      </w:pPr>
    </w:p>
    <w:p w14:paraId="7A200331" w14:textId="77777777" w:rsidR="009A6540" w:rsidRDefault="009A6540" w:rsidP="007006B9">
      <w:pPr>
        <w:pStyle w:val="BodyTextIndent"/>
        <w:tabs>
          <w:tab w:val="left" w:pos="720"/>
        </w:tabs>
        <w:spacing w:line="240" w:lineRule="auto"/>
        <w:ind w:right="720" w:hanging="1350"/>
      </w:pPr>
    </w:p>
    <w:p w14:paraId="39276410" w14:textId="77777777" w:rsidR="009A6540" w:rsidRDefault="009A6540" w:rsidP="007006B9">
      <w:pPr>
        <w:pStyle w:val="BodyTextIndent"/>
        <w:tabs>
          <w:tab w:val="left" w:pos="720"/>
        </w:tabs>
        <w:spacing w:line="240" w:lineRule="auto"/>
        <w:ind w:right="720" w:hanging="1350"/>
      </w:pPr>
    </w:p>
    <w:p w14:paraId="37369DFE" w14:textId="77777777" w:rsidR="00AE00B4" w:rsidRDefault="001D426F" w:rsidP="007006B9">
      <w:pPr>
        <w:ind w:right="720" w:firstLine="720"/>
        <w:outlineLvl w:val="0"/>
        <w:rPr>
          <w:b/>
          <w:snapToGrid w:val="0"/>
          <w:color w:val="000000"/>
        </w:rPr>
      </w:pPr>
      <w:r>
        <w:rPr>
          <w:b/>
          <w:snapToGrid w:val="0"/>
          <w:color w:val="000000"/>
        </w:rPr>
        <w:t>LHD</w:t>
      </w:r>
      <w:r w:rsidR="00AE00B4" w:rsidRPr="00450ACB">
        <w:rPr>
          <w:b/>
          <w:snapToGrid w:val="0"/>
          <w:color w:val="000000"/>
        </w:rPr>
        <w:t>:</w:t>
      </w:r>
    </w:p>
    <w:p w14:paraId="4557ED7E" w14:textId="77777777" w:rsidR="003543F6" w:rsidRDefault="003543F6" w:rsidP="007006B9">
      <w:pPr>
        <w:ind w:right="720" w:firstLine="720"/>
        <w:outlineLvl w:val="0"/>
        <w:rPr>
          <w:b/>
          <w:snapToGrid w:val="0"/>
          <w:color w:val="000000"/>
        </w:rPr>
      </w:pPr>
    </w:p>
    <w:p w14:paraId="593EDAE8" w14:textId="77777777" w:rsidR="00A5443C" w:rsidRPr="00450ACB" w:rsidRDefault="00A5443C" w:rsidP="007006B9">
      <w:pPr>
        <w:ind w:right="720" w:firstLine="720"/>
        <w:outlineLvl w:val="0"/>
        <w:rPr>
          <w:b/>
          <w:snapToGrid w:val="0"/>
          <w:color w:val="000000"/>
        </w:rPr>
      </w:pPr>
    </w:p>
    <w:p w14:paraId="5B60D1D8" w14:textId="77777777" w:rsidR="00AE00B4" w:rsidRDefault="00AE00B4" w:rsidP="007006B9">
      <w:pPr>
        <w:ind w:right="720" w:firstLine="720"/>
        <w:rPr>
          <w:snapToGrid w:val="0"/>
          <w:color w:val="000000"/>
        </w:rPr>
      </w:pPr>
      <w:r>
        <w:rPr>
          <w:snapToGrid w:val="0"/>
          <w:color w:val="000000"/>
        </w:rPr>
        <w:t xml:space="preserve">__________________________________________          </w:t>
      </w:r>
      <w:r>
        <w:rPr>
          <w:snapToGrid w:val="0"/>
          <w:color w:val="000000"/>
        </w:rPr>
        <w:fldChar w:fldCharType="begin">
          <w:ffData>
            <w:name w:val="Text23"/>
            <w:enabled/>
            <w:calcOnExit w:val="0"/>
            <w:textInput>
              <w:default w:val="{Enter Date Signed}"/>
            </w:textInput>
          </w:ffData>
        </w:fldChar>
      </w:r>
      <w:bookmarkStart w:id="33" w:name="Text23"/>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{Enter Date Signed}</w:t>
      </w:r>
      <w:r>
        <w:rPr>
          <w:snapToGrid w:val="0"/>
          <w:color w:val="000000"/>
        </w:rPr>
        <w:fldChar w:fldCharType="end"/>
      </w:r>
      <w:bookmarkEnd w:id="33"/>
    </w:p>
    <w:p w14:paraId="2C5F23F6" w14:textId="77777777" w:rsidR="00AE00B4" w:rsidRDefault="00AE00B4" w:rsidP="007006B9">
      <w:pPr>
        <w:ind w:right="720" w:firstLine="720"/>
        <w:rPr>
          <w:snapToGrid w:val="0"/>
          <w:color w:val="000000"/>
        </w:rPr>
      </w:pPr>
      <w:r>
        <w:rPr>
          <w:snapToGrid w:val="0"/>
          <w:color w:val="000000"/>
        </w:rPr>
        <w:t>(SIGNATURE OF AUTHORIZED AGENT)</w:t>
      </w:r>
      <w:r>
        <w:rPr>
          <w:snapToGrid w:val="0"/>
          <w:color w:val="000000"/>
        </w:rPr>
        <w:tab/>
      </w:r>
      <w:r>
        <w:rPr>
          <w:snapToGrid w:val="0"/>
          <w:color w:val="000000"/>
        </w:rPr>
        <w:tab/>
      </w:r>
      <w:r>
        <w:rPr>
          <w:snapToGrid w:val="0"/>
          <w:color w:val="000000"/>
        </w:rPr>
        <w:tab/>
      </w:r>
    </w:p>
    <w:p w14:paraId="58F35BB3" w14:textId="77777777" w:rsidR="00AE00B4" w:rsidRDefault="00AE00B4" w:rsidP="007006B9">
      <w:pPr>
        <w:ind w:right="720" w:firstLine="720"/>
        <w:rPr>
          <w:snapToGrid w:val="0"/>
          <w:color w:val="000000"/>
        </w:rPr>
      </w:pPr>
      <w:r>
        <w:rPr>
          <w:snapToGrid w:val="0"/>
          <w:color w:val="000000"/>
        </w:rPr>
        <w:fldChar w:fldCharType="begin">
          <w:ffData>
            <w:name w:val="Text22"/>
            <w:enabled/>
            <w:calcOnExit w:val="0"/>
            <w:textInput>
              <w:default w:val="{Enter Health Department Name}"/>
            </w:textInput>
          </w:ffData>
        </w:fldChar>
      </w:r>
      <w:bookmarkStart w:id="34" w:name="Text22"/>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 xml:space="preserve">{Enter </w:t>
      </w:r>
      <w:r w:rsidR="001D426F">
        <w:rPr>
          <w:noProof/>
          <w:snapToGrid w:val="0"/>
          <w:color w:val="000000"/>
        </w:rPr>
        <w:t>LHD</w:t>
      </w:r>
      <w:r>
        <w:rPr>
          <w:noProof/>
          <w:snapToGrid w:val="0"/>
          <w:color w:val="000000"/>
        </w:rPr>
        <w:t xml:space="preserve"> Name}</w:t>
      </w:r>
      <w:r>
        <w:rPr>
          <w:snapToGrid w:val="0"/>
          <w:color w:val="000000"/>
        </w:rPr>
        <w:fldChar w:fldCharType="end"/>
      </w:r>
      <w:bookmarkEnd w:id="34"/>
    </w:p>
    <w:p w14:paraId="0B11B8DF" w14:textId="77777777" w:rsidR="003543F6" w:rsidRDefault="003543F6" w:rsidP="007006B9">
      <w:pPr>
        <w:ind w:right="720" w:firstLine="720"/>
        <w:rPr>
          <w:snapToGrid w:val="0"/>
          <w:color w:val="000000"/>
        </w:rPr>
      </w:pPr>
    </w:p>
    <w:p w14:paraId="41EE0A7E" w14:textId="77777777" w:rsidR="00D73D1D" w:rsidRDefault="00D73D1D" w:rsidP="007006B9">
      <w:pPr>
        <w:ind w:right="720" w:firstLine="720"/>
        <w:rPr>
          <w:snapToGrid w:val="0"/>
          <w:color w:val="000000"/>
        </w:rPr>
      </w:pPr>
    </w:p>
    <w:p w14:paraId="6415688D" w14:textId="77777777" w:rsidR="00D73D1D" w:rsidRDefault="00D73D1D" w:rsidP="007006B9">
      <w:pPr>
        <w:ind w:right="720" w:firstLine="720"/>
        <w:rPr>
          <w:snapToGrid w:val="0"/>
          <w:color w:val="000000"/>
        </w:rPr>
      </w:pPr>
    </w:p>
    <w:p w14:paraId="2458CED4" w14:textId="77777777" w:rsidR="00D73D1D" w:rsidRDefault="00D73D1D" w:rsidP="007006B9">
      <w:pPr>
        <w:ind w:right="720" w:firstLine="720"/>
        <w:rPr>
          <w:snapToGrid w:val="0"/>
          <w:color w:val="000000"/>
        </w:rPr>
      </w:pPr>
    </w:p>
    <w:p w14:paraId="7E035A2D" w14:textId="77777777" w:rsidR="00AE00B4" w:rsidRDefault="00AE00B4" w:rsidP="007006B9">
      <w:pPr>
        <w:ind w:right="720" w:firstLine="720"/>
        <w:rPr>
          <w:snapToGrid w:val="0"/>
          <w:color w:val="000000"/>
        </w:rPr>
      </w:pP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r>
        <w:rPr>
          <w:snapToGrid w:val="0"/>
          <w:color w:val="000000"/>
        </w:rPr>
        <w:tab/>
      </w:r>
    </w:p>
    <w:p w14:paraId="61A77545" w14:textId="77777777" w:rsidR="00AE00B4" w:rsidRDefault="001D426F" w:rsidP="007006B9">
      <w:pPr>
        <w:ind w:right="720" w:firstLine="720"/>
        <w:outlineLvl w:val="0"/>
        <w:rPr>
          <w:b/>
          <w:snapToGrid w:val="0"/>
          <w:color w:val="000000"/>
        </w:rPr>
      </w:pPr>
      <w:r>
        <w:rPr>
          <w:b/>
          <w:snapToGrid w:val="0"/>
          <w:color w:val="000000"/>
        </w:rPr>
        <w:t>FIRM</w:t>
      </w:r>
      <w:r w:rsidR="00AE00B4" w:rsidRPr="00450ACB">
        <w:rPr>
          <w:b/>
          <w:snapToGrid w:val="0"/>
          <w:color w:val="000000"/>
        </w:rPr>
        <w:t>:</w:t>
      </w:r>
    </w:p>
    <w:p w14:paraId="704ABAE5" w14:textId="77777777" w:rsidR="00D73D1D" w:rsidRDefault="00D73D1D" w:rsidP="007006B9">
      <w:pPr>
        <w:ind w:right="720" w:firstLine="720"/>
        <w:outlineLvl w:val="0"/>
        <w:rPr>
          <w:b/>
          <w:snapToGrid w:val="0"/>
          <w:color w:val="000000"/>
        </w:rPr>
      </w:pPr>
    </w:p>
    <w:p w14:paraId="7DF0D36E" w14:textId="77777777" w:rsidR="00A5443C" w:rsidRPr="00450ACB" w:rsidRDefault="00A5443C" w:rsidP="007006B9">
      <w:pPr>
        <w:ind w:right="720" w:firstLine="720"/>
        <w:outlineLvl w:val="0"/>
        <w:rPr>
          <w:b/>
          <w:snapToGrid w:val="0"/>
          <w:color w:val="000000"/>
        </w:rPr>
      </w:pPr>
    </w:p>
    <w:p w14:paraId="1AEC2710" w14:textId="77777777" w:rsidR="00AE00B4" w:rsidRDefault="00AE00B4" w:rsidP="007006B9">
      <w:pPr>
        <w:ind w:right="720" w:firstLine="720"/>
        <w:rPr>
          <w:snapToGrid w:val="0"/>
          <w:color w:val="000000"/>
        </w:rPr>
      </w:pPr>
      <w:r>
        <w:rPr>
          <w:snapToGrid w:val="0"/>
          <w:color w:val="000000"/>
        </w:rPr>
        <w:t xml:space="preserve">__________________________________________          </w:t>
      </w:r>
      <w:r>
        <w:rPr>
          <w:snapToGrid w:val="0"/>
          <w:color w:val="000000"/>
        </w:rPr>
        <w:fldChar w:fldCharType="begin">
          <w:ffData>
            <w:name w:val="Text23"/>
            <w:enabled/>
            <w:calcOnExit w:val="0"/>
            <w:textInput>
              <w:default w:val="{Enter Date Signed}"/>
            </w:textInput>
          </w:ffData>
        </w:fldChar>
      </w:r>
      <w:r>
        <w:rPr>
          <w:snapToGrid w:val="0"/>
          <w:color w:val="000000"/>
        </w:rPr>
        <w:instrText xml:space="preserve"> FORMTEXT </w:instrText>
      </w:r>
      <w:r>
        <w:rPr>
          <w:snapToGrid w:val="0"/>
          <w:color w:val="000000"/>
        </w:rPr>
      </w:r>
      <w:r>
        <w:rPr>
          <w:snapToGrid w:val="0"/>
          <w:color w:val="000000"/>
        </w:rPr>
        <w:fldChar w:fldCharType="separate"/>
      </w:r>
      <w:r>
        <w:rPr>
          <w:noProof/>
          <w:snapToGrid w:val="0"/>
          <w:color w:val="000000"/>
        </w:rPr>
        <w:t>{Enter Date Signed}</w:t>
      </w:r>
      <w:r>
        <w:rPr>
          <w:snapToGrid w:val="0"/>
          <w:color w:val="000000"/>
        </w:rPr>
        <w:fldChar w:fldCharType="end"/>
      </w:r>
      <w:r>
        <w:rPr>
          <w:snapToGrid w:val="0"/>
          <w:color w:val="000000"/>
        </w:rPr>
        <w:t xml:space="preserve"> </w:t>
      </w:r>
    </w:p>
    <w:p w14:paraId="70A34D47" w14:textId="77777777" w:rsidR="00AE00B4" w:rsidRDefault="00AE00B4" w:rsidP="007006B9">
      <w:pPr>
        <w:ind w:right="720" w:firstLine="720"/>
        <w:rPr>
          <w:snapToGrid w:val="0"/>
          <w:color w:val="000000"/>
        </w:rPr>
      </w:pPr>
      <w:r>
        <w:rPr>
          <w:snapToGrid w:val="0"/>
          <w:color w:val="000000"/>
        </w:rPr>
        <w:t>(SIGNATURE OF AUTHORIZED AGENT)</w:t>
      </w:r>
      <w:r>
        <w:rPr>
          <w:snapToGrid w:val="0"/>
          <w:color w:val="000000"/>
        </w:rPr>
        <w:tab/>
      </w:r>
      <w:r>
        <w:rPr>
          <w:snapToGrid w:val="0"/>
          <w:color w:val="000000"/>
        </w:rPr>
        <w:tab/>
      </w:r>
      <w:r>
        <w:rPr>
          <w:snapToGrid w:val="0"/>
          <w:color w:val="000000"/>
        </w:rPr>
        <w:tab/>
      </w:r>
    </w:p>
    <w:p w14:paraId="43D88D09" w14:textId="77777777" w:rsidR="00D73D1D" w:rsidRDefault="00D73D1D" w:rsidP="007006B9">
      <w:pPr>
        <w:ind w:right="720" w:firstLine="720"/>
        <w:rPr>
          <w:snapToGrid w:val="0"/>
          <w:color w:val="000000"/>
        </w:rPr>
      </w:pPr>
    </w:p>
    <w:p w14:paraId="65A77001" w14:textId="77777777" w:rsidR="00D73D1D" w:rsidRDefault="00D73D1D" w:rsidP="007006B9">
      <w:pPr>
        <w:ind w:right="720" w:firstLine="720"/>
        <w:rPr>
          <w:snapToGrid w:val="0"/>
          <w:color w:val="000000"/>
        </w:rPr>
      </w:pPr>
    </w:p>
    <w:p w14:paraId="6380B91E" w14:textId="77777777" w:rsidR="00AE00B4" w:rsidRDefault="00AE00B4" w:rsidP="007006B9">
      <w:pPr>
        <w:ind w:right="720" w:firstLine="720"/>
        <w:rPr>
          <w:snapToGrid w:val="0"/>
          <w:color w:val="000000"/>
        </w:rPr>
      </w:pPr>
      <w:r>
        <w:rPr>
          <w:snapToGrid w:val="0"/>
          <w:color w:val="000000"/>
        </w:rPr>
        <w:t>_________________________________________</w:t>
      </w:r>
    </w:p>
    <w:p w14:paraId="5C4A9D2C" w14:textId="77777777" w:rsidR="00AE00B4" w:rsidRDefault="00AE00B4" w:rsidP="007006B9">
      <w:pPr>
        <w:ind w:right="720" w:firstLine="720"/>
        <w:rPr>
          <w:snapToGrid w:val="0"/>
          <w:color w:val="000000"/>
        </w:rPr>
      </w:pPr>
      <w:r>
        <w:rPr>
          <w:snapToGrid w:val="0"/>
          <w:color w:val="000000"/>
        </w:rPr>
        <w:t>(PRINT OR TYPE NAME OF AUTHORIZED AGENT)</w:t>
      </w:r>
    </w:p>
    <w:p w14:paraId="357C82B1" w14:textId="77777777" w:rsidR="00AE00B4" w:rsidRDefault="009438EC" w:rsidP="007006B9">
      <w:pPr>
        <w:ind w:right="720" w:firstLine="720"/>
      </w:pPr>
      <w:r>
        <w:rPr>
          <w:snapToGrid w:val="0"/>
          <w:color w:val="000000"/>
        </w:rPr>
        <w:fldChar w:fldCharType="begin">
          <w:ffData>
            <w:name w:val="Text21"/>
            <w:enabled/>
            <w:calcOnExit w:val="0"/>
            <w:textInput>
              <w:default w:val="{Enter FIRM Name}"/>
            </w:textInput>
          </w:ffData>
        </w:fldChar>
      </w:r>
      <w:bookmarkStart w:id="35" w:name="Text21"/>
      <w:r>
        <w:rPr>
          <w:snapToGrid w:val="0"/>
          <w:color w:val="000000"/>
        </w:rPr>
        <w:instrText xml:space="preserve"> FORMTEXT </w:instrText>
      </w:r>
      <w:r w:rsidRPr="009438EC">
        <w:rPr>
          <w:snapToGrid w:val="0"/>
          <w:color w:val="000000"/>
        </w:rPr>
      </w:r>
      <w:r>
        <w:rPr>
          <w:snapToGrid w:val="0"/>
          <w:color w:val="000000"/>
        </w:rPr>
        <w:fldChar w:fldCharType="separate"/>
      </w:r>
      <w:r>
        <w:rPr>
          <w:noProof/>
          <w:snapToGrid w:val="0"/>
          <w:color w:val="000000"/>
        </w:rPr>
        <w:t>{Enter FIRM Name}</w:t>
      </w:r>
      <w:r>
        <w:rPr>
          <w:snapToGrid w:val="0"/>
          <w:color w:val="000000"/>
        </w:rPr>
        <w:fldChar w:fldCharType="end"/>
      </w:r>
      <w:bookmarkEnd w:id="35"/>
      <w:r w:rsidR="00AE00B4">
        <w:rPr>
          <w:snapToGrid w:val="0"/>
          <w:color w:val="000000"/>
        </w:rPr>
        <w:tab/>
      </w:r>
      <w:r w:rsidR="00AE00B4">
        <w:rPr>
          <w:snapToGrid w:val="0"/>
          <w:color w:val="000000"/>
        </w:rPr>
        <w:tab/>
      </w:r>
      <w:r w:rsidR="00AE00B4">
        <w:rPr>
          <w:snapToGrid w:val="0"/>
          <w:color w:val="000000"/>
        </w:rPr>
        <w:tab/>
      </w:r>
      <w:r w:rsidR="00AE00B4">
        <w:rPr>
          <w:snapToGrid w:val="0"/>
          <w:color w:val="000000"/>
        </w:rPr>
        <w:tab/>
      </w:r>
      <w:r w:rsidR="00AE00B4">
        <w:rPr>
          <w:rFonts w:ascii="Arial" w:hAnsi="Arial"/>
          <w:snapToGrid w:val="0"/>
          <w:color w:val="000000"/>
          <w:sz w:val="22"/>
        </w:rPr>
        <w:tab/>
      </w:r>
      <w:r w:rsidR="00AE00B4">
        <w:rPr>
          <w:rFonts w:ascii="Arial" w:hAnsi="Arial"/>
          <w:snapToGrid w:val="0"/>
          <w:color w:val="000000"/>
          <w:sz w:val="22"/>
        </w:rPr>
        <w:tab/>
      </w:r>
      <w:r w:rsidR="00AE00B4">
        <w:rPr>
          <w:rFonts w:ascii="Arial" w:hAnsi="Arial"/>
          <w:snapToGrid w:val="0"/>
          <w:color w:val="000000"/>
          <w:sz w:val="22"/>
        </w:rPr>
        <w:tab/>
      </w:r>
    </w:p>
    <w:p w14:paraId="04AE94C0" w14:textId="77777777" w:rsidR="00653625" w:rsidRPr="001E2FD0" w:rsidRDefault="00653625" w:rsidP="007006B9">
      <w:pPr>
        <w:pStyle w:val="BodyTextIndent"/>
        <w:tabs>
          <w:tab w:val="left" w:pos="720"/>
        </w:tabs>
        <w:spacing w:line="240" w:lineRule="auto"/>
        <w:ind w:left="720" w:right="720" w:firstLine="90"/>
      </w:pPr>
    </w:p>
    <w:p w14:paraId="388D3210" w14:textId="77777777" w:rsidR="00653625" w:rsidRDefault="00653625" w:rsidP="007006B9">
      <w:pPr>
        <w:pStyle w:val="BodyTextIndent"/>
        <w:tabs>
          <w:tab w:val="left" w:pos="720"/>
        </w:tabs>
        <w:spacing w:line="240" w:lineRule="auto"/>
        <w:ind w:left="720" w:right="720" w:firstLine="90"/>
      </w:pPr>
    </w:p>
    <w:p w14:paraId="1BC65F04" w14:textId="77777777" w:rsidR="00295A89" w:rsidRDefault="00295A89" w:rsidP="007006B9">
      <w:pPr>
        <w:pStyle w:val="BodyTextIndent"/>
        <w:tabs>
          <w:tab w:val="left" w:pos="720"/>
        </w:tabs>
        <w:spacing w:line="240" w:lineRule="auto"/>
        <w:ind w:left="720" w:right="720" w:firstLine="90"/>
      </w:pPr>
    </w:p>
    <w:p w14:paraId="2437CFB5" w14:textId="77777777" w:rsidR="00295A89" w:rsidRDefault="00295A89" w:rsidP="007006B9">
      <w:pPr>
        <w:pStyle w:val="BodyTextIndent"/>
        <w:tabs>
          <w:tab w:val="left" w:pos="720"/>
        </w:tabs>
        <w:spacing w:line="240" w:lineRule="auto"/>
        <w:ind w:left="720" w:right="720" w:firstLine="90"/>
      </w:pPr>
    </w:p>
    <w:p w14:paraId="0C280F86" w14:textId="77777777" w:rsidR="00295A89" w:rsidRDefault="00295A89" w:rsidP="007006B9">
      <w:pPr>
        <w:pStyle w:val="BodyTextIndent"/>
        <w:tabs>
          <w:tab w:val="left" w:pos="720"/>
        </w:tabs>
        <w:spacing w:line="240" w:lineRule="auto"/>
        <w:ind w:left="720" w:right="720" w:firstLine="90"/>
      </w:pPr>
    </w:p>
    <w:p w14:paraId="77E84711" w14:textId="77777777" w:rsidR="00295A89" w:rsidRPr="009A6540" w:rsidRDefault="001A3BFB" w:rsidP="009A6540">
      <w:pPr>
        <w:pStyle w:val="BodyTextIndent"/>
        <w:tabs>
          <w:tab w:val="left" w:pos="720"/>
        </w:tabs>
        <w:spacing w:line="240" w:lineRule="auto"/>
        <w:ind w:left="720" w:right="720" w:firstLine="90"/>
        <w:jc w:val="center"/>
        <w:rPr>
          <w:b/>
        </w:rPr>
      </w:pPr>
      <w:r w:rsidRPr="009A6540">
        <w:rPr>
          <w:b/>
        </w:rPr>
        <w:t>ATTACHMENT A</w:t>
      </w:r>
    </w:p>
    <w:p w14:paraId="24FB4AA4" w14:textId="77777777" w:rsidR="00295A89" w:rsidRDefault="00295A89" w:rsidP="007006B9">
      <w:pPr>
        <w:pStyle w:val="BodyTextIndent"/>
        <w:tabs>
          <w:tab w:val="left" w:pos="720"/>
        </w:tabs>
        <w:spacing w:line="240" w:lineRule="auto"/>
        <w:ind w:left="720" w:right="720" w:firstLine="90"/>
      </w:pPr>
    </w:p>
    <w:p w14:paraId="576B4BF8" w14:textId="77777777" w:rsidR="00295A89" w:rsidRDefault="00295A89" w:rsidP="007006B9">
      <w:pPr>
        <w:pStyle w:val="BodyTextIndent"/>
        <w:tabs>
          <w:tab w:val="left" w:pos="720"/>
        </w:tabs>
        <w:spacing w:line="240" w:lineRule="auto"/>
        <w:ind w:left="720" w:right="720" w:firstLine="90"/>
      </w:pPr>
    </w:p>
    <w:p w14:paraId="4A4E537E" w14:textId="77777777" w:rsidR="00295A89" w:rsidRDefault="00295A89" w:rsidP="007006B9">
      <w:pPr>
        <w:pStyle w:val="BodyTextIndent"/>
        <w:tabs>
          <w:tab w:val="left" w:pos="720"/>
        </w:tabs>
        <w:spacing w:line="240" w:lineRule="auto"/>
        <w:ind w:left="720" w:right="720" w:firstLine="90"/>
      </w:pPr>
    </w:p>
    <w:p w14:paraId="39E5DFEA" w14:textId="77777777" w:rsidR="00295A89" w:rsidRDefault="00295A89" w:rsidP="007006B9">
      <w:pPr>
        <w:pStyle w:val="BodyTextIndent"/>
        <w:tabs>
          <w:tab w:val="left" w:pos="720"/>
        </w:tabs>
        <w:spacing w:line="240" w:lineRule="auto"/>
        <w:ind w:left="720" w:right="720" w:firstLine="90"/>
      </w:pPr>
    </w:p>
    <w:p w14:paraId="42CBF75D" w14:textId="77777777" w:rsidR="00295A89" w:rsidRDefault="00295A89" w:rsidP="007006B9">
      <w:pPr>
        <w:pStyle w:val="BodyTextIndent"/>
        <w:tabs>
          <w:tab w:val="left" w:pos="720"/>
        </w:tabs>
        <w:spacing w:line="240" w:lineRule="auto"/>
        <w:ind w:left="720" w:right="720" w:firstLine="90"/>
      </w:pPr>
    </w:p>
    <w:p w14:paraId="25DD7F15" w14:textId="77777777" w:rsidR="00295A89" w:rsidRDefault="00295A89" w:rsidP="007006B9">
      <w:pPr>
        <w:pStyle w:val="BodyTextIndent"/>
        <w:tabs>
          <w:tab w:val="left" w:pos="720"/>
        </w:tabs>
        <w:spacing w:line="240" w:lineRule="auto"/>
        <w:ind w:left="720" w:right="720" w:firstLine="90"/>
      </w:pPr>
    </w:p>
    <w:p w14:paraId="3D61095E" w14:textId="77777777" w:rsidR="00295A89" w:rsidRPr="001E2FD0" w:rsidRDefault="00295A89" w:rsidP="007006B9">
      <w:pPr>
        <w:pStyle w:val="BodyTextIndent"/>
        <w:tabs>
          <w:tab w:val="left" w:pos="720"/>
        </w:tabs>
        <w:spacing w:line="240" w:lineRule="auto"/>
        <w:ind w:left="720" w:right="720" w:firstLine="90"/>
      </w:pPr>
    </w:p>
    <w:sectPr w:rsidR="00295A89" w:rsidRPr="001E2FD0" w:rsidSect="00115188">
      <w:headerReference w:type="default" r:id="rId11"/>
      <w:footerReference w:type="default" r:id="rId12"/>
      <w:pgSz w:w="12240" w:h="15840"/>
      <w:pgMar w:top="259" w:right="0" w:bottom="1296" w:left="8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7DC1C" w14:textId="77777777" w:rsidR="00CA399D" w:rsidRDefault="00CA399D">
      <w:r>
        <w:separator/>
      </w:r>
    </w:p>
  </w:endnote>
  <w:endnote w:type="continuationSeparator" w:id="0">
    <w:p w14:paraId="25FED324" w14:textId="77777777" w:rsidR="00CA399D" w:rsidRDefault="00CA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W1)">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D2120" w14:textId="77777777" w:rsidR="00D73D1D" w:rsidRDefault="00D73D1D" w:rsidP="009D35D9">
    <w:pPr>
      <w:pStyle w:val="Footer"/>
      <w:rPr>
        <w:rStyle w:val="PageNumber"/>
      </w:rPr>
    </w:pPr>
    <w:r>
      <w:rPr>
        <w:rStyle w:val="PageNumber"/>
        <w:sz w:val="20"/>
      </w:rPr>
      <w:t xml:space="preserve">                       </w:t>
    </w:r>
    <w:r>
      <w:rPr>
        <w:rStyle w:val="PageNumber"/>
        <w:sz w:val="20"/>
      </w:rPr>
      <w:tab/>
    </w:r>
    <w:r>
      <w:rPr>
        <w:rStyle w:val="PageNumber"/>
        <w:sz w:val="20"/>
      </w:rPr>
      <w:tab/>
    </w:r>
    <w:r>
      <w:rPr>
        <w:rStyle w:val="PageNumber"/>
        <w:sz w:val="20"/>
      </w:rPr>
      <w:tab/>
    </w:r>
    <w:r>
      <w:rPr>
        <w:rStyle w:val="PageNumber"/>
        <w:sz w:val="20"/>
      </w:rPr>
      <w:tab/>
    </w:r>
    <w:r>
      <w:rPr>
        <w:rStyle w:val="PageNumber"/>
        <w:sz w:val="20"/>
      </w:rPr>
      <w:tab/>
    </w:r>
    <w:r>
      <w:rPr>
        <w:rStyle w:val="PageNumber"/>
      </w:rPr>
      <w:fldChar w:fldCharType="begin"/>
    </w:r>
    <w:r>
      <w:rPr>
        <w:rStyle w:val="PageNumber"/>
      </w:rPr>
      <w:instrText xml:space="preserve"> PAGE </w:instrText>
    </w:r>
    <w:r>
      <w:rPr>
        <w:rStyle w:val="PageNumber"/>
      </w:rPr>
      <w:fldChar w:fldCharType="separate"/>
    </w:r>
    <w:r w:rsidR="00DB44F0">
      <w:rPr>
        <w:rStyle w:val="PageNumber"/>
        <w:noProof/>
      </w:rPr>
      <w:t>8</w:t>
    </w:r>
    <w:r>
      <w:rPr>
        <w:rStyle w:val="PageNumber"/>
      </w:rPr>
      <w:fldChar w:fldCharType="end"/>
    </w:r>
  </w:p>
  <w:p w14:paraId="3F7C90DB" w14:textId="77777777" w:rsidR="00D73D1D" w:rsidRDefault="00D73D1D">
    <w:pPr>
      <w:pStyle w:val="Footer"/>
      <w:rPr>
        <w:rStyle w:val="PageNumber"/>
        <w:sz w:val="20"/>
      </w:rPr>
    </w:pPr>
    <w:r>
      <w:rPr>
        <w:rStyle w:val="PageNumber"/>
        <w:sz w:val="20"/>
      </w:rPr>
      <w:t xml:space="preserve">                        </w:t>
    </w:r>
  </w:p>
  <w:p w14:paraId="28CDFF4C" w14:textId="77777777" w:rsidR="00D73D1D" w:rsidRDefault="00D73D1D">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EA3B8" w14:textId="77777777" w:rsidR="00CA399D" w:rsidRDefault="00CA399D">
      <w:r>
        <w:separator/>
      </w:r>
    </w:p>
  </w:footnote>
  <w:footnote w:type="continuationSeparator" w:id="0">
    <w:p w14:paraId="7005E620" w14:textId="77777777" w:rsidR="00CA399D" w:rsidRDefault="00CA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70F0" w14:textId="77777777" w:rsidR="00D73D1D" w:rsidRDefault="00D73D1D" w:rsidP="00262491">
    <w:pPr>
      <w:pStyle w:val="Header"/>
      <w:rPr>
        <w:b/>
        <w:sz w:val="16"/>
      </w:rPr>
    </w:pPr>
    <w:r>
      <w:rPr>
        <w:b/>
        <w:sz w:val="20"/>
        <w:szCs w:val="20"/>
      </w:rPr>
      <w:t xml:space="preserve">   </w:t>
    </w:r>
    <w:r w:rsidRPr="00262491">
      <w:rPr>
        <w:b/>
        <w:sz w:val="20"/>
        <w:szCs w:val="20"/>
      </w:rPr>
      <w:t>CH-54</w:t>
    </w:r>
    <w:r>
      <w:rPr>
        <w:b/>
      </w:rPr>
      <w:t xml:space="preserve"> </w:t>
    </w:r>
    <w:r>
      <w:rPr>
        <w:b/>
      </w:rPr>
      <w:tab/>
      <w:t xml:space="preserve">                                 </w:t>
    </w:r>
    <w:r>
      <w:rPr>
        <w:b/>
        <w:u w:val="single"/>
      </w:rPr>
      <w:t>LOCAL HEALTH DEPARTMENT CONTRACT TO PURCHASE</w:t>
    </w:r>
  </w:p>
  <w:p w14:paraId="15135ABE" w14:textId="77777777" w:rsidR="00D73D1D" w:rsidRPr="00262491" w:rsidRDefault="00D73D1D" w:rsidP="00262491">
    <w:pPr>
      <w:pStyle w:val="Header"/>
      <w:rPr>
        <w:b/>
        <w:sz w:val="16"/>
      </w:rPr>
    </w:pPr>
    <w:r>
      <w:rPr>
        <w:b/>
        <w:sz w:val="20"/>
        <w:szCs w:val="20"/>
      </w:rPr>
      <w:t xml:space="preserve">   </w:t>
    </w:r>
    <w:r>
      <w:rPr>
        <w:b/>
        <w:sz w:val="20"/>
        <w:szCs w:val="20"/>
      </w:rPr>
      <w:tab/>
    </w:r>
    <w:r w:rsidR="008C2513">
      <w:rPr>
        <w:b/>
        <w:sz w:val="16"/>
      </w:rPr>
      <w:t xml:space="preserve">Rev. </w:t>
    </w:r>
    <w:r w:rsidR="00A8631F">
      <w:rPr>
        <w:b/>
        <w:sz w:val="16"/>
      </w:rPr>
      <w:t>3</w:t>
    </w:r>
    <w:r w:rsidR="00575061">
      <w:rPr>
        <w:b/>
        <w:sz w:val="16"/>
      </w:rPr>
      <w:t>/201</w:t>
    </w:r>
    <w:r w:rsidR="00A8631F">
      <w:rPr>
        <w:b/>
        <w:sz w:val="16"/>
      </w:rPr>
      <w:t>6</w:t>
    </w:r>
    <w:r>
      <w:rPr>
        <w:b/>
        <w:sz w:val="16"/>
      </w:rPr>
      <w:t xml:space="preserve">                                       </w:t>
    </w:r>
    <w:r w:rsidRPr="00FB3B60">
      <w:rPr>
        <w:b/>
        <w:u w:val="single"/>
      </w:rPr>
      <w:t xml:space="preserve"> </w:t>
    </w:r>
    <w:r>
      <w:rPr>
        <w:b/>
        <w:u w:val="single"/>
      </w:rPr>
      <w:t>AUDIT SERVICES FROM A CERTIFIED PUBLIC ACCOUNTANT</w:t>
    </w:r>
    <w:r>
      <w:rPr>
        <w:b/>
      </w:rPr>
      <w:tab/>
      <w:t xml:space="preserve">        </w:t>
    </w:r>
  </w:p>
  <w:p w14:paraId="228CDD4D" w14:textId="77777777" w:rsidR="00D73D1D" w:rsidRPr="00E065E6" w:rsidRDefault="00D73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2D6"/>
    <w:multiLevelType w:val="multilevel"/>
    <w:tmpl w:val="DE227A9A"/>
    <w:lvl w:ilvl="0">
      <w:start w:val="1"/>
      <w:numFmt w:val="decimal"/>
      <w:lvlText w:val="%1."/>
      <w:lvlJc w:val="left"/>
      <w:pPr>
        <w:tabs>
          <w:tab w:val="num" w:pos="1440"/>
        </w:tabs>
        <w:ind w:left="1440" w:hanging="360"/>
      </w:pPr>
    </w:lvl>
    <w:lvl w:ilvl="1">
      <w:start w:val="1"/>
      <w:numFmt w:val="lowerLetter"/>
      <w:lvlText w:val="%2."/>
      <w:lvlJc w:val="left"/>
      <w:pPr>
        <w:tabs>
          <w:tab w:val="num" w:pos="2520"/>
        </w:tabs>
        <w:ind w:left="2520" w:hanging="720"/>
      </w:pPr>
      <w:rPr>
        <w:rFonts w:ascii="Times New Roman" w:eastAsia="Times New Roman" w:hAnsi="Times New Roman" w:cs="Times New Roman"/>
        <w:b w:val="0"/>
        <w:i w:val="0"/>
        <w:spacing w:val="20"/>
        <w:sz w:val="24"/>
        <w:u w:val="none"/>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 w15:restartNumberingAfterBreak="0">
    <w:nsid w:val="164204EE"/>
    <w:multiLevelType w:val="hybridMultilevel"/>
    <w:tmpl w:val="28F24776"/>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FCC098B"/>
    <w:multiLevelType w:val="hybridMultilevel"/>
    <w:tmpl w:val="FD72CBFA"/>
    <w:lvl w:ilvl="0" w:tplc="BAD88CB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7B1369"/>
    <w:multiLevelType w:val="hybridMultilevel"/>
    <w:tmpl w:val="DE227A9A"/>
    <w:lvl w:ilvl="0" w:tplc="0409000F">
      <w:start w:val="1"/>
      <w:numFmt w:val="decimal"/>
      <w:lvlText w:val="%1."/>
      <w:lvlJc w:val="left"/>
      <w:pPr>
        <w:tabs>
          <w:tab w:val="num" w:pos="1440"/>
        </w:tabs>
        <w:ind w:left="1440" w:hanging="360"/>
      </w:pPr>
    </w:lvl>
    <w:lvl w:ilvl="1" w:tplc="DDC096E6">
      <w:start w:val="1"/>
      <w:numFmt w:val="lowerLetter"/>
      <w:lvlText w:val="%2."/>
      <w:lvlJc w:val="left"/>
      <w:pPr>
        <w:tabs>
          <w:tab w:val="num" w:pos="2520"/>
        </w:tabs>
        <w:ind w:left="2520" w:hanging="720"/>
      </w:pPr>
      <w:rPr>
        <w:rFonts w:ascii="Times New Roman" w:eastAsia="Times New Roman" w:hAnsi="Times New Roman" w:cs="Times New Roman"/>
        <w:b w:val="0"/>
        <w:i w:val="0"/>
        <w:spacing w:val="20"/>
        <w:sz w:val="24"/>
        <w:u w:val="none"/>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3153C34"/>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49CB2896"/>
    <w:multiLevelType w:val="hybridMultilevel"/>
    <w:tmpl w:val="59C2DDD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C342F22"/>
    <w:multiLevelType w:val="singleLevel"/>
    <w:tmpl w:val="5120CC36"/>
    <w:lvl w:ilvl="0">
      <w:start w:val="1"/>
      <w:numFmt w:val="lowerLetter"/>
      <w:lvlText w:val="%1."/>
      <w:lvlJc w:val="left"/>
      <w:pPr>
        <w:tabs>
          <w:tab w:val="num" w:pos="1800"/>
        </w:tabs>
        <w:ind w:left="1800" w:hanging="360"/>
      </w:pPr>
      <w:rPr>
        <w:rFonts w:hint="default"/>
        <w:b w:val="0"/>
        <w:i w:val="0"/>
      </w:rPr>
    </w:lvl>
  </w:abstractNum>
  <w:abstractNum w:abstractNumId="7" w15:restartNumberingAfterBreak="0">
    <w:nsid w:val="521A6D47"/>
    <w:multiLevelType w:val="hybridMultilevel"/>
    <w:tmpl w:val="EE6E7200"/>
    <w:lvl w:ilvl="0" w:tplc="72F2462E">
      <w:start w:val="2"/>
      <w:numFmt w:val="upperLetter"/>
      <w:lvlText w:val="%1."/>
      <w:lvlJc w:val="left"/>
      <w:pPr>
        <w:tabs>
          <w:tab w:val="num" w:pos="1440"/>
        </w:tabs>
        <w:ind w:left="1440" w:hanging="720"/>
      </w:pPr>
      <w:rPr>
        <w:rFonts w:ascii="Arial" w:hAnsi="Arial" w:hint="default"/>
        <w:b w:val="0"/>
        <w:i w:val="0"/>
        <w:spacing w:val="20"/>
        <w:sz w:val="24"/>
        <w:u w:val="none"/>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543422C"/>
    <w:multiLevelType w:val="singleLevel"/>
    <w:tmpl w:val="5120CC36"/>
    <w:lvl w:ilvl="0">
      <w:start w:val="1"/>
      <w:numFmt w:val="lowerLetter"/>
      <w:lvlText w:val="%1."/>
      <w:lvlJc w:val="left"/>
      <w:pPr>
        <w:tabs>
          <w:tab w:val="num" w:pos="1080"/>
        </w:tabs>
        <w:ind w:left="1080" w:hanging="360"/>
      </w:pPr>
      <w:rPr>
        <w:rFonts w:hint="default"/>
        <w:b w:val="0"/>
        <w:i w:val="0"/>
      </w:rPr>
    </w:lvl>
  </w:abstractNum>
  <w:abstractNum w:abstractNumId="9" w15:restartNumberingAfterBreak="0">
    <w:nsid w:val="685A05E2"/>
    <w:multiLevelType w:val="hybridMultilevel"/>
    <w:tmpl w:val="C5E2E172"/>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32A0708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8903078"/>
    <w:multiLevelType w:val="hybridMultilevel"/>
    <w:tmpl w:val="3B208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13672"/>
    <w:multiLevelType w:val="singleLevel"/>
    <w:tmpl w:val="324E6B4A"/>
    <w:lvl w:ilvl="0">
      <w:start w:val="1"/>
      <w:numFmt w:val="upperLetter"/>
      <w:lvlText w:val="%1."/>
      <w:lvlJc w:val="left"/>
      <w:pPr>
        <w:tabs>
          <w:tab w:val="num" w:pos="720"/>
        </w:tabs>
        <w:ind w:left="720" w:hanging="720"/>
      </w:pPr>
      <w:rPr>
        <w:rFonts w:ascii="Arial" w:hAnsi="Arial" w:hint="default"/>
        <w:b w:val="0"/>
        <w:i w:val="0"/>
        <w:spacing w:val="20"/>
        <w:sz w:val="24"/>
        <w:u w:val="none"/>
      </w:rPr>
    </w:lvl>
  </w:abstractNum>
  <w:abstractNum w:abstractNumId="12" w15:restartNumberingAfterBreak="0">
    <w:nsid w:val="6EE92A11"/>
    <w:multiLevelType w:val="hybridMultilevel"/>
    <w:tmpl w:val="3508EB9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08F7585"/>
    <w:multiLevelType w:val="hybridMultilevel"/>
    <w:tmpl w:val="C5E2E172"/>
    <w:lvl w:ilvl="0" w:tplc="0409000F">
      <w:start w:val="1"/>
      <w:numFmt w:val="decimal"/>
      <w:lvlText w:val="%1."/>
      <w:lvlJc w:val="left"/>
      <w:pPr>
        <w:tabs>
          <w:tab w:val="num" w:pos="1440"/>
        </w:tabs>
        <w:ind w:left="1440" w:hanging="360"/>
      </w:pPr>
    </w:lvl>
    <w:lvl w:ilvl="1" w:tplc="98684CF8">
      <w:start w:val="1"/>
      <w:numFmt w:val="lowerLetter"/>
      <w:lvlText w:val="%2."/>
      <w:lvlJc w:val="left"/>
      <w:pPr>
        <w:tabs>
          <w:tab w:val="num" w:pos="2160"/>
        </w:tabs>
        <w:ind w:left="2160" w:hanging="360"/>
      </w:pPr>
      <w:rPr>
        <w:rFonts w:ascii="Times New Roman" w:hAnsi="Times New Roman" w:cs="Times New Roman" w:hint="default"/>
        <w:b w:val="0"/>
        <w:i w:val="0"/>
      </w:rPr>
    </w:lvl>
    <w:lvl w:ilvl="2" w:tplc="32A07088">
      <w:start w:val="1"/>
      <w:numFmt w:val="lowerLetter"/>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7880124F"/>
    <w:multiLevelType w:val="hybridMultilevel"/>
    <w:tmpl w:val="45F0891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7D6A1C36"/>
    <w:multiLevelType w:val="hybridMultilevel"/>
    <w:tmpl w:val="84E60D9E"/>
    <w:lvl w:ilvl="0" w:tplc="0409000F">
      <w:start w:val="1"/>
      <w:numFmt w:val="decimal"/>
      <w:lvlText w:val="%1."/>
      <w:lvlJc w:val="left"/>
      <w:pPr>
        <w:tabs>
          <w:tab w:val="num" w:pos="1440"/>
        </w:tabs>
        <w:ind w:left="1440" w:hanging="360"/>
      </w:pPr>
    </w:lvl>
    <w:lvl w:ilvl="1" w:tplc="5176B316">
      <w:start w:val="13"/>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7E7D5A34"/>
    <w:multiLevelType w:val="hybridMultilevel"/>
    <w:tmpl w:val="817A90C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ED90D3A"/>
    <w:multiLevelType w:val="hybridMultilevel"/>
    <w:tmpl w:val="279873F6"/>
    <w:lvl w:ilvl="0" w:tplc="CB342AD2">
      <w:start w:val="10"/>
      <w:numFmt w:val="upperLetter"/>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11"/>
  </w:num>
  <w:num w:numId="2">
    <w:abstractNumId w:val="6"/>
  </w:num>
  <w:num w:numId="3">
    <w:abstractNumId w:val="8"/>
  </w:num>
  <w:num w:numId="4">
    <w:abstractNumId w:val="13"/>
  </w:num>
  <w:num w:numId="5">
    <w:abstractNumId w:val="3"/>
  </w:num>
  <w:num w:numId="6">
    <w:abstractNumId w:val="7"/>
  </w:num>
  <w:num w:numId="7">
    <w:abstractNumId w:val="1"/>
  </w:num>
  <w:num w:numId="8">
    <w:abstractNumId w:val="12"/>
  </w:num>
  <w:num w:numId="9">
    <w:abstractNumId w:val="16"/>
  </w:num>
  <w:num w:numId="10">
    <w:abstractNumId w:val="15"/>
  </w:num>
  <w:num w:numId="11">
    <w:abstractNumId w:val="17"/>
  </w:num>
  <w:num w:numId="12">
    <w:abstractNumId w:val="14"/>
  </w:num>
  <w:num w:numId="13">
    <w:abstractNumId w:val="2"/>
  </w:num>
  <w:num w:numId="14">
    <w:abstractNumId w:val="9"/>
  </w:num>
  <w:num w:numId="15">
    <w:abstractNumId w:val="10"/>
  </w:num>
  <w:num w:numId="16">
    <w:abstractNumId w:val="4"/>
  </w:num>
  <w:num w:numId="17">
    <w:abstractNumId w:val="0"/>
  </w:num>
  <w:num w:numId="1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3A"/>
    <w:rsid w:val="000749A0"/>
    <w:rsid w:val="000B50E6"/>
    <w:rsid w:val="000C7384"/>
    <w:rsid w:val="000D17BD"/>
    <w:rsid w:val="000D1ACA"/>
    <w:rsid w:val="000D4309"/>
    <w:rsid w:val="000E17CF"/>
    <w:rsid w:val="001117EB"/>
    <w:rsid w:val="00115188"/>
    <w:rsid w:val="001856D3"/>
    <w:rsid w:val="0019687F"/>
    <w:rsid w:val="001A3BFB"/>
    <w:rsid w:val="001A5CFF"/>
    <w:rsid w:val="001A7701"/>
    <w:rsid w:val="001D426F"/>
    <w:rsid w:val="001E2FD0"/>
    <w:rsid w:val="00200424"/>
    <w:rsid w:val="00211F84"/>
    <w:rsid w:val="002226CE"/>
    <w:rsid w:val="00223CE2"/>
    <w:rsid w:val="00224C2B"/>
    <w:rsid w:val="00225024"/>
    <w:rsid w:val="00236661"/>
    <w:rsid w:val="00241D60"/>
    <w:rsid w:val="00246749"/>
    <w:rsid w:val="00262491"/>
    <w:rsid w:val="0027361D"/>
    <w:rsid w:val="0027529B"/>
    <w:rsid w:val="00287D7A"/>
    <w:rsid w:val="00295A89"/>
    <w:rsid w:val="0029665B"/>
    <w:rsid w:val="002A0B23"/>
    <w:rsid w:val="002B6464"/>
    <w:rsid w:val="002C25F6"/>
    <w:rsid w:val="002C3836"/>
    <w:rsid w:val="002D105A"/>
    <w:rsid w:val="002E004A"/>
    <w:rsid w:val="002E4FD2"/>
    <w:rsid w:val="002E575F"/>
    <w:rsid w:val="002E6A4E"/>
    <w:rsid w:val="00350368"/>
    <w:rsid w:val="00351806"/>
    <w:rsid w:val="003528E1"/>
    <w:rsid w:val="00353DBF"/>
    <w:rsid w:val="003543F6"/>
    <w:rsid w:val="0036476F"/>
    <w:rsid w:val="00377689"/>
    <w:rsid w:val="0038268F"/>
    <w:rsid w:val="00395BDA"/>
    <w:rsid w:val="003B0B21"/>
    <w:rsid w:val="003B19BC"/>
    <w:rsid w:val="003B5585"/>
    <w:rsid w:val="003E26F3"/>
    <w:rsid w:val="004143AD"/>
    <w:rsid w:val="004632BD"/>
    <w:rsid w:val="00467C67"/>
    <w:rsid w:val="004766A6"/>
    <w:rsid w:val="004852E4"/>
    <w:rsid w:val="00486FEE"/>
    <w:rsid w:val="00492BB1"/>
    <w:rsid w:val="004940CD"/>
    <w:rsid w:val="004B45A3"/>
    <w:rsid w:val="004D7E54"/>
    <w:rsid w:val="004E6E2A"/>
    <w:rsid w:val="00500212"/>
    <w:rsid w:val="005004A7"/>
    <w:rsid w:val="00500B52"/>
    <w:rsid w:val="005047AC"/>
    <w:rsid w:val="005151FE"/>
    <w:rsid w:val="00520B69"/>
    <w:rsid w:val="00542AF6"/>
    <w:rsid w:val="00550EC1"/>
    <w:rsid w:val="005541FE"/>
    <w:rsid w:val="005669D0"/>
    <w:rsid w:val="00575061"/>
    <w:rsid w:val="0059688B"/>
    <w:rsid w:val="005B63E3"/>
    <w:rsid w:val="005B7F1F"/>
    <w:rsid w:val="005C1AEE"/>
    <w:rsid w:val="005D2685"/>
    <w:rsid w:val="005D4BF4"/>
    <w:rsid w:val="005D7CFB"/>
    <w:rsid w:val="005E205E"/>
    <w:rsid w:val="005F7362"/>
    <w:rsid w:val="00600C6C"/>
    <w:rsid w:val="00611F2C"/>
    <w:rsid w:val="006136D2"/>
    <w:rsid w:val="00615BE8"/>
    <w:rsid w:val="006309BE"/>
    <w:rsid w:val="0063304B"/>
    <w:rsid w:val="00635A18"/>
    <w:rsid w:val="00653625"/>
    <w:rsid w:val="00661DBD"/>
    <w:rsid w:val="00667AAF"/>
    <w:rsid w:val="006708A7"/>
    <w:rsid w:val="00671B61"/>
    <w:rsid w:val="00676FBB"/>
    <w:rsid w:val="006923E9"/>
    <w:rsid w:val="006D49F8"/>
    <w:rsid w:val="006F1D0D"/>
    <w:rsid w:val="00700680"/>
    <w:rsid w:val="007006B9"/>
    <w:rsid w:val="00723179"/>
    <w:rsid w:val="0073030A"/>
    <w:rsid w:val="00733B26"/>
    <w:rsid w:val="00762680"/>
    <w:rsid w:val="00762AC1"/>
    <w:rsid w:val="00793AED"/>
    <w:rsid w:val="00795D61"/>
    <w:rsid w:val="007C588A"/>
    <w:rsid w:val="007D1D88"/>
    <w:rsid w:val="007D3862"/>
    <w:rsid w:val="007E2526"/>
    <w:rsid w:val="007E4E6B"/>
    <w:rsid w:val="007F1F3E"/>
    <w:rsid w:val="007F2699"/>
    <w:rsid w:val="007F6809"/>
    <w:rsid w:val="007F6C96"/>
    <w:rsid w:val="007F775F"/>
    <w:rsid w:val="00805270"/>
    <w:rsid w:val="008365B4"/>
    <w:rsid w:val="00850855"/>
    <w:rsid w:val="00870740"/>
    <w:rsid w:val="00871E81"/>
    <w:rsid w:val="008C2513"/>
    <w:rsid w:val="008D2ABE"/>
    <w:rsid w:val="008E3C38"/>
    <w:rsid w:val="00911E91"/>
    <w:rsid w:val="00912124"/>
    <w:rsid w:val="00915778"/>
    <w:rsid w:val="00940D33"/>
    <w:rsid w:val="009438EC"/>
    <w:rsid w:val="009514FC"/>
    <w:rsid w:val="0095557D"/>
    <w:rsid w:val="009567A9"/>
    <w:rsid w:val="00963469"/>
    <w:rsid w:val="009808F3"/>
    <w:rsid w:val="00982701"/>
    <w:rsid w:val="009854CA"/>
    <w:rsid w:val="009A0F89"/>
    <w:rsid w:val="009A6540"/>
    <w:rsid w:val="009A73B2"/>
    <w:rsid w:val="009B076D"/>
    <w:rsid w:val="009D35D9"/>
    <w:rsid w:val="009F1E0D"/>
    <w:rsid w:val="009F43F0"/>
    <w:rsid w:val="00A02FF0"/>
    <w:rsid w:val="00A0494E"/>
    <w:rsid w:val="00A06191"/>
    <w:rsid w:val="00A07340"/>
    <w:rsid w:val="00A4741F"/>
    <w:rsid w:val="00A5443C"/>
    <w:rsid w:val="00A721DF"/>
    <w:rsid w:val="00A8631F"/>
    <w:rsid w:val="00A95B62"/>
    <w:rsid w:val="00AD31AF"/>
    <w:rsid w:val="00AD3E3A"/>
    <w:rsid w:val="00AE00B4"/>
    <w:rsid w:val="00AE3D1A"/>
    <w:rsid w:val="00B14905"/>
    <w:rsid w:val="00B278CC"/>
    <w:rsid w:val="00B50B93"/>
    <w:rsid w:val="00B56183"/>
    <w:rsid w:val="00B625C4"/>
    <w:rsid w:val="00B70DBC"/>
    <w:rsid w:val="00B72923"/>
    <w:rsid w:val="00B81A21"/>
    <w:rsid w:val="00BC2442"/>
    <w:rsid w:val="00BC2FA7"/>
    <w:rsid w:val="00BC4EB0"/>
    <w:rsid w:val="00BE32E0"/>
    <w:rsid w:val="00BE618B"/>
    <w:rsid w:val="00BF24F3"/>
    <w:rsid w:val="00BF3CA7"/>
    <w:rsid w:val="00C00E26"/>
    <w:rsid w:val="00C101BB"/>
    <w:rsid w:val="00C14C4A"/>
    <w:rsid w:val="00C2321F"/>
    <w:rsid w:val="00C35980"/>
    <w:rsid w:val="00C418E0"/>
    <w:rsid w:val="00C814AF"/>
    <w:rsid w:val="00C82F25"/>
    <w:rsid w:val="00C8585F"/>
    <w:rsid w:val="00C960F9"/>
    <w:rsid w:val="00CA399D"/>
    <w:rsid w:val="00D03789"/>
    <w:rsid w:val="00D05CB8"/>
    <w:rsid w:val="00D1401C"/>
    <w:rsid w:val="00D21B9D"/>
    <w:rsid w:val="00D55BAC"/>
    <w:rsid w:val="00D57DE6"/>
    <w:rsid w:val="00D73D1D"/>
    <w:rsid w:val="00D775B0"/>
    <w:rsid w:val="00D775C8"/>
    <w:rsid w:val="00D77E1B"/>
    <w:rsid w:val="00D96ACB"/>
    <w:rsid w:val="00D974DD"/>
    <w:rsid w:val="00DB44F0"/>
    <w:rsid w:val="00DC1802"/>
    <w:rsid w:val="00DC27FD"/>
    <w:rsid w:val="00DC3AD4"/>
    <w:rsid w:val="00DC5306"/>
    <w:rsid w:val="00DD3DE6"/>
    <w:rsid w:val="00DD6071"/>
    <w:rsid w:val="00DF28F7"/>
    <w:rsid w:val="00DF709A"/>
    <w:rsid w:val="00DF70D3"/>
    <w:rsid w:val="00E04464"/>
    <w:rsid w:val="00E065E6"/>
    <w:rsid w:val="00E24035"/>
    <w:rsid w:val="00E269B3"/>
    <w:rsid w:val="00E33AC0"/>
    <w:rsid w:val="00E55B01"/>
    <w:rsid w:val="00E64E35"/>
    <w:rsid w:val="00E6688C"/>
    <w:rsid w:val="00E87409"/>
    <w:rsid w:val="00EC36C0"/>
    <w:rsid w:val="00EF0FDA"/>
    <w:rsid w:val="00EF6D2F"/>
    <w:rsid w:val="00F0471F"/>
    <w:rsid w:val="00F17EDD"/>
    <w:rsid w:val="00F23D24"/>
    <w:rsid w:val="00F27994"/>
    <w:rsid w:val="00F3517B"/>
    <w:rsid w:val="00F521E9"/>
    <w:rsid w:val="00F540EB"/>
    <w:rsid w:val="00F547D7"/>
    <w:rsid w:val="00F73CCD"/>
    <w:rsid w:val="00F813D0"/>
    <w:rsid w:val="00FB1B61"/>
    <w:rsid w:val="00FB3B60"/>
    <w:rsid w:val="00FC17F2"/>
    <w:rsid w:val="00FD42DF"/>
    <w:rsid w:val="00FE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9106D29"/>
  <w15:chartTrackingRefBased/>
  <w15:docId w15:val="{F8ED64DB-0A69-40BD-A040-811E3E22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pacing w:line="300" w:lineRule="auto"/>
      <w:jc w:val="center"/>
    </w:pPr>
    <w:rPr>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line="300" w:lineRule="auto"/>
      <w:ind w:left="1440"/>
    </w:pPr>
  </w:style>
  <w:style w:type="paragraph" w:styleId="BodyText">
    <w:name w:val="Body Text"/>
    <w:basedOn w:val="Normal"/>
  </w:style>
  <w:style w:type="paragraph" w:styleId="BodyTextIndent2">
    <w:name w:val="Body Text Indent 2"/>
    <w:basedOn w:val="Normal"/>
    <w:pPr>
      <w:spacing w:line="300" w:lineRule="auto"/>
      <w:ind w:left="720"/>
    </w:pPr>
  </w:style>
  <w:style w:type="paragraph" w:styleId="BalloonText">
    <w:name w:val="Balloon Text"/>
    <w:basedOn w:val="Normal"/>
    <w:semiHidden/>
    <w:rsid w:val="00611F2C"/>
    <w:rPr>
      <w:rFonts w:ascii="Tahoma" w:hAnsi="Tahoma" w:cs="Tahoma"/>
      <w:sz w:val="16"/>
      <w:szCs w:val="16"/>
    </w:rPr>
  </w:style>
  <w:style w:type="paragraph" w:styleId="DocumentMap">
    <w:name w:val="Document Map"/>
    <w:basedOn w:val="Normal"/>
    <w:semiHidden/>
    <w:rsid w:val="001E2FD0"/>
    <w:pPr>
      <w:shd w:val="clear" w:color="auto" w:fill="000080"/>
    </w:pPr>
    <w:rPr>
      <w:rFonts w:ascii="Tahoma" w:hAnsi="Tahoma" w:cs="Tahoma"/>
    </w:rPr>
  </w:style>
  <w:style w:type="paragraph" w:styleId="MediumGrid2">
    <w:name w:val="Medium Grid 2"/>
    <w:uiPriority w:val="1"/>
    <w:qFormat/>
    <w:rsid w:val="00DD6071"/>
    <w:rPr>
      <w:sz w:val="24"/>
      <w:szCs w:val="24"/>
    </w:rPr>
  </w:style>
  <w:style w:type="paragraph" w:styleId="ColorfulList-Accent1">
    <w:name w:val="Colorful List Accent 1"/>
    <w:basedOn w:val="Normal"/>
    <w:uiPriority w:val="34"/>
    <w:qFormat/>
    <w:rsid w:val="00B278CC"/>
    <w:pPr>
      <w:ind w:left="720"/>
    </w:pPr>
  </w:style>
  <w:style w:type="paragraph" w:styleId="ListParagraph">
    <w:name w:val="List Paragraph"/>
    <w:basedOn w:val="Normal"/>
    <w:uiPriority w:val="34"/>
    <w:qFormat/>
    <w:rsid w:val="00A0494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A7392-B122-468C-91A6-B3B63959DE0A}">
  <ds:schemaRefs>
    <ds:schemaRef ds:uri="http://schemas.microsoft.com/sharepoint/v3/contenttype/forms"/>
  </ds:schemaRefs>
</ds:datastoreItem>
</file>

<file path=customXml/itemProps2.xml><?xml version="1.0" encoding="utf-8"?>
<ds:datastoreItem xmlns:ds="http://schemas.openxmlformats.org/officeDocument/2006/customXml" ds:itemID="{507D0BD9-323A-4AC3-9994-455DBE397C14}"/>
</file>

<file path=customXml/itemProps3.xml><?xml version="1.0" encoding="utf-8"?>
<ds:datastoreItem xmlns:ds="http://schemas.openxmlformats.org/officeDocument/2006/customXml" ds:itemID="{141E8061-4F72-431B-B087-6FDF94DD27CB}">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4503bfc-1a66-4e94-8641-80dcf4be8d48"/>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79BCB2D-C4E5-4F44-9240-592EB96BD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3049</Words>
  <Characters>17433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CH-54 Audit</vt:lpstr>
    </vt:vector>
  </TitlesOfParts>
  <Company>Office of the Inspector Gener</Company>
  <LinksUpToDate>false</LinksUpToDate>
  <CharactersWithSpaces>20442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CH-54 Audit</dc:title>
  <dc:subject/>
  <dc:creator>Cindy Upton</dc:creator>
  <cp:keywords/>
  <cp:lastModifiedBy>Tibbles, Mark A (CHS-PH)</cp:lastModifiedBy>
  <cp:revision>2</cp:revision>
  <cp:lastPrinted>2013-04-08T21:19:00Z</cp:lastPrinted>
  <dcterms:created xsi:type="dcterms:W3CDTF">2019-03-22T19:44:00Z</dcterms:created>
  <dcterms:modified xsi:type="dcterms:W3CDTF">2019-03-22T19:44:00Z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0x010100FB8C99993BA6FB44A802663507C36A5C</vt:lpwstr>
  </property>
</Properties>
</file>