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EF7EC" w14:textId="3B535AE0" w:rsidR="0083051E" w:rsidRPr="0083051E" w:rsidRDefault="00BC786F" w:rsidP="0083051E">
      <w:pPr>
        <w:pStyle w:val="Heading1"/>
      </w:pPr>
      <w:bookmarkStart w:id="0" w:name="_Hlk111013224"/>
      <w:r w:rsidRPr="0083051E">
        <w:t xml:space="preserve">Description and information about Administrative Regulations filed </w:t>
      </w:r>
      <w:r w:rsidR="005F6476" w:rsidRPr="0083051E">
        <w:t xml:space="preserve">on </w:t>
      </w:r>
      <w:r w:rsidR="0083051E" w:rsidRPr="0083051E">
        <w:t>January 7, 2026</w:t>
      </w:r>
    </w:p>
    <w:bookmarkEnd w:id="0"/>
    <w:p w14:paraId="66C0D686" w14:textId="38F3F197" w:rsidR="00BB0C76" w:rsidRPr="0083051E" w:rsidRDefault="00617BC8" w:rsidP="0083051E">
      <w:pPr>
        <w:pStyle w:val="Heading2"/>
        <w:rPr>
          <w:rFonts w:asciiTheme="minorHAnsi" w:hAnsiTheme="minorHAnsi" w:cstheme="minorHAnsi"/>
          <w:color w:val="auto"/>
          <w:sz w:val="24"/>
          <w:szCs w:val="24"/>
        </w:rPr>
      </w:pPr>
      <w:r w:rsidRPr="0083051E">
        <w:rPr>
          <w:rFonts w:asciiTheme="minorHAnsi" w:hAnsiTheme="minorHAnsi" w:cstheme="minorHAnsi"/>
          <w:color w:val="auto"/>
          <w:sz w:val="24"/>
          <w:szCs w:val="24"/>
        </w:rPr>
        <w:t>Th</w:t>
      </w:r>
      <w:r w:rsidR="007304C8" w:rsidRPr="0083051E">
        <w:rPr>
          <w:rFonts w:asciiTheme="minorHAnsi" w:hAnsiTheme="minorHAnsi" w:cstheme="minorHAnsi"/>
          <w:color w:val="auto"/>
          <w:sz w:val="24"/>
          <w:szCs w:val="24"/>
        </w:rPr>
        <w:t>ese</w:t>
      </w:r>
      <w:r w:rsidR="00F97F69" w:rsidRPr="0083051E">
        <w:rPr>
          <w:rFonts w:asciiTheme="minorHAnsi" w:hAnsiTheme="minorHAnsi" w:cstheme="minorHAnsi"/>
          <w:color w:val="auto"/>
          <w:sz w:val="24"/>
          <w:szCs w:val="24"/>
        </w:rPr>
        <w:t xml:space="preserve"> ordinary</w:t>
      </w:r>
      <w:r w:rsidR="00DB6A58" w:rsidRPr="0083051E">
        <w:rPr>
          <w:rFonts w:asciiTheme="minorHAnsi" w:hAnsiTheme="minorHAnsi" w:cstheme="minorHAnsi"/>
          <w:color w:val="auto"/>
          <w:sz w:val="24"/>
          <w:szCs w:val="24"/>
        </w:rPr>
        <w:t xml:space="preserve"> </w:t>
      </w:r>
      <w:r w:rsidR="00F97F69" w:rsidRPr="0083051E">
        <w:rPr>
          <w:rFonts w:asciiTheme="minorHAnsi" w:hAnsiTheme="minorHAnsi" w:cstheme="minorHAnsi"/>
          <w:color w:val="auto"/>
          <w:sz w:val="24"/>
          <w:szCs w:val="24"/>
        </w:rPr>
        <w:t>administrative regulation</w:t>
      </w:r>
      <w:r w:rsidR="007304C8" w:rsidRPr="0083051E">
        <w:rPr>
          <w:rFonts w:asciiTheme="minorHAnsi" w:hAnsiTheme="minorHAnsi" w:cstheme="minorHAnsi"/>
          <w:color w:val="auto"/>
          <w:sz w:val="24"/>
          <w:szCs w:val="24"/>
        </w:rPr>
        <w:t>s</w:t>
      </w:r>
      <w:r w:rsidRPr="0083051E">
        <w:rPr>
          <w:rFonts w:asciiTheme="minorHAnsi" w:hAnsiTheme="minorHAnsi" w:cstheme="minorHAnsi"/>
          <w:color w:val="auto"/>
          <w:sz w:val="24"/>
          <w:szCs w:val="24"/>
        </w:rPr>
        <w:t xml:space="preserve"> w</w:t>
      </w:r>
      <w:r w:rsidR="007304C8" w:rsidRPr="0083051E">
        <w:rPr>
          <w:rFonts w:asciiTheme="minorHAnsi" w:hAnsiTheme="minorHAnsi" w:cstheme="minorHAnsi"/>
          <w:color w:val="auto"/>
          <w:sz w:val="24"/>
          <w:szCs w:val="24"/>
        </w:rPr>
        <w:t>ere</w:t>
      </w:r>
      <w:r w:rsidR="00F97F69" w:rsidRPr="0083051E">
        <w:rPr>
          <w:rFonts w:asciiTheme="minorHAnsi" w:hAnsiTheme="minorHAnsi" w:cstheme="minorHAnsi"/>
          <w:color w:val="auto"/>
          <w:sz w:val="24"/>
          <w:szCs w:val="24"/>
        </w:rPr>
        <w:t xml:space="preserve"> filed on</w:t>
      </w:r>
      <w:r w:rsidR="00BB0C76" w:rsidRPr="0083051E">
        <w:rPr>
          <w:rFonts w:asciiTheme="minorHAnsi" w:hAnsiTheme="minorHAnsi" w:cstheme="minorHAnsi"/>
          <w:color w:val="auto"/>
          <w:sz w:val="24"/>
          <w:szCs w:val="24"/>
        </w:rPr>
        <w:t xml:space="preserve"> </w:t>
      </w:r>
      <w:r w:rsidR="0083051E" w:rsidRPr="0083051E">
        <w:rPr>
          <w:rFonts w:asciiTheme="minorHAnsi" w:hAnsiTheme="minorHAnsi" w:cstheme="minorHAnsi"/>
          <w:color w:val="auto"/>
          <w:sz w:val="24"/>
          <w:szCs w:val="24"/>
        </w:rPr>
        <w:t>January 7, 2026.</w:t>
      </w:r>
    </w:p>
    <w:p w14:paraId="5ADF7B18" w14:textId="77777777" w:rsidR="0083051E" w:rsidRDefault="0083051E">
      <w:pPr>
        <w:rPr>
          <w:rFonts w:cstheme="minorHAnsi"/>
          <w:b/>
          <w:sz w:val="24"/>
          <w:szCs w:val="24"/>
        </w:rPr>
      </w:pPr>
    </w:p>
    <w:p w14:paraId="593913A6" w14:textId="7E3CF320" w:rsidR="00F97F69" w:rsidRPr="0083051E" w:rsidRDefault="00F97F69">
      <w:pPr>
        <w:rPr>
          <w:rFonts w:cstheme="minorHAnsi"/>
          <w:bCs/>
          <w:sz w:val="24"/>
          <w:szCs w:val="24"/>
        </w:rPr>
      </w:pPr>
      <w:r w:rsidRPr="0083051E">
        <w:rPr>
          <w:rFonts w:cstheme="minorHAnsi"/>
          <w:bCs/>
          <w:sz w:val="24"/>
          <w:szCs w:val="24"/>
        </w:rPr>
        <w:t xml:space="preserve">1. 907 KAR </w:t>
      </w:r>
      <w:r w:rsidR="0083051E" w:rsidRPr="0083051E">
        <w:rPr>
          <w:rFonts w:cstheme="minorHAnsi"/>
          <w:bCs/>
          <w:sz w:val="24"/>
          <w:szCs w:val="24"/>
        </w:rPr>
        <w:t>2:720</w:t>
      </w:r>
      <w:r w:rsidR="0083051E">
        <w:rPr>
          <w:rFonts w:cstheme="minorHAnsi"/>
          <w:bCs/>
          <w:sz w:val="24"/>
          <w:szCs w:val="24"/>
        </w:rPr>
        <w:t>. 1915(c) Kentucky’s Community Health for Improved Lives and Development (CHILD) Waiver Program Requirements.</w:t>
      </w:r>
    </w:p>
    <w:p w14:paraId="2630A859" w14:textId="25F83513" w:rsidR="00A63DCE" w:rsidRPr="0083051E" w:rsidRDefault="00A63DCE" w:rsidP="00A63DCE">
      <w:pPr>
        <w:spacing w:after="0"/>
        <w:rPr>
          <w:rFonts w:cstheme="minorHAnsi"/>
          <w:bCs/>
          <w:sz w:val="24"/>
          <w:szCs w:val="24"/>
        </w:rPr>
      </w:pPr>
      <w:r w:rsidRPr="0083051E">
        <w:rPr>
          <w:rFonts w:cstheme="minorHAnsi"/>
          <w:bCs/>
          <w:sz w:val="24"/>
          <w:szCs w:val="24"/>
        </w:rPr>
        <w:t xml:space="preserve">A. This administrative regulation was filed on </w:t>
      </w:r>
      <w:r w:rsidR="0083051E" w:rsidRPr="0083051E">
        <w:rPr>
          <w:rFonts w:cstheme="minorHAnsi"/>
          <w:bCs/>
          <w:sz w:val="24"/>
          <w:szCs w:val="24"/>
        </w:rPr>
        <w:t>January 7, 2026.</w:t>
      </w:r>
    </w:p>
    <w:p w14:paraId="70F9C7CA" w14:textId="77777777" w:rsidR="00F717CF" w:rsidRPr="0083051E" w:rsidRDefault="00F717CF" w:rsidP="00F717CF">
      <w:pPr>
        <w:spacing w:after="0"/>
        <w:rPr>
          <w:rFonts w:cstheme="minorHAnsi"/>
          <w:bCs/>
          <w:sz w:val="24"/>
          <w:szCs w:val="24"/>
        </w:rPr>
      </w:pPr>
    </w:p>
    <w:p w14:paraId="7E055034" w14:textId="26A8A423" w:rsidR="0083051E" w:rsidRPr="0083051E" w:rsidRDefault="009A215A" w:rsidP="0083051E">
      <w:pPr>
        <w:widowControl w:val="0"/>
        <w:suppressLineNumbers/>
        <w:spacing w:after="0" w:line="240" w:lineRule="auto"/>
        <w:jc w:val="both"/>
        <w:rPr>
          <w:rFonts w:cstheme="minorHAnsi"/>
          <w:sz w:val="24"/>
          <w:szCs w:val="24"/>
        </w:rPr>
      </w:pPr>
      <w:r w:rsidRPr="0083051E">
        <w:rPr>
          <w:rFonts w:cstheme="minorHAnsi"/>
          <w:bCs/>
          <w:sz w:val="24"/>
          <w:szCs w:val="24"/>
        </w:rPr>
        <w:t>B</w:t>
      </w:r>
      <w:r w:rsidR="00F717CF" w:rsidRPr="0083051E">
        <w:rPr>
          <w:rFonts w:cstheme="minorHAnsi"/>
          <w:bCs/>
          <w:sz w:val="24"/>
          <w:szCs w:val="24"/>
        </w:rPr>
        <w:t xml:space="preserve">. Summary of </w:t>
      </w:r>
      <w:r w:rsidR="00B36EB8" w:rsidRPr="0083051E">
        <w:rPr>
          <w:rFonts w:cstheme="minorHAnsi"/>
          <w:bCs/>
          <w:sz w:val="24"/>
          <w:szCs w:val="24"/>
        </w:rPr>
        <w:t>A</w:t>
      </w:r>
      <w:r w:rsidR="00F717CF" w:rsidRPr="0083051E">
        <w:rPr>
          <w:rFonts w:cstheme="minorHAnsi"/>
          <w:bCs/>
          <w:sz w:val="24"/>
          <w:szCs w:val="24"/>
        </w:rPr>
        <w:t>dministrative Regulation:</w:t>
      </w:r>
      <w:r w:rsidR="00F717CF" w:rsidRPr="0083051E">
        <w:rPr>
          <w:rFonts w:cstheme="minorHAnsi"/>
          <w:sz w:val="24"/>
          <w:szCs w:val="24"/>
        </w:rPr>
        <w:t xml:space="preserve"> </w:t>
      </w:r>
      <w:r w:rsidR="0083051E" w:rsidRPr="0083051E">
        <w:rPr>
          <w:rFonts w:cstheme="minorHAnsi"/>
          <w:sz w:val="24"/>
          <w:szCs w:val="24"/>
        </w:rPr>
        <w:t>This administrative regulation establishes the program and operational requirements to provide expanded services to individuals who have a primary diagnosis of autism, developmental disability, intellectual disability, or serious emotional disturbance. This administrative regulation establishes the provider and participant provisions for the 1915(c) Community Health for Improved Lives and Development (CHILD) Waiver services.</w:t>
      </w:r>
    </w:p>
    <w:p w14:paraId="1E4C8852" w14:textId="77777777" w:rsidR="00D4765E" w:rsidRPr="0083051E" w:rsidRDefault="00D4765E" w:rsidP="00D4765E">
      <w:pPr>
        <w:widowControl w:val="0"/>
        <w:suppressLineNumbers/>
        <w:tabs>
          <w:tab w:val="num" w:pos="720"/>
          <w:tab w:val="left" w:pos="1200"/>
          <w:tab w:val="left" w:pos="1800"/>
          <w:tab w:val="left" w:pos="2400"/>
          <w:tab w:val="left" w:pos="3000"/>
          <w:tab w:val="left" w:pos="3600"/>
          <w:tab w:val="left" w:pos="4200"/>
          <w:tab w:val="left" w:pos="4800"/>
          <w:tab w:val="left" w:pos="5400"/>
        </w:tabs>
        <w:suppressAutoHyphens/>
        <w:spacing w:after="0" w:line="240" w:lineRule="auto"/>
        <w:rPr>
          <w:rFonts w:eastAsia="Times New Roman" w:cstheme="minorHAnsi"/>
          <w:snapToGrid w:val="0"/>
          <w:sz w:val="24"/>
          <w:szCs w:val="24"/>
        </w:rPr>
      </w:pPr>
    </w:p>
    <w:p w14:paraId="5B6EBD8F" w14:textId="1E0E1BC8" w:rsidR="004F2A4B" w:rsidRPr="0083051E" w:rsidRDefault="004F2A4B" w:rsidP="00D4765E">
      <w:pPr>
        <w:widowControl w:val="0"/>
        <w:suppressLineNumbers/>
        <w:tabs>
          <w:tab w:val="num" w:pos="720"/>
          <w:tab w:val="left" w:pos="1200"/>
          <w:tab w:val="left" w:pos="1800"/>
          <w:tab w:val="left" w:pos="2400"/>
          <w:tab w:val="left" w:pos="3000"/>
          <w:tab w:val="left" w:pos="3600"/>
          <w:tab w:val="left" w:pos="4200"/>
          <w:tab w:val="left" w:pos="4800"/>
          <w:tab w:val="left" w:pos="5400"/>
        </w:tabs>
        <w:suppressAutoHyphens/>
        <w:spacing w:after="0" w:line="240" w:lineRule="auto"/>
        <w:rPr>
          <w:rFonts w:eastAsia="Times New Roman" w:cstheme="minorHAnsi"/>
          <w:snapToGrid w:val="0"/>
          <w:sz w:val="24"/>
          <w:szCs w:val="24"/>
        </w:rPr>
      </w:pPr>
      <w:r w:rsidRPr="0083051E">
        <w:rPr>
          <w:rFonts w:eastAsia="Times New Roman" w:cstheme="minorHAnsi"/>
          <w:snapToGrid w:val="0"/>
          <w:sz w:val="24"/>
          <w:szCs w:val="24"/>
        </w:rPr>
        <w:t xml:space="preserve">C. The administrative regulation may be accessed at the LRC website here: </w:t>
      </w:r>
      <w:hyperlink r:id="rId5" w:history="1">
        <w:r w:rsidRPr="0083051E">
          <w:rPr>
            <w:rStyle w:val="Hyperlink"/>
            <w:rFonts w:eastAsia="Times New Roman" w:cstheme="minorHAnsi"/>
            <w:snapToGrid w:val="0"/>
            <w:sz w:val="24"/>
            <w:szCs w:val="24"/>
          </w:rPr>
          <w:t>https://apps.legislature.ky.gov/law/kar/TITLE907.HTM</w:t>
        </w:r>
      </w:hyperlink>
      <w:r w:rsidRPr="0083051E">
        <w:rPr>
          <w:rFonts w:eastAsia="Times New Roman" w:cstheme="minorHAnsi"/>
          <w:snapToGrid w:val="0"/>
          <w:sz w:val="24"/>
          <w:szCs w:val="24"/>
        </w:rPr>
        <w:t xml:space="preserve"> </w:t>
      </w:r>
    </w:p>
    <w:p w14:paraId="426B0937" w14:textId="77777777" w:rsidR="004F2A4B" w:rsidRPr="0083051E" w:rsidRDefault="004F2A4B" w:rsidP="004F2A4B">
      <w:pPr>
        <w:widowControl w:val="0"/>
        <w:suppressLineNumbers/>
        <w:suppressAutoHyphens/>
        <w:spacing w:after="0" w:line="240" w:lineRule="auto"/>
        <w:jc w:val="both"/>
        <w:rPr>
          <w:rFonts w:eastAsia="Times New Roman" w:cstheme="minorHAnsi"/>
          <w:snapToGrid w:val="0"/>
          <w:sz w:val="24"/>
          <w:szCs w:val="24"/>
        </w:rPr>
      </w:pPr>
    </w:p>
    <w:p w14:paraId="7254BE61" w14:textId="523C8DA0" w:rsidR="00D4765E" w:rsidRPr="0083051E" w:rsidRDefault="00740F36" w:rsidP="00D4765E">
      <w:pPr>
        <w:suppressLineNumbers/>
        <w:tabs>
          <w:tab w:val="left" w:pos="288"/>
        </w:tabs>
        <w:spacing w:after="0" w:line="240" w:lineRule="auto"/>
        <w:jc w:val="both"/>
        <w:rPr>
          <w:rFonts w:cstheme="minorHAnsi"/>
          <w:color w:val="000000" w:themeColor="text1"/>
          <w:sz w:val="24"/>
          <w:szCs w:val="24"/>
        </w:rPr>
      </w:pPr>
      <w:r w:rsidRPr="0083051E">
        <w:rPr>
          <w:rFonts w:eastAsia="Times New Roman" w:cstheme="minorHAnsi"/>
          <w:snapToGrid w:val="0"/>
          <w:sz w:val="24"/>
          <w:szCs w:val="24"/>
        </w:rPr>
        <w:t>D.</w:t>
      </w:r>
      <w:r w:rsidR="00466BC7" w:rsidRPr="0083051E">
        <w:rPr>
          <w:rFonts w:cstheme="minorHAnsi"/>
          <w:sz w:val="24"/>
          <w:szCs w:val="24"/>
        </w:rPr>
        <w:t xml:space="preserve"> </w:t>
      </w:r>
      <w:r w:rsidR="00617BC8" w:rsidRPr="0083051E">
        <w:rPr>
          <w:rFonts w:cstheme="minorHAnsi"/>
          <w:color w:val="000000" w:themeColor="text1"/>
          <w:sz w:val="24"/>
          <w:szCs w:val="24"/>
        </w:rPr>
        <w:t xml:space="preserve">A public hearing on this administrative regulation shall, if requested, be held on </w:t>
      </w:r>
      <w:r w:rsidR="0083051E">
        <w:rPr>
          <w:rFonts w:cstheme="minorHAnsi"/>
          <w:color w:val="000000" w:themeColor="text1"/>
          <w:sz w:val="24"/>
          <w:szCs w:val="24"/>
        </w:rPr>
        <w:t>March 23, 2026</w:t>
      </w:r>
      <w:r w:rsidR="00617BC8" w:rsidRPr="0083051E">
        <w:rPr>
          <w:rFonts w:cstheme="minorHAnsi"/>
          <w:color w:val="000000" w:themeColor="text1"/>
          <w:sz w:val="24"/>
          <w:szCs w:val="24"/>
        </w:rPr>
        <w:t xml:space="preserve">, at 9:00 a.m. using the CHFS Office of Legislative and Regulatory Affairs Zoom meeting room. The Zoom invitation will be emailed to each requestor the week prior to the scheduled hearing. Individuals interested in attending this virtual hearing shall notify this agency in writing by </w:t>
      </w:r>
      <w:r w:rsidR="0083051E">
        <w:rPr>
          <w:rFonts w:cstheme="minorHAnsi"/>
          <w:color w:val="000000" w:themeColor="text1"/>
          <w:sz w:val="24"/>
          <w:szCs w:val="24"/>
        </w:rPr>
        <w:t>March 16, 2026</w:t>
      </w:r>
      <w:r w:rsidR="00617BC8" w:rsidRPr="0083051E">
        <w:rPr>
          <w:rFonts w:cstheme="minorHAnsi"/>
          <w:color w:val="000000" w:themeColor="text1"/>
          <w:sz w:val="24"/>
          <w:szCs w:val="24"/>
        </w:rPr>
        <w:t xml:space="preserve">,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w:t>
      </w:r>
      <w:r w:rsidR="0083051E">
        <w:rPr>
          <w:rFonts w:cstheme="minorHAnsi"/>
          <w:color w:val="000000" w:themeColor="text1"/>
          <w:sz w:val="24"/>
          <w:szCs w:val="24"/>
        </w:rPr>
        <w:t>through March 31, 2026.</w:t>
      </w:r>
      <w:r w:rsidR="00617BC8" w:rsidRPr="0083051E">
        <w:rPr>
          <w:rFonts w:cstheme="minorHAnsi"/>
          <w:color w:val="000000" w:themeColor="text1"/>
          <w:sz w:val="24"/>
          <w:szCs w:val="24"/>
        </w:rPr>
        <w:t xml:space="preserve">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14:paraId="2ACC3ED6" w14:textId="104FD38D" w:rsidR="00740F36" w:rsidRPr="0083051E" w:rsidRDefault="00D4765E" w:rsidP="00D4765E">
      <w:pPr>
        <w:pStyle w:val="KARNormal"/>
        <w:suppressLineNumbers/>
        <w:rPr>
          <w:rFonts w:asciiTheme="minorHAnsi" w:cstheme="minorHAnsi"/>
          <w:sz w:val="24"/>
          <w:szCs w:val="24"/>
        </w:rPr>
      </w:pPr>
      <w:r w:rsidRPr="0083051E">
        <w:rPr>
          <w:rFonts w:asciiTheme="minorHAnsi" w:cstheme="minorHAnsi"/>
          <w:sz w:val="24"/>
          <w:szCs w:val="24"/>
        </w:rPr>
        <w:t>CONTACT PERSON: Krista Quarles, Policy Analyst, Office of Legislative and Regulatory Affairs, 275 East Main Street 5 W-A, Frankfort, KY 40621; Phone: 502-564-</w:t>
      </w:r>
      <w:r w:rsidR="00BB0C76" w:rsidRPr="0083051E">
        <w:rPr>
          <w:rFonts w:asciiTheme="minorHAnsi" w:cstheme="minorHAnsi"/>
          <w:sz w:val="24"/>
          <w:szCs w:val="24"/>
        </w:rPr>
        <w:t>7476</w:t>
      </w:r>
      <w:r w:rsidRPr="0083051E">
        <w:rPr>
          <w:rFonts w:asciiTheme="minorHAnsi" w:cstheme="minorHAnsi"/>
          <w:sz w:val="24"/>
          <w:szCs w:val="24"/>
        </w:rPr>
        <w:t xml:space="preserve">; Fax: 502-564-7091; </w:t>
      </w:r>
      <w:hyperlink r:id="rId6" w:history="1">
        <w:r w:rsidRPr="0083051E">
          <w:rPr>
            <w:rStyle w:val="Hyperlink"/>
            <w:rFonts w:asciiTheme="minorHAnsi" w:cstheme="minorHAnsi"/>
            <w:sz w:val="24"/>
            <w:szCs w:val="24"/>
          </w:rPr>
          <w:t>CHFSregs@ky.gov</w:t>
        </w:r>
      </w:hyperlink>
      <w:r w:rsidRPr="0083051E">
        <w:rPr>
          <w:rFonts w:asciiTheme="minorHAnsi" w:cstheme="minorHAnsi"/>
          <w:sz w:val="24"/>
          <w:szCs w:val="24"/>
        </w:rPr>
        <w:t>.</w:t>
      </w:r>
    </w:p>
    <w:p w14:paraId="05C2BC59" w14:textId="77777777" w:rsidR="007304C8" w:rsidRDefault="007304C8" w:rsidP="007304C8">
      <w:pPr>
        <w:rPr>
          <w:rFonts w:cstheme="minorHAnsi"/>
          <w:b/>
          <w:sz w:val="24"/>
          <w:szCs w:val="24"/>
        </w:rPr>
      </w:pPr>
    </w:p>
    <w:p w14:paraId="2F3F3243" w14:textId="6458AF97" w:rsidR="0083051E" w:rsidRPr="0083051E" w:rsidRDefault="0083051E" w:rsidP="0083051E">
      <w:pPr>
        <w:rPr>
          <w:rFonts w:cstheme="minorHAnsi"/>
          <w:bCs/>
          <w:sz w:val="24"/>
          <w:szCs w:val="24"/>
        </w:rPr>
      </w:pPr>
      <w:r>
        <w:rPr>
          <w:rFonts w:cstheme="minorHAnsi"/>
          <w:bCs/>
          <w:sz w:val="24"/>
          <w:szCs w:val="24"/>
        </w:rPr>
        <w:t>2</w:t>
      </w:r>
      <w:r w:rsidRPr="0083051E">
        <w:rPr>
          <w:rFonts w:cstheme="minorHAnsi"/>
          <w:bCs/>
          <w:sz w:val="24"/>
          <w:szCs w:val="24"/>
        </w:rPr>
        <w:t>. 907 KAR 2:72</w:t>
      </w:r>
      <w:r>
        <w:rPr>
          <w:rFonts w:cstheme="minorHAnsi"/>
          <w:bCs/>
          <w:sz w:val="24"/>
          <w:szCs w:val="24"/>
        </w:rPr>
        <w:t>5</w:t>
      </w:r>
      <w:r>
        <w:rPr>
          <w:rFonts w:cstheme="minorHAnsi"/>
          <w:bCs/>
          <w:sz w:val="24"/>
          <w:szCs w:val="24"/>
        </w:rPr>
        <w:t>. 1915(c) Kentucky’s Community Health for Improved Lives and Development (CHILD) Waiver Program Re</w:t>
      </w:r>
      <w:r>
        <w:rPr>
          <w:rFonts w:cstheme="minorHAnsi"/>
          <w:bCs/>
          <w:sz w:val="24"/>
          <w:szCs w:val="24"/>
        </w:rPr>
        <w:t>imbursement</w:t>
      </w:r>
      <w:r>
        <w:rPr>
          <w:rFonts w:cstheme="minorHAnsi"/>
          <w:bCs/>
          <w:sz w:val="24"/>
          <w:szCs w:val="24"/>
        </w:rPr>
        <w:t>.</w:t>
      </w:r>
    </w:p>
    <w:p w14:paraId="2678014B" w14:textId="77777777" w:rsidR="0083051E" w:rsidRPr="0083051E" w:rsidRDefault="0083051E" w:rsidP="0083051E">
      <w:pPr>
        <w:spacing w:after="0"/>
        <w:rPr>
          <w:rFonts w:cstheme="minorHAnsi"/>
          <w:bCs/>
          <w:sz w:val="24"/>
          <w:szCs w:val="24"/>
        </w:rPr>
      </w:pPr>
      <w:r w:rsidRPr="0083051E">
        <w:rPr>
          <w:rFonts w:cstheme="minorHAnsi"/>
          <w:bCs/>
          <w:sz w:val="24"/>
          <w:szCs w:val="24"/>
        </w:rPr>
        <w:t>A. This administrative regulation was filed on January 7, 2026.</w:t>
      </w:r>
    </w:p>
    <w:p w14:paraId="64D662A0" w14:textId="77777777" w:rsidR="0083051E" w:rsidRPr="0083051E" w:rsidRDefault="0083051E" w:rsidP="0083051E">
      <w:pPr>
        <w:spacing w:after="0"/>
        <w:rPr>
          <w:rFonts w:cstheme="minorHAnsi"/>
          <w:bCs/>
          <w:sz w:val="24"/>
          <w:szCs w:val="24"/>
        </w:rPr>
      </w:pPr>
    </w:p>
    <w:p w14:paraId="0F927FCD" w14:textId="0D2459B8" w:rsidR="0083051E" w:rsidRPr="0083051E" w:rsidRDefault="0083051E" w:rsidP="0083051E">
      <w:pPr>
        <w:widowControl w:val="0"/>
        <w:suppressLineNumbers/>
        <w:spacing w:after="0" w:line="240" w:lineRule="auto"/>
        <w:jc w:val="both"/>
        <w:rPr>
          <w:rFonts w:cstheme="minorHAnsi"/>
          <w:sz w:val="24"/>
          <w:szCs w:val="24"/>
        </w:rPr>
      </w:pPr>
      <w:r w:rsidRPr="0083051E">
        <w:rPr>
          <w:rFonts w:cstheme="minorHAnsi"/>
          <w:bCs/>
          <w:sz w:val="24"/>
          <w:szCs w:val="24"/>
        </w:rPr>
        <w:lastRenderedPageBreak/>
        <w:t>B. Summary of Administrative Regulation:</w:t>
      </w:r>
      <w:r w:rsidRPr="0083051E">
        <w:rPr>
          <w:rFonts w:cstheme="minorHAnsi"/>
          <w:sz w:val="24"/>
          <w:szCs w:val="24"/>
        </w:rPr>
        <w:t xml:space="preserve"> This administrative regulation establishes the </w:t>
      </w:r>
      <w:r>
        <w:rPr>
          <w:rFonts w:cstheme="minorHAnsi"/>
          <w:sz w:val="24"/>
          <w:szCs w:val="24"/>
        </w:rPr>
        <w:t>provider and participant provisions for the</w:t>
      </w:r>
      <w:r w:rsidRPr="0083051E">
        <w:rPr>
          <w:rFonts w:cstheme="minorHAnsi"/>
          <w:sz w:val="24"/>
          <w:szCs w:val="24"/>
        </w:rPr>
        <w:t xml:space="preserve"> 1915(c) Community Health for Improved Lives and Development (CHILD) Waiver services.</w:t>
      </w:r>
    </w:p>
    <w:p w14:paraId="023D8FA0" w14:textId="77777777" w:rsidR="0083051E" w:rsidRPr="0083051E" w:rsidRDefault="0083051E" w:rsidP="0083051E">
      <w:pPr>
        <w:widowControl w:val="0"/>
        <w:suppressLineNumbers/>
        <w:tabs>
          <w:tab w:val="num" w:pos="720"/>
          <w:tab w:val="left" w:pos="1200"/>
          <w:tab w:val="left" w:pos="1800"/>
          <w:tab w:val="left" w:pos="2400"/>
          <w:tab w:val="left" w:pos="3000"/>
          <w:tab w:val="left" w:pos="3600"/>
          <w:tab w:val="left" w:pos="4200"/>
          <w:tab w:val="left" w:pos="4800"/>
          <w:tab w:val="left" w:pos="5400"/>
        </w:tabs>
        <w:suppressAutoHyphens/>
        <w:spacing w:after="0" w:line="240" w:lineRule="auto"/>
        <w:rPr>
          <w:rFonts w:eastAsia="Times New Roman" w:cstheme="minorHAnsi"/>
          <w:snapToGrid w:val="0"/>
          <w:sz w:val="24"/>
          <w:szCs w:val="24"/>
        </w:rPr>
      </w:pPr>
    </w:p>
    <w:p w14:paraId="0EBBB0CA" w14:textId="77777777" w:rsidR="0083051E" w:rsidRPr="0083051E" w:rsidRDefault="0083051E" w:rsidP="0083051E">
      <w:pPr>
        <w:widowControl w:val="0"/>
        <w:suppressLineNumbers/>
        <w:tabs>
          <w:tab w:val="num" w:pos="720"/>
          <w:tab w:val="left" w:pos="1200"/>
          <w:tab w:val="left" w:pos="1800"/>
          <w:tab w:val="left" w:pos="2400"/>
          <w:tab w:val="left" w:pos="3000"/>
          <w:tab w:val="left" w:pos="3600"/>
          <w:tab w:val="left" w:pos="4200"/>
          <w:tab w:val="left" w:pos="4800"/>
          <w:tab w:val="left" w:pos="5400"/>
        </w:tabs>
        <w:suppressAutoHyphens/>
        <w:spacing w:after="0" w:line="240" w:lineRule="auto"/>
        <w:rPr>
          <w:rFonts w:eastAsia="Times New Roman" w:cstheme="minorHAnsi"/>
          <w:snapToGrid w:val="0"/>
          <w:sz w:val="24"/>
          <w:szCs w:val="24"/>
        </w:rPr>
      </w:pPr>
      <w:r w:rsidRPr="0083051E">
        <w:rPr>
          <w:rFonts w:eastAsia="Times New Roman" w:cstheme="minorHAnsi"/>
          <w:snapToGrid w:val="0"/>
          <w:sz w:val="24"/>
          <w:szCs w:val="24"/>
        </w:rPr>
        <w:t xml:space="preserve">C. The administrative regulation may be accessed at the LRC website here: </w:t>
      </w:r>
      <w:hyperlink r:id="rId7" w:history="1">
        <w:r w:rsidRPr="0083051E">
          <w:rPr>
            <w:rStyle w:val="Hyperlink"/>
            <w:rFonts w:eastAsia="Times New Roman" w:cstheme="minorHAnsi"/>
            <w:snapToGrid w:val="0"/>
            <w:sz w:val="24"/>
            <w:szCs w:val="24"/>
          </w:rPr>
          <w:t>https://apps.legislature.ky.gov/law/kar/TITLE907.HTM</w:t>
        </w:r>
      </w:hyperlink>
      <w:r w:rsidRPr="0083051E">
        <w:rPr>
          <w:rFonts w:eastAsia="Times New Roman" w:cstheme="minorHAnsi"/>
          <w:snapToGrid w:val="0"/>
          <w:sz w:val="24"/>
          <w:szCs w:val="24"/>
        </w:rPr>
        <w:t xml:space="preserve"> </w:t>
      </w:r>
    </w:p>
    <w:p w14:paraId="5179E9AF" w14:textId="77777777" w:rsidR="0083051E" w:rsidRPr="0083051E" w:rsidRDefault="0083051E" w:rsidP="0083051E">
      <w:pPr>
        <w:widowControl w:val="0"/>
        <w:suppressLineNumbers/>
        <w:suppressAutoHyphens/>
        <w:spacing w:after="0" w:line="240" w:lineRule="auto"/>
        <w:jc w:val="both"/>
        <w:rPr>
          <w:rFonts w:eastAsia="Times New Roman" w:cstheme="minorHAnsi"/>
          <w:snapToGrid w:val="0"/>
          <w:sz w:val="24"/>
          <w:szCs w:val="24"/>
        </w:rPr>
      </w:pPr>
    </w:p>
    <w:p w14:paraId="4D06C72C" w14:textId="77777777" w:rsidR="0083051E" w:rsidRPr="0083051E" w:rsidRDefault="0083051E" w:rsidP="0083051E">
      <w:pPr>
        <w:suppressLineNumbers/>
        <w:tabs>
          <w:tab w:val="left" w:pos="288"/>
        </w:tabs>
        <w:spacing w:after="0" w:line="240" w:lineRule="auto"/>
        <w:jc w:val="both"/>
        <w:rPr>
          <w:rFonts w:cstheme="minorHAnsi"/>
          <w:color w:val="000000" w:themeColor="text1"/>
          <w:sz w:val="24"/>
          <w:szCs w:val="24"/>
        </w:rPr>
      </w:pPr>
      <w:r w:rsidRPr="0083051E">
        <w:rPr>
          <w:rFonts w:eastAsia="Times New Roman" w:cstheme="minorHAnsi"/>
          <w:snapToGrid w:val="0"/>
          <w:sz w:val="24"/>
          <w:szCs w:val="24"/>
        </w:rPr>
        <w:t>D.</w:t>
      </w:r>
      <w:r w:rsidRPr="0083051E">
        <w:rPr>
          <w:rFonts w:cstheme="minorHAnsi"/>
          <w:sz w:val="24"/>
          <w:szCs w:val="24"/>
        </w:rPr>
        <w:t xml:space="preserve"> </w:t>
      </w:r>
      <w:r w:rsidRPr="0083051E">
        <w:rPr>
          <w:rFonts w:cstheme="minorHAnsi"/>
          <w:color w:val="000000" w:themeColor="text1"/>
          <w:sz w:val="24"/>
          <w:szCs w:val="24"/>
        </w:rPr>
        <w:t xml:space="preserve">A public hearing on this administrative regulation shall, if requested, be held on </w:t>
      </w:r>
      <w:r>
        <w:rPr>
          <w:rFonts w:cstheme="minorHAnsi"/>
          <w:color w:val="000000" w:themeColor="text1"/>
          <w:sz w:val="24"/>
          <w:szCs w:val="24"/>
        </w:rPr>
        <w:t>March 23, 2026</w:t>
      </w:r>
      <w:r w:rsidRPr="0083051E">
        <w:rPr>
          <w:rFonts w:cstheme="minorHAnsi"/>
          <w:color w:val="000000" w:themeColor="text1"/>
          <w:sz w:val="24"/>
          <w:szCs w:val="24"/>
        </w:rPr>
        <w:t xml:space="preserve">, at 9:00 a.m. using the CHFS Office of Legislative and Regulatory Affairs Zoom meeting room. The Zoom invitation will be emailed to each requestor the week prior to the scheduled hearing. Individuals interested in attending this virtual hearing shall notify this agency in writing by </w:t>
      </w:r>
      <w:r>
        <w:rPr>
          <w:rFonts w:cstheme="minorHAnsi"/>
          <w:color w:val="000000" w:themeColor="text1"/>
          <w:sz w:val="24"/>
          <w:szCs w:val="24"/>
        </w:rPr>
        <w:t>March 16, 2026</w:t>
      </w:r>
      <w:r w:rsidRPr="0083051E">
        <w:rPr>
          <w:rFonts w:cstheme="minorHAnsi"/>
          <w:color w:val="000000" w:themeColor="text1"/>
          <w:sz w:val="24"/>
          <w:szCs w:val="24"/>
        </w:rPr>
        <w:t xml:space="preserve">,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w:t>
      </w:r>
      <w:r>
        <w:rPr>
          <w:rFonts w:cstheme="minorHAnsi"/>
          <w:color w:val="000000" w:themeColor="text1"/>
          <w:sz w:val="24"/>
          <w:szCs w:val="24"/>
        </w:rPr>
        <w:t>through March 31, 2026.</w:t>
      </w:r>
      <w:r w:rsidRPr="0083051E">
        <w:rPr>
          <w:rFonts w:cstheme="minorHAnsi"/>
          <w:color w:val="000000" w:themeColor="text1"/>
          <w:sz w:val="24"/>
          <w:szCs w:val="24"/>
        </w:rPr>
        <w:t xml:space="preserve">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14:paraId="1813D2B5" w14:textId="77777777" w:rsidR="0083051E" w:rsidRPr="0083051E" w:rsidRDefault="0083051E" w:rsidP="0083051E">
      <w:pPr>
        <w:pStyle w:val="KARNormal"/>
        <w:suppressLineNumbers/>
        <w:rPr>
          <w:rFonts w:asciiTheme="minorHAnsi" w:cstheme="minorHAnsi"/>
          <w:sz w:val="24"/>
          <w:szCs w:val="24"/>
        </w:rPr>
      </w:pPr>
      <w:r w:rsidRPr="0083051E">
        <w:rPr>
          <w:rFonts w:asciiTheme="minorHAnsi" w:cstheme="minorHAnsi"/>
          <w:sz w:val="24"/>
          <w:szCs w:val="24"/>
        </w:rPr>
        <w:t xml:space="preserve">CONTACT PERSON: Krista Quarles, Policy Analyst, Office of Legislative and Regulatory Affairs, 275 East Main Street 5 W-A, Frankfort, KY 40621; Phone: 502-564-7476; Fax: 502-564-7091; </w:t>
      </w:r>
      <w:hyperlink r:id="rId8" w:history="1">
        <w:r w:rsidRPr="0083051E">
          <w:rPr>
            <w:rStyle w:val="Hyperlink"/>
            <w:rFonts w:asciiTheme="minorHAnsi" w:cstheme="minorHAnsi"/>
            <w:sz w:val="24"/>
            <w:szCs w:val="24"/>
          </w:rPr>
          <w:t>CHFSregs@ky.gov</w:t>
        </w:r>
      </w:hyperlink>
      <w:r w:rsidRPr="0083051E">
        <w:rPr>
          <w:rFonts w:asciiTheme="minorHAnsi" w:cstheme="minorHAnsi"/>
          <w:sz w:val="24"/>
          <w:szCs w:val="24"/>
        </w:rPr>
        <w:t>.</w:t>
      </w:r>
    </w:p>
    <w:p w14:paraId="5E1D908C" w14:textId="77777777" w:rsidR="0083051E" w:rsidRDefault="0083051E" w:rsidP="007304C8">
      <w:pPr>
        <w:rPr>
          <w:rFonts w:cstheme="minorHAnsi"/>
          <w:b/>
          <w:sz w:val="24"/>
          <w:szCs w:val="24"/>
        </w:rPr>
      </w:pPr>
    </w:p>
    <w:p w14:paraId="42762FDE" w14:textId="0196E7E1" w:rsidR="0083051E" w:rsidRPr="0083051E" w:rsidRDefault="0083051E" w:rsidP="0083051E">
      <w:pPr>
        <w:rPr>
          <w:rFonts w:cstheme="minorHAnsi"/>
          <w:bCs/>
          <w:sz w:val="24"/>
          <w:szCs w:val="24"/>
        </w:rPr>
      </w:pPr>
      <w:r>
        <w:rPr>
          <w:rFonts w:cstheme="minorHAnsi"/>
          <w:bCs/>
          <w:sz w:val="24"/>
          <w:szCs w:val="24"/>
        </w:rPr>
        <w:t>3</w:t>
      </w:r>
      <w:r w:rsidRPr="0083051E">
        <w:rPr>
          <w:rFonts w:cstheme="minorHAnsi"/>
          <w:bCs/>
          <w:sz w:val="24"/>
          <w:szCs w:val="24"/>
        </w:rPr>
        <w:t xml:space="preserve">. 907 KAR </w:t>
      </w:r>
      <w:r>
        <w:rPr>
          <w:rFonts w:cstheme="minorHAnsi"/>
          <w:bCs/>
          <w:sz w:val="24"/>
          <w:szCs w:val="24"/>
        </w:rPr>
        <w:t>3:010. Reimbursement for physicians’ services.</w:t>
      </w:r>
    </w:p>
    <w:p w14:paraId="4B1728F2" w14:textId="77777777" w:rsidR="0083051E" w:rsidRPr="0083051E" w:rsidRDefault="0083051E" w:rsidP="0083051E">
      <w:pPr>
        <w:spacing w:after="0"/>
        <w:rPr>
          <w:rFonts w:cstheme="minorHAnsi"/>
          <w:bCs/>
          <w:sz w:val="24"/>
          <w:szCs w:val="24"/>
        </w:rPr>
      </w:pPr>
      <w:r w:rsidRPr="0083051E">
        <w:rPr>
          <w:rFonts w:cstheme="minorHAnsi"/>
          <w:bCs/>
          <w:sz w:val="24"/>
          <w:szCs w:val="24"/>
        </w:rPr>
        <w:t>A. This administrative regulation was filed on January 7, 2026.</w:t>
      </w:r>
    </w:p>
    <w:p w14:paraId="528AA8D3" w14:textId="77777777" w:rsidR="0083051E" w:rsidRPr="0083051E" w:rsidRDefault="0083051E" w:rsidP="0083051E">
      <w:pPr>
        <w:spacing w:after="0"/>
        <w:rPr>
          <w:rFonts w:cstheme="minorHAnsi"/>
          <w:bCs/>
          <w:sz w:val="24"/>
          <w:szCs w:val="24"/>
        </w:rPr>
      </w:pPr>
    </w:p>
    <w:p w14:paraId="2C7B897C" w14:textId="666B3783" w:rsidR="0083051E" w:rsidRPr="0083051E" w:rsidRDefault="0083051E" w:rsidP="0083051E">
      <w:pPr>
        <w:widowControl w:val="0"/>
        <w:suppressLineNumbers/>
        <w:spacing w:after="0" w:line="240" w:lineRule="auto"/>
        <w:jc w:val="both"/>
        <w:rPr>
          <w:rFonts w:cstheme="minorHAnsi"/>
          <w:sz w:val="24"/>
          <w:szCs w:val="24"/>
        </w:rPr>
      </w:pPr>
      <w:r w:rsidRPr="0083051E">
        <w:rPr>
          <w:rFonts w:cstheme="minorHAnsi"/>
          <w:bCs/>
          <w:sz w:val="24"/>
          <w:szCs w:val="24"/>
        </w:rPr>
        <w:t>B. Summary of Administrative Regulation:</w:t>
      </w:r>
      <w:r w:rsidRPr="0083051E">
        <w:rPr>
          <w:rFonts w:cstheme="minorHAnsi"/>
          <w:sz w:val="24"/>
          <w:szCs w:val="24"/>
        </w:rPr>
        <w:t xml:space="preserve"> This administrative regulation establishes </w:t>
      </w:r>
      <w:r>
        <w:rPr>
          <w:rFonts w:cstheme="minorHAnsi"/>
          <w:sz w:val="24"/>
          <w:szCs w:val="24"/>
        </w:rPr>
        <w:t>reimbursement requirements for physician services. This amendment changes the administrative regulation by updating the timeline for the updates to the Physician Fee Schedule to align with the annual updates made by the Centers for Medicare and Medicaid Services, update the definition of a provider group, and update the vaccinations eligible for reimbursement by the provider.</w:t>
      </w:r>
    </w:p>
    <w:p w14:paraId="1A5623EE" w14:textId="77777777" w:rsidR="0083051E" w:rsidRPr="0083051E" w:rsidRDefault="0083051E" w:rsidP="0083051E">
      <w:pPr>
        <w:widowControl w:val="0"/>
        <w:suppressLineNumbers/>
        <w:tabs>
          <w:tab w:val="num" w:pos="720"/>
          <w:tab w:val="left" w:pos="1200"/>
          <w:tab w:val="left" w:pos="1800"/>
          <w:tab w:val="left" w:pos="2400"/>
          <w:tab w:val="left" w:pos="3000"/>
          <w:tab w:val="left" w:pos="3600"/>
          <w:tab w:val="left" w:pos="4200"/>
          <w:tab w:val="left" w:pos="4800"/>
          <w:tab w:val="left" w:pos="5400"/>
        </w:tabs>
        <w:suppressAutoHyphens/>
        <w:spacing w:after="0" w:line="240" w:lineRule="auto"/>
        <w:rPr>
          <w:rFonts w:eastAsia="Times New Roman" w:cstheme="minorHAnsi"/>
          <w:snapToGrid w:val="0"/>
          <w:sz w:val="24"/>
          <w:szCs w:val="24"/>
        </w:rPr>
      </w:pPr>
    </w:p>
    <w:p w14:paraId="75AD18AE" w14:textId="77777777" w:rsidR="0083051E" w:rsidRPr="0083051E" w:rsidRDefault="0083051E" w:rsidP="0083051E">
      <w:pPr>
        <w:widowControl w:val="0"/>
        <w:suppressLineNumbers/>
        <w:tabs>
          <w:tab w:val="num" w:pos="720"/>
          <w:tab w:val="left" w:pos="1200"/>
          <w:tab w:val="left" w:pos="1800"/>
          <w:tab w:val="left" w:pos="2400"/>
          <w:tab w:val="left" w:pos="3000"/>
          <w:tab w:val="left" w:pos="3600"/>
          <w:tab w:val="left" w:pos="4200"/>
          <w:tab w:val="left" w:pos="4800"/>
          <w:tab w:val="left" w:pos="5400"/>
        </w:tabs>
        <w:suppressAutoHyphens/>
        <w:spacing w:after="0" w:line="240" w:lineRule="auto"/>
        <w:rPr>
          <w:rFonts w:eastAsia="Times New Roman" w:cstheme="minorHAnsi"/>
          <w:snapToGrid w:val="0"/>
          <w:sz w:val="24"/>
          <w:szCs w:val="24"/>
        </w:rPr>
      </w:pPr>
      <w:r w:rsidRPr="0083051E">
        <w:rPr>
          <w:rFonts w:eastAsia="Times New Roman" w:cstheme="minorHAnsi"/>
          <w:snapToGrid w:val="0"/>
          <w:sz w:val="24"/>
          <w:szCs w:val="24"/>
        </w:rPr>
        <w:t xml:space="preserve">C. The administrative regulation may be accessed at the LRC website here: </w:t>
      </w:r>
      <w:hyperlink r:id="rId9" w:history="1">
        <w:r w:rsidRPr="0083051E">
          <w:rPr>
            <w:rStyle w:val="Hyperlink"/>
            <w:rFonts w:eastAsia="Times New Roman" w:cstheme="minorHAnsi"/>
            <w:snapToGrid w:val="0"/>
            <w:sz w:val="24"/>
            <w:szCs w:val="24"/>
          </w:rPr>
          <w:t>https://apps.legislature.ky.gov/law/kar/TITLE907.HTM</w:t>
        </w:r>
      </w:hyperlink>
      <w:r w:rsidRPr="0083051E">
        <w:rPr>
          <w:rFonts w:eastAsia="Times New Roman" w:cstheme="minorHAnsi"/>
          <w:snapToGrid w:val="0"/>
          <w:sz w:val="24"/>
          <w:szCs w:val="24"/>
        </w:rPr>
        <w:t xml:space="preserve"> </w:t>
      </w:r>
    </w:p>
    <w:p w14:paraId="0C98C666" w14:textId="77777777" w:rsidR="0083051E" w:rsidRPr="0083051E" w:rsidRDefault="0083051E" w:rsidP="0083051E">
      <w:pPr>
        <w:widowControl w:val="0"/>
        <w:suppressLineNumbers/>
        <w:suppressAutoHyphens/>
        <w:spacing w:after="0" w:line="240" w:lineRule="auto"/>
        <w:jc w:val="both"/>
        <w:rPr>
          <w:rFonts w:eastAsia="Times New Roman" w:cstheme="minorHAnsi"/>
          <w:snapToGrid w:val="0"/>
          <w:sz w:val="24"/>
          <w:szCs w:val="24"/>
        </w:rPr>
      </w:pPr>
    </w:p>
    <w:p w14:paraId="5BFFDBD8" w14:textId="77777777" w:rsidR="0083051E" w:rsidRPr="0083051E" w:rsidRDefault="0083051E" w:rsidP="0083051E">
      <w:pPr>
        <w:suppressLineNumbers/>
        <w:tabs>
          <w:tab w:val="left" w:pos="288"/>
        </w:tabs>
        <w:spacing w:after="0" w:line="240" w:lineRule="auto"/>
        <w:jc w:val="both"/>
        <w:rPr>
          <w:rFonts w:cstheme="minorHAnsi"/>
          <w:color w:val="000000" w:themeColor="text1"/>
          <w:sz w:val="24"/>
          <w:szCs w:val="24"/>
        </w:rPr>
      </w:pPr>
      <w:r w:rsidRPr="0083051E">
        <w:rPr>
          <w:rFonts w:eastAsia="Times New Roman" w:cstheme="minorHAnsi"/>
          <w:snapToGrid w:val="0"/>
          <w:sz w:val="24"/>
          <w:szCs w:val="24"/>
        </w:rPr>
        <w:t>D.</w:t>
      </w:r>
      <w:r w:rsidRPr="0083051E">
        <w:rPr>
          <w:rFonts w:cstheme="minorHAnsi"/>
          <w:sz w:val="24"/>
          <w:szCs w:val="24"/>
        </w:rPr>
        <w:t xml:space="preserve"> </w:t>
      </w:r>
      <w:r w:rsidRPr="0083051E">
        <w:rPr>
          <w:rFonts w:cstheme="minorHAnsi"/>
          <w:color w:val="000000" w:themeColor="text1"/>
          <w:sz w:val="24"/>
          <w:szCs w:val="24"/>
        </w:rPr>
        <w:t xml:space="preserve">A public hearing on this administrative regulation shall, if requested, be held on </w:t>
      </w:r>
      <w:r>
        <w:rPr>
          <w:rFonts w:cstheme="minorHAnsi"/>
          <w:color w:val="000000" w:themeColor="text1"/>
          <w:sz w:val="24"/>
          <w:szCs w:val="24"/>
        </w:rPr>
        <w:t>March 23, 2026</w:t>
      </w:r>
      <w:r w:rsidRPr="0083051E">
        <w:rPr>
          <w:rFonts w:cstheme="minorHAnsi"/>
          <w:color w:val="000000" w:themeColor="text1"/>
          <w:sz w:val="24"/>
          <w:szCs w:val="24"/>
        </w:rPr>
        <w:t xml:space="preserve">, at 9:00 a.m. using the CHFS Office of Legislative and Regulatory Affairs Zoom meeting room. The Zoom invitation will be emailed to each requestor the week prior to the scheduled hearing. Individuals interested in attending this virtual hearing shall notify this agency in writing by </w:t>
      </w:r>
      <w:r>
        <w:rPr>
          <w:rFonts w:cstheme="minorHAnsi"/>
          <w:color w:val="000000" w:themeColor="text1"/>
          <w:sz w:val="24"/>
          <w:szCs w:val="24"/>
        </w:rPr>
        <w:t xml:space="preserve">March </w:t>
      </w:r>
      <w:r>
        <w:rPr>
          <w:rFonts w:cstheme="minorHAnsi"/>
          <w:color w:val="000000" w:themeColor="text1"/>
          <w:sz w:val="24"/>
          <w:szCs w:val="24"/>
        </w:rPr>
        <w:lastRenderedPageBreak/>
        <w:t>16, 2026</w:t>
      </w:r>
      <w:r w:rsidRPr="0083051E">
        <w:rPr>
          <w:rFonts w:cstheme="minorHAnsi"/>
          <w:color w:val="000000" w:themeColor="text1"/>
          <w:sz w:val="24"/>
          <w:szCs w:val="24"/>
        </w:rPr>
        <w:t xml:space="preserve">,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w:t>
      </w:r>
      <w:r>
        <w:rPr>
          <w:rFonts w:cstheme="minorHAnsi"/>
          <w:color w:val="000000" w:themeColor="text1"/>
          <w:sz w:val="24"/>
          <w:szCs w:val="24"/>
        </w:rPr>
        <w:t>through March 31, 2026.</w:t>
      </w:r>
      <w:r w:rsidRPr="0083051E">
        <w:rPr>
          <w:rFonts w:cstheme="minorHAnsi"/>
          <w:color w:val="000000" w:themeColor="text1"/>
          <w:sz w:val="24"/>
          <w:szCs w:val="24"/>
        </w:rPr>
        <w:t xml:space="preserve">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14:paraId="01A1CE6E" w14:textId="77777777" w:rsidR="0083051E" w:rsidRPr="0083051E" w:rsidRDefault="0083051E" w:rsidP="0083051E">
      <w:pPr>
        <w:pStyle w:val="KARNormal"/>
        <w:suppressLineNumbers/>
        <w:rPr>
          <w:rFonts w:asciiTheme="minorHAnsi" w:cstheme="minorHAnsi"/>
          <w:sz w:val="24"/>
          <w:szCs w:val="24"/>
        </w:rPr>
      </w:pPr>
      <w:r w:rsidRPr="0083051E">
        <w:rPr>
          <w:rFonts w:asciiTheme="minorHAnsi" w:cstheme="minorHAnsi"/>
          <w:sz w:val="24"/>
          <w:szCs w:val="24"/>
        </w:rPr>
        <w:t xml:space="preserve">CONTACT PERSON: Krista Quarles, Policy Analyst, Office of Legislative and Regulatory Affairs, 275 East Main Street 5 W-A, Frankfort, KY 40621; Phone: 502-564-7476; Fax: 502-564-7091; </w:t>
      </w:r>
      <w:hyperlink r:id="rId10" w:history="1">
        <w:r w:rsidRPr="0083051E">
          <w:rPr>
            <w:rStyle w:val="Hyperlink"/>
            <w:rFonts w:asciiTheme="minorHAnsi" w:cstheme="minorHAnsi"/>
            <w:sz w:val="24"/>
            <w:szCs w:val="24"/>
          </w:rPr>
          <w:t>CHFSregs@ky.gov</w:t>
        </w:r>
      </w:hyperlink>
      <w:r w:rsidRPr="0083051E">
        <w:rPr>
          <w:rFonts w:asciiTheme="minorHAnsi" w:cstheme="minorHAnsi"/>
          <w:sz w:val="24"/>
          <w:szCs w:val="24"/>
        </w:rPr>
        <w:t>.</w:t>
      </w:r>
    </w:p>
    <w:p w14:paraId="5868AB08" w14:textId="77777777" w:rsidR="0083051E" w:rsidRDefault="0083051E" w:rsidP="007304C8">
      <w:pPr>
        <w:rPr>
          <w:rFonts w:cstheme="minorHAnsi"/>
          <w:b/>
          <w:sz w:val="24"/>
          <w:szCs w:val="24"/>
        </w:rPr>
      </w:pPr>
    </w:p>
    <w:p w14:paraId="78D32C86" w14:textId="5EEE9842" w:rsidR="0083051E" w:rsidRPr="0083051E" w:rsidRDefault="0083051E" w:rsidP="0083051E">
      <w:pPr>
        <w:rPr>
          <w:rFonts w:cstheme="minorHAnsi"/>
          <w:bCs/>
          <w:sz w:val="24"/>
          <w:szCs w:val="24"/>
        </w:rPr>
      </w:pPr>
      <w:r>
        <w:rPr>
          <w:rFonts w:cstheme="minorHAnsi"/>
          <w:bCs/>
          <w:sz w:val="24"/>
          <w:szCs w:val="24"/>
        </w:rPr>
        <w:t>4</w:t>
      </w:r>
      <w:r w:rsidRPr="0083051E">
        <w:rPr>
          <w:rFonts w:cstheme="minorHAnsi"/>
          <w:bCs/>
          <w:sz w:val="24"/>
          <w:szCs w:val="24"/>
        </w:rPr>
        <w:t xml:space="preserve">. 907 KAR </w:t>
      </w:r>
      <w:r>
        <w:rPr>
          <w:rFonts w:cstheme="minorHAnsi"/>
          <w:bCs/>
          <w:sz w:val="24"/>
          <w:szCs w:val="24"/>
        </w:rPr>
        <w:t>3:0</w:t>
      </w:r>
      <w:r>
        <w:rPr>
          <w:rFonts w:cstheme="minorHAnsi"/>
          <w:bCs/>
          <w:sz w:val="24"/>
          <w:szCs w:val="24"/>
        </w:rPr>
        <w:t>05</w:t>
      </w:r>
      <w:r>
        <w:rPr>
          <w:rFonts w:cstheme="minorHAnsi"/>
          <w:bCs/>
          <w:sz w:val="24"/>
          <w:szCs w:val="24"/>
        </w:rPr>
        <w:t xml:space="preserve">. </w:t>
      </w:r>
      <w:r>
        <w:rPr>
          <w:rFonts w:cstheme="minorHAnsi"/>
          <w:bCs/>
          <w:sz w:val="24"/>
          <w:szCs w:val="24"/>
        </w:rPr>
        <w:t>Coverage of</w:t>
      </w:r>
      <w:r>
        <w:rPr>
          <w:rFonts w:cstheme="minorHAnsi"/>
          <w:bCs/>
          <w:sz w:val="24"/>
          <w:szCs w:val="24"/>
        </w:rPr>
        <w:t xml:space="preserve"> physicians’ services.</w:t>
      </w:r>
    </w:p>
    <w:p w14:paraId="585FF7A1" w14:textId="77777777" w:rsidR="0083051E" w:rsidRPr="0083051E" w:rsidRDefault="0083051E" w:rsidP="0083051E">
      <w:pPr>
        <w:spacing w:after="0"/>
        <w:rPr>
          <w:rFonts w:cstheme="minorHAnsi"/>
          <w:bCs/>
          <w:sz w:val="24"/>
          <w:szCs w:val="24"/>
        </w:rPr>
      </w:pPr>
      <w:r w:rsidRPr="0083051E">
        <w:rPr>
          <w:rFonts w:cstheme="minorHAnsi"/>
          <w:bCs/>
          <w:sz w:val="24"/>
          <w:szCs w:val="24"/>
        </w:rPr>
        <w:t>A. This administrative regulation was filed on January 7, 2026.</w:t>
      </w:r>
    </w:p>
    <w:p w14:paraId="74ABCB81" w14:textId="77777777" w:rsidR="0083051E" w:rsidRPr="0083051E" w:rsidRDefault="0083051E" w:rsidP="0083051E">
      <w:pPr>
        <w:spacing w:after="0"/>
        <w:rPr>
          <w:rFonts w:cstheme="minorHAnsi"/>
          <w:bCs/>
          <w:sz w:val="24"/>
          <w:szCs w:val="24"/>
        </w:rPr>
      </w:pPr>
    </w:p>
    <w:p w14:paraId="249B5F9D" w14:textId="702CAE12" w:rsidR="0083051E" w:rsidRDefault="0083051E" w:rsidP="0083051E">
      <w:pPr>
        <w:widowControl w:val="0"/>
        <w:suppressLineNumbers/>
        <w:spacing w:after="0" w:line="240" w:lineRule="auto"/>
        <w:jc w:val="both"/>
        <w:rPr>
          <w:rFonts w:cstheme="minorHAnsi"/>
          <w:sz w:val="24"/>
          <w:szCs w:val="24"/>
        </w:rPr>
      </w:pPr>
      <w:r w:rsidRPr="0083051E">
        <w:rPr>
          <w:rFonts w:cstheme="minorHAnsi"/>
          <w:bCs/>
          <w:sz w:val="24"/>
          <w:szCs w:val="24"/>
        </w:rPr>
        <w:t>B. Summary of Administrative Regulation:</w:t>
      </w:r>
      <w:r w:rsidRPr="0083051E">
        <w:rPr>
          <w:rFonts w:cstheme="minorHAnsi"/>
          <w:sz w:val="24"/>
          <w:szCs w:val="24"/>
        </w:rPr>
        <w:t xml:space="preserve"> This administrative regulation establishes the Medicaid program coverage provisions and requirements relating to physicians' services.</w:t>
      </w:r>
      <w:r>
        <w:rPr>
          <w:rFonts w:cstheme="minorHAnsi"/>
          <w:sz w:val="24"/>
          <w:szCs w:val="24"/>
        </w:rPr>
        <w:t xml:space="preserve"> </w:t>
      </w:r>
      <w:r w:rsidRPr="0083051E">
        <w:rPr>
          <w:rFonts w:cstheme="minorHAnsi"/>
          <w:sz w:val="24"/>
          <w:szCs w:val="24"/>
        </w:rPr>
        <w:t>The amendment will change this administrative regulation by adding genetic testing to the list of procedures that require prior authorization for recipients who are not enrolled with a managed care organization and updating the definition of “provider group”. Additionally, the following have been removed: Section 6 regarding therapy service limits; the coverage limit for an evaluation and management service (previously this was one per physician, per recipient, per date of service); and sleep disorder service from the list of covered services in Section 3.</w:t>
      </w:r>
    </w:p>
    <w:p w14:paraId="5030ED97" w14:textId="77777777" w:rsidR="0083051E" w:rsidRPr="0083051E" w:rsidRDefault="0083051E" w:rsidP="0083051E">
      <w:pPr>
        <w:widowControl w:val="0"/>
        <w:suppressLineNumbers/>
        <w:spacing w:after="0" w:line="240" w:lineRule="auto"/>
        <w:jc w:val="both"/>
        <w:rPr>
          <w:rFonts w:eastAsia="Times New Roman" w:cstheme="minorHAnsi"/>
          <w:snapToGrid w:val="0"/>
          <w:sz w:val="24"/>
          <w:szCs w:val="24"/>
        </w:rPr>
      </w:pPr>
    </w:p>
    <w:p w14:paraId="77AFE213" w14:textId="77777777" w:rsidR="0083051E" w:rsidRPr="0083051E" w:rsidRDefault="0083051E" w:rsidP="0083051E">
      <w:pPr>
        <w:widowControl w:val="0"/>
        <w:suppressLineNumbers/>
        <w:tabs>
          <w:tab w:val="num" w:pos="720"/>
          <w:tab w:val="left" w:pos="1200"/>
          <w:tab w:val="left" w:pos="1800"/>
          <w:tab w:val="left" w:pos="2400"/>
          <w:tab w:val="left" w:pos="3000"/>
          <w:tab w:val="left" w:pos="3600"/>
          <w:tab w:val="left" w:pos="4200"/>
          <w:tab w:val="left" w:pos="4800"/>
          <w:tab w:val="left" w:pos="5400"/>
        </w:tabs>
        <w:suppressAutoHyphens/>
        <w:spacing w:after="0" w:line="240" w:lineRule="auto"/>
        <w:rPr>
          <w:rFonts w:eastAsia="Times New Roman" w:cstheme="minorHAnsi"/>
          <w:snapToGrid w:val="0"/>
          <w:sz w:val="24"/>
          <w:szCs w:val="24"/>
        </w:rPr>
      </w:pPr>
      <w:r w:rsidRPr="0083051E">
        <w:rPr>
          <w:rFonts w:eastAsia="Times New Roman" w:cstheme="minorHAnsi"/>
          <w:snapToGrid w:val="0"/>
          <w:sz w:val="24"/>
          <w:szCs w:val="24"/>
        </w:rPr>
        <w:t xml:space="preserve">C. The administrative regulation may be accessed at the LRC website here: </w:t>
      </w:r>
      <w:hyperlink r:id="rId11" w:history="1">
        <w:r w:rsidRPr="0083051E">
          <w:rPr>
            <w:rStyle w:val="Hyperlink"/>
            <w:rFonts w:eastAsia="Times New Roman" w:cstheme="minorHAnsi"/>
            <w:snapToGrid w:val="0"/>
            <w:sz w:val="24"/>
            <w:szCs w:val="24"/>
          </w:rPr>
          <w:t>https://apps.legislature.ky.gov/law/kar/TITLE907.HTM</w:t>
        </w:r>
      </w:hyperlink>
      <w:r w:rsidRPr="0083051E">
        <w:rPr>
          <w:rFonts w:eastAsia="Times New Roman" w:cstheme="minorHAnsi"/>
          <w:snapToGrid w:val="0"/>
          <w:sz w:val="24"/>
          <w:szCs w:val="24"/>
        </w:rPr>
        <w:t xml:space="preserve"> </w:t>
      </w:r>
    </w:p>
    <w:p w14:paraId="3180DD27" w14:textId="77777777" w:rsidR="0083051E" w:rsidRPr="0083051E" w:rsidRDefault="0083051E" w:rsidP="0083051E">
      <w:pPr>
        <w:widowControl w:val="0"/>
        <w:suppressLineNumbers/>
        <w:suppressAutoHyphens/>
        <w:spacing w:after="0" w:line="240" w:lineRule="auto"/>
        <w:jc w:val="both"/>
        <w:rPr>
          <w:rFonts w:eastAsia="Times New Roman" w:cstheme="minorHAnsi"/>
          <w:snapToGrid w:val="0"/>
          <w:sz w:val="24"/>
          <w:szCs w:val="24"/>
        </w:rPr>
      </w:pPr>
    </w:p>
    <w:p w14:paraId="37B0EA86" w14:textId="77777777" w:rsidR="0083051E" w:rsidRPr="0083051E" w:rsidRDefault="0083051E" w:rsidP="0083051E">
      <w:pPr>
        <w:suppressLineNumbers/>
        <w:tabs>
          <w:tab w:val="left" w:pos="288"/>
        </w:tabs>
        <w:spacing w:after="0" w:line="240" w:lineRule="auto"/>
        <w:jc w:val="both"/>
        <w:rPr>
          <w:rFonts w:cstheme="minorHAnsi"/>
          <w:color w:val="000000" w:themeColor="text1"/>
          <w:sz w:val="24"/>
          <w:szCs w:val="24"/>
        </w:rPr>
      </w:pPr>
      <w:r w:rsidRPr="0083051E">
        <w:rPr>
          <w:rFonts w:eastAsia="Times New Roman" w:cstheme="minorHAnsi"/>
          <w:snapToGrid w:val="0"/>
          <w:sz w:val="24"/>
          <w:szCs w:val="24"/>
        </w:rPr>
        <w:t>D.</w:t>
      </w:r>
      <w:r w:rsidRPr="0083051E">
        <w:rPr>
          <w:rFonts w:cstheme="minorHAnsi"/>
          <w:sz w:val="24"/>
          <w:szCs w:val="24"/>
        </w:rPr>
        <w:t xml:space="preserve"> </w:t>
      </w:r>
      <w:r w:rsidRPr="0083051E">
        <w:rPr>
          <w:rFonts w:cstheme="minorHAnsi"/>
          <w:color w:val="000000" w:themeColor="text1"/>
          <w:sz w:val="24"/>
          <w:szCs w:val="24"/>
        </w:rPr>
        <w:t xml:space="preserve">A public hearing on this administrative regulation shall, if requested, be held on </w:t>
      </w:r>
      <w:r>
        <w:rPr>
          <w:rFonts w:cstheme="minorHAnsi"/>
          <w:color w:val="000000" w:themeColor="text1"/>
          <w:sz w:val="24"/>
          <w:szCs w:val="24"/>
        </w:rPr>
        <w:t>March 23, 2026</w:t>
      </w:r>
      <w:r w:rsidRPr="0083051E">
        <w:rPr>
          <w:rFonts w:cstheme="minorHAnsi"/>
          <w:color w:val="000000" w:themeColor="text1"/>
          <w:sz w:val="24"/>
          <w:szCs w:val="24"/>
        </w:rPr>
        <w:t xml:space="preserve">, at 9:00 a.m. using the CHFS Office of Legislative and Regulatory Affairs Zoom meeting room. The Zoom invitation will be emailed to each requestor the week prior to the scheduled hearing. Individuals interested in attending this virtual hearing shall notify this agency in writing by </w:t>
      </w:r>
      <w:r>
        <w:rPr>
          <w:rFonts w:cstheme="minorHAnsi"/>
          <w:color w:val="000000" w:themeColor="text1"/>
          <w:sz w:val="24"/>
          <w:szCs w:val="24"/>
        </w:rPr>
        <w:t>March 16, 2026</w:t>
      </w:r>
      <w:r w:rsidRPr="0083051E">
        <w:rPr>
          <w:rFonts w:cstheme="minorHAnsi"/>
          <w:color w:val="000000" w:themeColor="text1"/>
          <w:sz w:val="24"/>
          <w:szCs w:val="24"/>
        </w:rPr>
        <w:t xml:space="preserve">,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w:t>
      </w:r>
      <w:r>
        <w:rPr>
          <w:rFonts w:cstheme="minorHAnsi"/>
          <w:color w:val="000000" w:themeColor="text1"/>
          <w:sz w:val="24"/>
          <w:szCs w:val="24"/>
        </w:rPr>
        <w:t>through March 31, 2026.</w:t>
      </w:r>
      <w:r w:rsidRPr="0083051E">
        <w:rPr>
          <w:rFonts w:cstheme="minorHAnsi"/>
          <w:color w:val="000000" w:themeColor="text1"/>
          <w:sz w:val="24"/>
          <w:szCs w:val="24"/>
        </w:rPr>
        <w:t xml:space="preserve"> Send written notification of intent to attend the public hearing or written comments on the proposed administrative regulation to the contact person. Pursuant to KRS </w:t>
      </w:r>
      <w:r w:rsidRPr="0083051E">
        <w:rPr>
          <w:rFonts w:cstheme="minorHAnsi"/>
          <w:color w:val="000000" w:themeColor="text1"/>
          <w:sz w:val="24"/>
          <w:szCs w:val="24"/>
        </w:rPr>
        <w:lastRenderedPageBreak/>
        <w:t>13A.280(8), copies of the statement of consideration and, if applicable, the amended after comments version of the administrative regulation shall be made available upon request.</w:t>
      </w:r>
    </w:p>
    <w:p w14:paraId="1921E9DA" w14:textId="77777777" w:rsidR="0083051E" w:rsidRPr="0083051E" w:rsidRDefault="0083051E" w:rsidP="0083051E">
      <w:pPr>
        <w:pStyle w:val="KARNormal"/>
        <w:suppressLineNumbers/>
        <w:rPr>
          <w:rFonts w:asciiTheme="minorHAnsi" w:cstheme="minorHAnsi"/>
          <w:sz w:val="24"/>
          <w:szCs w:val="24"/>
        </w:rPr>
      </w:pPr>
      <w:r w:rsidRPr="0083051E">
        <w:rPr>
          <w:rFonts w:asciiTheme="minorHAnsi" w:cstheme="minorHAnsi"/>
          <w:sz w:val="24"/>
          <w:szCs w:val="24"/>
        </w:rPr>
        <w:t xml:space="preserve">CONTACT PERSON: Krista Quarles, Policy Analyst, Office of Legislative and Regulatory Affairs, 275 East Main Street 5 W-A, Frankfort, KY 40621; Phone: 502-564-7476; Fax: 502-564-7091; </w:t>
      </w:r>
      <w:hyperlink r:id="rId12" w:history="1">
        <w:r w:rsidRPr="0083051E">
          <w:rPr>
            <w:rStyle w:val="Hyperlink"/>
            <w:rFonts w:asciiTheme="minorHAnsi" w:cstheme="minorHAnsi"/>
            <w:sz w:val="24"/>
            <w:szCs w:val="24"/>
          </w:rPr>
          <w:t>CHFSregs@ky.gov</w:t>
        </w:r>
      </w:hyperlink>
      <w:r w:rsidRPr="0083051E">
        <w:rPr>
          <w:rFonts w:asciiTheme="minorHAnsi" w:cstheme="minorHAnsi"/>
          <w:sz w:val="24"/>
          <w:szCs w:val="24"/>
        </w:rPr>
        <w:t>.</w:t>
      </w:r>
    </w:p>
    <w:p w14:paraId="45151B80" w14:textId="77777777" w:rsidR="0083051E" w:rsidRPr="0083051E" w:rsidRDefault="0083051E" w:rsidP="0083051E">
      <w:pPr>
        <w:rPr>
          <w:rFonts w:cstheme="minorHAnsi"/>
          <w:b/>
          <w:sz w:val="24"/>
          <w:szCs w:val="24"/>
        </w:rPr>
      </w:pPr>
    </w:p>
    <w:p w14:paraId="5F847D98" w14:textId="77777777" w:rsidR="0083051E" w:rsidRPr="0083051E" w:rsidRDefault="0083051E" w:rsidP="007304C8">
      <w:pPr>
        <w:rPr>
          <w:rFonts w:cstheme="minorHAnsi"/>
          <w:b/>
          <w:sz w:val="24"/>
          <w:szCs w:val="24"/>
        </w:rPr>
      </w:pPr>
    </w:p>
    <w:sectPr w:rsidR="0083051E" w:rsidRPr="008305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dern">
    <w:panose1 w:val="00000000000000000000"/>
    <w:charset w:val="FF"/>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A56CA"/>
    <w:multiLevelType w:val="hybridMultilevel"/>
    <w:tmpl w:val="9098AD1C"/>
    <w:lvl w:ilvl="0" w:tplc="81CE2A24">
      <w:start w:val="1"/>
      <w:numFmt w:val="bullet"/>
      <w:lvlText w:val=""/>
      <w:lvlJc w:val="left"/>
      <w:pPr>
        <w:tabs>
          <w:tab w:val="num" w:pos="720"/>
        </w:tabs>
        <w:ind w:left="720" w:hanging="360"/>
      </w:pPr>
      <w:rPr>
        <w:rFonts w:ascii="Wingdings 3" w:hAnsi="Wingdings 3" w:hint="default"/>
      </w:rPr>
    </w:lvl>
    <w:lvl w:ilvl="1" w:tplc="F086D07E">
      <w:start w:val="1"/>
      <w:numFmt w:val="bullet"/>
      <w:lvlText w:val=""/>
      <w:lvlJc w:val="left"/>
      <w:pPr>
        <w:tabs>
          <w:tab w:val="num" w:pos="1440"/>
        </w:tabs>
        <w:ind w:left="1440" w:hanging="360"/>
      </w:pPr>
      <w:rPr>
        <w:rFonts w:ascii="Wingdings 3" w:hAnsi="Wingdings 3" w:hint="default"/>
      </w:rPr>
    </w:lvl>
    <w:lvl w:ilvl="2" w:tplc="1A96538A" w:tentative="1">
      <w:start w:val="1"/>
      <w:numFmt w:val="bullet"/>
      <w:lvlText w:val=""/>
      <w:lvlJc w:val="left"/>
      <w:pPr>
        <w:tabs>
          <w:tab w:val="num" w:pos="2160"/>
        </w:tabs>
        <w:ind w:left="2160" w:hanging="360"/>
      </w:pPr>
      <w:rPr>
        <w:rFonts w:ascii="Wingdings 3" w:hAnsi="Wingdings 3" w:hint="default"/>
      </w:rPr>
    </w:lvl>
    <w:lvl w:ilvl="3" w:tplc="42AADA34" w:tentative="1">
      <w:start w:val="1"/>
      <w:numFmt w:val="bullet"/>
      <w:lvlText w:val=""/>
      <w:lvlJc w:val="left"/>
      <w:pPr>
        <w:tabs>
          <w:tab w:val="num" w:pos="2880"/>
        </w:tabs>
        <w:ind w:left="2880" w:hanging="360"/>
      </w:pPr>
      <w:rPr>
        <w:rFonts w:ascii="Wingdings 3" w:hAnsi="Wingdings 3" w:hint="default"/>
      </w:rPr>
    </w:lvl>
    <w:lvl w:ilvl="4" w:tplc="99ACEF18" w:tentative="1">
      <w:start w:val="1"/>
      <w:numFmt w:val="bullet"/>
      <w:lvlText w:val=""/>
      <w:lvlJc w:val="left"/>
      <w:pPr>
        <w:tabs>
          <w:tab w:val="num" w:pos="3600"/>
        </w:tabs>
        <w:ind w:left="3600" w:hanging="360"/>
      </w:pPr>
      <w:rPr>
        <w:rFonts w:ascii="Wingdings 3" w:hAnsi="Wingdings 3" w:hint="default"/>
      </w:rPr>
    </w:lvl>
    <w:lvl w:ilvl="5" w:tplc="01F67166" w:tentative="1">
      <w:start w:val="1"/>
      <w:numFmt w:val="bullet"/>
      <w:lvlText w:val=""/>
      <w:lvlJc w:val="left"/>
      <w:pPr>
        <w:tabs>
          <w:tab w:val="num" w:pos="4320"/>
        </w:tabs>
        <w:ind w:left="4320" w:hanging="360"/>
      </w:pPr>
      <w:rPr>
        <w:rFonts w:ascii="Wingdings 3" w:hAnsi="Wingdings 3" w:hint="default"/>
      </w:rPr>
    </w:lvl>
    <w:lvl w:ilvl="6" w:tplc="E200D948" w:tentative="1">
      <w:start w:val="1"/>
      <w:numFmt w:val="bullet"/>
      <w:lvlText w:val=""/>
      <w:lvlJc w:val="left"/>
      <w:pPr>
        <w:tabs>
          <w:tab w:val="num" w:pos="5040"/>
        </w:tabs>
        <w:ind w:left="5040" w:hanging="360"/>
      </w:pPr>
      <w:rPr>
        <w:rFonts w:ascii="Wingdings 3" w:hAnsi="Wingdings 3" w:hint="default"/>
      </w:rPr>
    </w:lvl>
    <w:lvl w:ilvl="7" w:tplc="4546E856" w:tentative="1">
      <w:start w:val="1"/>
      <w:numFmt w:val="bullet"/>
      <w:lvlText w:val=""/>
      <w:lvlJc w:val="left"/>
      <w:pPr>
        <w:tabs>
          <w:tab w:val="num" w:pos="5760"/>
        </w:tabs>
        <w:ind w:left="5760" w:hanging="360"/>
      </w:pPr>
      <w:rPr>
        <w:rFonts w:ascii="Wingdings 3" w:hAnsi="Wingdings 3" w:hint="default"/>
      </w:rPr>
    </w:lvl>
    <w:lvl w:ilvl="8" w:tplc="D3668AB2" w:tentative="1">
      <w:start w:val="1"/>
      <w:numFmt w:val="bullet"/>
      <w:lvlText w:val=""/>
      <w:lvlJc w:val="left"/>
      <w:pPr>
        <w:tabs>
          <w:tab w:val="num" w:pos="6480"/>
        </w:tabs>
        <w:ind w:left="6480" w:hanging="360"/>
      </w:pPr>
      <w:rPr>
        <w:rFonts w:ascii="Wingdings 3" w:hAnsi="Wingdings 3" w:hint="default"/>
      </w:rPr>
    </w:lvl>
  </w:abstractNum>
  <w:num w:numId="1" w16cid:durableId="1366952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86F"/>
    <w:rsid w:val="0001115A"/>
    <w:rsid w:val="00021601"/>
    <w:rsid w:val="00050D47"/>
    <w:rsid w:val="00153A41"/>
    <w:rsid w:val="00191ADC"/>
    <w:rsid w:val="00193EDB"/>
    <w:rsid w:val="00197674"/>
    <w:rsid w:val="001B1F51"/>
    <w:rsid w:val="001D3A24"/>
    <w:rsid w:val="00207B54"/>
    <w:rsid w:val="00251BF0"/>
    <w:rsid w:val="00282BEE"/>
    <w:rsid w:val="00312052"/>
    <w:rsid w:val="00341CD6"/>
    <w:rsid w:val="003A1F12"/>
    <w:rsid w:val="003D3E8E"/>
    <w:rsid w:val="003E1994"/>
    <w:rsid w:val="00402651"/>
    <w:rsid w:val="0042795C"/>
    <w:rsid w:val="00466BC7"/>
    <w:rsid w:val="004C111E"/>
    <w:rsid w:val="004E7E87"/>
    <w:rsid w:val="004F2A4B"/>
    <w:rsid w:val="0055685C"/>
    <w:rsid w:val="00567B9C"/>
    <w:rsid w:val="005F6476"/>
    <w:rsid w:val="00617BC8"/>
    <w:rsid w:val="00620136"/>
    <w:rsid w:val="00665C23"/>
    <w:rsid w:val="0069167B"/>
    <w:rsid w:val="007304C8"/>
    <w:rsid w:val="00740F36"/>
    <w:rsid w:val="00772009"/>
    <w:rsid w:val="00784358"/>
    <w:rsid w:val="0078663E"/>
    <w:rsid w:val="007A458B"/>
    <w:rsid w:val="007B6FE8"/>
    <w:rsid w:val="007C3353"/>
    <w:rsid w:val="007C4CC8"/>
    <w:rsid w:val="008262E1"/>
    <w:rsid w:val="0083051E"/>
    <w:rsid w:val="0083737F"/>
    <w:rsid w:val="0086729A"/>
    <w:rsid w:val="008737E3"/>
    <w:rsid w:val="00891845"/>
    <w:rsid w:val="008921DD"/>
    <w:rsid w:val="008D5C97"/>
    <w:rsid w:val="009A215A"/>
    <w:rsid w:val="009C0CEB"/>
    <w:rsid w:val="009F48C4"/>
    <w:rsid w:val="00A63DCE"/>
    <w:rsid w:val="00AA17C0"/>
    <w:rsid w:val="00AB595B"/>
    <w:rsid w:val="00AC15D7"/>
    <w:rsid w:val="00AD3489"/>
    <w:rsid w:val="00B02FD8"/>
    <w:rsid w:val="00B1650D"/>
    <w:rsid w:val="00B36EB8"/>
    <w:rsid w:val="00B41747"/>
    <w:rsid w:val="00B656A3"/>
    <w:rsid w:val="00BB0C76"/>
    <w:rsid w:val="00BC786F"/>
    <w:rsid w:val="00BD2213"/>
    <w:rsid w:val="00C6398D"/>
    <w:rsid w:val="00C66467"/>
    <w:rsid w:val="00CF16DC"/>
    <w:rsid w:val="00D1756A"/>
    <w:rsid w:val="00D4765E"/>
    <w:rsid w:val="00D548D4"/>
    <w:rsid w:val="00D56665"/>
    <w:rsid w:val="00D8784C"/>
    <w:rsid w:val="00D93C24"/>
    <w:rsid w:val="00DB6A58"/>
    <w:rsid w:val="00DD392C"/>
    <w:rsid w:val="00DF4A3E"/>
    <w:rsid w:val="00E047FE"/>
    <w:rsid w:val="00E27D8C"/>
    <w:rsid w:val="00EE782E"/>
    <w:rsid w:val="00EF48C9"/>
    <w:rsid w:val="00F12579"/>
    <w:rsid w:val="00F17F6A"/>
    <w:rsid w:val="00F3764D"/>
    <w:rsid w:val="00F57AC8"/>
    <w:rsid w:val="00F717CF"/>
    <w:rsid w:val="00F74FA2"/>
    <w:rsid w:val="00F91547"/>
    <w:rsid w:val="00F97F69"/>
    <w:rsid w:val="00FA6B81"/>
    <w:rsid w:val="00FC6EDF"/>
    <w:rsid w:val="00FD5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66C0E"/>
  <w15:chartTrackingRefBased/>
  <w15:docId w15:val="{AC54B685-2FC8-460F-80DA-F437E1045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051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3051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17CF"/>
    <w:pPr>
      <w:spacing w:before="100" w:beforeAutospacing="1" w:after="100" w:afterAutospacing="1" w:line="240" w:lineRule="auto"/>
    </w:pPr>
    <w:rPr>
      <w:rFonts w:ascii="Times New Roman" w:eastAsia="Calibri" w:hAnsi="Times New Roman" w:cs="Times New Roman"/>
      <w:sz w:val="24"/>
      <w:szCs w:val="24"/>
    </w:rPr>
  </w:style>
  <w:style w:type="character" w:styleId="Hyperlink">
    <w:name w:val="Hyperlink"/>
    <w:basedOn w:val="DefaultParagraphFont"/>
    <w:uiPriority w:val="99"/>
    <w:unhideWhenUsed/>
    <w:rsid w:val="00F717CF"/>
    <w:rPr>
      <w:color w:val="0563C1" w:themeColor="hyperlink"/>
      <w:u w:val="single"/>
    </w:rPr>
  </w:style>
  <w:style w:type="character" w:styleId="FollowedHyperlink">
    <w:name w:val="FollowedHyperlink"/>
    <w:basedOn w:val="DefaultParagraphFont"/>
    <w:uiPriority w:val="99"/>
    <w:semiHidden/>
    <w:unhideWhenUsed/>
    <w:rsid w:val="00F57AC8"/>
    <w:rPr>
      <w:color w:val="954F72" w:themeColor="followedHyperlink"/>
      <w:u w:val="single"/>
    </w:rPr>
  </w:style>
  <w:style w:type="paragraph" w:styleId="BodyTextIndent2">
    <w:name w:val="Body Text Indent 2"/>
    <w:basedOn w:val="Normal"/>
    <w:link w:val="BodyTextIndent2Char"/>
    <w:rsid w:val="00B656A3"/>
    <w:pPr>
      <w:widowControl w:val="0"/>
      <w:suppressAutoHyphens/>
      <w:spacing w:after="120" w:line="480" w:lineRule="auto"/>
      <w:ind w:left="360"/>
    </w:pPr>
    <w:rPr>
      <w:rFonts w:ascii="Modern" w:eastAsia="Times New Roman" w:hAnsi="Modern" w:cs="Times New Roman"/>
      <w:snapToGrid w:val="0"/>
      <w:sz w:val="24"/>
      <w:szCs w:val="20"/>
    </w:rPr>
  </w:style>
  <w:style w:type="character" w:customStyle="1" w:styleId="BodyTextIndent2Char">
    <w:name w:val="Body Text Indent 2 Char"/>
    <w:basedOn w:val="DefaultParagraphFont"/>
    <w:link w:val="BodyTextIndent2"/>
    <w:rsid w:val="00B656A3"/>
    <w:rPr>
      <w:rFonts w:ascii="Modern" w:eastAsia="Times New Roman" w:hAnsi="Modern" w:cs="Times New Roman"/>
      <w:snapToGrid w:val="0"/>
      <w:sz w:val="24"/>
      <w:szCs w:val="20"/>
    </w:rPr>
  </w:style>
  <w:style w:type="paragraph" w:styleId="CommentText">
    <w:name w:val="annotation text"/>
    <w:basedOn w:val="Normal"/>
    <w:link w:val="CommentTextChar"/>
    <w:uiPriority w:val="99"/>
    <w:unhideWhenUsed/>
    <w:rsid w:val="00466BC7"/>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466BC7"/>
    <w:rPr>
      <w:rFonts w:eastAsiaTheme="minorEastAsia"/>
      <w:sz w:val="20"/>
      <w:szCs w:val="20"/>
    </w:rPr>
  </w:style>
  <w:style w:type="character" w:styleId="CommentReference">
    <w:name w:val="annotation reference"/>
    <w:basedOn w:val="DefaultParagraphFont"/>
    <w:uiPriority w:val="99"/>
    <w:semiHidden/>
    <w:unhideWhenUsed/>
    <w:rsid w:val="00466BC7"/>
    <w:rPr>
      <w:sz w:val="16"/>
      <w:szCs w:val="16"/>
    </w:rPr>
  </w:style>
  <w:style w:type="paragraph" w:customStyle="1" w:styleId="KARNormal">
    <w:name w:val="KAR Normal"/>
    <w:qFormat/>
    <w:rsid w:val="00466BC7"/>
    <w:pPr>
      <w:tabs>
        <w:tab w:val="left" w:pos="288"/>
      </w:tabs>
      <w:spacing w:after="0" w:line="240" w:lineRule="auto"/>
      <w:jc w:val="both"/>
    </w:pPr>
    <w:rPr>
      <w:rFonts w:ascii="Arial" w:eastAsiaTheme="minorEastAsia"/>
      <w:color w:val="000000" w:themeColor="text1"/>
      <w:sz w:val="16"/>
    </w:rPr>
  </w:style>
  <w:style w:type="character" w:styleId="UnresolvedMention">
    <w:name w:val="Unresolved Mention"/>
    <w:basedOn w:val="DefaultParagraphFont"/>
    <w:uiPriority w:val="99"/>
    <w:semiHidden/>
    <w:unhideWhenUsed/>
    <w:rsid w:val="00D4765E"/>
    <w:rPr>
      <w:color w:val="605E5C"/>
      <w:shd w:val="clear" w:color="auto" w:fill="E1DFDD"/>
    </w:rPr>
  </w:style>
  <w:style w:type="character" w:customStyle="1" w:styleId="Heading1Char">
    <w:name w:val="Heading 1 Char"/>
    <w:basedOn w:val="DefaultParagraphFont"/>
    <w:link w:val="Heading1"/>
    <w:uiPriority w:val="9"/>
    <w:rsid w:val="008305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3051E"/>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83051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3051E"/>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856576">
      <w:bodyDiv w:val="1"/>
      <w:marLeft w:val="0"/>
      <w:marRight w:val="0"/>
      <w:marTop w:val="0"/>
      <w:marBottom w:val="0"/>
      <w:divBdr>
        <w:top w:val="none" w:sz="0" w:space="0" w:color="auto"/>
        <w:left w:val="none" w:sz="0" w:space="0" w:color="auto"/>
        <w:bottom w:val="none" w:sz="0" w:space="0" w:color="auto"/>
        <w:right w:val="none" w:sz="0" w:space="0" w:color="auto"/>
      </w:divBdr>
    </w:div>
    <w:div w:id="251670072">
      <w:bodyDiv w:val="1"/>
      <w:marLeft w:val="0"/>
      <w:marRight w:val="0"/>
      <w:marTop w:val="0"/>
      <w:marBottom w:val="0"/>
      <w:divBdr>
        <w:top w:val="none" w:sz="0" w:space="0" w:color="auto"/>
        <w:left w:val="none" w:sz="0" w:space="0" w:color="auto"/>
        <w:bottom w:val="none" w:sz="0" w:space="0" w:color="auto"/>
        <w:right w:val="none" w:sz="0" w:space="0" w:color="auto"/>
      </w:divBdr>
    </w:div>
    <w:div w:id="332613842">
      <w:bodyDiv w:val="1"/>
      <w:marLeft w:val="0"/>
      <w:marRight w:val="0"/>
      <w:marTop w:val="0"/>
      <w:marBottom w:val="0"/>
      <w:divBdr>
        <w:top w:val="none" w:sz="0" w:space="0" w:color="auto"/>
        <w:left w:val="none" w:sz="0" w:space="0" w:color="auto"/>
        <w:bottom w:val="none" w:sz="0" w:space="0" w:color="auto"/>
        <w:right w:val="none" w:sz="0" w:space="0" w:color="auto"/>
      </w:divBdr>
    </w:div>
    <w:div w:id="834800998">
      <w:bodyDiv w:val="1"/>
      <w:marLeft w:val="0"/>
      <w:marRight w:val="0"/>
      <w:marTop w:val="0"/>
      <w:marBottom w:val="0"/>
      <w:divBdr>
        <w:top w:val="none" w:sz="0" w:space="0" w:color="auto"/>
        <w:left w:val="none" w:sz="0" w:space="0" w:color="auto"/>
        <w:bottom w:val="none" w:sz="0" w:space="0" w:color="auto"/>
        <w:right w:val="none" w:sz="0" w:space="0" w:color="auto"/>
      </w:divBdr>
    </w:div>
    <w:div w:id="1067605637">
      <w:bodyDiv w:val="1"/>
      <w:marLeft w:val="0"/>
      <w:marRight w:val="0"/>
      <w:marTop w:val="0"/>
      <w:marBottom w:val="0"/>
      <w:divBdr>
        <w:top w:val="none" w:sz="0" w:space="0" w:color="auto"/>
        <w:left w:val="none" w:sz="0" w:space="0" w:color="auto"/>
        <w:bottom w:val="none" w:sz="0" w:space="0" w:color="auto"/>
        <w:right w:val="none" w:sz="0" w:space="0" w:color="auto"/>
      </w:divBdr>
    </w:div>
    <w:div w:id="1175650504">
      <w:bodyDiv w:val="1"/>
      <w:marLeft w:val="0"/>
      <w:marRight w:val="0"/>
      <w:marTop w:val="0"/>
      <w:marBottom w:val="0"/>
      <w:divBdr>
        <w:top w:val="none" w:sz="0" w:space="0" w:color="auto"/>
        <w:left w:val="none" w:sz="0" w:space="0" w:color="auto"/>
        <w:bottom w:val="none" w:sz="0" w:space="0" w:color="auto"/>
        <w:right w:val="none" w:sz="0" w:space="0" w:color="auto"/>
      </w:divBdr>
    </w:div>
    <w:div w:id="1224872616">
      <w:bodyDiv w:val="1"/>
      <w:marLeft w:val="0"/>
      <w:marRight w:val="0"/>
      <w:marTop w:val="0"/>
      <w:marBottom w:val="0"/>
      <w:divBdr>
        <w:top w:val="none" w:sz="0" w:space="0" w:color="auto"/>
        <w:left w:val="none" w:sz="0" w:space="0" w:color="auto"/>
        <w:bottom w:val="none" w:sz="0" w:space="0" w:color="auto"/>
        <w:right w:val="none" w:sz="0" w:space="0" w:color="auto"/>
      </w:divBdr>
    </w:div>
    <w:div w:id="1295982392">
      <w:bodyDiv w:val="1"/>
      <w:marLeft w:val="0"/>
      <w:marRight w:val="0"/>
      <w:marTop w:val="0"/>
      <w:marBottom w:val="0"/>
      <w:divBdr>
        <w:top w:val="none" w:sz="0" w:space="0" w:color="auto"/>
        <w:left w:val="none" w:sz="0" w:space="0" w:color="auto"/>
        <w:bottom w:val="none" w:sz="0" w:space="0" w:color="auto"/>
        <w:right w:val="none" w:sz="0" w:space="0" w:color="auto"/>
      </w:divBdr>
    </w:div>
    <w:div w:id="1602100597">
      <w:bodyDiv w:val="1"/>
      <w:marLeft w:val="0"/>
      <w:marRight w:val="0"/>
      <w:marTop w:val="0"/>
      <w:marBottom w:val="0"/>
      <w:divBdr>
        <w:top w:val="none" w:sz="0" w:space="0" w:color="auto"/>
        <w:left w:val="none" w:sz="0" w:space="0" w:color="auto"/>
        <w:bottom w:val="none" w:sz="0" w:space="0" w:color="auto"/>
        <w:right w:val="none" w:sz="0" w:space="0" w:color="auto"/>
      </w:divBdr>
    </w:div>
    <w:div w:id="1613901361">
      <w:bodyDiv w:val="1"/>
      <w:marLeft w:val="0"/>
      <w:marRight w:val="0"/>
      <w:marTop w:val="0"/>
      <w:marBottom w:val="0"/>
      <w:divBdr>
        <w:top w:val="none" w:sz="0" w:space="0" w:color="auto"/>
        <w:left w:val="none" w:sz="0" w:space="0" w:color="auto"/>
        <w:bottom w:val="none" w:sz="0" w:space="0" w:color="auto"/>
        <w:right w:val="none" w:sz="0" w:space="0" w:color="auto"/>
      </w:divBdr>
      <w:divsChild>
        <w:div w:id="708720750">
          <w:marLeft w:val="1166"/>
          <w:marRight w:val="0"/>
          <w:marTop w:val="200"/>
          <w:marBottom w:val="0"/>
          <w:divBdr>
            <w:top w:val="none" w:sz="0" w:space="0" w:color="auto"/>
            <w:left w:val="none" w:sz="0" w:space="0" w:color="auto"/>
            <w:bottom w:val="none" w:sz="0" w:space="0" w:color="auto"/>
            <w:right w:val="none" w:sz="0" w:space="0" w:color="auto"/>
          </w:divBdr>
        </w:div>
        <w:div w:id="941452401">
          <w:marLeft w:val="1166"/>
          <w:marRight w:val="0"/>
          <w:marTop w:val="200"/>
          <w:marBottom w:val="0"/>
          <w:divBdr>
            <w:top w:val="none" w:sz="0" w:space="0" w:color="auto"/>
            <w:left w:val="none" w:sz="0" w:space="0" w:color="auto"/>
            <w:bottom w:val="none" w:sz="0" w:space="0" w:color="auto"/>
            <w:right w:val="none" w:sz="0" w:space="0" w:color="auto"/>
          </w:divBdr>
        </w:div>
        <w:div w:id="2052147850">
          <w:marLeft w:val="1166"/>
          <w:marRight w:val="0"/>
          <w:marTop w:val="200"/>
          <w:marBottom w:val="0"/>
          <w:divBdr>
            <w:top w:val="none" w:sz="0" w:space="0" w:color="auto"/>
            <w:left w:val="none" w:sz="0" w:space="0" w:color="auto"/>
            <w:bottom w:val="none" w:sz="0" w:space="0" w:color="auto"/>
            <w:right w:val="none" w:sz="0" w:space="0" w:color="auto"/>
          </w:divBdr>
        </w:div>
        <w:div w:id="922647486">
          <w:marLeft w:val="1166"/>
          <w:marRight w:val="0"/>
          <w:marTop w:val="200"/>
          <w:marBottom w:val="0"/>
          <w:divBdr>
            <w:top w:val="none" w:sz="0" w:space="0" w:color="auto"/>
            <w:left w:val="none" w:sz="0" w:space="0" w:color="auto"/>
            <w:bottom w:val="none" w:sz="0" w:space="0" w:color="auto"/>
            <w:right w:val="none" w:sz="0" w:space="0" w:color="auto"/>
          </w:divBdr>
        </w:div>
      </w:divsChild>
    </w:div>
    <w:div w:id="1708485468">
      <w:bodyDiv w:val="1"/>
      <w:marLeft w:val="0"/>
      <w:marRight w:val="0"/>
      <w:marTop w:val="0"/>
      <w:marBottom w:val="0"/>
      <w:divBdr>
        <w:top w:val="none" w:sz="0" w:space="0" w:color="auto"/>
        <w:left w:val="none" w:sz="0" w:space="0" w:color="auto"/>
        <w:bottom w:val="none" w:sz="0" w:space="0" w:color="auto"/>
        <w:right w:val="none" w:sz="0" w:space="0" w:color="auto"/>
      </w:divBdr>
    </w:div>
    <w:div w:id="1727877118">
      <w:bodyDiv w:val="1"/>
      <w:marLeft w:val="0"/>
      <w:marRight w:val="0"/>
      <w:marTop w:val="0"/>
      <w:marBottom w:val="0"/>
      <w:divBdr>
        <w:top w:val="none" w:sz="0" w:space="0" w:color="auto"/>
        <w:left w:val="none" w:sz="0" w:space="0" w:color="auto"/>
        <w:bottom w:val="none" w:sz="0" w:space="0" w:color="auto"/>
        <w:right w:val="none" w:sz="0" w:space="0" w:color="auto"/>
      </w:divBdr>
    </w:div>
    <w:div w:id="206840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FSregs@ky.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ps.legislature.ky.gov/law/kar/TITLE907.HTM" TargetMode="External"/><Relationship Id="rId12" Type="http://schemas.openxmlformats.org/officeDocument/2006/relationships/hyperlink" Target="mailto:CHFSregs@ky.gov"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mailto:CHFSregs@ky.gov" TargetMode="External"/><Relationship Id="rId11" Type="http://schemas.openxmlformats.org/officeDocument/2006/relationships/hyperlink" Target="https://apps.legislature.ky.gov/law/kar/TITLE907.HTM" TargetMode="External"/><Relationship Id="rId5" Type="http://schemas.openxmlformats.org/officeDocument/2006/relationships/hyperlink" Target="https://apps.legislature.ky.gov/law/kar/TITLE907.HTM" TargetMode="External"/><Relationship Id="rId15" Type="http://schemas.openxmlformats.org/officeDocument/2006/relationships/customXml" Target="../customXml/item1.xml"/><Relationship Id="rId10" Type="http://schemas.openxmlformats.org/officeDocument/2006/relationships/hyperlink" Target="mailto:CHFSregs@ky.gov" TargetMode="External"/><Relationship Id="rId4" Type="http://schemas.openxmlformats.org/officeDocument/2006/relationships/webSettings" Target="webSettings.xml"/><Relationship Id="rId9" Type="http://schemas.openxmlformats.org/officeDocument/2006/relationships/hyperlink" Target="https://apps.legislature.ky.gov/law/kar/TITLE907.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B0DDC674B9314DB380A643CB42F7EE" ma:contentTypeVersion="6" ma:contentTypeDescription="Create a new document." ma:contentTypeScope="" ma:versionID="1abb0f48238e733910335e6643fc4ea9">
  <xsd:schema xmlns:xsd="http://www.w3.org/2001/XMLSchema" xmlns:xs="http://www.w3.org/2001/XMLSchema" xmlns:p="http://schemas.microsoft.com/office/2006/metadata/properties" xmlns:ns1="http://schemas.microsoft.com/sharepoint/v3" xmlns:ns2="88867762-f138-42f6-bf05-8136aed0dcb4" xmlns:ns3="9d98fa39-7fbd-4685-a488-797cac822720" targetNamespace="http://schemas.microsoft.com/office/2006/metadata/properties" ma:root="true" ma:fieldsID="f7c37d94c02984711df9266982bb8f14" ns1:_="" ns2:_="" ns3:_="">
    <xsd:import namespace="http://schemas.microsoft.com/sharepoint/v3"/>
    <xsd:import namespace="88867762-f138-42f6-bf05-8136aed0dcb4"/>
    <xsd:import namespace="9d98fa39-7fbd-4685-a488-797cac822720"/>
    <xsd:element name="properties">
      <xsd:complexType>
        <xsd:sequence>
          <xsd:element name="documentManagement">
            <xsd:complexType>
              <xsd:all>
                <xsd:element ref="ns1:PublishingStartDate" minOccurs="0"/>
                <xsd:element ref="ns1:PublishingExpirationDate" minOccurs="0"/>
                <xsd:element ref="ns2:chfsDmsEhrfile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867762-f138-42f6-bf05-8136aed0dcb4" elementFormDefault="qualified">
    <xsd:import namespace="http://schemas.microsoft.com/office/2006/documentManagement/types"/>
    <xsd:import namespace="http://schemas.microsoft.com/office/infopath/2007/PartnerControls"/>
    <xsd:element name="chfsDmsEhrfiles" ma:index="10" nillable="true" ma:displayName="Doc Type" ma:internalName="chfsDmsEhrfiles">
      <xsd:complexType>
        <xsd:complexContent>
          <xsd:extension base="dms:MultiChoice">
            <xsd:sequence>
              <xsd:element name="Value" maxOccurs="unbounded" minOccurs="0" nillable="true">
                <xsd:simpleType>
                  <xsd:restriction base="dms:Choice">
                    <xsd:enumeration value="EH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chfsDmsEhrfiles xmlns="88867762-f138-42f6-bf05-8136aed0dcb4"/>
    <PublishingStartDate xmlns="http://schemas.microsoft.com/sharepoint/v3" xsi:nil="true"/>
  </documentManagement>
</p:properties>
</file>

<file path=customXml/itemProps1.xml><?xml version="1.0" encoding="utf-8"?>
<ds:datastoreItem xmlns:ds="http://schemas.openxmlformats.org/officeDocument/2006/customXml" ds:itemID="{E1346409-3939-4CDA-939D-CD6891025F7A}"/>
</file>

<file path=customXml/itemProps2.xml><?xml version="1.0" encoding="utf-8"?>
<ds:datastoreItem xmlns:ds="http://schemas.openxmlformats.org/officeDocument/2006/customXml" ds:itemID="{B67224C0-005B-4402-9E24-4EC20CAA0C9A}"/>
</file>

<file path=customXml/itemProps3.xml><?xml version="1.0" encoding="utf-8"?>
<ds:datastoreItem xmlns:ds="http://schemas.openxmlformats.org/officeDocument/2006/customXml" ds:itemID="{FBD2A439-BEE8-44D0-AE21-1333A921B9D6}"/>
</file>

<file path=docProps/app.xml><?xml version="1.0" encoding="utf-8"?>
<Properties xmlns="http://schemas.openxmlformats.org/officeDocument/2006/extended-properties" xmlns:vt="http://schemas.openxmlformats.org/officeDocument/2006/docPropsVTypes">
  <Template>Normal</Template>
  <TotalTime>27</TotalTime>
  <Pages>4</Pages>
  <Words>1452</Words>
  <Characters>8277</Characters>
  <Application>Microsoft Office Word</Application>
  <DocSecurity>2</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1.7.26  Administrative Regulation Filing Statement</dc:title>
  <dc:subject/>
  <dc:creator>Scott, Jonathan T (CHFS DMS)</dc:creator>
  <cp:keywords/>
  <dc:description/>
  <cp:lastModifiedBy>Lesniewski, Nicole R (CHFS DMS)</cp:lastModifiedBy>
  <cp:revision>4</cp:revision>
  <cp:lastPrinted>2025-02-24T17:18:00Z</cp:lastPrinted>
  <dcterms:created xsi:type="dcterms:W3CDTF">2026-01-09T19:46:00Z</dcterms:created>
  <dcterms:modified xsi:type="dcterms:W3CDTF">2026-01-09T20:16:00Z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0x01010065B0DDC674B9314DB380A643CB42F7EE</vt:lpwstr>
  </property>
</Properties>
</file>