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10FB" w14:textId="0586D03D" w:rsidR="00C22CB1" w:rsidRPr="00001071" w:rsidRDefault="00C22CB1" w:rsidP="00C22CB1">
      <w:pPr>
        <w:spacing w:after="0" w:line="240" w:lineRule="auto"/>
        <w:jc w:val="center"/>
        <w:rPr>
          <w:sz w:val="24"/>
          <w:szCs w:val="24"/>
        </w:rPr>
      </w:pPr>
      <w:r w:rsidRPr="00001071">
        <w:rPr>
          <w:sz w:val="24"/>
          <w:szCs w:val="24"/>
        </w:rPr>
        <w:t xml:space="preserve">Directions to </w:t>
      </w:r>
      <w:r w:rsidR="0069160C">
        <w:rPr>
          <w:sz w:val="24"/>
          <w:szCs w:val="24"/>
        </w:rPr>
        <w:t xml:space="preserve">the Fatherhood Summit at </w:t>
      </w:r>
      <w:r w:rsidR="008A1082" w:rsidRPr="00001071">
        <w:rPr>
          <w:sz w:val="24"/>
          <w:szCs w:val="24"/>
        </w:rPr>
        <w:t>CHR Building</w:t>
      </w:r>
    </w:p>
    <w:p w14:paraId="64B25E40" w14:textId="77777777" w:rsidR="00E11E2A" w:rsidRPr="00001071" w:rsidRDefault="008A1082" w:rsidP="00C22CB1">
      <w:pPr>
        <w:spacing w:after="0" w:line="240" w:lineRule="auto"/>
        <w:jc w:val="center"/>
        <w:rPr>
          <w:sz w:val="24"/>
          <w:szCs w:val="24"/>
        </w:rPr>
      </w:pPr>
      <w:r w:rsidRPr="00001071">
        <w:rPr>
          <w:sz w:val="24"/>
          <w:szCs w:val="24"/>
        </w:rPr>
        <w:t>275 E Main St</w:t>
      </w:r>
      <w:r w:rsidR="00E11E2A" w:rsidRPr="00001071">
        <w:rPr>
          <w:sz w:val="24"/>
          <w:szCs w:val="24"/>
        </w:rPr>
        <w:t>, Frankfort, KY 40601</w:t>
      </w:r>
    </w:p>
    <w:p w14:paraId="64BA7CE9" w14:textId="77777777" w:rsidR="008A1082" w:rsidRPr="00001071" w:rsidRDefault="008A1082" w:rsidP="008A1082">
      <w:pPr>
        <w:spacing w:after="0" w:line="240" w:lineRule="auto"/>
        <w:rPr>
          <w:sz w:val="24"/>
          <w:szCs w:val="24"/>
        </w:rPr>
      </w:pPr>
    </w:p>
    <w:p w14:paraId="6156E011" w14:textId="77777777" w:rsidR="00C22CB1" w:rsidRPr="00001071" w:rsidRDefault="00C22CB1" w:rsidP="00C22CB1">
      <w:pPr>
        <w:spacing w:after="0" w:line="240" w:lineRule="auto"/>
        <w:rPr>
          <w:sz w:val="24"/>
          <w:szCs w:val="24"/>
        </w:rPr>
      </w:pPr>
      <w:r w:rsidRPr="00001071">
        <w:rPr>
          <w:sz w:val="24"/>
          <w:szCs w:val="24"/>
        </w:rPr>
        <w:t>From Lexington</w:t>
      </w:r>
    </w:p>
    <w:p w14:paraId="5CDEDBD1" w14:textId="77777777" w:rsidR="00C22CB1" w:rsidRPr="00001071" w:rsidRDefault="00C22CB1" w:rsidP="00C22CB1">
      <w:pPr>
        <w:pStyle w:val="ListParagraph"/>
        <w:numPr>
          <w:ilvl w:val="0"/>
          <w:numId w:val="1"/>
        </w:numPr>
        <w:spacing w:after="0" w:line="240" w:lineRule="auto"/>
        <w:rPr>
          <w:sz w:val="24"/>
          <w:szCs w:val="24"/>
        </w:rPr>
      </w:pPr>
      <w:r w:rsidRPr="00001071">
        <w:rPr>
          <w:sz w:val="24"/>
          <w:szCs w:val="24"/>
        </w:rPr>
        <w:t>Follow I-64 W to US-60 W/Versailles Rd (signs for Frankfort/US-60).</w:t>
      </w:r>
    </w:p>
    <w:p w14:paraId="6CA3D37D" w14:textId="77777777" w:rsidR="00C22CB1" w:rsidRPr="00001071" w:rsidRDefault="00C22CB1" w:rsidP="00C22CB1">
      <w:pPr>
        <w:pStyle w:val="ListParagraph"/>
        <w:numPr>
          <w:ilvl w:val="0"/>
          <w:numId w:val="1"/>
        </w:numPr>
        <w:spacing w:after="0" w:line="240" w:lineRule="auto"/>
        <w:rPr>
          <w:sz w:val="24"/>
          <w:szCs w:val="24"/>
        </w:rPr>
      </w:pPr>
      <w:r w:rsidRPr="00001071">
        <w:rPr>
          <w:sz w:val="24"/>
          <w:szCs w:val="24"/>
        </w:rPr>
        <w:t>Take exit 58 to merge onto US-60 W/Versailles Rd.</w:t>
      </w:r>
    </w:p>
    <w:p w14:paraId="63F55832" w14:textId="77777777" w:rsidR="00C22CB1" w:rsidRPr="00001071" w:rsidRDefault="00C22CB1" w:rsidP="00C22CB1">
      <w:pPr>
        <w:pStyle w:val="ListParagraph"/>
        <w:numPr>
          <w:ilvl w:val="0"/>
          <w:numId w:val="1"/>
        </w:numPr>
        <w:spacing w:after="0" w:line="240" w:lineRule="auto"/>
        <w:rPr>
          <w:sz w:val="24"/>
          <w:szCs w:val="24"/>
        </w:rPr>
      </w:pPr>
      <w:r w:rsidRPr="00001071">
        <w:rPr>
          <w:sz w:val="24"/>
          <w:szCs w:val="24"/>
        </w:rPr>
        <w:t>Turn left to take the exit to KY-676 W/East-West Connector.</w:t>
      </w:r>
    </w:p>
    <w:p w14:paraId="564564AF" w14:textId="77777777" w:rsidR="00C22CB1" w:rsidRPr="00001071" w:rsidRDefault="00C22CB1" w:rsidP="00C22CB1">
      <w:pPr>
        <w:pStyle w:val="ListParagraph"/>
        <w:numPr>
          <w:ilvl w:val="0"/>
          <w:numId w:val="1"/>
        </w:numPr>
        <w:spacing w:after="0" w:line="240" w:lineRule="auto"/>
        <w:rPr>
          <w:sz w:val="24"/>
          <w:szCs w:val="24"/>
        </w:rPr>
      </w:pPr>
      <w:r w:rsidRPr="00001071">
        <w:rPr>
          <w:sz w:val="24"/>
          <w:szCs w:val="24"/>
        </w:rPr>
        <w:t xml:space="preserve">Turn </w:t>
      </w:r>
      <w:r w:rsidR="008A1082" w:rsidRPr="00001071">
        <w:rPr>
          <w:sz w:val="24"/>
          <w:szCs w:val="24"/>
        </w:rPr>
        <w:t>right onto Martin Luther King Jr Blvd</w:t>
      </w:r>
      <w:r w:rsidRPr="00001071">
        <w:rPr>
          <w:sz w:val="24"/>
          <w:szCs w:val="24"/>
        </w:rPr>
        <w:t>.</w:t>
      </w:r>
    </w:p>
    <w:p w14:paraId="3F346457" w14:textId="331B85D4" w:rsidR="00C22CB1" w:rsidRDefault="008A1082" w:rsidP="00C22CB1">
      <w:pPr>
        <w:pStyle w:val="ListParagraph"/>
        <w:numPr>
          <w:ilvl w:val="0"/>
          <w:numId w:val="1"/>
        </w:numPr>
        <w:spacing w:after="0" w:line="240" w:lineRule="auto"/>
        <w:rPr>
          <w:sz w:val="24"/>
          <w:szCs w:val="24"/>
        </w:rPr>
      </w:pPr>
      <w:r w:rsidRPr="00001071">
        <w:rPr>
          <w:sz w:val="24"/>
          <w:szCs w:val="24"/>
        </w:rPr>
        <w:t>Turn left onto Cold Harbor Dr</w:t>
      </w:r>
      <w:r w:rsidR="00C22CB1" w:rsidRPr="00001071">
        <w:rPr>
          <w:sz w:val="24"/>
          <w:szCs w:val="24"/>
        </w:rPr>
        <w:t>.</w:t>
      </w:r>
    </w:p>
    <w:p w14:paraId="41E9D4BB" w14:textId="77777777" w:rsidR="00001071" w:rsidRPr="00001071" w:rsidRDefault="00001071" w:rsidP="00001071">
      <w:pPr>
        <w:pStyle w:val="ListParagraph"/>
        <w:spacing w:after="0" w:line="240" w:lineRule="auto"/>
        <w:rPr>
          <w:sz w:val="16"/>
          <w:szCs w:val="16"/>
          <w:vertAlign w:val="subscript"/>
        </w:rPr>
      </w:pPr>
    </w:p>
    <w:p w14:paraId="2CA265BE" w14:textId="77777777" w:rsidR="00001071" w:rsidRPr="00001071" w:rsidRDefault="00001071" w:rsidP="00001071">
      <w:pPr>
        <w:spacing w:after="0" w:line="240" w:lineRule="auto"/>
        <w:rPr>
          <w:sz w:val="24"/>
          <w:szCs w:val="24"/>
        </w:rPr>
      </w:pPr>
      <w:r w:rsidRPr="00001071">
        <w:rPr>
          <w:sz w:val="24"/>
          <w:szCs w:val="24"/>
        </w:rPr>
        <w:t>From Louisville</w:t>
      </w:r>
    </w:p>
    <w:p w14:paraId="6D25E703" w14:textId="77777777" w:rsidR="00001071" w:rsidRPr="00001071" w:rsidRDefault="00001071" w:rsidP="00001071">
      <w:pPr>
        <w:pStyle w:val="ListParagraph"/>
        <w:numPr>
          <w:ilvl w:val="0"/>
          <w:numId w:val="1"/>
        </w:numPr>
        <w:spacing w:after="0" w:line="240" w:lineRule="auto"/>
        <w:rPr>
          <w:sz w:val="24"/>
          <w:szCs w:val="24"/>
        </w:rPr>
      </w:pPr>
      <w:r w:rsidRPr="00001071">
        <w:rPr>
          <w:sz w:val="24"/>
          <w:szCs w:val="24"/>
        </w:rPr>
        <w:t>Follow I-64 E to US-127 N/Lawrenceburg Rd.</w:t>
      </w:r>
    </w:p>
    <w:p w14:paraId="621C58BF" w14:textId="77777777" w:rsidR="00001071" w:rsidRPr="00001071" w:rsidRDefault="00001071" w:rsidP="00001071">
      <w:pPr>
        <w:pStyle w:val="ListParagraph"/>
        <w:numPr>
          <w:ilvl w:val="0"/>
          <w:numId w:val="1"/>
        </w:numPr>
        <w:spacing w:after="0" w:line="240" w:lineRule="auto"/>
        <w:rPr>
          <w:sz w:val="24"/>
          <w:szCs w:val="24"/>
        </w:rPr>
      </w:pPr>
      <w:r w:rsidRPr="00001071">
        <w:rPr>
          <w:sz w:val="24"/>
          <w:szCs w:val="24"/>
        </w:rPr>
        <w:t>Take exit 53B to merge onto US-127 N/Lawrenceburg Rd.</w:t>
      </w:r>
    </w:p>
    <w:p w14:paraId="74857E8F" w14:textId="77777777" w:rsidR="00001071" w:rsidRPr="00001071" w:rsidRDefault="00001071" w:rsidP="00001071">
      <w:pPr>
        <w:pStyle w:val="ListParagraph"/>
        <w:numPr>
          <w:ilvl w:val="0"/>
          <w:numId w:val="1"/>
        </w:numPr>
        <w:spacing w:after="0" w:line="240" w:lineRule="auto"/>
        <w:rPr>
          <w:sz w:val="24"/>
          <w:szCs w:val="24"/>
        </w:rPr>
      </w:pPr>
      <w:r w:rsidRPr="00001071">
        <w:rPr>
          <w:sz w:val="24"/>
          <w:szCs w:val="24"/>
        </w:rPr>
        <w:t>Turn right onto KY-676 E/East-West Connector.</w:t>
      </w:r>
    </w:p>
    <w:p w14:paraId="405538B9" w14:textId="77777777" w:rsidR="00001071" w:rsidRPr="00001071" w:rsidRDefault="00001071" w:rsidP="00001071">
      <w:pPr>
        <w:pStyle w:val="ListParagraph"/>
        <w:numPr>
          <w:ilvl w:val="0"/>
          <w:numId w:val="1"/>
        </w:numPr>
        <w:spacing w:after="0" w:line="240" w:lineRule="auto"/>
        <w:rPr>
          <w:sz w:val="24"/>
          <w:szCs w:val="24"/>
        </w:rPr>
      </w:pPr>
      <w:r w:rsidRPr="00001071">
        <w:rPr>
          <w:sz w:val="24"/>
          <w:szCs w:val="24"/>
        </w:rPr>
        <w:t>Turn left onto Martin Luther King Jr Blvd.</w:t>
      </w:r>
    </w:p>
    <w:p w14:paraId="206DE5F4" w14:textId="77777777" w:rsidR="00001071" w:rsidRPr="00001071" w:rsidRDefault="00001071" w:rsidP="00001071">
      <w:pPr>
        <w:pStyle w:val="ListParagraph"/>
        <w:numPr>
          <w:ilvl w:val="0"/>
          <w:numId w:val="1"/>
        </w:numPr>
        <w:spacing w:after="0" w:line="240" w:lineRule="auto"/>
        <w:rPr>
          <w:sz w:val="24"/>
          <w:szCs w:val="24"/>
        </w:rPr>
      </w:pPr>
      <w:r w:rsidRPr="00001071">
        <w:rPr>
          <w:sz w:val="24"/>
          <w:szCs w:val="24"/>
        </w:rPr>
        <w:t>Turn left onto Cold Harbor Dr.</w:t>
      </w:r>
    </w:p>
    <w:p w14:paraId="57FA447B" w14:textId="77777777" w:rsidR="00A833FD" w:rsidRPr="00001071" w:rsidRDefault="00A833FD" w:rsidP="00A833FD">
      <w:pPr>
        <w:spacing w:after="0" w:line="240" w:lineRule="auto"/>
        <w:rPr>
          <w:sz w:val="24"/>
          <w:szCs w:val="24"/>
        </w:rPr>
      </w:pPr>
    </w:p>
    <w:p w14:paraId="7F3CFBB1" w14:textId="0ACA9BE6" w:rsidR="00001071" w:rsidRPr="00001071" w:rsidRDefault="005300D5" w:rsidP="005300D5">
      <w:pPr>
        <w:spacing w:after="0" w:line="240" w:lineRule="auto"/>
        <w:rPr>
          <w:sz w:val="24"/>
          <w:szCs w:val="24"/>
        </w:rPr>
      </w:pPr>
      <w:r w:rsidRPr="00001071">
        <w:rPr>
          <w:sz w:val="24"/>
          <w:szCs w:val="24"/>
        </w:rPr>
        <w:t xml:space="preserve">You can park anywhere in the parking lot </w:t>
      </w:r>
      <w:proofErr w:type="gramStart"/>
      <w:r w:rsidRPr="00001071">
        <w:rPr>
          <w:sz w:val="24"/>
          <w:szCs w:val="24"/>
        </w:rPr>
        <w:t>as long as</w:t>
      </w:r>
      <w:proofErr w:type="gramEnd"/>
      <w:r w:rsidRPr="00001071">
        <w:rPr>
          <w:sz w:val="24"/>
          <w:szCs w:val="24"/>
        </w:rPr>
        <w:t xml:space="preserve"> it’s not reserved spot (</w:t>
      </w:r>
      <w:r w:rsidR="00F705F7">
        <w:rPr>
          <w:sz w:val="24"/>
          <w:szCs w:val="24"/>
        </w:rPr>
        <w:t>designated by blue numbers and are the first few rows in front of the steps</w:t>
      </w:r>
      <w:r w:rsidRPr="00001071">
        <w:rPr>
          <w:sz w:val="24"/>
          <w:szCs w:val="24"/>
        </w:rPr>
        <w:t>).</w:t>
      </w:r>
      <w:r w:rsidR="00F705F7">
        <w:rPr>
          <w:sz w:val="24"/>
          <w:szCs w:val="24"/>
        </w:rPr>
        <w:t xml:space="preserve">  To get to Handicap Parking, drive in front of and past the building and it will be on your right.</w:t>
      </w:r>
    </w:p>
    <w:p w14:paraId="0500851A" w14:textId="77777777" w:rsidR="00001071" w:rsidRPr="00E17FFB" w:rsidRDefault="00001071" w:rsidP="005300D5">
      <w:pPr>
        <w:spacing w:after="0" w:line="240" w:lineRule="auto"/>
        <w:rPr>
          <w:sz w:val="16"/>
          <w:szCs w:val="16"/>
          <w:vertAlign w:val="superscript"/>
        </w:rPr>
      </w:pPr>
    </w:p>
    <w:p w14:paraId="37220B96" w14:textId="6190A46B" w:rsidR="00B70CFD" w:rsidRPr="00001071" w:rsidRDefault="005300D5" w:rsidP="005300D5">
      <w:pPr>
        <w:spacing w:after="0" w:line="240" w:lineRule="auto"/>
        <w:rPr>
          <w:sz w:val="24"/>
          <w:szCs w:val="24"/>
        </w:rPr>
      </w:pPr>
      <w:r w:rsidRPr="00001071">
        <w:rPr>
          <w:sz w:val="24"/>
          <w:szCs w:val="24"/>
        </w:rPr>
        <w:t>The entrance is the same entra</w:t>
      </w:r>
      <w:r w:rsidR="00B70CFD" w:rsidRPr="00001071">
        <w:rPr>
          <w:sz w:val="24"/>
          <w:szCs w:val="24"/>
        </w:rPr>
        <w:t>nce as Vital Statistics.</w:t>
      </w:r>
    </w:p>
    <w:p w14:paraId="04F603F2" w14:textId="47DD8BD8" w:rsidR="005300D5" w:rsidRPr="00E17FFB" w:rsidRDefault="005300D5" w:rsidP="00A833FD">
      <w:pPr>
        <w:spacing w:after="0" w:line="240" w:lineRule="auto"/>
        <w:rPr>
          <w:sz w:val="16"/>
          <w:szCs w:val="16"/>
        </w:rPr>
      </w:pPr>
    </w:p>
    <w:p w14:paraId="194AC3D3" w14:textId="4292E50C" w:rsidR="00001071" w:rsidRDefault="00001071" w:rsidP="00A833FD">
      <w:pPr>
        <w:spacing w:after="0" w:line="240" w:lineRule="auto"/>
        <w:rPr>
          <w:sz w:val="24"/>
          <w:szCs w:val="24"/>
        </w:rPr>
      </w:pPr>
      <w:r w:rsidRPr="00001071">
        <w:rPr>
          <w:sz w:val="24"/>
          <w:szCs w:val="24"/>
        </w:rPr>
        <w:t>Once you enter the building, let the front desk know you are attending the 2022 Fatherhood Summit.  You will be directed to the registration table.  Someone will sign you in and show you to the conference area.</w:t>
      </w:r>
    </w:p>
    <w:p w14:paraId="1869D268" w14:textId="77777777" w:rsidR="00001071" w:rsidRPr="00001071" w:rsidRDefault="00001071" w:rsidP="00A833FD">
      <w:pPr>
        <w:spacing w:after="0" w:line="240" w:lineRule="auto"/>
        <w:rPr>
          <w:sz w:val="24"/>
          <w:szCs w:val="24"/>
        </w:rPr>
      </w:pPr>
    </w:p>
    <w:p w14:paraId="6D02120F" w14:textId="70150588" w:rsidR="005300D5" w:rsidRPr="00A833FD" w:rsidRDefault="00F705F7" w:rsidP="00A833FD">
      <w:pPr>
        <w:spacing w:after="0" w:line="240" w:lineRule="auto"/>
        <w:rPr>
          <w:sz w:val="28"/>
          <w:szCs w:val="28"/>
        </w:rPr>
      </w:pPr>
      <w:r>
        <w:rPr>
          <w:noProof/>
        </w:rPr>
        <w:drawing>
          <wp:inline distT="0" distB="0" distL="0" distR="0" wp14:anchorId="718217A2" wp14:editId="0EE04151">
            <wp:extent cx="5943600" cy="3763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763010"/>
                    </a:xfrm>
                    <a:prstGeom prst="rect">
                      <a:avLst/>
                    </a:prstGeom>
                  </pic:spPr>
                </pic:pic>
              </a:graphicData>
            </a:graphic>
          </wp:inline>
        </w:drawing>
      </w:r>
    </w:p>
    <w:sectPr w:rsidR="005300D5" w:rsidRPr="00A833FD" w:rsidSect="0069160C">
      <w:pgSz w:w="12240" w:h="15840"/>
      <w:pgMar w:top="9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42466"/>
    <w:multiLevelType w:val="hybridMultilevel"/>
    <w:tmpl w:val="2E70CA20"/>
    <w:lvl w:ilvl="0" w:tplc="AED254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B1"/>
    <w:rsid w:val="00001071"/>
    <w:rsid w:val="00086644"/>
    <w:rsid w:val="004019EA"/>
    <w:rsid w:val="005300D5"/>
    <w:rsid w:val="00586721"/>
    <w:rsid w:val="0069160C"/>
    <w:rsid w:val="008A1082"/>
    <w:rsid w:val="00951C7A"/>
    <w:rsid w:val="00A833FD"/>
    <w:rsid w:val="00A97AC5"/>
    <w:rsid w:val="00B70CFD"/>
    <w:rsid w:val="00B73594"/>
    <w:rsid w:val="00C22CB1"/>
    <w:rsid w:val="00DA04B4"/>
    <w:rsid w:val="00E11E2A"/>
    <w:rsid w:val="00E17FFB"/>
    <w:rsid w:val="00F7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ED50"/>
  <w15:chartTrackingRefBased/>
  <w15:docId w15:val="{D82FA9F5-E05C-4724-8EDF-08058534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9603B3-0E91-4674-A058-A442E4A87BFA}"/>
</file>

<file path=customXml/itemProps2.xml><?xml version="1.0" encoding="utf-8"?>
<ds:datastoreItem xmlns:ds="http://schemas.openxmlformats.org/officeDocument/2006/customXml" ds:itemID="{EFC8A680-FDFB-4622-8B8D-979909669F16}"/>
</file>

<file path=customXml/itemProps3.xml><?xml version="1.0" encoding="utf-8"?>
<ds:datastoreItem xmlns:ds="http://schemas.openxmlformats.org/officeDocument/2006/customXml" ds:itemID="{BCD3C536-6C78-4569-A102-3A42F3B07C5D}"/>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and parking CHR Building</dc:title>
  <dc:subject/>
  <dc:creator>Singayao, Clarizza B (CHFS DCBS DFS PDB)</dc:creator>
  <cp:keywords/>
  <dc:description/>
  <cp:lastModifiedBy>Patteson, Lily C (CHFS)</cp:lastModifiedBy>
  <cp:revision>2</cp:revision>
  <dcterms:created xsi:type="dcterms:W3CDTF">2022-09-16T11:28:00Z</dcterms:created>
  <dcterms:modified xsi:type="dcterms:W3CDTF">2022-09-16T11:28:00Z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0x01010097235C42020F104CA382FE5C2B5B8043</vt:lpwstr>
  </property>
</Properties>
</file>