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FCD8C" w14:textId="77777777" w:rsidR="00FC06D3" w:rsidRPr="003E6A72" w:rsidRDefault="003E6A72" w:rsidP="003E6A72">
      <w:pPr>
        <w:pStyle w:val="BodyText"/>
        <w:tabs>
          <w:tab w:val="clear" w:pos="5400"/>
          <w:tab w:val="left" w:pos="8370"/>
          <w:tab w:val="right" w:pos="10080"/>
        </w:tabs>
        <w:ind w:right="-540"/>
        <w:rPr>
          <w:rFonts w:ascii="Arial" w:hAnsi="Arial"/>
          <w:sz w:val="24"/>
          <w:szCs w:val="24"/>
        </w:rPr>
      </w:pPr>
      <w:r>
        <w:rPr>
          <w:rFonts w:ascii="Arial" w:hAnsi="Arial"/>
          <w:sz w:val="24"/>
          <w:szCs w:val="24"/>
        </w:rPr>
        <w:tab/>
      </w:r>
    </w:p>
    <w:p w14:paraId="08DD5246" w14:textId="77777777" w:rsidR="00FC06D3" w:rsidRDefault="00FC06D3">
      <w:pPr>
        <w:pStyle w:val="BodyText"/>
        <w:tabs>
          <w:tab w:val="left" w:pos="360"/>
        </w:tabs>
        <w:jc w:val="center"/>
        <w:rPr>
          <w:rFonts w:ascii="Arial" w:hAnsi="Arial"/>
          <w:sz w:val="52"/>
        </w:rPr>
      </w:pPr>
    </w:p>
    <w:p w14:paraId="2DA9F5D0" w14:textId="7E7679C2" w:rsidR="00FC06D3" w:rsidRPr="00175215" w:rsidRDefault="00175215">
      <w:pPr>
        <w:pStyle w:val="BodyText"/>
        <w:tabs>
          <w:tab w:val="left" w:pos="360"/>
        </w:tabs>
        <w:jc w:val="center"/>
        <w:rPr>
          <w:rFonts w:ascii="Arial" w:hAnsi="Arial"/>
          <w:b/>
          <w:sz w:val="52"/>
          <w:lang w:val="es-419"/>
        </w:rPr>
      </w:pPr>
      <w:r>
        <w:rPr>
          <w:rFonts w:ascii="Arial" w:hAnsi="Arial"/>
          <w:b/>
          <w:sz w:val="56"/>
          <w:lang w:val="es-419"/>
        </w:rPr>
        <w:t>ESTADO DE</w:t>
      </w:r>
      <w:r w:rsidR="00FC06D3" w:rsidRPr="00175215">
        <w:rPr>
          <w:rFonts w:ascii="Arial" w:hAnsi="Arial"/>
          <w:b/>
          <w:sz w:val="56"/>
          <w:lang w:val="es-419"/>
        </w:rPr>
        <w:t xml:space="preserve"> KENTUCKY</w:t>
      </w:r>
      <w:r w:rsidR="00FC06D3" w:rsidRPr="00175215">
        <w:rPr>
          <w:rFonts w:ascii="Arial" w:hAnsi="Arial"/>
          <w:b/>
          <w:sz w:val="52"/>
          <w:lang w:val="es-419"/>
        </w:rPr>
        <w:t xml:space="preserve"> </w:t>
      </w:r>
    </w:p>
    <w:p w14:paraId="6C47F0BF" w14:textId="77777777" w:rsidR="00FC06D3" w:rsidRPr="00175215" w:rsidRDefault="00FC06D3">
      <w:pPr>
        <w:pStyle w:val="BodyText"/>
        <w:tabs>
          <w:tab w:val="left" w:pos="360"/>
        </w:tabs>
        <w:jc w:val="center"/>
        <w:rPr>
          <w:rFonts w:ascii="Arial" w:hAnsi="Arial"/>
          <w:sz w:val="52"/>
          <w:lang w:val="es-419"/>
        </w:rPr>
      </w:pPr>
    </w:p>
    <w:p w14:paraId="6F190F2B" w14:textId="77777777" w:rsidR="00175215" w:rsidRDefault="00175215">
      <w:pPr>
        <w:pStyle w:val="BodyText"/>
        <w:tabs>
          <w:tab w:val="left" w:pos="360"/>
        </w:tabs>
        <w:jc w:val="center"/>
        <w:rPr>
          <w:rFonts w:ascii="Arial" w:hAnsi="Arial"/>
          <w:sz w:val="52"/>
          <w:lang w:val="es-ES"/>
        </w:rPr>
      </w:pPr>
      <w:r w:rsidRPr="00262CA0">
        <w:rPr>
          <w:rFonts w:ascii="Arial" w:hAnsi="Arial"/>
          <w:sz w:val="52"/>
          <w:lang w:val="es-ES"/>
        </w:rPr>
        <w:t xml:space="preserve">HOJA DE TRABAJO PARA LA </w:t>
      </w:r>
    </w:p>
    <w:p w14:paraId="3FBF649B" w14:textId="77777777" w:rsidR="00175215" w:rsidRDefault="00175215">
      <w:pPr>
        <w:pStyle w:val="BodyText"/>
        <w:tabs>
          <w:tab w:val="left" w:pos="360"/>
        </w:tabs>
        <w:jc w:val="center"/>
        <w:rPr>
          <w:rFonts w:ascii="Arial" w:hAnsi="Arial"/>
          <w:sz w:val="52"/>
          <w:lang w:val="es-ES"/>
        </w:rPr>
      </w:pPr>
      <w:r w:rsidRPr="00262CA0">
        <w:rPr>
          <w:rFonts w:ascii="Arial" w:hAnsi="Arial"/>
          <w:sz w:val="52"/>
          <w:lang w:val="es-ES"/>
        </w:rPr>
        <w:t>OBLIGACIÓN MENSUAL</w:t>
      </w:r>
      <w:r w:rsidRPr="00175215">
        <w:rPr>
          <w:rFonts w:ascii="Arial" w:hAnsi="Arial"/>
          <w:sz w:val="52"/>
          <w:lang w:val="es-ES"/>
        </w:rPr>
        <w:t xml:space="preserve"> </w:t>
      </w:r>
      <w:r w:rsidRPr="00262CA0">
        <w:rPr>
          <w:rFonts w:ascii="Arial" w:hAnsi="Arial"/>
          <w:sz w:val="52"/>
          <w:lang w:val="es-ES"/>
        </w:rPr>
        <w:t xml:space="preserve">DE </w:t>
      </w:r>
    </w:p>
    <w:p w14:paraId="1A5728E3" w14:textId="2F67E4C0" w:rsidR="00FC06D3" w:rsidRPr="00175215" w:rsidRDefault="00175215">
      <w:pPr>
        <w:pStyle w:val="BodyText"/>
        <w:tabs>
          <w:tab w:val="left" w:pos="360"/>
        </w:tabs>
        <w:jc w:val="center"/>
        <w:rPr>
          <w:rFonts w:ascii="Arial" w:hAnsi="Arial"/>
          <w:sz w:val="52"/>
          <w:lang w:val="es-419"/>
        </w:rPr>
      </w:pPr>
      <w:r w:rsidRPr="00262CA0">
        <w:rPr>
          <w:rFonts w:ascii="Arial" w:hAnsi="Arial"/>
          <w:sz w:val="52"/>
          <w:lang w:val="es-ES"/>
        </w:rPr>
        <w:t xml:space="preserve">MANUTENCIÓN </w:t>
      </w:r>
      <w:r w:rsidRPr="00175215">
        <w:rPr>
          <w:rFonts w:ascii="Arial" w:hAnsi="Arial"/>
          <w:sz w:val="52"/>
          <w:lang w:val="es-ES"/>
        </w:rPr>
        <w:t>INFANTIL</w:t>
      </w:r>
    </w:p>
    <w:p w14:paraId="1CC8420B" w14:textId="77777777" w:rsidR="00FC06D3" w:rsidRPr="00175215" w:rsidRDefault="00FC06D3">
      <w:pPr>
        <w:pStyle w:val="BodyText"/>
        <w:tabs>
          <w:tab w:val="left" w:pos="360"/>
        </w:tabs>
        <w:jc w:val="center"/>
        <w:rPr>
          <w:rFonts w:ascii="Arial" w:hAnsi="Arial"/>
          <w:sz w:val="52"/>
          <w:lang w:val="es-419"/>
        </w:rPr>
      </w:pPr>
    </w:p>
    <w:p w14:paraId="499A4E9A" w14:textId="77777777" w:rsidR="00FC06D3" w:rsidRPr="00175215" w:rsidRDefault="00FC06D3">
      <w:pPr>
        <w:pStyle w:val="BodyText"/>
        <w:tabs>
          <w:tab w:val="left" w:pos="360"/>
        </w:tabs>
        <w:jc w:val="center"/>
        <w:rPr>
          <w:rFonts w:ascii="Arial" w:hAnsi="Arial"/>
          <w:sz w:val="52"/>
          <w:lang w:val="es-419"/>
        </w:rPr>
      </w:pPr>
    </w:p>
    <w:bookmarkStart w:id="0" w:name="_MON_1719122089"/>
    <w:bookmarkEnd w:id="0"/>
    <w:p w14:paraId="3FC64309" w14:textId="77777777" w:rsidR="00FC06D3" w:rsidRDefault="00FC06D3">
      <w:pPr>
        <w:pStyle w:val="BodyText"/>
        <w:tabs>
          <w:tab w:val="left" w:pos="360"/>
        </w:tabs>
        <w:jc w:val="center"/>
      </w:pPr>
      <w:r>
        <w:object w:dxaOrig="1600" w:dyaOrig="1540" w14:anchorId="149A2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1pt;height:259.3pt" o:ole="" fillcolor="window">
            <v:imagedata r:id="rId12" o:title=""/>
          </v:shape>
          <o:OLEObject Type="Embed" ProgID="Word.Picture.8" ShapeID="_x0000_i1025" DrawAspect="Content" ObjectID="_1762692558" r:id="rId13"/>
        </w:object>
      </w:r>
    </w:p>
    <w:p w14:paraId="340688FC" w14:textId="77777777" w:rsidR="0062789C" w:rsidRDefault="0062789C">
      <w:pPr>
        <w:pStyle w:val="BodyText"/>
        <w:tabs>
          <w:tab w:val="left" w:pos="360"/>
        </w:tabs>
        <w:jc w:val="center"/>
        <w:sectPr w:rsidR="0062789C" w:rsidSect="00AE0383">
          <w:headerReference w:type="default" r:id="rId14"/>
          <w:footerReference w:type="even" r:id="rId15"/>
          <w:footerReference w:type="default" r:id="rId16"/>
          <w:footerReference w:type="first" r:id="rId17"/>
          <w:pgSz w:w="12240" w:h="15840" w:code="1"/>
          <w:pgMar w:top="720" w:right="720" w:bottom="720" w:left="720" w:header="720" w:footer="720" w:gutter="0"/>
          <w:cols w:space="720"/>
          <w:docGrid w:linePitch="272"/>
        </w:sectPr>
      </w:pPr>
    </w:p>
    <w:p w14:paraId="79C207C8" w14:textId="77777777" w:rsidR="00FC06D3" w:rsidRDefault="00FC06D3">
      <w:pPr>
        <w:pStyle w:val="BodyText"/>
        <w:tabs>
          <w:tab w:val="left" w:pos="360"/>
        </w:tabs>
        <w:jc w:val="center"/>
      </w:pPr>
    </w:p>
    <w:p w14:paraId="23B17480" w14:textId="77777777" w:rsidR="0062789C" w:rsidRDefault="0062789C">
      <w:pPr>
        <w:pStyle w:val="BodyText"/>
        <w:tabs>
          <w:tab w:val="left" w:pos="360"/>
        </w:tabs>
        <w:jc w:val="center"/>
      </w:pPr>
    </w:p>
    <w:p w14:paraId="69CF1B41" w14:textId="77777777" w:rsidR="0062789C" w:rsidRDefault="0062789C">
      <w:pPr>
        <w:pStyle w:val="BodyText"/>
        <w:tabs>
          <w:tab w:val="left" w:pos="360"/>
        </w:tabs>
        <w:jc w:val="center"/>
      </w:pPr>
    </w:p>
    <w:p w14:paraId="495574C3" w14:textId="77777777" w:rsidR="0062789C" w:rsidRDefault="0062789C">
      <w:pPr>
        <w:pStyle w:val="BodyText"/>
        <w:tabs>
          <w:tab w:val="left" w:pos="360"/>
        </w:tabs>
        <w:jc w:val="center"/>
      </w:pPr>
    </w:p>
    <w:p w14:paraId="1A3269A0" w14:textId="77777777" w:rsidR="007301DE" w:rsidRDefault="007301DE" w:rsidP="00956E62">
      <w:pPr>
        <w:pStyle w:val="BodyText"/>
        <w:tabs>
          <w:tab w:val="left" w:pos="360"/>
        </w:tabs>
        <w:sectPr w:rsidR="007301DE" w:rsidSect="0062789C">
          <w:type w:val="continuous"/>
          <w:pgSz w:w="12240" w:h="15840" w:code="1"/>
          <w:pgMar w:top="720" w:right="720" w:bottom="720" w:left="720" w:header="720" w:footer="720" w:gutter="0"/>
          <w:cols w:space="720"/>
          <w:titlePg/>
        </w:sectPr>
      </w:pPr>
    </w:p>
    <w:p w14:paraId="01A9F331" w14:textId="6FE34DC7" w:rsidR="005C3F98" w:rsidRPr="00E91ECF" w:rsidRDefault="005C3F98" w:rsidP="00956E62">
      <w:pPr>
        <w:pStyle w:val="BodyText"/>
        <w:tabs>
          <w:tab w:val="left" w:pos="360"/>
        </w:tabs>
        <w:rPr>
          <w:b/>
          <w:sz w:val="23"/>
          <w:szCs w:val="23"/>
        </w:rPr>
      </w:pPr>
    </w:p>
    <w:p w14:paraId="15BA2FA2" w14:textId="3C6F7F41" w:rsidR="00956E62" w:rsidRPr="00956E62" w:rsidRDefault="005C3F98" w:rsidP="00956E62">
      <w:pPr>
        <w:pStyle w:val="BodyText"/>
        <w:tabs>
          <w:tab w:val="left" w:pos="360"/>
        </w:tabs>
        <w:jc w:val="center"/>
        <w:rPr>
          <w:b/>
          <w:sz w:val="24"/>
          <w:szCs w:val="24"/>
          <w:lang w:val="es-419"/>
        </w:rPr>
      </w:pPr>
      <w:r w:rsidRPr="00E91ECF">
        <w:rPr>
          <w:sz w:val="22"/>
          <w:szCs w:val="22"/>
        </w:rPr>
        <w:tab/>
      </w:r>
      <w:r w:rsidR="00956E62" w:rsidRPr="00956E62">
        <w:rPr>
          <w:b/>
          <w:sz w:val="24"/>
          <w:szCs w:val="24"/>
          <w:lang w:val="es-419"/>
        </w:rPr>
        <w:t>INSTRUC</w:t>
      </w:r>
      <w:r w:rsidR="00480E0B">
        <w:rPr>
          <w:b/>
          <w:sz w:val="24"/>
          <w:szCs w:val="24"/>
          <w:lang w:val="es-419"/>
        </w:rPr>
        <w:t>C</w:t>
      </w:r>
      <w:r w:rsidR="00956E62" w:rsidRPr="00956E62">
        <w:rPr>
          <w:b/>
          <w:sz w:val="24"/>
          <w:szCs w:val="24"/>
          <w:lang w:val="es-419"/>
        </w:rPr>
        <w:t>IONES DE USO</w:t>
      </w:r>
    </w:p>
    <w:p w14:paraId="22C21FE9" w14:textId="77777777" w:rsidR="00956E62" w:rsidRPr="00956E62" w:rsidRDefault="00956E62" w:rsidP="00956E62">
      <w:pPr>
        <w:tabs>
          <w:tab w:val="left" w:pos="360"/>
          <w:tab w:val="left" w:pos="5400"/>
        </w:tabs>
        <w:jc w:val="center"/>
        <w:rPr>
          <w:b/>
          <w:sz w:val="21"/>
          <w:szCs w:val="21"/>
          <w:lang w:val="es-419"/>
        </w:rPr>
      </w:pPr>
    </w:p>
    <w:p w14:paraId="0C4F011E" w14:textId="77777777" w:rsidR="00956E62" w:rsidRPr="00956E62" w:rsidRDefault="00956E62" w:rsidP="00956E62">
      <w:pPr>
        <w:tabs>
          <w:tab w:val="left" w:pos="5400"/>
        </w:tabs>
        <w:ind w:hanging="432"/>
        <w:rPr>
          <w:sz w:val="21"/>
          <w:szCs w:val="21"/>
          <w:lang w:val="es-ES"/>
        </w:rPr>
      </w:pPr>
      <w:r w:rsidRPr="00956E62">
        <w:rPr>
          <w:sz w:val="21"/>
          <w:szCs w:val="21"/>
          <w:lang w:val="es-419"/>
        </w:rPr>
        <w:tab/>
      </w:r>
      <w:r w:rsidRPr="00956E62">
        <w:rPr>
          <w:sz w:val="21"/>
          <w:szCs w:val="21"/>
          <w:lang w:val="es-ES"/>
        </w:rPr>
        <w:t>A partir del 31 de marzo del 2023, KRS 403.2121 estableció un ajuste en la obligación de manutención infantil basado en el tiempo de crianza ordenado o aprobado por un tribunal y ejercido de manera sistemática [KRS 403.2121(2)(b) y (3)(a)]. Para recibir crédito por tiempo de crianza compartido, un padre también deberá mantener el cuidado, la custodia y el control del niño un mínimo de setenta y tres (73) días por año [KRS 403.2121(2)(a)].</w:t>
      </w:r>
    </w:p>
    <w:p w14:paraId="4DEA9CB6" w14:textId="77777777" w:rsidR="00956E62" w:rsidRPr="00956E62" w:rsidRDefault="00956E62" w:rsidP="00956E62">
      <w:pPr>
        <w:tabs>
          <w:tab w:val="left" w:pos="5400"/>
        </w:tabs>
        <w:ind w:hanging="432"/>
        <w:rPr>
          <w:sz w:val="21"/>
          <w:szCs w:val="21"/>
          <w:lang w:val="es-ES"/>
        </w:rPr>
      </w:pPr>
    </w:p>
    <w:p w14:paraId="3C8AD087" w14:textId="77777777" w:rsidR="00956E62" w:rsidRPr="00956E62" w:rsidRDefault="00956E62" w:rsidP="00956E62">
      <w:pPr>
        <w:tabs>
          <w:tab w:val="left" w:pos="5400"/>
        </w:tabs>
        <w:ind w:hanging="432"/>
        <w:rPr>
          <w:sz w:val="21"/>
          <w:szCs w:val="21"/>
          <w:lang w:val="es-419"/>
        </w:rPr>
      </w:pPr>
      <w:r w:rsidRPr="00956E62">
        <w:rPr>
          <w:sz w:val="21"/>
          <w:szCs w:val="21"/>
          <w:lang w:val="es-ES"/>
        </w:rPr>
        <w:tab/>
        <w:t>Según KRS 403.2121(6), el crédito por tiempo de crianza no se aplicará si el niño o los niños sujetos a la concesión de manutención infantil reciben asistencia pública, que incluye:</w:t>
      </w:r>
    </w:p>
    <w:p w14:paraId="346E9FCA" w14:textId="77777777" w:rsidR="00956E62" w:rsidRPr="00956E62" w:rsidRDefault="00956E62" w:rsidP="00956E62">
      <w:pPr>
        <w:tabs>
          <w:tab w:val="left" w:pos="5400"/>
        </w:tabs>
        <w:rPr>
          <w:sz w:val="21"/>
          <w:szCs w:val="21"/>
          <w:lang w:val="es-419"/>
        </w:rPr>
      </w:pPr>
    </w:p>
    <w:p w14:paraId="12F4CC92" w14:textId="77777777" w:rsidR="00956E62" w:rsidRPr="00956E62" w:rsidRDefault="00956E62" w:rsidP="00956E62">
      <w:pPr>
        <w:keepNext/>
        <w:numPr>
          <w:ilvl w:val="0"/>
          <w:numId w:val="28"/>
        </w:numPr>
        <w:ind w:left="1080"/>
        <w:outlineLvl w:val="0"/>
        <w:rPr>
          <w:sz w:val="21"/>
          <w:szCs w:val="21"/>
          <w:lang w:val="es-419"/>
        </w:rPr>
      </w:pPr>
      <w:r w:rsidRPr="00956E62">
        <w:rPr>
          <w:sz w:val="21"/>
          <w:szCs w:val="21"/>
          <w:lang w:val="es-ES"/>
        </w:rPr>
        <w:t xml:space="preserve">Programa de Seguro Médico para Niños de Kentucky </w:t>
      </w:r>
      <w:r w:rsidRPr="00956E62">
        <w:rPr>
          <w:sz w:val="21"/>
          <w:szCs w:val="21"/>
          <w:lang w:val="es-419"/>
        </w:rPr>
        <w:t>(KCHIP);</w:t>
      </w:r>
    </w:p>
    <w:p w14:paraId="5458BBC1" w14:textId="77777777" w:rsidR="00956E62" w:rsidRPr="00956E62" w:rsidRDefault="00956E62" w:rsidP="00956E62">
      <w:pPr>
        <w:keepNext/>
        <w:numPr>
          <w:ilvl w:val="0"/>
          <w:numId w:val="28"/>
        </w:numPr>
        <w:ind w:left="1080"/>
        <w:outlineLvl w:val="0"/>
        <w:rPr>
          <w:sz w:val="21"/>
          <w:szCs w:val="21"/>
          <w:lang w:val="es-419"/>
        </w:rPr>
      </w:pPr>
      <w:r w:rsidRPr="00956E62">
        <w:rPr>
          <w:sz w:val="21"/>
          <w:szCs w:val="21"/>
          <w:lang w:val="es-ES"/>
        </w:rPr>
        <w:t xml:space="preserve">Programa de Asistencia Transicional de Kentucky </w:t>
      </w:r>
      <w:r w:rsidRPr="00956E62">
        <w:rPr>
          <w:sz w:val="21"/>
          <w:szCs w:val="21"/>
          <w:lang w:val="es-419"/>
        </w:rPr>
        <w:t>(KTAP);</w:t>
      </w:r>
    </w:p>
    <w:p w14:paraId="6B27B639" w14:textId="7493923A" w:rsidR="00956E62" w:rsidRPr="00956E62" w:rsidRDefault="00956E62" w:rsidP="00956E62">
      <w:pPr>
        <w:numPr>
          <w:ilvl w:val="0"/>
          <w:numId w:val="28"/>
        </w:numPr>
        <w:ind w:left="1080"/>
        <w:rPr>
          <w:sz w:val="21"/>
          <w:szCs w:val="21"/>
          <w:lang w:val="es-419"/>
        </w:rPr>
      </w:pPr>
      <w:r w:rsidRPr="00956E62">
        <w:rPr>
          <w:sz w:val="21"/>
          <w:szCs w:val="21"/>
          <w:lang w:val="es-ES"/>
        </w:rPr>
        <w:t xml:space="preserve">Programa de Asistencia Nutricional Suplementaria </w:t>
      </w:r>
      <w:r w:rsidRPr="00956E62">
        <w:rPr>
          <w:sz w:val="21"/>
          <w:szCs w:val="21"/>
          <w:lang w:val="es-419"/>
        </w:rPr>
        <w:t>(SNAP); o</w:t>
      </w:r>
    </w:p>
    <w:p w14:paraId="6D86A41D" w14:textId="77777777" w:rsidR="00956E62" w:rsidRPr="00956E62" w:rsidRDefault="00956E62" w:rsidP="00956E62">
      <w:pPr>
        <w:numPr>
          <w:ilvl w:val="0"/>
          <w:numId w:val="28"/>
        </w:numPr>
        <w:ind w:left="1080"/>
        <w:rPr>
          <w:sz w:val="21"/>
          <w:szCs w:val="21"/>
        </w:rPr>
      </w:pPr>
      <w:r w:rsidRPr="00956E62">
        <w:rPr>
          <w:sz w:val="21"/>
          <w:szCs w:val="21"/>
        </w:rPr>
        <w:t>Medicaid</w:t>
      </w:r>
    </w:p>
    <w:p w14:paraId="6152CCAB" w14:textId="77777777" w:rsidR="00956E62" w:rsidRPr="00956E62" w:rsidRDefault="00956E62" w:rsidP="00956E62">
      <w:pPr>
        <w:tabs>
          <w:tab w:val="left" w:pos="360"/>
          <w:tab w:val="left" w:pos="5400"/>
        </w:tabs>
        <w:rPr>
          <w:sz w:val="21"/>
          <w:szCs w:val="21"/>
          <w:lang w:val="es-419"/>
        </w:rPr>
      </w:pPr>
    </w:p>
    <w:p w14:paraId="408297C2" w14:textId="77777777" w:rsidR="00956E62" w:rsidRPr="00956E62" w:rsidRDefault="00956E62" w:rsidP="00956E62">
      <w:pPr>
        <w:tabs>
          <w:tab w:val="left" w:pos="360"/>
          <w:tab w:val="left" w:pos="5400"/>
        </w:tabs>
        <w:rPr>
          <w:sz w:val="21"/>
          <w:szCs w:val="21"/>
          <w:u w:val="single"/>
          <w:lang w:val="es-419"/>
        </w:rPr>
      </w:pPr>
      <w:r w:rsidRPr="00956E62">
        <w:rPr>
          <w:sz w:val="21"/>
          <w:szCs w:val="21"/>
          <w:u w:val="single"/>
          <w:lang w:val="es-ES"/>
        </w:rPr>
        <w:t>Procedimientos detallados</w:t>
      </w:r>
    </w:p>
    <w:p w14:paraId="5064CB6B" w14:textId="6D04CCEF" w:rsidR="005C3F98" w:rsidRPr="00531331" w:rsidRDefault="005C3F98" w:rsidP="00956E62">
      <w:pPr>
        <w:tabs>
          <w:tab w:val="left" w:pos="5400"/>
        </w:tabs>
        <w:ind w:hanging="432"/>
        <w:rPr>
          <w:sz w:val="21"/>
          <w:szCs w:val="21"/>
        </w:rPr>
      </w:pPr>
    </w:p>
    <w:p w14:paraId="624442B4" w14:textId="77777777" w:rsidR="00956E62" w:rsidRPr="00956E62" w:rsidRDefault="00956E62" w:rsidP="00956E62">
      <w:pPr>
        <w:rPr>
          <w:sz w:val="21"/>
          <w:szCs w:val="21"/>
          <w:lang w:val="es-419"/>
        </w:rPr>
      </w:pPr>
      <w:r w:rsidRPr="00956E62">
        <w:rPr>
          <w:sz w:val="21"/>
          <w:szCs w:val="21"/>
          <w:lang w:val="es-ES"/>
        </w:rPr>
        <w:t>Esta hoja de trabajo tiene tres columnas a llenar, A, B y C. En esta hoja de trabajo y en las instrucciones se pueden utilizar estos términos indistintamente:</w:t>
      </w:r>
    </w:p>
    <w:p w14:paraId="6FBFD9AA" w14:textId="77777777" w:rsidR="00956E62" w:rsidRPr="00956E62" w:rsidRDefault="00956E62" w:rsidP="00956E62">
      <w:pPr>
        <w:ind w:left="720"/>
        <w:rPr>
          <w:sz w:val="21"/>
          <w:szCs w:val="21"/>
          <w:lang w:val="es-419"/>
        </w:rPr>
      </w:pPr>
    </w:p>
    <w:p w14:paraId="2E0E4CA4" w14:textId="77777777" w:rsidR="00956E62" w:rsidRPr="00956E62" w:rsidRDefault="00956E62" w:rsidP="00956E62">
      <w:pPr>
        <w:numPr>
          <w:ilvl w:val="0"/>
          <w:numId w:val="29"/>
        </w:numPr>
        <w:rPr>
          <w:sz w:val="21"/>
          <w:szCs w:val="21"/>
          <w:lang w:val="es-419"/>
        </w:rPr>
      </w:pPr>
      <w:r w:rsidRPr="00956E62">
        <w:rPr>
          <w:sz w:val="21"/>
          <w:szCs w:val="21"/>
          <w:lang w:val="es-419"/>
        </w:rPr>
        <w:t xml:space="preserve">Padre A o Columna A </w:t>
      </w:r>
    </w:p>
    <w:p w14:paraId="759EE90C" w14:textId="77777777" w:rsidR="00956E62" w:rsidRPr="00956E62" w:rsidRDefault="00956E62" w:rsidP="00956E62">
      <w:pPr>
        <w:numPr>
          <w:ilvl w:val="0"/>
          <w:numId w:val="29"/>
        </w:numPr>
        <w:rPr>
          <w:sz w:val="21"/>
          <w:szCs w:val="21"/>
          <w:lang w:val="es-419"/>
        </w:rPr>
      </w:pPr>
      <w:r w:rsidRPr="00956E62">
        <w:rPr>
          <w:sz w:val="21"/>
          <w:szCs w:val="21"/>
          <w:lang w:val="es-419"/>
        </w:rPr>
        <w:t xml:space="preserve">Padre B o Columna B </w:t>
      </w:r>
    </w:p>
    <w:p w14:paraId="6C5F5769" w14:textId="77777777" w:rsidR="00956E62" w:rsidRPr="00956E62" w:rsidRDefault="00956E62" w:rsidP="00956E62">
      <w:pPr>
        <w:numPr>
          <w:ilvl w:val="0"/>
          <w:numId w:val="29"/>
        </w:numPr>
        <w:rPr>
          <w:sz w:val="21"/>
          <w:szCs w:val="21"/>
          <w:lang w:val="es-419"/>
        </w:rPr>
      </w:pPr>
      <w:r w:rsidRPr="00956E62">
        <w:rPr>
          <w:sz w:val="21"/>
          <w:szCs w:val="21"/>
          <w:lang w:val="es-419"/>
        </w:rPr>
        <w:t>Ambos padres o Columna C</w:t>
      </w:r>
    </w:p>
    <w:p w14:paraId="20A94045" w14:textId="77777777" w:rsidR="00956E62" w:rsidRPr="00956E62" w:rsidRDefault="00956E62" w:rsidP="00956E62">
      <w:pPr>
        <w:rPr>
          <w:sz w:val="21"/>
          <w:szCs w:val="21"/>
          <w:lang w:val="es-419"/>
        </w:rPr>
      </w:pPr>
      <w:r w:rsidRPr="00956E62">
        <w:rPr>
          <w:sz w:val="21"/>
          <w:szCs w:val="21"/>
          <w:lang w:val="es-419"/>
        </w:rPr>
        <w:t xml:space="preserve"> </w:t>
      </w:r>
    </w:p>
    <w:p w14:paraId="18136AEA" w14:textId="40D4FF00" w:rsidR="00956E62" w:rsidRPr="00956E62" w:rsidRDefault="00956E62" w:rsidP="00956E62">
      <w:pPr>
        <w:tabs>
          <w:tab w:val="left" w:pos="450"/>
          <w:tab w:val="left" w:pos="540"/>
          <w:tab w:val="left" w:pos="5400"/>
        </w:tabs>
        <w:rPr>
          <w:sz w:val="21"/>
          <w:szCs w:val="21"/>
          <w:lang w:val="es-ES"/>
        </w:rPr>
      </w:pPr>
      <w:r w:rsidRPr="00956E62">
        <w:rPr>
          <w:sz w:val="21"/>
          <w:szCs w:val="21"/>
          <w:lang w:val="es-ES"/>
        </w:rPr>
        <w:t>Primero, determine cuál padre es el Padre A (Columna A) y cuál es el Padre B (Columna B). Si la cantidad de tiempo de crianza es desigual, identifique al padre con más tiempo de crianza como Padre A y al otro padre como Padre B.</w:t>
      </w:r>
    </w:p>
    <w:p w14:paraId="70F93873" w14:textId="462E097F" w:rsidR="005C3F98" w:rsidRPr="00531331" w:rsidRDefault="005C3F98" w:rsidP="005C3F98">
      <w:pPr>
        <w:rPr>
          <w:sz w:val="21"/>
          <w:szCs w:val="21"/>
          <w:lang w:val="es-ES"/>
        </w:rPr>
      </w:pPr>
    </w:p>
    <w:p w14:paraId="20ADE823" w14:textId="0E822667" w:rsidR="00956E62" w:rsidRPr="00531331" w:rsidRDefault="00956E62" w:rsidP="00956E62">
      <w:pPr>
        <w:rPr>
          <w:sz w:val="21"/>
          <w:szCs w:val="21"/>
          <w:lang w:val="es-419"/>
        </w:rPr>
      </w:pPr>
      <w:r w:rsidRPr="00531331">
        <w:rPr>
          <w:sz w:val="21"/>
          <w:szCs w:val="21"/>
          <w:u w:val="single"/>
          <w:lang w:val="es-ES"/>
        </w:rPr>
        <w:t xml:space="preserve">Excepción: </w:t>
      </w:r>
      <w:r w:rsidRPr="00531331">
        <w:rPr>
          <w:sz w:val="21"/>
          <w:szCs w:val="21"/>
          <w:lang w:val="es-ES"/>
        </w:rPr>
        <w:t>Si los padres tienen el mismo tiempo de crianza, indique al padre con mayor ingreso bruto mensual como Padre B.</w:t>
      </w:r>
    </w:p>
    <w:p w14:paraId="459B1950" w14:textId="4AAF383E" w:rsidR="007141C7" w:rsidRPr="00531331" w:rsidRDefault="007141C7" w:rsidP="005C3F98">
      <w:pPr>
        <w:rPr>
          <w:sz w:val="21"/>
          <w:szCs w:val="21"/>
          <w:lang w:val="es-419"/>
        </w:rPr>
      </w:pPr>
    </w:p>
    <w:p w14:paraId="53CF8217" w14:textId="77777777" w:rsidR="00956E62" w:rsidRPr="00956E62" w:rsidRDefault="00956E62" w:rsidP="00956E62">
      <w:pPr>
        <w:rPr>
          <w:sz w:val="21"/>
          <w:szCs w:val="21"/>
          <w:lang w:val="es-419"/>
        </w:rPr>
      </w:pPr>
      <w:r w:rsidRPr="00956E62">
        <w:rPr>
          <w:sz w:val="21"/>
          <w:szCs w:val="21"/>
          <w:lang w:val="es-ES"/>
        </w:rPr>
        <w:t>En segundo lugar, antes de continuar, asegúrese de tener el ingreso bruto mensual de cada parte, el monto de manutención ordenado por el tribunal, el monto de manutención hacia los hijos nacidos anteriormente, el costo total del cuidado infantil para los niños, el costo total de la prima del seguro médico para los niños y el número de días que el niño está bajo el cuidado, custodia y control del Padre B.</w:t>
      </w:r>
    </w:p>
    <w:p w14:paraId="6F2F14FE" w14:textId="08EF1E28" w:rsidR="005C3F98" w:rsidRPr="00531331" w:rsidRDefault="005C3F98" w:rsidP="005C3F98">
      <w:pPr>
        <w:rPr>
          <w:sz w:val="21"/>
          <w:szCs w:val="21"/>
          <w:lang w:val="es-419"/>
        </w:rPr>
      </w:pPr>
    </w:p>
    <w:p w14:paraId="58AB3BC4" w14:textId="3209E64E" w:rsidR="005C3F98" w:rsidRPr="00531331" w:rsidRDefault="005C3F98" w:rsidP="005C3F98">
      <w:pPr>
        <w:pStyle w:val="BodyText"/>
        <w:tabs>
          <w:tab w:val="left" w:pos="360"/>
        </w:tabs>
        <w:rPr>
          <w:bCs/>
          <w:sz w:val="21"/>
          <w:szCs w:val="21"/>
          <w:u w:val="single"/>
        </w:rPr>
      </w:pPr>
      <w:proofErr w:type="spellStart"/>
      <w:r w:rsidRPr="00531331">
        <w:rPr>
          <w:bCs/>
          <w:sz w:val="21"/>
          <w:szCs w:val="21"/>
          <w:u w:val="single"/>
        </w:rPr>
        <w:t>L</w:t>
      </w:r>
      <w:r w:rsidR="00480E0B">
        <w:rPr>
          <w:bCs/>
          <w:sz w:val="21"/>
          <w:szCs w:val="21"/>
          <w:u w:val="single"/>
        </w:rPr>
        <w:t>í</w:t>
      </w:r>
      <w:r w:rsidRPr="00531331">
        <w:rPr>
          <w:bCs/>
          <w:sz w:val="21"/>
          <w:szCs w:val="21"/>
          <w:u w:val="single"/>
        </w:rPr>
        <w:t>ne</w:t>
      </w:r>
      <w:r w:rsidR="00480E0B">
        <w:rPr>
          <w:bCs/>
          <w:sz w:val="21"/>
          <w:szCs w:val="21"/>
          <w:u w:val="single"/>
        </w:rPr>
        <w:t>a</w:t>
      </w:r>
      <w:r w:rsidRPr="00531331">
        <w:rPr>
          <w:bCs/>
          <w:sz w:val="21"/>
          <w:szCs w:val="21"/>
          <w:u w:val="single"/>
        </w:rPr>
        <w:t>s</w:t>
      </w:r>
      <w:proofErr w:type="spellEnd"/>
    </w:p>
    <w:p w14:paraId="546EB298" w14:textId="77777777" w:rsidR="0033774D" w:rsidRPr="00531331" w:rsidRDefault="0033774D" w:rsidP="0033774D">
      <w:pPr>
        <w:tabs>
          <w:tab w:val="left" w:pos="5400"/>
        </w:tabs>
        <w:ind w:hanging="432"/>
        <w:rPr>
          <w:sz w:val="21"/>
          <w:szCs w:val="21"/>
        </w:rPr>
      </w:pPr>
    </w:p>
    <w:p w14:paraId="57248ED2" w14:textId="77162897" w:rsidR="0040498A" w:rsidRPr="00531331" w:rsidRDefault="00956E62" w:rsidP="0040498A">
      <w:pPr>
        <w:numPr>
          <w:ilvl w:val="0"/>
          <w:numId w:val="21"/>
        </w:numPr>
        <w:tabs>
          <w:tab w:val="left" w:pos="540"/>
          <w:tab w:val="left" w:pos="5400"/>
        </w:tabs>
        <w:ind w:hanging="432"/>
        <w:rPr>
          <w:sz w:val="21"/>
          <w:szCs w:val="21"/>
          <w:lang w:val="es-419"/>
        </w:rPr>
      </w:pPr>
      <w:bookmarkStart w:id="1" w:name="_Hlk70598178"/>
      <w:r w:rsidRPr="00531331">
        <w:rPr>
          <w:sz w:val="21"/>
          <w:szCs w:val="21"/>
          <w:lang w:val="es-419"/>
        </w:rPr>
        <w:t xml:space="preserve">Ponga el ingreso bruto mensual del Padre A en la </w:t>
      </w:r>
      <w:proofErr w:type="spellStart"/>
      <w:r w:rsidRPr="00531331">
        <w:rPr>
          <w:sz w:val="21"/>
          <w:szCs w:val="21"/>
          <w:lang w:val="es-419"/>
        </w:rPr>
        <w:t>líea</w:t>
      </w:r>
      <w:proofErr w:type="spellEnd"/>
      <w:r w:rsidRPr="00531331">
        <w:rPr>
          <w:sz w:val="21"/>
          <w:szCs w:val="21"/>
          <w:lang w:val="es-419"/>
        </w:rPr>
        <w:t xml:space="preserve"> </w:t>
      </w:r>
      <w:r w:rsidR="0040498A" w:rsidRPr="00531331">
        <w:rPr>
          <w:sz w:val="21"/>
          <w:szCs w:val="21"/>
          <w:lang w:val="es-419"/>
        </w:rPr>
        <w:t xml:space="preserve">1A </w:t>
      </w:r>
      <w:r w:rsidRPr="00531331">
        <w:rPr>
          <w:sz w:val="21"/>
          <w:szCs w:val="21"/>
          <w:lang w:val="es-419"/>
        </w:rPr>
        <w:t>y el del Padres B en la línea 1</w:t>
      </w:r>
      <w:proofErr w:type="gramStart"/>
      <w:r w:rsidR="0040498A" w:rsidRPr="00531331">
        <w:rPr>
          <w:sz w:val="21"/>
          <w:szCs w:val="21"/>
          <w:lang w:val="es-419"/>
        </w:rPr>
        <w:t>B[</w:t>
      </w:r>
      <w:proofErr w:type="gramEnd"/>
      <w:r w:rsidR="0040498A" w:rsidRPr="00531331">
        <w:rPr>
          <w:sz w:val="21"/>
          <w:szCs w:val="21"/>
          <w:lang w:val="es-419"/>
        </w:rPr>
        <w:t xml:space="preserve">KRS 403.212(3)(a)(b)(c) </w:t>
      </w:r>
      <w:r w:rsidRPr="00531331">
        <w:rPr>
          <w:sz w:val="21"/>
          <w:szCs w:val="21"/>
          <w:lang w:val="es-419"/>
        </w:rPr>
        <w:t>y</w:t>
      </w:r>
      <w:r w:rsidR="0040498A" w:rsidRPr="00531331">
        <w:rPr>
          <w:sz w:val="21"/>
          <w:szCs w:val="21"/>
          <w:lang w:val="es-419"/>
        </w:rPr>
        <w:t xml:space="preserve"> (e)].  </w:t>
      </w:r>
    </w:p>
    <w:bookmarkEnd w:id="1"/>
    <w:p w14:paraId="3087F82A" w14:textId="77777777" w:rsidR="0040498A" w:rsidRPr="00531331" w:rsidRDefault="0040498A" w:rsidP="0040498A">
      <w:pPr>
        <w:tabs>
          <w:tab w:val="left" w:pos="540"/>
          <w:tab w:val="left" w:pos="5400"/>
        </w:tabs>
        <w:rPr>
          <w:sz w:val="21"/>
          <w:szCs w:val="21"/>
          <w:lang w:val="es-419"/>
        </w:rPr>
      </w:pPr>
    </w:p>
    <w:p w14:paraId="36DF28DE" w14:textId="420E6D0B" w:rsidR="00956E62" w:rsidRPr="00531331" w:rsidRDefault="00956E62" w:rsidP="00956E62">
      <w:pPr>
        <w:pStyle w:val="BodyText"/>
        <w:numPr>
          <w:ilvl w:val="0"/>
          <w:numId w:val="21"/>
        </w:numPr>
        <w:tabs>
          <w:tab w:val="left" w:pos="360"/>
        </w:tabs>
        <w:rPr>
          <w:sz w:val="21"/>
          <w:szCs w:val="21"/>
          <w:lang w:val="es-ES"/>
        </w:rPr>
      </w:pPr>
      <w:r w:rsidRPr="00531331">
        <w:rPr>
          <w:sz w:val="21"/>
          <w:szCs w:val="21"/>
          <w:lang w:val="es-419"/>
        </w:rPr>
        <w:t>Ponga</w:t>
      </w:r>
      <w:r w:rsidRPr="00531331">
        <w:rPr>
          <w:sz w:val="21"/>
          <w:szCs w:val="21"/>
          <w:lang w:val="es-ES"/>
        </w:rPr>
        <w:t xml:space="preserve"> el monto mensual pagado por cada padre por concepto de manutención ordenada por el tribunal para el(los) cónyuge(s) anterior(es) más la cantidad de manutención </w:t>
      </w:r>
      <w:r w:rsidRPr="00531331">
        <w:rPr>
          <w:sz w:val="21"/>
          <w:szCs w:val="21"/>
          <w:lang w:val="es-419"/>
        </w:rPr>
        <w:t xml:space="preserve">estipulada en el proceso en curso </w:t>
      </w:r>
      <w:r w:rsidRPr="00531331">
        <w:rPr>
          <w:sz w:val="21"/>
          <w:szCs w:val="21"/>
          <w:lang w:val="es-ES"/>
        </w:rPr>
        <w:t xml:space="preserve">en las columnas correspondientes. [KRS 403.212(3)(i)(1)] </w:t>
      </w:r>
    </w:p>
    <w:p w14:paraId="2A2F9269" w14:textId="77777777" w:rsidR="00956E62" w:rsidRPr="00956E62" w:rsidRDefault="00956E62" w:rsidP="00956E62">
      <w:pPr>
        <w:pStyle w:val="BodyText"/>
        <w:tabs>
          <w:tab w:val="left" w:pos="360"/>
        </w:tabs>
        <w:ind w:left="360"/>
        <w:rPr>
          <w:sz w:val="21"/>
          <w:szCs w:val="21"/>
          <w:lang w:val="es-ES"/>
        </w:rPr>
      </w:pPr>
    </w:p>
    <w:p w14:paraId="172C97B7" w14:textId="28B4F6DB" w:rsidR="0040498A" w:rsidRPr="00531331" w:rsidRDefault="00956E62" w:rsidP="00956E62">
      <w:pPr>
        <w:pStyle w:val="BodyText"/>
        <w:numPr>
          <w:ilvl w:val="0"/>
          <w:numId w:val="21"/>
        </w:numPr>
        <w:tabs>
          <w:tab w:val="left" w:pos="360"/>
        </w:tabs>
        <w:rPr>
          <w:sz w:val="21"/>
          <w:szCs w:val="21"/>
          <w:lang w:val="es-419"/>
        </w:rPr>
      </w:pPr>
      <w:r w:rsidRPr="00531331">
        <w:rPr>
          <w:sz w:val="21"/>
          <w:szCs w:val="21"/>
          <w:lang w:val="es-ES"/>
        </w:rPr>
        <w:t>Ponga</w:t>
      </w:r>
      <w:r w:rsidRPr="00956E62">
        <w:rPr>
          <w:sz w:val="21"/>
          <w:szCs w:val="21"/>
          <w:lang w:val="es-ES"/>
        </w:rPr>
        <w:t xml:space="preserve"> el monto mensual de manutención infantil de cada padre</w:t>
      </w:r>
      <w:r w:rsidRPr="00531331">
        <w:rPr>
          <w:sz w:val="21"/>
          <w:szCs w:val="21"/>
          <w:lang w:val="es-ES"/>
        </w:rPr>
        <w:t>,</w:t>
      </w:r>
      <w:r w:rsidRPr="00956E62">
        <w:rPr>
          <w:sz w:val="21"/>
          <w:szCs w:val="21"/>
          <w:lang w:val="es-ES"/>
        </w:rPr>
        <w:t xml:space="preserve"> en la línea 3A para el Padre A y en la línea 3B para el Padre B, </w:t>
      </w:r>
      <w:r w:rsidRPr="00531331">
        <w:rPr>
          <w:sz w:val="21"/>
          <w:szCs w:val="21"/>
          <w:lang w:val="es-ES"/>
        </w:rPr>
        <w:t>que</w:t>
      </w:r>
      <w:r w:rsidRPr="00956E62">
        <w:rPr>
          <w:sz w:val="21"/>
          <w:szCs w:val="21"/>
          <w:lang w:val="es-ES"/>
        </w:rPr>
        <w:t>:</w:t>
      </w:r>
      <w:bookmarkStart w:id="2" w:name="_Hlk70598234"/>
    </w:p>
    <w:p w14:paraId="24C5017A" w14:textId="77777777" w:rsidR="0040498A" w:rsidRPr="00531331" w:rsidRDefault="0040498A" w:rsidP="0040498A">
      <w:pPr>
        <w:pStyle w:val="BodyText"/>
        <w:tabs>
          <w:tab w:val="left" w:pos="360"/>
          <w:tab w:val="left" w:pos="900"/>
        </w:tabs>
        <w:rPr>
          <w:sz w:val="21"/>
          <w:szCs w:val="21"/>
          <w:lang w:val="es-419"/>
        </w:rPr>
      </w:pPr>
    </w:p>
    <w:bookmarkEnd w:id="2"/>
    <w:p w14:paraId="2959FD58" w14:textId="77777777" w:rsidR="008E4D0D" w:rsidRPr="00531331" w:rsidRDefault="00956E62" w:rsidP="00531331">
      <w:pPr>
        <w:numPr>
          <w:ilvl w:val="0"/>
          <w:numId w:val="8"/>
        </w:numPr>
        <w:tabs>
          <w:tab w:val="left" w:pos="360"/>
          <w:tab w:val="left" w:pos="5400"/>
        </w:tabs>
        <w:ind w:left="864"/>
        <w:rPr>
          <w:sz w:val="21"/>
          <w:szCs w:val="21"/>
          <w:lang w:val="es-419"/>
        </w:rPr>
      </w:pPr>
      <w:r w:rsidRPr="00956E62">
        <w:rPr>
          <w:sz w:val="21"/>
          <w:szCs w:val="21"/>
          <w:lang w:val="es-419"/>
        </w:rPr>
        <w:t>se paga de conformidad con una orden judicial/administrativa por hijos nacidos con anterioridad [</w:t>
      </w:r>
      <w:r w:rsidRPr="00956E62">
        <w:rPr>
          <w:bCs/>
          <w:sz w:val="21"/>
          <w:szCs w:val="21"/>
          <w:lang w:val="es-419"/>
        </w:rPr>
        <w:t>KRS 403.212(3)(i)(1)];</w:t>
      </w:r>
    </w:p>
    <w:p w14:paraId="34C033A8" w14:textId="77777777" w:rsidR="008E4D0D" w:rsidRPr="00531331" w:rsidRDefault="00956E62" w:rsidP="00531331">
      <w:pPr>
        <w:numPr>
          <w:ilvl w:val="0"/>
          <w:numId w:val="8"/>
        </w:numPr>
        <w:tabs>
          <w:tab w:val="left" w:pos="360"/>
          <w:tab w:val="left" w:pos="5400"/>
        </w:tabs>
        <w:ind w:left="864"/>
        <w:rPr>
          <w:sz w:val="21"/>
          <w:szCs w:val="21"/>
          <w:lang w:val="es-419"/>
        </w:rPr>
      </w:pPr>
      <w:r w:rsidRPr="00531331">
        <w:rPr>
          <w:sz w:val="21"/>
          <w:szCs w:val="21"/>
          <w:lang w:val="es-419"/>
        </w:rPr>
        <w:t>se paga</w:t>
      </w:r>
      <w:r w:rsidRPr="00531331">
        <w:rPr>
          <w:sz w:val="21"/>
          <w:szCs w:val="21"/>
          <w:lang w:val="es-ES"/>
        </w:rPr>
        <w:t>, pero no de conformidad con una orden judicial/administrativa, para los hijos nacidos anteriormente y de los cuales el padre es legalmente responsable</w:t>
      </w:r>
      <w:r w:rsidRPr="00531331">
        <w:rPr>
          <w:sz w:val="21"/>
          <w:szCs w:val="21"/>
          <w:lang w:val="es-419"/>
        </w:rPr>
        <w:t>. [</w:t>
      </w:r>
      <w:r w:rsidRPr="00531331">
        <w:rPr>
          <w:bCs/>
          <w:sz w:val="21"/>
          <w:szCs w:val="21"/>
          <w:lang w:val="es-419"/>
        </w:rPr>
        <w:t>KRS 403.212(3)(i)(2)]; y</w:t>
      </w:r>
    </w:p>
    <w:p w14:paraId="404CE7AF" w14:textId="65923320" w:rsidR="0040498A" w:rsidRPr="00531331" w:rsidRDefault="00956E62" w:rsidP="00531331">
      <w:pPr>
        <w:numPr>
          <w:ilvl w:val="0"/>
          <w:numId w:val="8"/>
        </w:numPr>
        <w:tabs>
          <w:tab w:val="left" w:pos="360"/>
          <w:tab w:val="left" w:pos="5400"/>
        </w:tabs>
        <w:ind w:left="864"/>
        <w:rPr>
          <w:sz w:val="21"/>
          <w:szCs w:val="21"/>
          <w:lang w:val="es-419"/>
        </w:rPr>
      </w:pPr>
      <w:r w:rsidRPr="00531331">
        <w:rPr>
          <w:sz w:val="21"/>
          <w:szCs w:val="21"/>
          <w:lang w:val="es-419"/>
        </w:rPr>
        <w:t xml:space="preserve">se </w:t>
      </w:r>
      <w:r w:rsidRPr="00531331">
        <w:rPr>
          <w:sz w:val="21"/>
          <w:szCs w:val="21"/>
          <w:lang w:val="es-ES"/>
        </w:rPr>
        <w:t xml:space="preserve">imputa por los hijos nacidos anteriormente que residen con el padre </w:t>
      </w:r>
      <w:r w:rsidRPr="00531331">
        <w:rPr>
          <w:sz w:val="21"/>
          <w:szCs w:val="21"/>
          <w:lang w:val="es-419"/>
        </w:rPr>
        <w:t>[</w:t>
      </w:r>
      <w:r w:rsidRPr="00531331">
        <w:rPr>
          <w:bCs/>
          <w:sz w:val="21"/>
          <w:szCs w:val="21"/>
          <w:lang w:val="es-419"/>
        </w:rPr>
        <w:t>KRS 403.212(3)(i)(3)].</w:t>
      </w:r>
      <w:r w:rsidRPr="00531331">
        <w:rPr>
          <w:bCs/>
          <w:sz w:val="21"/>
          <w:szCs w:val="21"/>
          <w:lang w:val="es-419"/>
        </w:rPr>
        <w:br/>
      </w:r>
    </w:p>
    <w:p w14:paraId="2A978648" w14:textId="012C5950" w:rsidR="008E4D0D" w:rsidRPr="00531331" w:rsidRDefault="008E4D0D" w:rsidP="008E4D0D">
      <w:pPr>
        <w:pStyle w:val="BodyText"/>
        <w:numPr>
          <w:ilvl w:val="0"/>
          <w:numId w:val="24"/>
        </w:numPr>
        <w:tabs>
          <w:tab w:val="left" w:pos="360"/>
          <w:tab w:val="left" w:pos="720"/>
        </w:tabs>
        <w:rPr>
          <w:sz w:val="21"/>
          <w:szCs w:val="21"/>
          <w:lang w:val="es-419"/>
        </w:rPr>
      </w:pPr>
      <w:r w:rsidRPr="00531331">
        <w:rPr>
          <w:sz w:val="21"/>
          <w:szCs w:val="21"/>
          <w:lang w:val="es-ES"/>
        </w:rPr>
        <w:t>Reste cualquier monto en las líneas 2 y 3 de los montos en la línea 1 para cada columna A y B, y anote en las líneas 4A y 4B. Si el resultado es menor que 0, ingrese 0.</w:t>
      </w:r>
    </w:p>
    <w:tbl>
      <w:tblPr>
        <w:tblStyle w:val="TableGrid"/>
        <w:tblW w:w="0" w:type="auto"/>
        <w:tblInd w:w="-5" w:type="dxa"/>
        <w:shd w:val="clear" w:color="auto" w:fill="A6A6A6" w:themeFill="background1" w:themeFillShade="A6"/>
        <w:tblLook w:val="04A0" w:firstRow="1" w:lastRow="0" w:firstColumn="1" w:lastColumn="0" w:noHBand="0" w:noVBand="1"/>
      </w:tblPr>
      <w:tblGrid>
        <w:gridCol w:w="10795"/>
      </w:tblGrid>
      <w:tr w:rsidR="005C5012" w:rsidRPr="003A7F5F" w14:paraId="070CD559" w14:textId="77777777" w:rsidTr="00F9616A">
        <w:tc>
          <w:tcPr>
            <w:tcW w:w="10795" w:type="dxa"/>
            <w:shd w:val="clear" w:color="auto" w:fill="A6A6A6" w:themeFill="background1" w:themeFillShade="A6"/>
          </w:tcPr>
          <w:p w14:paraId="23DD9794" w14:textId="416EEDC0" w:rsidR="005C5012" w:rsidRPr="00531331" w:rsidRDefault="008E4D0D" w:rsidP="008E4D0D">
            <w:pPr>
              <w:rPr>
                <w:sz w:val="21"/>
                <w:szCs w:val="21"/>
                <w:lang w:val="es-419"/>
              </w:rPr>
            </w:pPr>
            <w:r w:rsidRPr="00531331">
              <w:rPr>
                <w:b/>
                <w:bCs/>
                <w:i/>
                <w:iCs/>
                <w:sz w:val="21"/>
                <w:szCs w:val="21"/>
                <w:lang w:val="es-ES"/>
              </w:rPr>
              <w:t>Atención</w:t>
            </w:r>
            <w:r w:rsidRPr="00531331">
              <w:rPr>
                <w:sz w:val="21"/>
                <w:szCs w:val="21"/>
                <w:lang w:val="es-ES"/>
              </w:rPr>
              <w:t xml:space="preserve">: Si después de considerar el ingreso bruto mensual ajustado del Padre A y del Padre B, se determina que el Padre B representa el 100 % del ingreso bruto mensual ajustado de ambos padres en conjunto, debe utilizar la Hoja de trabajo para la excepción de la obligación mensual de manutención infantil (CS-71.1) para calcular la obligación de manutención infantil. </w:t>
            </w:r>
            <w:r w:rsidRPr="00531331">
              <w:rPr>
                <w:b/>
                <w:bCs/>
                <w:i/>
                <w:iCs/>
                <w:sz w:val="21"/>
                <w:szCs w:val="21"/>
                <w:lang w:val="es-ES"/>
              </w:rPr>
              <w:t>No continúe con esta Hoja de trabajo para la obligación mensual de manutención infantil (CS-71).</w:t>
            </w:r>
          </w:p>
        </w:tc>
      </w:tr>
    </w:tbl>
    <w:p w14:paraId="12615CE0" w14:textId="77777777" w:rsidR="005C5012" w:rsidRPr="00531331" w:rsidRDefault="005C5012" w:rsidP="005C5012">
      <w:pPr>
        <w:pStyle w:val="BodyText"/>
        <w:tabs>
          <w:tab w:val="left" w:pos="360"/>
          <w:tab w:val="left" w:pos="720"/>
        </w:tabs>
        <w:ind w:hanging="432"/>
        <w:rPr>
          <w:sz w:val="21"/>
          <w:szCs w:val="21"/>
          <w:lang w:val="es-419"/>
        </w:rPr>
      </w:pPr>
    </w:p>
    <w:p w14:paraId="5F2CBAA2" w14:textId="77842EF8" w:rsidR="008E4D0D" w:rsidRPr="00531331" w:rsidRDefault="008E4D0D" w:rsidP="008E4D0D">
      <w:pPr>
        <w:pStyle w:val="BodyText"/>
        <w:numPr>
          <w:ilvl w:val="0"/>
          <w:numId w:val="24"/>
        </w:numPr>
        <w:tabs>
          <w:tab w:val="left" w:pos="360"/>
          <w:tab w:val="num" w:pos="10800"/>
        </w:tabs>
        <w:rPr>
          <w:sz w:val="21"/>
          <w:szCs w:val="21"/>
          <w:lang w:val="es-ES"/>
        </w:rPr>
      </w:pPr>
      <w:r w:rsidRPr="00531331">
        <w:rPr>
          <w:sz w:val="21"/>
          <w:szCs w:val="21"/>
          <w:lang w:val="es-ES"/>
        </w:rPr>
        <w:t>Sume los montos de la línea 4 en las columnas A y B para obtener el ingreso bruto mensual ajustado de ambos padres en conjunto e ingréselo en la línea 5C.</w:t>
      </w:r>
    </w:p>
    <w:p w14:paraId="5200BA1C" w14:textId="77777777" w:rsidR="008E4D0D" w:rsidRPr="008E4D0D" w:rsidRDefault="008E4D0D" w:rsidP="00B82BFC">
      <w:pPr>
        <w:pStyle w:val="BodyText"/>
        <w:tabs>
          <w:tab w:val="left" w:pos="360"/>
        </w:tabs>
        <w:ind w:left="360"/>
        <w:rPr>
          <w:sz w:val="21"/>
          <w:szCs w:val="21"/>
          <w:lang w:val="es-ES"/>
        </w:rPr>
      </w:pPr>
    </w:p>
    <w:p w14:paraId="00F0952C" w14:textId="3492FAFE" w:rsidR="008E4D0D" w:rsidRPr="008E4D0D" w:rsidRDefault="008E4D0D" w:rsidP="008E4D0D">
      <w:pPr>
        <w:pStyle w:val="BodyText"/>
        <w:numPr>
          <w:ilvl w:val="0"/>
          <w:numId w:val="24"/>
        </w:numPr>
        <w:tabs>
          <w:tab w:val="left" w:pos="360"/>
          <w:tab w:val="num" w:pos="10800"/>
        </w:tabs>
        <w:rPr>
          <w:sz w:val="21"/>
          <w:szCs w:val="21"/>
          <w:lang w:val="es-419"/>
        </w:rPr>
      </w:pPr>
      <w:r w:rsidRPr="008E4D0D">
        <w:rPr>
          <w:sz w:val="21"/>
          <w:szCs w:val="21"/>
          <w:lang w:val="es-ES"/>
        </w:rPr>
        <w:t>Divida los montos de la línea 4A por la línea 5C y 4B por la línea 5C. Ingrese el porcentaje del padre A en la línea 6A y el porcentaje del padre B en la línea 6B.</w:t>
      </w:r>
    </w:p>
    <w:p w14:paraId="7C347DC8" w14:textId="28977A06" w:rsidR="0040498A" w:rsidRPr="00531331" w:rsidRDefault="0040498A" w:rsidP="00B82BFC">
      <w:pPr>
        <w:pStyle w:val="BodyText"/>
        <w:tabs>
          <w:tab w:val="left" w:pos="360"/>
        </w:tabs>
        <w:ind w:left="360"/>
        <w:rPr>
          <w:strike/>
          <w:sz w:val="21"/>
          <w:szCs w:val="21"/>
          <w:lang w:val="es-419"/>
        </w:rPr>
      </w:pPr>
    </w:p>
    <w:p w14:paraId="633E99E4" w14:textId="21CC263F" w:rsidR="004644F7" w:rsidRPr="00531331" w:rsidRDefault="004644F7" w:rsidP="004644F7">
      <w:pPr>
        <w:pStyle w:val="BodyText"/>
        <w:numPr>
          <w:ilvl w:val="0"/>
          <w:numId w:val="24"/>
        </w:numPr>
        <w:tabs>
          <w:tab w:val="left" w:pos="-540"/>
          <w:tab w:val="left" w:pos="360"/>
          <w:tab w:val="left" w:pos="720"/>
        </w:tabs>
        <w:ind w:hanging="432"/>
        <w:rPr>
          <w:sz w:val="21"/>
          <w:szCs w:val="21"/>
          <w:lang w:val="es-ES"/>
        </w:rPr>
      </w:pPr>
      <w:r w:rsidRPr="00531331">
        <w:rPr>
          <w:sz w:val="21"/>
          <w:szCs w:val="21"/>
          <w:lang w:val="es-ES"/>
        </w:rPr>
        <w:t>Determine la obligación total de manutención infantil consultando la Tabla de pautas [KRS 403.212(9)] utilizando el ingreso bruto mensual ajustado de ambos padres en conjunto ingresado en la línea 5C y el número de hijos por quienes los padres comparten una responsabilidad legal conjunta.</w:t>
      </w:r>
    </w:p>
    <w:p w14:paraId="73A2A49B" w14:textId="77777777" w:rsidR="004644F7" w:rsidRPr="004644F7" w:rsidRDefault="004644F7" w:rsidP="004644F7">
      <w:pPr>
        <w:pStyle w:val="BodyText"/>
        <w:tabs>
          <w:tab w:val="left" w:pos="-540"/>
          <w:tab w:val="left" w:pos="360"/>
          <w:tab w:val="left" w:pos="720"/>
        </w:tabs>
        <w:ind w:left="360"/>
        <w:rPr>
          <w:sz w:val="21"/>
          <w:szCs w:val="21"/>
          <w:lang w:val="es-ES"/>
        </w:rPr>
      </w:pPr>
    </w:p>
    <w:p w14:paraId="79B4CF1A" w14:textId="05EBEAB3" w:rsidR="004644F7" w:rsidRPr="00531331" w:rsidRDefault="004644F7" w:rsidP="006470C3">
      <w:pPr>
        <w:pStyle w:val="BodyText"/>
        <w:tabs>
          <w:tab w:val="left" w:pos="-540"/>
          <w:tab w:val="left" w:pos="360"/>
          <w:tab w:val="left" w:pos="720"/>
        </w:tabs>
        <w:ind w:left="360"/>
        <w:rPr>
          <w:sz w:val="21"/>
          <w:szCs w:val="21"/>
          <w:lang w:val="es-419"/>
        </w:rPr>
      </w:pPr>
      <w:r w:rsidRPr="004644F7">
        <w:rPr>
          <w:sz w:val="21"/>
          <w:szCs w:val="21"/>
          <w:lang w:val="es-ES"/>
        </w:rPr>
        <w:t xml:space="preserve">Antes de continuar, determine si </w:t>
      </w:r>
      <w:r w:rsidRPr="00531331">
        <w:rPr>
          <w:sz w:val="21"/>
          <w:szCs w:val="21"/>
          <w:lang w:val="es-ES"/>
        </w:rPr>
        <w:t xml:space="preserve">es pertinente </w:t>
      </w:r>
      <w:r w:rsidRPr="004644F7">
        <w:rPr>
          <w:sz w:val="21"/>
          <w:szCs w:val="21"/>
          <w:lang w:val="es-ES"/>
        </w:rPr>
        <w:t xml:space="preserve">la reserva de </w:t>
      </w:r>
      <w:proofErr w:type="spellStart"/>
      <w:r w:rsidRPr="004644F7">
        <w:rPr>
          <w:sz w:val="21"/>
          <w:szCs w:val="21"/>
          <w:lang w:val="es-ES"/>
        </w:rPr>
        <w:t>automanutención</w:t>
      </w:r>
      <w:proofErr w:type="spellEnd"/>
      <w:r w:rsidRPr="004644F7">
        <w:rPr>
          <w:sz w:val="21"/>
          <w:szCs w:val="21"/>
          <w:lang w:val="es-ES"/>
        </w:rPr>
        <w:t xml:space="preserve"> (SSR) en el caso. Verifique si el ingreso bruto ajustado mensual del Padre B (línea 4B) y </w:t>
      </w:r>
      <w:r w:rsidRPr="00531331">
        <w:rPr>
          <w:sz w:val="21"/>
          <w:szCs w:val="21"/>
          <w:lang w:val="es-ES"/>
        </w:rPr>
        <w:t xml:space="preserve">el número de hijos para quienes se está determinando la manutención cae dentro </w:t>
      </w:r>
      <w:r w:rsidRPr="004644F7">
        <w:rPr>
          <w:sz w:val="21"/>
          <w:szCs w:val="21"/>
          <w:lang w:val="es-ES"/>
        </w:rPr>
        <w:t xml:space="preserve">de la reserva de </w:t>
      </w:r>
      <w:proofErr w:type="spellStart"/>
      <w:r w:rsidRPr="004644F7">
        <w:rPr>
          <w:sz w:val="21"/>
          <w:szCs w:val="21"/>
          <w:lang w:val="es-ES"/>
        </w:rPr>
        <w:t>automanutención</w:t>
      </w:r>
      <w:proofErr w:type="spellEnd"/>
      <w:r w:rsidRPr="004644F7">
        <w:rPr>
          <w:sz w:val="21"/>
          <w:szCs w:val="21"/>
          <w:lang w:val="es-ES"/>
        </w:rPr>
        <w:t xml:space="preserve"> (SSR) definid</w:t>
      </w:r>
      <w:r w:rsidRPr="00531331">
        <w:rPr>
          <w:sz w:val="21"/>
          <w:szCs w:val="21"/>
          <w:lang w:val="es-ES"/>
        </w:rPr>
        <w:t>o</w:t>
      </w:r>
      <w:r w:rsidRPr="004644F7">
        <w:rPr>
          <w:sz w:val="21"/>
          <w:szCs w:val="21"/>
          <w:lang w:val="es-ES"/>
        </w:rPr>
        <w:t xml:space="preserve"> [KRS 403.212(5)(b)] descrit</w:t>
      </w:r>
      <w:r w:rsidRPr="00531331">
        <w:rPr>
          <w:sz w:val="21"/>
          <w:szCs w:val="21"/>
          <w:lang w:val="es-ES"/>
        </w:rPr>
        <w:t>o</w:t>
      </w:r>
      <w:r w:rsidRPr="004644F7">
        <w:rPr>
          <w:sz w:val="21"/>
          <w:szCs w:val="21"/>
          <w:lang w:val="es-ES"/>
        </w:rPr>
        <w:t xml:space="preserve"> e ilustrad</w:t>
      </w:r>
      <w:r w:rsidRPr="00531331">
        <w:rPr>
          <w:sz w:val="21"/>
          <w:szCs w:val="21"/>
          <w:lang w:val="es-ES"/>
        </w:rPr>
        <w:t>o</w:t>
      </w:r>
      <w:r w:rsidRPr="004644F7">
        <w:rPr>
          <w:sz w:val="21"/>
          <w:szCs w:val="21"/>
          <w:lang w:val="es-ES"/>
        </w:rPr>
        <w:t xml:space="preserve"> en el área sombreada del </w:t>
      </w:r>
      <w:r w:rsidRPr="00531331">
        <w:rPr>
          <w:sz w:val="21"/>
          <w:szCs w:val="21"/>
          <w:lang w:val="es-ES"/>
        </w:rPr>
        <w:t>cuadro a continuación</w:t>
      </w:r>
      <w:r w:rsidRPr="00531331">
        <w:rPr>
          <w:sz w:val="21"/>
          <w:szCs w:val="21"/>
          <w:lang w:val="es-419"/>
        </w:rPr>
        <w:t xml:space="preserve">. </w:t>
      </w:r>
    </w:p>
    <w:p w14:paraId="643B5988" w14:textId="0DAFD72D" w:rsidR="0040498A" w:rsidRPr="00531331" w:rsidRDefault="0040498A" w:rsidP="004644F7">
      <w:pPr>
        <w:pStyle w:val="BodyText"/>
        <w:tabs>
          <w:tab w:val="left" w:pos="-540"/>
          <w:tab w:val="left" w:pos="360"/>
          <w:tab w:val="left" w:pos="720"/>
        </w:tabs>
        <w:rPr>
          <w:sz w:val="21"/>
          <w:szCs w:val="21"/>
          <w:lang w:val="es-419"/>
        </w:rPr>
      </w:pPr>
    </w:p>
    <w:p w14:paraId="0EA894A8" w14:textId="77777777" w:rsidR="004644F7" w:rsidRPr="00531331" w:rsidRDefault="004644F7" w:rsidP="004644F7">
      <w:pPr>
        <w:numPr>
          <w:ilvl w:val="0"/>
          <w:numId w:val="19"/>
        </w:numPr>
        <w:tabs>
          <w:tab w:val="left" w:pos="720"/>
          <w:tab w:val="left" w:pos="5400"/>
        </w:tabs>
        <w:rPr>
          <w:sz w:val="21"/>
          <w:szCs w:val="21"/>
          <w:lang w:val="es-419"/>
        </w:rPr>
      </w:pPr>
      <w:r w:rsidRPr="00531331">
        <w:rPr>
          <w:sz w:val="21"/>
          <w:szCs w:val="21"/>
          <w:lang w:val="es-ES"/>
        </w:rPr>
        <w:t>El ingreso bruto mensual ajustado del padre B es igual o menor a $1,100 y se está determinando la manutención para un hijo</w:t>
      </w:r>
      <w:r w:rsidRPr="00531331">
        <w:rPr>
          <w:sz w:val="21"/>
          <w:szCs w:val="21"/>
          <w:lang w:val="es-419"/>
        </w:rPr>
        <w:t>;</w:t>
      </w:r>
    </w:p>
    <w:p w14:paraId="745B9BD0" w14:textId="77777777" w:rsidR="004644F7" w:rsidRPr="00531331" w:rsidRDefault="004644F7" w:rsidP="004644F7">
      <w:pPr>
        <w:pStyle w:val="ListParagraph"/>
        <w:numPr>
          <w:ilvl w:val="0"/>
          <w:numId w:val="19"/>
        </w:numPr>
        <w:rPr>
          <w:sz w:val="21"/>
          <w:szCs w:val="21"/>
          <w:lang w:val="es-ES"/>
        </w:rPr>
      </w:pPr>
      <w:r w:rsidRPr="00531331">
        <w:rPr>
          <w:sz w:val="21"/>
          <w:szCs w:val="21"/>
          <w:lang w:val="es-ES"/>
        </w:rPr>
        <w:t>El ingreso bruto mensual ajustado del padre B es igual o menor a $1,300 y se está determinando la manutención para dos o más hijos;</w:t>
      </w:r>
    </w:p>
    <w:p w14:paraId="79756FE6" w14:textId="0862DA37" w:rsidR="004644F7" w:rsidRPr="00531331" w:rsidRDefault="004644F7" w:rsidP="004644F7">
      <w:pPr>
        <w:pStyle w:val="ListParagraph"/>
        <w:numPr>
          <w:ilvl w:val="0"/>
          <w:numId w:val="19"/>
        </w:numPr>
        <w:rPr>
          <w:sz w:val="21"/>
          <w:szCs w:val="21"/>
          <w:lang w:val="es-ES"/>
        </w:rPr>
      </w:pPr>
      <w:r w:rsidRPr="00531331">
        <w:rPr>
          <w:sz w:val="21"/>
          <w:szCs w:val="21"/>
          <w:lang w:val="es-ES"/>
        </w:rPr>
        <w:t xml:space="preserve">El ingreso bruto mensual ajustado del padre B es igual o </w:t>
      </w:r>
      <w:r w:rsidR="006B746B">
        <w:rPr>
          <w:sz w:val="21"/>
          <w:szCs w:val="21"/>
          <w:lang w:val="es-ES"/>
        </w:rPr>
        <w:t>menor</w:t>
      </w:r>
      <w:r w:rsidRPr="00531331">
        <w:rPr>
          <w:sz w:val="21"/>
          <w:szCs w:val="21"/>
          <w:lang w:val="es-ES"/>
        </w:rPr>
        <w:t xml:space="preserve"> a $1,400 y se está determinando la manutención para tres o más hijos;</w:t>
      </w:r>
    </w:p>
    <w:p w14:paraId="2952B5C7" w14:textId="1330EB06" w:rsidR="004644F7" w:rsidRPr="00531331" w:rsidRDefault="004644F7" w:rsidP="004644F7">
      <w:pPr>
        <w:pStyle w:val="ListParagraph"/>
        <w:numPr>
          <w:ilvl w:val="0"/>
          <w:numId w:val="19"/>
        </w:numPr>
        <w:rPr>
          <w:sz w:val="21"/>
          <w:szCs w:val="21"/>
          <w:lang w:val="es-ES"/>
        </w:rPr>
      </w:pPr>
      <w:r w:rsidRPr="00531331">
        <w:rPr>
          <w:sz w:val="21"/>
          <w:szCs w:val="21"/>
          <w:lang w:val="es-ES"/>
        </w:rPr>
        <w:t xml:space="preserve">El ingreso bruto mensual ajustado del padre B es igual o </w:t>
      </w:r>
      <w:r w:rsidR="006B746B">
        <w:rPr>
          <w:sz w:val="21"/>
          <w:szCs w:val="21"/>
          <w:lang w:val="es-ES"/>
        </w:rPr>
        <w:t>meno</w:t>
      </w:r>
      <w:r w:rsidRPr="00531331">
        <w:rPr>
          <w:sz w:val="21"/>
          <w:szCs w:val="21"/>
          <w:lang w:val="es-ES"/>
        </w:rPr>
        <w:t>r a $1,500 y se está determinando la manutención para cuatro o cinco hijos; o</w:t>
      </w:r>
    </w:p>
    <w:p w14:paraId="65146A6F" w14:textId="1A27C4E3" w:rsidR="004644F7" w:rsidRPr="00531331" w:rsidRDefault="004644F7" w:rsidP="004644F7">
      <w:pPr>
        <w:pStyle w:val="ListParagraph"/>
        <w:numPr>
          <w:ilvl w:val="0"/>
          <w:numId w:val="19"/>
        </w:numPr>
        <w:rPr>
          <w:sz w:val="21"/>
          <w:szCs w:val="21"/>
          <w:lang w:val="es-419"/>
        </w:rPr>
      </w:pPr>
      <w:r w:rsidRPr="00531331">
        <w:rPr>
          <w:sz w:val="21"/>
          <w:szCs w:val="21"/>
          <w:lang w:val="es-ES"/>
        </w:rPr>
        <w:t>El ingreso bruto mensual ajustado del padre B es igual o menor a $1,600 y se está determinando la manutención para seis o más hijos.</w:t>
      </w:r>
    </w:p>
    <w:tbl>
      <w:tblPr>
        <w:tblpPr w:leftFromText="180" w:rightFromText="180" w:vertAnchor="text" w:horzAnchor="margin" w:tblpXSpec="center" w:tblpY="48"/>
        <w:tblW w:w="7231" w:type="dxa"/>
        <w:tblCellMar>
          <w:left w:w="0" w:type="dxa"/>
          <w:right w:w="0" w:type="dxa"/>
        </w:tblCellMar>
        <w:tblLook w:val="04A0" w:firstRow="1" w:lastRow="0" w:firstColumn="1" w:lastColumn="0" w:noHBand="0" w:noVBand="1"/>
      </w:tblPr>
      <w:tblGrid>
        <w:gridCol w:w="1340"/>
        <w:gridCol w:w="856"/>
        <w:gridCol w:w="1019"/>
        <w:gridCol w:w="999"/>
        <w:gridCol w:w="1019"/>
        <w:gridCol w:w="999"/>
        <w:gridCol w:w="999"/>
      </w:tblGrid>
      <w:tr w:rsidR="004644F7" w:rsidRPr="00531331" w14:paraId="1C75D489" w14:textId="77777777" w:rsidTr="00E2233A">
        <w:trPr>
          <w:trHeight w:val="524"/>
        </w:trPr>
        <w:tc>
          <w:tcPr>
            <w:tcW w:w="1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B6FB02" w14:textId="77777777" w:rsidR="004644F7" w:rsidRPr="00531331" w:rsidRDefault="004644F7" w:rsidP="00E2233A">
            <w:pPr>
              <w:rPr>
                <w:rFonts w:eastAsia="Calibri"/>
                <w:sz w:val="21"/>
                <w:szCs w:val="21"/>
                <w:lang w:val="es-419"/>
              </w:rPr>
            </w:pPr>
            <w:r w:rsidRPr="00531331">
              <w:rPr>
                <w:rFonts w:eastAsia="Calibri"/>
                <w:b/>
                <w:bCs/>
                <w:sz w:val="21"/>
                <w:szCs w:val="21"/>
                <w:lang w:val="es-ES"/>
              </w:rPr>
              <w:t>Ingreso bruto mensual ajustado de ambos padres</w:t>
            </w:r>
          </w:p>
        </w:tc>
        <w:tc>
          <w:tcPr>
            <w:tcW w:w="8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C87530" w14:textId="77777777" w:rsidR="004644F7" w:rsidRPr="00531331" w:rsidRDefault="004644F7" w:rsidP="00E2233A">
            <w:pPr>
              <w:rPr>
                <w:rFonts w:eastAsia="Calibri"/>
                <w:sz w:val="21"/>
                <w:szCs w:val="21"/>
              </w:rPr>
            </w:pPr>
            <w:r w:rsidRPr="00531331">
              <w:rPr>
                <w:rFonts w:eastAsia="Calibri"/>
                <w:b/>
                <w:bCs/>
                <w:sz w:val="21"/>
                <w:szCs w:val="21"/>
              </w:rPr>
              <w:t xml:space="preserve">Un </w:t>
            </w:r>
            <w:proofErr w:type="spellStart"/>
            <w:r w:rsidRPr="00531331">
              <w:rPr>
                <w:rFonts w:eastAsia="Calibri"/>
                <w:b/>
                <w:bCs/>
                <w:sz w:val="21"/>
                <w:szCs w:val="21"/>
              </w:rPr>
              <w:t>niño</w:t>
            </w:r>
            <w:proofErr w:type="spellEnd"/>
          </w:p>
        </w:tc>
        <w:tc>
          <w:tcPr>
            <w:tcW w:w="10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4476C6" w14:textId="77777777" w:rsidR="004644F7" w:rsidRPr="00531331" w:rsidRDefault="004644F7" w:rsidP="00E2233A">
            <w:pPr>
              <w:rPr>
                <w:rFonts w:eastAsia="Calibri"/>
                <w:sz w:val="21"/>
                <w:szCs w:val="21"/>
              </w:rPr>
            </w:pPr>
            <w:r w:rsidRPr="00531331">
              <w:rPr>
                <w:rFonts w:eastAsia="Calibri"/>
                <w:b/>
                <w:bCs/>
                <w:sz w:val="21"/>
                <w:szCs w:val="21"/>
              </w:rPr>
              <w:t xml:space="preserve">Dos </w:t>
            </w:r>
            <w:proofErr w:type="spellStart"/>
            <w:r w:rsidRPr="00531331">
              <w:rPr>
                <w:rFonts w:eastAsia="Calibri"/>
                <w:b/>
                <w:bCs/>
                <w:sz w:val="21"/>
                <w:szCs w:val="21"/>
              </w:rPr>
              <w:t>niños</w:t>
            </w:r>
            <w:proofErr w:type="spellEnd"/>
          </w:p>
        </w:tc>
        <w:tc>
          <w:tcPr>
            <w:tcW w:w="9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8D5696" w14:textId="77777777" w:rsidR="004644F7" w:rsidRPr="00531331" w:rsidRDefault="004644F7" w:rsidP="00E2233A">
            <w:pPr>
              <w:rPr>
                <w:rFonts w:eastAsia="Calibri"/>
                <w:sz w:val="21"/>
                <w:szCs w:val="21"/>
              </w:rPr>
            </w:pPr>
            <w:r w:rsidRPr="00531331">
              <w:rPr>
                <w:rFonts w:eastAsia="Calibri"/>
                <w:b/>
                <w:bCs/>
                <w:sz w:val="21"/>
                <w:szCs w:val="21"/>
              </w:rPr>
              <w:t xml:space="preserve">Tres </w:t>
            </w:r>
            <w:proofErr w:type="spellStart"/>
            <w:r w:rsidRPr="00531331">
              <w:rPr>
                <w:rFonts w:eastAsia="Calibri"/>
                <w:b/>
                <w:bCs/>
                <w:sz w:val="21"/>
                <w:szCs w:val="21"/>
              </w:rPr>
              <w:t>niños</w:t>
            </w:r>
            <w:proofErr w:type="spellEnd"/>
          </w:p>
        </w:tc>
        <w:tc>
          <w:tcPr>
            <w:tcW w:w="10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3F64FF" w14:textId="77777777" w:rsidR="004644F7" w:rsidRPr="00531331" w:rsidRDefault="004644F7" w:rsidP="00E2233A">
            <w:pPr>
              <w:rPr>
                <w:rFonts w:eastAsia="Calibri"/>
                <w:sz w:val="21"/>
                <w:szCs w:val="21"/>
              </w:rPr>
            </w:pPr>
            <w:r w:rsidRPr="00531331">
              <w:rPr>
                <w:rFonts w:eastAsia="Calibri"/>
                <w:b/>
                <w:bCs/>
                <w:sz w:val="21"/>
                <w:szCs w:val="21"/>
              </w:rPr>
              <w:t xml:space="preserve">Cuatro </w:t>
            </w:r>
            <w:proofErr w:type="spellStart"/>
            <w:r w:rsidRPr="00531331">
              <w:rPr>
                <w:rFonts w:eastAsia="Calibri"/>
                <w:b/>
                <w:bCs/>
                <w:sz w:val="21"/>
                <w:szCs w:val="21"/>
              </w:rPr>
              <w:t>niños</w:t>
            </w:r>
            <w:proofErr w:type="spellEnd"/>
          </w:p>
        </w:tc>
        <w:tc>
          <w:tcPr>
            <w:tcW w:w="9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1286CA" w14:textId="77777777" w:rsidR="004644F7" w:rsidRPr="00531331" w:rsidRDefault="004644F7" w:rsidP="00E2233A">
            <w:pPr>
              <w:rPr>
                <w:rFonts w:eastAsia="Calibri"/>
                <w:sz w:val="21"/>
                <w:szCs w:val="21"/>
              </w:rPr>
            </w:pPr>
            <w:r w:rsidRPr="00531331">
              <w:rPr>
                <w:rFonts w:eastAsia="Calibri"/>
                <w:b/>
                <w:bCs/>
                <w:sz w:val="21"/>
                <w:szCs w:val="21"/>
              </w:rPr>
              <w:t xml:space="preserve">Cinco </w:t>
            </w:r>
            <w:proofErr w:type="spellStart"/>
            <w:r w:rsidRPr="00531331">
              <w:rPr>
                <w:rFonts w:eastAsia="Calibri"/>
                <w:b/>
                <w:bCs/>
                <w:sz w:val="21"/>
                <w:szCs w:val="21"/>
              </w:rPr>
              <w:t>niños</w:t>
            </w:r>
            <w:proofErr w:type="spellEnd"/>
          </w:p>
        </w:tc>
        <w:tc>
          <w:tcPr>
            <w:tcW w:w="9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C9F2D6" w14:textId="77777777" w:rsidR="004644F7" w:rsidRPr="00531331" w:rsidRDefault="004644F7" w:rsidP="00E2233A">
            <w:pPr>
              <w:rPr>
                <w:rFonts w:eastAsia="Calibri"/>
                <w:sz w:val="21"/>
                <w:szCs w:val="21"/>
              </w:rPr>
            </w:pPr>
            <w:r w:rsidRPr="00531331">
              <w:rPr>
                <w:rFonts w:eastAsia="Calibri"/>
                <w:b/>
                <w:bCs/>
                <w:sz w:val="21"/>
                <w:szCs w:val="21"/>
              </w:rPr>
              <w:t xml:space="preserve">Seis o </w:t>
            </w:r>
            <w:proofErr w:type="spellStart"/>
            <w:r w:rsidRPr="00531331">
              <w:rPr>
                <w:rFonts w:eastAsia="Calibri"/>
                <w:b/>
                <w:bCs/>
                <w:sz w:val="21"/>
                <w:szCs w:val="21"/>
              </w:rPr>
              <w:t>más</w:t>
            </w:r>
            <w:proofErr w:type="spellEnd"/>
            <w:r w:rsidRPr="00531331">
              <w:rPr>
                <w:rFonts w:eastAsia="Calibri"/>
                <w:b/>
                <w:bCs/>
                <w:sz w:val="21"/>
                <w:szCs w:val="21"/>
              </w:rPr>
              <w:t xml:space="preserve"> </w:t>
            </w:r>
            <w:proofErr w:type="spellStart"/>
            <w:r w:rsidRPr="00531331">
              <w:rPr>
                <w:rFonts w:eastAsia="Calibri"/>
                <w:b/>
                <w:bCs/>
                <w:sz w:val="21"/>
                <w:szCs w:val="21"/>
              </w:rPr>
              <w:t>niños</w:t>
            </w:r>
            <w:proofErr w:type="spellEnd"/>
          </w:p>
        </w:tc>
      </w:tr>
      <w:tr w:rsidR="004644F7" w:rsidRPr="00531331" w14:paraId="7F7A80DD" w14:textId="77777777" w:rsidTr="00E2233A">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67489C" w14:textId="77777777" w:rsidR="004644F7" w:rsidRPr="00531331" w:rsidRDefault="004644F7" w:rsidP="00E2233A">
            <w:pPr>
              <w:rPr>
                <w:rFonts w:eastAsia="Calibri"/>
                <w:sz w:val="21"/>
                <w:szCs w:val="21"/>
              </w:rPr>
            </w:pPr>
            <w:r w:rsidRPr="00531331">
              <w:rPr>
                <w:rFonts w:eastAsia="Calibri"/>
                <w:b/>
                <w:bCs/>
                <w:sz w:val="21"/>
                <w:szCs w:val="21"/>
              </w:rPr>
              <w:t>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8597564" w14:textId="77777777" w:rsidR="004644F7" w:rsidRPr="00531331" w:rsidRDefault="004644F7" w:rsidP="00E2233A">
            <w:pPr>
              <w:rPr>
                <w:rFonts w:eastAsia="Calibri"/>
                <w:sz w:val="21"/>
                <w:szCs w:val="21"/>
              </w:rPr>
            </w:pPr>
            <w:r w:rsidRPr="00531331">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AF96CBF"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DCDB90C" w14:textId="77777777" w:rsidR="004644F7" w:rsidRPr="00531331" w:rsidRDefault="004644F7" w:rsidP="00E2233A">
            <w:pPr>
              <w:rPr>
                <w:rFonts w:eastAsia="Calibri"/>
                <w:sz w:val="21"/>
                <w:szCs w:val="21"/>
              </w:rPr>
            </w:pPr>
            <w:r w:rsidRPr="00531331">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840DD26"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B70C1D7"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FC91014" w14:textId="77777777" w:rsidR="004644F7" w:rsidRPr="00531331" w:rsidRDefault="004644F7" w:rsidP="00E2233A">
            <w:pPr>
              <w:rPr>
                <w:rFonts w:eastAsia="Calibri"/>
                <w:sz w:val="21"/>
                <w:szCs w:val="21"/>
              </w:rPr>
            </w:pPr>
            <w:r w:rsidRPr="00531331">
              <w:rPr>
                <w:rFonts w:eastAsia="Calibri"/>
                <w:b/>
                <w:bCs/>
                <w:sz w:val="21"/>
                <w:szCs w:val="21"/>
              </w:rPr>
              <w:t>60</w:t>
            </w:r>
          </w:p>
        </w:tc>
      </w:tr>
      <w:tr w:rsidR="004644F7" w:rsidRPr="00531331" w14:paraId="08779D21" w14:textId="77777777" w:rsidTr="00E2233A">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AEA7EE" w14:textId="77777777" w:rsidR="004644F7" w:rsidRPr="00531331" w:rsidRDefault="004644F7" w:rsidP="00E2233A">
            <w:pPr>
              <w:rPr>
                <w:rFonts w:eastAsia="Calibri"/>
                <w:sz w:val="21"/>
                <w:szCs w:val="21"/>
              </w:rPr>
            </w:pPr>
            <w:r w:rsidRPr="00531331">
              <w:rPr>
                <w:rFonts w:eastAsia="Calibri"/>
                <w:b/>
                <w:bCs/>
                <w:sz w:val="21"/>
                <w:szCs w:val="21"/>
              </w:rPr>
              <w:t>100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C6D22DC" w14:textId="77777777" w:rsidR="004644F7" w:rsidRPr="00531331" w:rsidRDefault="004644F7" w:rsidP="00E2233A">
            <w:pPr>
              <w:rPr>
                <w:rFonts w:eastAsia="Calibri"/>
                <w:sz w:val="21"/>
                <w:szCs w:val="21"/>
              </w:rPr>
            </w:pPr>
            <w:r w:rsidRPr="00531331">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1DF441C"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D44DF7B" w14:textId="77777777" w:rsidR="004644F7" w:rsidRPr="00531331" w:rsidRDefault="004644F7" w:rsidP="00E2233A">
            <w:pPr>
              <w:rPr>
                <w:rFonts w:eastAsia="Calibri"/>
                <w:sz w:val="21"/>
                <w:szCs w:val="21"/>
              </w:rPr>
            </w:pPr>
            <w:r w:rsidRPr="00531331">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63E4E71"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F54404E"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E33E8D2" w14:textId="77777777" w:rsidR="004644F7" w:rsidRPr="00531331" w:rsidRDefault="004644F7" w:rsidP="00E2233A">
            <w:pPr>
              <w:rPr>
                <w:rFonts w:eastAsia="Calibri"/>
                <w:sz w:val="21"/>
                <w:szCs w:val="21"/>
              </w:rPr>
            </w:pPr>
            <w:r w:rsidRPr="00531331">
              <w:rPr>
                <w:rFonts w:eastAsia="Calibri"/>
                <w:b/>
                <w:bCs/>
                <w:sz w:val="21"/>
                <w:szCs w:val="21"/>
              </w:rPr>
              <w:t>60</w:t>
            </w:r>
          </w:p>
        </w:tc>
      </w:tr>
      <w:tr w:rsidR="004644F7" w:rsidRPr="00531331" w14:paraId="56B775BD" w14:textId="77777777" w:rsidTr="00E2233A">
        <w:trPr>
          <w:trHeight w:val="219"/>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D3B07C" w14:textId="77777777" w:rsidR="004644F7" w:rsidRPr="00531331" w:rsidRDefault="004644F7" w:rsidP="00E2233A">
            <w:pPr>
              <w:rPr>
                <w:rFonts w:eastAsia="Calibri"/>
                <w:sz w:val="21"/>
                <w:szCs w:val="21"/>
              </w:rPr>
            </w:pPr>
            <w:r w:rsidRPr="00531331">
              <w:rPr>
                <w:rFonts w:eastAsia="Calibri"/>
                <w:b/>
                <w:bCs/>
                <w:sz w:val="21"/>
                <w:szCs w:val="21"/>
              </w:rPr>
              <w:t>200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726796A" w14:textId="77777777" w:rsidR="004644F7" w:rsidRPr="00531331" w:rsidRDefault="004644F7" w:rsidP="00E2233A">
            <w:pPr>
              <w:rPr>
                <w:rFonts w:eastAsia="Calibri"/>
                <w:sz w:val="21"/>
                <w:szCs w:val="21"/>
              </w:rPr>
            </w:pPr>
            <w:r w:rsidRPr="00531331">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A0C8E6F"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EC0F146" w14:textId="77777777" w:rsidR="004644F7" w:rsidRPr="00531331" w:rsidRDefault="004644F7" w:rsidP="00E2233A">
            <w:pPr>
              <w:rPr>
                <w:rFonts w:eastAsia="Calibri"/>
                <w:sz w:val="21"/>
                <w:szCs w:val="21"/>
              </w:rPr>
            </w:pPr>
            <w:r w:rsidRPr="00531331">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AF4BFB4"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A6B3BD9"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EE3DD8F" w14:textId="77777777" w:rsidR="004644F7" w:rsidRPr="00531331" w:rsidRDefault="004644F7" w:rsidP="00E2233A">
            <w:pPr>
              <w:rPr>
                <w:rFonts w:eastAsia="Calibri"/>
                <w:sz w:val="21"/>
                <w:szCs w:val="21"/>
              </w:rPr>
            </w:pPr>
            <w:r w:rsidRPr="00531331">
              <w:rPr>
                <w:rFonts w:eastAsia="Calibri"/>
                <w:b/>
                <w:bCs/>
                <w:sz w:val="21"/>
                <w:szCs w:val="21"/>
              </w:rPr>
              <w:t>60</w:t>
            </w:r>
          </w:p>
        </w:tc>
      </w:tr>
      <w:tr w:rsidR="004644F7" w:rsidRPr="00531331" w14:paraId="4AE13672" w14:textId="77777777" w:rsidTr="00E2233A">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2CB5BD" w14:textId="77777777" w:rsidR="004644F7" w:rsidRPr="00531331" w:rsidRDefault="004644F7" w:rsidP="00E2233A">
            <w:pPr>
              <w:rPr>
                <w:rFonts w:eastAsia="Calibri"/>
                <w:sz w:val="21"/>
                <w:szCs w:val="21"/>
              </w:rPr>
            </w:pPr>
            <w:r w:rsidRPr="00531331">
              <w:rPr>
                <w:rFonts w:eastAsia="Calibri"/>
                <w:b/>
                <w:bCs/>
                <w:sz w:val="21"/>
                <w:szCs w:val="21"/>
              </w:rPr>
              <w:t>300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9450AF2" w14:textId="77777777" w:rsidR="004644F7" w:rsidRPr="00531331" w:rsidRDefault="004644F7" w:rsidP="00E2233A">
            <w:pPr>
              <w:rPr>
                <w:rFonts w:eastAsia="Calibri"/>
                <w:sz w:val="21"/>
                <w:szCs w:val="21"/>
              </w:rPr>
            </w:pPr>
            <w:r w:rsidRPr="00531331">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8C1C659"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CE31567" w14:textId="77777777" w:rsidR="004644F7" w:rsidRPr="00531331" w:rsidRDefault="004644F7" w:rsidP="00E2233A">
            <w:pPr>
              <w:rPr>
                <w:rFonts w:eastAsia="Calibri"/>
                <w:sz w:val="21"/>
                <w:szCs w:val="21"/>
              </w:rPr>
            </w:pPr>
            <w:r w:rsidRPr="00531331">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EB8FECA"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A135436"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2928ABD" w14:textId="77777777" w:rsidR="004644F7" w:rsidRPr="00531331" w:rsidRDefault="004644F7" w:rsidP="00E2233A">
            <w:pPr>
              <w:rPr>
                <w:rFonts w:eastAsia="Calibri"/>
                <w:sz w:val="21"/>
                <w:szCs w:val="21"/>
              </w:rPr>
            </w:pPr>
            <w:r w:rsidRPr="00531331">
              <w:rPr>
                <w:rFonts w:eastAsia="Calibri"/>
                <w:b/>
                <w:bCs/>
                <w:sz w:val="21"/>
                <w:szCs w:val="21"/>
              </w:rPr>
              <w:t>60</w:t>
            </w:r>
          </w:p>
        </w:tc>
      </w:tr>
      <w:tr w:rsidR="004644F7" w:rsidRPr="00531331" w14:paraId="77DF6D63" w14:textId="77777777" w:rsidTr="00E2233A">
        <w:trPr>
          <w:trHeight w:val="243"/>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F29FB0" w14:textId="77777777" w:rsidR="004644F7" w:rsidRPr="00531331" w:rsidRDefault="004644F7" w:rsidP="00E2233A">
            <w:pPr>
              <w:rPr>
                <w:rFonts w:eastAsia="Calibri"/>
                <w:sz w:val="21"/>
                <w:szCs w:val="21"/>
              </w:rPr>
            </w:pPr>
            <w:r w:rsidRPr="00531331">
              <w:rPr>
                <w:rFonts w:eastAsia="Calibri"/>
                <w:b/>
                <w:bCs/>
                <w:sz w:val="21"/>
                <w:szCs w:val="21"/>
              </w:rPr>
              <w:t>400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2E4FF79" w14:textId="77777777" w:rsidR="004644F7" w:rsidRPr="00531331" w:rsidRDefault="004644F7" w:rsidP="00E2233A">
            <w:pPr>
              <w:rPr>
                <w:rFonts w:eastAsia="Calibri"/>
                <w:sz w:val="21"/>
                <w:szCs w:val="21"/>
              </w:rPr>
            </w:pPr>
            <w:r w:rsidRPr="00531331">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629AB4F"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79DD42F" w14:textId="77777777" w:rsidR="004644F7" w:rsidRPr="00531331" w:rsidRDefault="004644F7" w:rsidP="00E2233A">
            <w:pPr>
              <w:rPr>
                <w:rFonts w:eastAsia="Calibri"/>
                <w:sz w:val="21"/>
                <w:szCs w:val="21"/>
              </w:rPr>
            </w:pPr>
            <w:r w:rsidRPr="00531331">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CE1EACA"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1F90772"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99F85DD" w14:textId="77777777" w:rsidR="004644F7" w:rsidRPr="00531331" w:rsidRDefault="004644F7" w:rsidP="00E2233A">
            <w:pPr>
              <w:rPr>
                <w:rFonts w:eastAsia="Calibri"/>
                <w:sz w:val="21"/>
                <w:szCs w:val="21"/>
              </w:rPr>
            </w:pPr>
            <w:r w:rsidRPr="00531331">
              <w:rPr>
                <w:rFonts w:eastAsia="Calibri"/>
                <w:b/>
                <w:bCs/>
                <w:sz w:val="21"/>
                <w:szCs w:val="21"/>
              </w:rPr>
              <w:t>60</w:t>
            </w:r>
          </w:p>
        </w:tc>
      </w:tr>
      <w:tr w:rsidR="004644F7" w:rsidRPr="00531331" w14:paraId="69C5CBCF" w14:textId="77777777" w:rsidTr="00E2233A">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463C7" w14:textId="77777777" w:rsidR="004644F7" w:rsidRPr="00531331" w:rsidRDefault="004644F7" w:rsidP="00E2233A">
            <w:pPr>
              <w:rPr>
                <w:rFonts w:eastAsia="Calibri"/>
                <w:sz w:val="21"/>
                <w:szCs w:val="21"/>
              </w:rPr>
            </w:pPr>
            <w:r w:rsidRPr="00531331">
              <w:rPr>
                <w:rFonts w:eastAsia="Calibri"/>
                <w:b/>
                <w:bCs/>
                <w:sz w:val="21"/>
                <w:szCs w:val="21"/>
              </w:rPr>
              <w:t>500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924AA06" w14:textId="77777777" w:rsidR="004644F7" w:rsidRPr="00531331" w:rsidRDefault="004644F7" w:rsidP="00E2233A">
            <w:pPr>
              <w:rPr>
                <w:rFonts w:eastAsia="Calibri"/>
                <w:sz w:val="21"/>
                <w:szCs w:val="21"/>
              </w:rPr>
            </w:pPr>
            <w:r w:rsidRPr="00531331">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E9B9521"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1B4CAAA" w14:textId="77777777" w:rsidR="004644F7" w:rsidRPr="00531331" w:rsidRDefault="004644F7" w:rsidP="00E2233A">
            <w:pPr>
              <w:rPr>
                <w:rFonts w:eastAsia="Calibri"/>
                <w:sz w:val="21"/>
                <w:szCs w:val="21"/>
              </w:rPr>
            </w:pPr>
            <w:r w:rsidRPr="00531331">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FCF8DAA"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87A6530"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A88B647" w14:textId="77777777" w:rsidR="004644F7" w:rsidRPr="00531331" w:rsidRDefault="004644F7" w:rsidP="00E2233A">
            <w:pPr>
              <w:rPr>
                <w:rFonts w:eastAsia="Calibri"/>
                <w:sz w:val="21"/>
                <w:szCs w:val="21"/>
              </w:rPr>
            </w:pPr>
            <w:r w:rsidRPr="00531331">
              <w:rPr>
                <w:rFonts w:eastAsia="Calibri"/>
                <w:b/>
                <w:bCs/>
                <w:sz w:val="21"/>
                <w:szCs w:val="21"/>
              </w:rPr>
              <w:t>60</w:t>
            </w:r>
          </w:p>
        </w:tc>
      </w:tr>
      <w:tr w:rsidR="004644F7" w:rsidRPr="00531331" w14:paraId="2F68DF29" w14:textId="77777777" w:rsidTr="00E2233A">
        <w:trPr>
          <w:trHeight w:val="219"/>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28B484" w14:textId="77777777" w:rsidR="004644F7" w:rsidRPr="00531331" w:rsidRDefault="004644F7" w:rsidP="00E2233A">
            <w:pPr>
              <w:rPr>
                <w:rFonts w:eastAsia="Calibri"/>
                <w:sz w:val="21"/>
                <w:szCs w:val="21"/>
              </w:rPr>
            </w:pPr>
            <w:r w:rsidRPr="00531331">
              <w:rPr>
                <w:rFonts w:eastAsia="Calibri"/>
                <w:b/>
                <w:bCs/>
                <w:sz w:val="21"/>
                <w:szCs w:val="21"/>
              </w:rPr>
              <w:t>600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8A21083" w14:textId="77777777" w:rsidR="004644F7" w:rsidRPr="00531331" w:rsidRDefault="004644F7" w:rsidP="00E2233A">
            <w:pPr>
              <w:rPr>
                <w:rFonts w:eastAsia="Calibri"/>
                <w:sz w:val="21"/>
                <w:szCs w:val="21"/>
              </w:rPr>
            </w:pPr>
            <w:r w:rsidRPr="00531331">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C601BED"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E1C1EA1" w14:textId="77777777" w:rsidR="004644F7" w:rsidRPr="00531331" w:rsidRDefault="004644F7" w:rsidP="00E2233A">
            <w:pPr>
              <w:rPr>
                <w:rFonts w:eastAsia="Calibri"/>
                <w:sz w:val="21"/>
                <w:szCs w:val="21"/>
              </w:rPr>
            </w:pPr>
            <w:r w:rsidRPr="00531331">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7CFBD90"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7A80432"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3B5C58F" w14:textId="77777777" w:rsidR="004644F7" w:rsidRPr="00531331" w:rsidRDefault="004644F7" w:rsidP="00E2233A">
            <w:pPr>
              <w:rPr>
                <w:rFonts w:eastAsia="Calibri"/>
                <w:sz w:val="21"/>
                <w:szCs w:val="21"/>
              </w:rPr>
            </w:pPr>
            <w:r w:rsidRPr="00531331">
              <w:rPr>
                <w:rFonts w:eastAsia="Calibri"/>
                <w:b/>
                <w:bCs/>
                <w:sz w:val="21"/>
                <w:szCs w:val="21"/>
              </w:rPr>
              <w:t>60</w:t>
            </w:r>
          </w:p>
        </w:tc>
      </w:tr>
      <w:tr w:rsidR="004644F7" w:rsidRPr="00531331" w14:paraId="20FD9819" w14:textId="77777777" w:rsidTr="00E2233A">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5E40F" w14:textId="77777777" w:rsidR="004644F7" w:rsidRPr="00531331" w:rsidRDefault="004644F7" w:rsidP="00E2233A">
            <w:pPr>
              <w:rPr>
                <w:rFonts w:eastAsia="Calibri"/>
                <w:sz w:val="21"/>
                <w:szCs w:val="21"/>
              </w:rPr>
            </w:pPr>
            <w:r w:rsidRPr="00531331">
              <w:rPr>
                <w:rFonts w:eastAsia="Calibri"/>
                <w:b/>
                <w:bCs/>
                <w:sz w:val="21"/>
                <w:szCs w:val="21"/>
              </w:rPr>
              <w:t>700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54B0E2F" w14:textId="77777777" w:rsidR="004644F7" w:rsidRPr="00531331" w:rsidRDefault="004644F7" w:rsidP="00E2233A">
            <w:pPr>
              <w:rPr>
                <w:rFonts w:eastAsia="Calibri"/>
                <w:sz w:val="21"/>
                <w:szCs w:val="21"/>
              </w:rPr>
            </w:pPr>
            <w:r w:rsidRPr="00531331">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B6BE8C7"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5CE13FA" w14:textId="77777777" w:rsidR="004644F7" w:rsidRPr="00531331" w:rsidRDefault="004644F7" w:rsidP="00E2233A">
            <w:pPr>
              <w:rPr>
                <w:rFonts w:eastAsia="Calibri"/>
                <w:sz w:val="21"/>
                <w:szCs w:val="21"/>
              </w:rPr>
            </w:pPr>
            <w:r w:rsidRPr="00531331">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DE1370F"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40A2119"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3A4B697" w14:textId="77777777" w:rsidR="004644F7" w:rsidRPr="00531331" w:rsidRDefault="004644F7" w:rsidP="00E2233A">
            <w:pPr>
              <w:rPr>
                <w:rFonts w:eastAsia="Calibri"/>
                <w:sz w:val="21"/>
                <w:szCs w:val="21"/>
              </w:rPr>
            </w:pPr>
            <w:r w:rsidRPr="00531331">
              <w:rPr>
                <w:rFonts w:eastAsia="Calibri"/>
                <w:b/>
                <w:bCs/>
                <w:sz w:val="21"/>
                <w:szCs w:val="21"/>
              </w:rPr>
              <w:t>60</w:t>
            </w:r>
          </w:p>
        </w:tc>
      </w:tr>
      <w:tr w:rsidR="004644F7" w:rsidRPr="00531331" w14:paraId="0ACB464A" w14:textId="77777777" w:rsidTr="00E2233A">
        <w:trPr>
          <w:trHeight w:val="226"/>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0B75F" w14:textId="77777777" w:rsidR="004644F7" w:rsidRPr="00531331" w:rsidRDefault="004644F7" w:rsidP="00E2233A">
            <w:pPr>
              <w:rPr>
                <w:rFonts w:eastAsia="Calibri"/>
                <w:sz w:val="21"/>
                <w:szCs w:val="21"/>
              </w:rPr>
            </w:pPr>
            <w:r w:rsidRPr="00531331">
              <w:rPr>
                <w:rFonts w:eastAsia="Calibri"/>
                <w:b/>
                <w:bCs/>
                <w:sz w:val="21"/>
                <w:szCs w:val="21"/>
              </w:rPr>
              <w:t>800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B478B81" w14:textId="77777777" w:rsidR="004644F7" w:rsidRPr="00531331" w:rsidRDefault="004644F7" w:rsidP="00E2233A">
            <w:pPr>
              <w:rPr>
                <w:rFonts w:eastAsia="Calibri"/>
                <w:sz w:val="21"/>
                <w:szCs w:val="21"/>
              </w:rPr>
            </w:pPr>
            <w:r w:rsidRPr="00531331">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2BFC575"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206DB12" w14:textId="77777777" w:rsidR="004644F7" w:rsidRPr="00531331" w:rsidRDefault="004644F7" w:rsidP="00E2233A">
            <w:pPr>
              <w:rPr>
                <w:rFonts w:eastAsia="Calibri"/>
                <w:sz w:val="21"/>
                <w:szCs w:val="21"/>
              </w:rPr>
            </w:pPr>
            <w:r w:rsidRPr="00531331">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C0EF28A"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47B9065"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35F51A0" w14:textId="77777777" w:rsidR="004644F7" w:rsidRPr="00531331" w:rsidRDefault="004644F7" w:rsidP="00E2233A">
            <w:pPr>
              <w:rPr>
                <w:rFonts w:eastAsia="Calibri"/>
                <w:sz w:val="21"/>
                <w:szCs w:val="21"/>
              </w:rPr>
            </w:pPr>
            <w:r w:rsidRPr="00531331">
              <w:rPr>
                <w:rFonts w:eastAsia="Calibri"/>
                <w:b/>
                <w:bCs/>
                <w:sz w:val="21"/>
                <w:szCs w:val="21"/>
              </w:rPr>
              <w:t>60</w:t>
            </w:r>
          </w:p>
        </w:tc>
      </w:tr>
      <w:tr w:rsidR="004644F7" w:rsidRPr="00531331" w14:paraId="7751C368" w14:textId="77777777" w:rsidTr="00E2233A">
        <w:trPr>
          <w:trHeight w:val="219"/>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542C39" w14:textId="77777777" w:rsidR="004644F7" w:rsidRPr="00531331" w:rsidRDefault="004644F7" w:rsidP="00E2233A">
            <w:pPr>
              <w:rPr>
                <w:rFonts w:eastAsia="Calibri"/>
                <w:sz w:val="21"/>
                <w:szCs w:val="21"/>
              </w:rPr>
            </w:pPr>
            <w:r w:rsidRPr="00531331">
              <w:rPr>
                <w:rFonts w:eastAsia="Calibri"/>
                <w:b/>
                <w:bCs/>
                <w:sz w:val="21"/>
                <w:szCs w:val="21"/>
              </w:rPr>
              <w:t>900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F31480B" w14:textId="77777777" w:rsidR="004644F7" w:rsidRPr="00531331" w:rsidRDefault="004644F7" w:rsidP="00E2233A">
            <w:pPr>
              <w:rPr>
                <w:rFonts w:eastAsia="Calibri"/>
                <w:sz w:val="21"/>
                <w:szCs w:val="21"/>
              </w:rPr>
            </w:pPr>
            <w:r w:rsidRPr="00531331">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0A5B6D2"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063748C" w14:textId="77777777" w:rsidR="004644F7" w:rsidRPr="00531331" w:rsidRDefault="004644F7" w:rsidP="00E2233A">
            <w:pPr>
              <w:rPr>
                <w:rFonts w:eastAsia="Calibri"/>
                <w:sz w:val="21"/>
                <w:szCs w:val="21"/>
              </w:rPr>
            </w:pPr>
            <w:r w:rsidRPr="00531331">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27B0C08"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5895B56" w14:textId="77777777" w:rsidR="004644F7" w:rsidRPr="00531331" w:rsidRDefault="004644F7" w:rsidP="00E2233A">
            <w:pPr>
              <w:rPr>
                <w:rFonts w:eastAsia="Calibri"/>
                <w:sz w:val="21"/>
                <w:szCs w:val="21"/>
              </w:rPr>
            </w:pPr>
            <w:r w:rsidRPr="00531331">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181B035" w14:textId="77777777" w:rsidR="004644F7" w:rsidRPr="00531331" w:rsidRDefault="004644F7" w:rsidP="00E2233A">
            <w:pPr>
              <w:rPr>
                <w:rFonts w:eastAsia="Calibri"/>
                <w:sz w:val="21"/>
                <w:szCs w:val="21"/>
              </w:rPr>
            </w:pPr>
            <w:r w:rsidRPr="00531331">
              <w:rPr>
                <w:rFonts w:eastAsia="Calibri"/>
                <w:b/>
                <w:bCs/>
                <w:sz w:val="21"/>
                <w:szCs w:val="21"/>
              </w:rPr>
              <w:t>60</w:t>
            </w:r>
          </w:p>
        </w:tc>
      </w:tr>
      <w:tr w:rsidR="004644F7" w:rsidRPr="00531331" w14:paraId="6D02123B" w14:textId="77777777" w:rsidTr="00E2233A">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26B0A" w14:textId="77777777" w:rsidR="004644F7" w:rsidRPr="00531331" w:rsidRDefault="004644F7" w:rsidP="00E2233A">
            <w:pPr>
              <w:rPr>
                <w:rFonts w:eastAsia="Calibri"/>
                <w:sz w:val="21"/>
                <w:szCs w:val="21"/>
              </w:rPr>
            </w:pPr>
            <w:r w:rsidRPr="00531331">
              <w:rPr>
                <w:rFonts w:eastAsia="Calibri"/>
                <w:b/>
                <w:bCs/>
                <w:sz w:val="21"/>
                <w:szCs w:val="21"/>
              </w:rPr>
              <w:t>1000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B9114A8" w14:textId="77777777" w:rsidR="004644F7" w:rsidRPr="00531331" w:rsidRDefault="004644F7" w:rsidP="00E2233A">
            <w:pPr>
              <w:rPr>
                <w:rFonts w:eastAsia="Calibri"/>
                <w:sz w:val="21"/>
                <w:szCs w:val="21"/>
              </w:rPr>
            </w:pPr>
            <w:r w:rsidRPr="00531331">
              <w:rPr>
                <w:rFonts w:eastAsia="Calibri"/>
                <w:b/>
                <w:bCs/>
                <w:sz w:val="21"/>
                <w:szCs w:val="21"/>
              </w:rPr>
              <w:t>85</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7D24972" w14:textId="77777777" w:rsidR="004644F7" w:rsidRPr="00531331" w:rsidRDefault="004644F7" w:rsidP="00E2233A">
            <w:pPr>
              <w:rPr>
                <w:rFonts w:eastAsia="Calibri"/>
                <w:sz w:val="21"/>
                <w:szCs w:val="21"/>
              </w:rPr>
            </w:pPr>
            <w:r w:rsidRPr="00531331">
              <w:rPr>
                <w:rFonts w:eastAsia="Calibri"/>
                <w:b/>
                <w:bCs/>
                <w:sz w:val="21"/>
                <w:szCs w:val="21"/>
              </w:rPr>
              <w:t>85</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9588123" w14:textId="77777777" w:rsidR="004644F7" w:rsidRPr="00531331" w:rsidRDefault="004644F7" w:rsidP="00E2233A">
            <w:pPr>
              <w:rPr>
                <w:rFonts w:eastAsia="Calibri"/>
                <w:sz w:val="21"/>
                <w:szCs w:val="21"/>
              </w:rPr>
            </w:pPr>
            <w:r w:rsidRPr="00531331">
              <w:rPr>
                <w:rFonts w:eastAsia="Calibri"/>
                <w:b/>
                <w:bCs/>
                <w:sz w:val="21"/>
                <w:szCs w:val="21"/>
              </w:rPr>
              <w:t>85</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35F1D0C" w14:textId="77777777" w:rsidR="004644F7" w:rsidRPr="00531331" w:rsidRDefault="004644F7" w:rsidP="00E2233A">
            <w:pPr>
              <w:rPr>
                <w:rFonts w:eastAsia="Calibri"/>
                <w:sz w:val="21"/>
                <w:szCs w:val="21"/>
              </w:rPr>
            </w:pPr>
            <w:r w:rsidRPr="00531331">
              <w:rPr>
                <w:rFonts w:eastAsia="Calibri"/>
                <w:b/>
                <w:bCs/>
                <w:sz w:val="21"/>
                <w:szCs w:val="21"/>
              </w:rPr>
              <w:t>85</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2E9F61A" w14:textId="77777777" w:rsidR="004644F7" w:rsidRPr="00531331" w:rsidRDefault="004644F7" w:rsidP="00E2233A">
            <w:pPr>
              <w:rPr>
                <w:rFonts w:eastAsia="Calibri"/>
                <w:sz w:val="21"/>
                <w:szCs w:val="21"/>
              </w:rPr>
            </w:pPr>
            <w:r w:rsidRPr="00531331">
              <w:rPr>
                <w:rFonts w:eastAsia="Calibri"/>
                <w:b/>
                <w:bCs/>
                <w:sz w:val="21"/>
                <w:szCs w:val="21"/>
              </w:rPr>
              <w:t>85</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4932BC0" w14:textId="77777777" w:rsidR="004644F7" w:rsidRPr="00531331" w:rsidRDefault="004644F7" w:rsidP="00E2233A">
            <w:pPr>
              <w:rPr>
                <w:rFonts w:eastAsia="Calibri"/>
                <w:sz w:val="21"/>
                <w:szCs w:val="21"/>
              </w:rPr>
            </w:pPr>
            <w:r w:rsidRPr="00531331">
              <w:rPr>
                <w:rFonts w:eastAsia="Calibri"/>
                <w:b/>
                <w:bCs/>
                <w:sz w:val="21"/>
                <w:szCs w:val="21"/>
              </w:rPr>
              <w:t>85</w:t>
            </w:r>
          </w:p>
        </w:tc>
      </w:tr>
      <w:tr w:rsidR="004644F7" w:rsidRPr="00531331" w14:paraId="0C18A163" w14:textId="77777777" w:rsidTr="00E2233A">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24518" w14:textId="77777777" w:rsidR="004644F7" w:rsidRPr="00531331" w:rsidRDefault="004644F7" w:rsidP="00E2233A">
            <w:pPr>
              <w:rPr>
                <w:rFonts w:eastAsia="Calibri"/>
                <w:sz w:val="21"/>
                <w:szCs w:val="21"/>
              </w:rPr>
            </w:pPr>
            <w:r w:rsidRPr="00531331">
              <w:rPr>
                <w:rFonts w:eastAsia="Calibri"/>
                <w:b/>
                <w:bCs/>
                <w:sz w:val="21"/>
                <w:szCs w:val="21"/>
              </w:rPr>
              <w:t>1100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7A14D4F" w14:textId="77777777" w:rsidR="004644F7" w:rsidRPr="00531331" w:rsidRDefault="004644F7" w:rsidP="00E2233A">
            <w:pPr>
              <w:rPr>
                <w:rFonts w:eastAsia="Calibri"/>
                <w:sz w:val="21"/>
                <w:szCs w:val="21"/>
              </w:rPr>
            </w:pPr>
            <w:r w:rsidRPr="00531331">
              <w:rPr>
                <w:rFonts w:eastAsia="Calibri"/>
                <w:b/>
                <w:bCs/>
                <w:sz w:val="21"/>
                <w:szCs w:val="21"/>
              </w:rPr>
              <w:t>148</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21FB441" w14:textId="77777777" w:rsidR="004644F7" w:rsidRPr="00531331" w:rsidRDefault="004644F7" w:rsidP="00E2233A">
            <w:pPr>
              <w:rPr>
                <w:rFonts w:eastAsia="Calibri"/>
                <w:sz w:val="21"/>
                <w:szCs w:val="21"/>
              </w:rPr>
            </w:pPr>
            <w:r w:rsidRPr="00531331">
              <w:rPr>
                <w:rFonts w:eastAsia="Calibri"/>
                <w:b/>
                <w:bCs/>
                <w:sz w:val="21"/>
                <w:szCs w:val="21"/>
              </w:rPr>
              <w:t>150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552F24F" w14:textId="77777777" w:rsidR="004644F7" w:rsidRPr="00531331" w:rsidRDefault="004644F7" w:rsidP="00E2233A">
            <w:pPr>
              <w:rPr>
                <w:rFonts w:eastAsia="Calibri"/>
                <w:sz w:val="21"/>
                <w:szCs w:val="21"/>
              </w:rPr>
            </w:pPr>
            <w:r w:rsidRPr="00531331">
              <w:rPr>
                <w:rFonts w:eastAsia="Calibri"/>
                <w:b/>
                <w:bCs/>
                <w:sz w:val="21"/>
                <w:szCs w:val="21"/>
              </w:rPr>
              <w:t>152</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A26B297" w14:textId="77777777" w:rsidR="004644F7" w:rsidRPr="00531331" w:rsidRDefault="004644F7" w:rsidP="00E2233A">
            <w:pPr>
              <w:rPr>
                <w:rFonts w:eastAsia="Calibri"/>
                <w:sz w:val="21"/>
                <w:szCs w:val="21"/>
              </w:rPr>
            </w:pPr>
            <w:r w:rsidRPr="00531331">
              <w:rPr>
                <w:rFonts w:eastAsia="Calibri"/>
                <w:b/>
                <w:bCs/>
                <w:sz w:val="21"/>
                <w:szCs w:val="21"/>
              </w:rPr>
              <w:t>154</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99E284A" w14:textId="77777777" w:rsidR="004644F7" w:rsidRPr="00531331" w:rsidRDefault="004644F7" w:rsidP="00E2233A">
            <w:pPr>
              <w:rPr>
                <w:rFonts w:eastAsia="Calibri"/>
                <w:sz w:val="21"/>
                <w:szCs w:val="21"/>
              </w:rPr>
            </w:pPr>
            <w:r w:rsidRPr="00531331">
              <w:rPr>
                <w:rFonts w:eastAsia="Calibri"/>
                <w:b/>
                <w:bCs/>
                <w:sz w:val="21"/>
                <w:szCs w:val="21"/>
              </w:rPr>
              <w:t>155</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37C8C20" w14:textId="77777777" w:rsidR="004644F7" w:rsidRPr="00531331" w:rsidRDefault="004644F7" w:rsidP="00E2233A">
            <w:pPr>
              <w:rPr>
                <w:rFonts w:eastAsia="Calibri"/>
                <w:sz w:val="21"/>
                <w:szCs w:val="21"/>
              </w:rPr>
            </w:pPr>
            <w:r w:rsidRPr="00531331">
              <w:rPr>
                <w:rFonts w:eastAsia="Calibri"/>
                <w:b/>
                <w:bCs/>
                <w:sz w:val="21"/>
                <w:szCs w:val="21"/>
              </w:rPr>
              <w:t>157</w:t>
            </w:r>
          </w:p>
        </w:tc>
      </w:tr>
      <w:tr w:rsidR="004644F7" w:rsidRPr="00531331" w14:paraId="6C94B582" w14:textId="77777777" w:rsidTr="00E2233A">
        <w:trPr>
          <w:trHeight w:val="219"/>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F40CE3" w14:textId="77777777" w:rsidR="004644F7" w:rsidRPr="00531331" w:rsidRDefault="004644F7" w:rsidP="00E2233A">
            <w:pPr>
              <w:rPr>
                <w:rFonts w:eastAsia="Calibri"/>
                <w:sz w:val="21"/>
                <w:szCs w:val="21"/>
              </w:rPr>
            </w:pPr>
            <w:r w:rsidRPr="00531331">
              <w:rPr>
                <w:rFonts w:eastAsia="Calibri"/>
                <w:b/>
                <w:bCs/>
                <w:sz w:val="21"/>
                <w:szCs w:val="21"/>
              </w:rPr>
              <w:t>1200</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14:paraId="589F2399" w14:textId="77777777" w:rsidR="004644F7" w:rsidRPr="00531331" w:rsidRDefault="004644F7" w:rsidP="00E2233A">
            <w:pPr>
              <w:rPr>
                <w:rFonts w:eastAsia="Calibri"/>
                <w:sz w:val="21"/>
                <w:szCs w:val="21"/>
              </w:rPr>
            </w:pPr>
            <w:r w:rsidRPr="00531331">
              <w:rPr>
                <w:rFonts w:eastAsia="Calibri"/>
                <w:b/>
                <w:bCs/>
                <w:sz w:val="21"/>
                <w:szCs w:val="21"/>
              </w:rPr>
              <w:t>200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C259B31" w14:textId="77777777" w:rsidR="004644F7" w:rsidRPr="00531331" w:rsidRDefault="004644F7" w:rsidP="00E2233A">
            <w:pPr>
              <w:rPr>
                <w:rFonts w:eastAsia="Calibri"/>
                <w:sz w:val="21"/>
                <w:szCs w:val="21"/>
              </w:rPr>
            </w:pPr>
            <w:r w:rsidRPr="00531331">
              <w:rPr>
                <w:rFonts w:eastAsia="Calibri"/>
                <w:b/>
                <w:bCs/>
                <w:sz w:val="21"/>
                <w:szCs w:val="21"/>
              </w:rPr>
              <w:t>231</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9BF953E" w14:textId="77777777" w:rsidR="004644F7" w:rsidRPr="00531331" w:rsidRDefault="004644F7" w:rsidP="00E2233A">
            <w:pPr>
              <w:rPr>
                <w:rFonts w:eastAsia="Calibri"/>
                <w:sz w:val="21"/>
                <w:szCs w:val="21"/>
              </w:rPr>
            </w:pPr>
            <w:r w:rsidRPr="00531331">
              <w:rPr>
                <w:rFonts w:eastAsia="Calibri"/>
                <w:b/>
                <w:bCs/>
                <w:sz w:val="21"/>
                <w:szCs w:val="21"/>
              </w:rPr>
              <w:t>234</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5CD61D6" w14:textId="77777777" w:rsidR="004644F7" w:rsidRPr="00531331" w:rsidRDefault="004644F7" w:rsidP="00E2233A">
            <w:pPr>
              <w:rPr>
                <w:rFonts w:eastAsia="Calibri"/>
                <w:sz w:val="21"/>
                <w:szCs w:val="21"/>
              </w:rPr>
            </w:pPr>
            <w:r w:rsidRPr="00531331">
              <w:rPr>
                <w:rFonts w:eastAsia="Calibri"/>
                <w:b/>
                <w:bCs/>
                <w:sz w:val="21"/>
                <w:szCs w:val="21"/>
              </w:rPr>
              <w:t>237</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32F2163" w14:textId="77777777" w:rsidR="004644F7" w:rsidRPr="00531331" w:rsidRDefault="004644F7" w:rsidP="00E2233A">
            <w:pPr>
              <w:rPr>
                <w:rFonts w:eastAsia="Calibri"/>
                <w:sz w:val="21"/>
                <w:szCs w:val="21"/>
              </w:rPr>
            </w:pPr>
            <w:r w:rsidRPr="00531331">
              <w:rPr>
                <w:rFonts w:eastAsia="Calibri"/>
                <w:b/>
                <w:bCs/>
                <w:sz w:val="21"/>
                <w:szCs w:val="21"/>
              </w:rPr>
              <w:t>239</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220BA37" w14:textId="77777777" w:rsidR="004644F7" w:rsidRPr="00531331" w:rsidRDefault="004644F7" w:rsidP="00E2233A">
            <w:pPr>
              <w:rPr>
                <w:rFonts w:eastAsia="Calibri"/>
                <w:sz w:val="21"/>
                <w:szCs w:val="21"/>
              </w:rPr>
            </w:pPr>
            <w:r w:rsidRPr="00531331">
              <w:rPr>
                <w:rFonts w:eastAsia="Calibri"/>
                <w:b/>
                <w:bCs/>
                <w:sz w:val="21"/>
                <w:szCs w:val="21"/>
              </w:rPr>
              <w:t>242</w:t>
            </w:r>
          </w:p>
        </w:tc>
      </w:tr>
      <w:tr w:rsidR="004644F7" w:rsidRPr="00531331" w14:paraId="3D9816FB" w14:textId="77777777" w:rsidTr="00E2233A">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041ADD" w14:textId="77777777" w:rsidR="004644F7" w:rsidRPr="00531331" w:rsidRDefault="004644F7" w:rsidP="00E2233A">
            <w:pPr>
              <w:rPr>
                <w:rFonts w:eastAsia="Calibri"/>
                <w:sz w:val="21"/>
                <w:szCs w:val="21"/>
              </w:rPr>
            </w:pPr>
            <w:r w:rsidRPr="00531331">
              <w:rPr>
                <w:rFonts w:eastAsia="Calibri"/>
                <w:b/>
                <w:bCs/>
                <w:sz w:val="21"/>
                <w:szCs w:val="21"/>
              </w:rPr>
              <w:t>1300</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14:paraId="588753A5" w14:textId="77777777" w:rsidR="004644F7" w:rsidRPr="00531331" w:rsidRDefault="004644F7" w:rsidP="00E2233A">
            <w:pPr>
              <w:rPr>
                <w:rFonts w:eastAsia="Calibri"/>
                <w:sz w:val="21"/>
                <w:szCs w:val="21"/>
              </w:rPr>
            </w:pPr>
            <w:r w:rsidRPr="00531331">
              <w:rPr>
                <w:rFonts w:eastAsia="Calibri"/>
                <w:b/>
                <w:bCs/>
                <w:sz w:val="21"/>
                <w:szCs w:val="21"/>
              </w:rPr>
              <w:t>216</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AA0C618" w14:textId="77777777" w:rsidR="004644F7" w:rsidRPr="00531331" w:rsidRDefault="004644F7" w:rsidP="00E2233A">
            <w:pPr>
              <w:rPr>
                <w:rFonts w:eastAsia="Calibri"/>
                <w:sz w:val="21"/>
                <w:szCs w:val="21"/>
              </w:rPr>
            </w:pPr>
            <w:r w:rsidRPr="00531331">
              <w:rPr>
                <w:rFonts w:eastAsia="Calibri"/>
                <w:b/>
                <w:bCs/>
                <w:sz w:val="21"/>
                <w:szCs w:val="21"/>
              </w:rPr>
              <w:t>312</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4DC68CC" w14:textId="77777777" w:rsidR="004644F7" w:rsidRPr="00531331" w:rsidRDefault="004644F7" w:rsidP="00E2233A">
            <w:pPr>
              <w:rPr>
                <w:rFonts w:eastAsia="Calibri"/>
                <w:sz w:val="21"/>
                <w:szCs w:val="21"/>
              </w:rPr>
            </w:pPr>
            <w:r w:rsidRPr="00531331">
              <w:rPr>
                <w:rFonts w:eastAsia="Calibri"/>
                <w:b/>
                <w:bCs/>
                <w:sz w:val="21"/>
                <w:szCs w:val="21"/>
              </w:rPr>
              <w:t>316</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6AD5164" w14:textId="77777777" w:rsidR="004644F7" w:rsidRPr="00531331" w:rsidRDefault="004644F7" w:rsidP="00E2233A">
            <w:pPr>
              <w:rPr>
                <w:rFonts w:eastAsia="Calibri"/>
                <w:sz w:val="21"/>
                <w:szCs w:val="21"/>
              </w:rPr>
            </w:pPr>
            <w:r w:rsidRPr="00531331">
              <w:rPr>
                <w:rFonts w:eastAsia="Calibri"/>
                <w:b/>
                <w:bCs/>
                <w:sz w:val="21"/>
                <w:szCs w:val="21"/>
              </w:rPr>
              <w:t>320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218701F" w14:textId="77777777" w:rsidR="004644F7" w:rsidRPr="00531331" w:rsidRDefault="004644F7" w:rsidP="00E2233A">
            <w:pPr>
              <w:rPr>
                <w:rFonts w:eastAsia="Calibri"/>
                <w:sz w:val="21"/>
                <w:szCs w:val="21"/>
              </w:rPr>
            </w:pPr>
            <w:r w:rsidRPr="00531331">
              <w:rPr>
                <w:rFonts w:eastAsia="Calibri"/>
                <w:b/>
                <w:bCs/>
                <w:sz w:val="21"/>
                <w:szCs w:val="21"/>
              </w:rPr>
              <w:t>323</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E924CC6" w14:textId="77777777" w:rsidR="004644F7" w:rsidRPr="00531331" w:rsidRDefault="004644F7" w:rsidP="00E2233A">
            <w:pPr>
              <w:rPr>
                <w:rFonts w:eastAsia="Calibri"/>
                <w:sz w:val="21"/>
                <w:szCs w:val="21"/>
              </w:rPr>
            </w:pPr>
            <w:r w:rsidRPr="00531331">
              <w:rPr>
                <w:rFonts w:eastAsia="Calibri"/>
                <w:b/>
                <w:bCs/>
                <w:sz w:val="21"/>
                <w:szCs w:val="21"/>
              </w:rPr>
              <w:t>327</w:t>
            </w:r>
          </w:p>
        </w:tc>
      </w:tr>
      <w:tr w:rsidR="004644F7" w:rsidRPr="00531331" w14:paraId="47FECA36" w14:textId="77777777" w:rsidTr="00E2233A">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B666DD" w14:textId="77777777" w:rsidR="004644F7" w:rsidRPr="00531331" w:rsidRDefault="004644F7" w:rsidP="00E2233A">
            <w:pPr>
              <w:rPr>
                <w:rFonts w:eastAsia="Calibri"/>
                <w:sz w:val="21"/>
                <w:szCs w:val="21"/>
              </w:rPr>
            </w:pPr>
            <w:r w:rsidRPr="00531331">
              <w:rPr>
                <w:rFonts w:eastAsia="Calibri"/>
                <w:b/>
                <w:bCs/>
                <w:sz w:val="21"/>
                <w:szCs w:val="21"/>
              </w:rPr>
              <w:t>1400</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14:paraId="0694F14C" w14:textId="77777777" w:rsidR="004644F7" w:rsidRPr="00531331" w:rsidRDefault="004644F7" w:rsidP="00E2233A">
            <w:pPr>
              <w:rPr>
                <w:rFonts w:eastAsia="Calibri"/>
                <w:sz w:val="21"/>
                <w:szCs w:val="21"/>
              </w:rPr>
            </w:pPr>
            <w:r w:rsidRPr="00531331">
              <w:rPr>
                <w:rFonts w:eastAsia="Calibri"/>
                <w:b/>
                <w:bCs/>
                <w:sz w:val="21"/>
                <w:szCs w:val="21"/>
              </w:rPr>
              <w:t>231</w:t>
            </w:r>
          </w:p>
        </w:tc>
        <w:tc>
          <w:tcPr>
            <w:tcW w:w="1019" w:type="dxa"/>
            <w:tcBorders>
              <w:top w:val="nil"/>
              <w:left w:val="nil"/>
              <w:bottom w:val="single" w:sz="8" w:space="0" w:color="auto"/>
              <w:right w:val="single" w:sz="8" w:space="0" w:color="auto"/>
            </w:tcBorders>
            <w:tcMar>
              <w:top w:w="0" w:type="dxa"/>
              <w:left w:w="108" w:type="dxa"/>
              <w:bottom w:w="0" w:type="dxa"/>
              <w:right w:w="108" w:type="dxa"/>
            </w:tcMar>
            <w:hideMark/>
          </w:tcPr>
          <w:p w14:paraId="1AF9AF41" w14:textId="77777777" w:rsidR="004644F7" w:rsidRPr="00531331" w:rsidRDefault="004644F7" w:rsidP="00E2233A">
            <w:pPr>
              <w:rPr>
                <w:rFonts w:eastAsia="Calibri"/>
                <w:sz w:val="21"/>
                <w:szCs w:val="21"/>
              </w:rPr>
            </w:pPr>
            <w:r w:rsidRPr="00531331">
              <w:rPr>
                <w:rFonts w:eastAsia="Calibri"/>
                <w:b/>
                <w:bCs/>
                <w:sz w:val="21"/>
                <w:szCs w:val="21"/>
              </w:rPr>
              <w:t>339</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7C4FE64" w14:textId="77777777" w:rsidR="004644F7" w:rsidRPr="00531331" w:rsidRDefault="004644F7" w:rsidP="00E2233A">
            <w:pPr>
              <w:rPr>
                <w:rFonts w:eastAsia="Calibri"/>
                <w:sz w:val="21"/>
                <w:szCs w:val="21"/>
              </w:rPr>
            </w:pPr>
            <w:r w:rsidRPr="00531331">
              <w:rPr>
                <w:rFonts w:eastAsia="Calibri"/>
                <w:b/>
                <w:bCs/>
                <w:sz w:val="21"/>
                <w:szCs w:val="21"/>
              </w:rPr>
              <w:t>398</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B6041DB" w14:textId="77777777" w:rsidR="004644F7" w:rsidRPr="00531331" w:rsidRDefault="004644F7" w:rsidP="00E2233A">
            <w:pPr>
              <w:rPr>
                <w:rFonts w:eastAsia="Calibri"/>
                <w:sz w:val="21"/>
                <w:szCs w:val="21"/>
              </w:rPr>
            </w:pPr>
            <w:r w:rsidRPr="00531331">
              <w:rPr>
                <w:rFonts w:eastAsia="Calibri"/>
                <w:b/>
                <w:bCs/>
                <w:sz w:val="21"/>
                <w:szCs w:val="21"/>
              </w:rPr>
              <w:t>403</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6CB4E65" w14:textId="77777777" w:rsidR="004644F7" w:rsidRPr="00531331" w:rsidRDefault="004644F7" w:rsidP="00E2233A">
            <w:pPr>
              <w:rPr>
                <w:rFonts w:eastAsia="Calibri"/>
                <w:sz w:val="21"/>
                <w:szCs w:val="21"/>
              </w:rPr>
            </w:pPr>
            <w:r w:rsidRPr="00531331">
              <w:rPr>
                <w:rFonts w:eastAsia="Calibri"/>
                <w:b/>
                <w:bCs/>
                <w:sz w:val="21"/>
                <w:szCs w:val="21"/>
              </w:rPr>
              <w:t>407</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08B3862" w14:textId="77777777" w:rsidR="004644F7" w:rsidRPr="00531331" w:rsidRDefault="004644F7" w:rsidP="00E2233A">
            <w:pPr>
              <w:rPr>
                <w:rFonts w:eastAsia="Calibri"/>
                <w:sz w:val="21"/>
                <w:szCs w:val="21"/>
              </w:rPr>
            </w:pPr>
            <w:r w:rsidRPr="00531331">
              <w:rPr>
                <w:rFonts w:eastAsia="Calibri"/>
                <w:b/>
                <w:bCs/>
                <w:sz w:val="21"/>
                <w:szCs w:val="21"/>
              </w:rPr>
              <w:t>412</w:t>
            </w:r>
          </w:p>
        </w:tc>
      </w:tr>
      <w:tr w:rsidR="004644F7" w:rsidRPr="00531331" w14:paraId="43EE3934" w14:textId="77777777" w:rsidTr="00E2233A">
        <w:trPr>
          <w:trHeight w:val="219"/>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A065D1" w14:textId="77777777" w:rsidR="004644F7" w:rsidRPr="00531331" w:rsidRDefault="004644F7" w:rsidP="00E2233A">
            <w:pPr>
              <w:rPr>
                <w:rFonts w:eastAsia="Calibri"/>
                <w:sz w:val="21"/>
                <w:szCs w:val="21"/>
              </w:rPr>
            </w:pPr>
            <w:r w:rsidRPr="00531331">
              <w:rPr>
                <w:rFonts w:eastAsia="Calibri"/>
                <w:b/>
                <w:bCs/>
                <w:sz w:val="21"/>
                <w:szCs w:val="21"/>
              </w:rPr>
              <w:t>1500</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14:paraId="686EC17D" w14:textId="77777777" w:rsidR="004644F7" w:rsidRPr="00531331" w:rsidRDefault="004644F7" w:rsidP="00E2233A">
            <w:pPr>
              <w:rPr>
                <w:rFonts w:eastAsia="Calibri"/>
                <w:sz w:val="21"/>
                <w:szCs w:val="21"/>
              </w:rPr>
            </w:pPr>
            <w:r w:rsidRPr="00531331">
              <w:rPr>
                <w:rFonts w:eastAsia="Calibri"/>
                <w:b/>
                <w:bCs/>
                <w:sz w:val="21"/>
                <w:szCs w:val="21"/>
              </w:rPr>
              <w:t>247</w:t>
            </w:r>
          </w:p>
        </w:tc>
        <w:tc>
          <w:tcPr>
            <w:tcW w:w="1019" w:type="dxa"/>
            <w:tcBorders>
              <w:top w:val="nil"/>
              <w:left w:val="nil"/>
              <w:bottom w:val="single" w:sz="8" w:space="0" w:color="auto"/>
              <w:right w:val="single" w:sz="8" w:space="0" w:color="auto"/>
            </w:tcBorders>
            <w:tcMar>
              <w:top w:w="0" w:type="dxa"/>
              <w:left w:w="108" w:type="dxa"/>
              <w:bottom w:w="0" w:type="dxa"/>
              <w:right w:w="108" w:type="dxa"/>
            </w:tcMar>
            <w:hideMark/>
          </w:tcPr>
          <w:p w14:paraId="7C01CBF2" w14:textId="77777777" w:rsidR="004644F7" w:rsidRPr="00531331" w:rsidRDefault="004644F7" w:rsidP="00E2233A">
            <w:pPr>
              <w:rPr>
                <w:rFonts w:eastAsia="Calibri"/>
                <w:sz w:val="21"/>
                <w:szCs w:val="21"/>
              </w:rPr>
            </w:pPr>
            <w:r w:rsidRPr="00531331">
              <w:rPr>
                <w:rFonts w:eastAsia="Calibri"/>
                <w:b/>
                <w:bCs/>
                <w:sz w:val="21"/>
                <w:szCs w:val="21"/>
              </w:rPr>
              <w:t>362</w:t>
            </w:r>
          </w:p>
        </w:tc>
        <w:tc>
          <w:tcPr>
            <w:tcW w:w="999" w:type="dxa"/>
            <w:tcBorders>
              <w:top w:val="nil"/>
              <w:left w:val="nil"/>
              <w:bottom w:val="single" w:sz="8" w:space="0" w:color="auto"/>
              <w:right w:val="single" w:sz="8" w:space="0" w:color="auto"/>
            </w:tcBorders>
            <w:tcMar>
              <w:top w:w="0" w:type="dxa"/>
              <w:left w:w="108" w:type="dxa"/>
              <w:bottom w:w="0" w:type="dxa"/>
              <w:right w:w="108" w:type="dxa"/>
            </w:tcMar>
            <w:hideMark/>
          </w:tcPr>
          <w:p w14:paraId="6BFA0690" w14:textId="77777777" w:rsidR="004644F7" w:rsidRPr="00531331" w:rsidRDefault="004644F7" w:rsidP="00E2233A">
            <w:pPr>
              <w:rPr>
                <w:rFonts w:eastAsia="Calibri"/>
                <w:sz w:val="21"/>
                <w:szCs w:val="21"/>
              </w:rPr>
            </w:pPr>
            <w:r w:rsidRPr="00531331">
              <w:rPr>
                <w:rFonts w:eastAsia="Calibri"/>
                <w:b/>
                <w:bCs/>
                <w:sz w:val="21"/>
                <w:szCs w:val="21"/>
              </w:rPr>
              <w:t>437</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1DAA1B2" w14:textId="77777777" w:rsidR="004644F7" w:rsidRPr="00531331" w:rsidRDefault="004644F7" w:rsidP="00E2233A">
            <w:pPr>
              <w:rPr>
                <w:rFonts w:eastAsia="Calibri"/>
                <w:sz w:val="21"/>
                <w:szCs w:val="21"/>
              </w:rPr>
            </w:pPr>
            <w:r w:rsidRPr="00531331">
              <w:rPr>
                <w:rFonts w:eastAsia="Calibri"/>
                <w:b/>
                <w:bCs/>
                <w:sz w:val="21"/>
                <w:szCs w:val="21"/>
              </w:rPr>
              <w:t>486</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B7A0C58" w14:textId="77777777" w:rsidR="004644F7" w:rsidRPr="00531331" w:rsidRDefault="004644F7" w:rsidP="00E2233A">
            <w:pPr>
              <w:rPr>
                <w:rFonts w:eastAsia="Calibri"/>
                <w:sz w:val="21"/>
                <w:szCs w:val="21"/>
              </w:rPr>
            </w:pPr>
            <w:r w:rsidRPr="00531331">
              <w:rPr>
                <w:rFonts w:eastAsia="Calibri"/>
                <w:b/>
                <w:bCs/>
                <w:sz w:val="21"/>
                <w:szCs w:val="21"/>
              </w:rPr>
              <w:t>491</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4386E5A" w14:textId="77777777" w:rsidR="004644F7" w:rsidRPr="00531331" w:rsidRDefault="004644F7" w:rsidP="00E2233A">
            <w:pPr>
              <w:rPr>
                <w:rFonts w:eastAsia="Calibri"/>
                <w:sz w:val="21"/>
                <w:szCs w:val="21"/>
              </w:rPr>
            </w:pPr>
            <w:r w:rsidRPr="00531331">
              <w:rPr>
                <w:rFonts w:eastAsia="Calibri"/>
                <w:b/>
                <w:bCs/>
                <w:sz w:val="21"/>
                <w:szCs w:val="21"/>
              </w:rPr>
              <w:t>497</w:t>
            </w:r>
          </w:p>
        </w:tc>
      </w:tr>
      <w:tr w:rsidR="004644F7" w:rsidRPr="00531331" w14:paraId="5C7DE6BE" w14:textId="77777777" w:rsidTr="00E2233A">
        <w:trPr>
          <w:trHeight w:val="60"/>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1556CF" w14:textId="77777777" w:rsidR="004644F7" w:rsidRPr="00531331" w:rsidRDefault="004644F7" w:rsidP="00E2233A">
            <w:pPr>
              <w:rPr>
                <w:rFonts w:eastAsia="Calibri"/>
                <w:sz w:val="21"/>
                <w:szCs w:val="21"/>
              </w:rPr>
            </w:pPr>
            <w:r w:rsidRPr="00531331">
              <w:rPr>
                <w:rFonts w:eastAsia="Calibri"/>
                <w:b/>
                <w:bCs/>
                <w:sz w:val="21"/>
                <w:szCs w:val="21"/>
              </w:rPr>
              <w:t>1600</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14:paraId="3EB011A6" w14:textId="77777777" w:rsidR="004644F7" w:rsidRPr="00531331" w:rsidRDefault="004644F7" w:rsidP="00E2233A">
            <w:pPr>
              <w:rPr>
                <w:rFonts w:eastAsia="Calibri"/>
                <w:sz w:val="21"/>
                <w:szCs w:val="21"/>
              </w:rPr>
            </w:pPr>
            <w:r w:rsidRPr="00531331">
              <w:rPr>
                <w:rFonts w:eastAsia="Calibri"/>
                <w:b/>
                <w:bCs/>
                <w:sz w:val="21"/>
                <w:szCs w:val="21"/>
              </w:rPr>
              <w:t>262</w:t>
            </w:r>
          </w:p>
        </w:tc>
        <w:tc>
          <w:tcPr>
            <w:tcW w:w="1019" w:type="dxa"/>
            <w:tcBorders>
              <w:top w:val="nil"/>
              <w:left w:val="nil"/>
              <w:bottom w:val="single" w:sz="8" w:space="0" w:color="auto"/>
              <w:right w:val="single" w:sz="8" w:space="0" w:color="auto"/>
            </w:tcBorders>
            <w:tcMar>
              <w:top w:w="0" w:type="dxa"/>
              <w:left w:w="108" w:type="dxa"/>
              <w:bottom w:w="0" w:type="dxa"/>
              <w:right w:w="108" w:type="dxa"/>
            </w:tcMar>
            <w:hideMark/>
          </w:tcPr>
          <w:p w14:paraId="03A1EDF7" w14:textId="77777777" w:rsidR="004644F7" w:rsidRPr="00531331" w:rsidRDefault="004644F7" w:rsidP="00E2233A">
            <w:pPr>
              <w:rPr>
                <w:rFonts w:eastAsia="Calibri"/>
                <w:sz w:val="21"/>
                <w:szCs w:val="21"/>
              </w:rPr>
            </w:pPr>
            <w:r w:rsidRPr="00531331">
              <w:rPr>
                <w:rFonts w:eastAsia="Calibri"/>
                <w:b/>
                <w:bCs/>
                <w:sz w:val="21"/>
                <w:szCs w:val="21"/>
              </w:rPr>
              <w:t>384</w:t>
            </w:r>
          </w:p>
        </w:tc>
        <w:tc>
          <w:tcPr>
            <w:tcW w:w="999" w:type="dxa"/>
            <w:tcBorders>
              <w:top w:val="nil"/>
              <w:left w:val="nil"/>
              <w:bottom w:val="single" w:sz="8" w:space="0" w:color="auto"/>
              <w:right w:val="single" w:sz="8" w:space="0" w:color="auto"/>
            </w:tcBorders>
            <w:tcMar>
              <w:top w:w="0" w:type="dxa"/>
              <w:left w:w="108" w:type="dxa"/>
              <w:bottom w:w="0" w:type="dxa"/>
              <w:right w:w="108" w:type="dxa"/>
            </w:tcMar>
            <w:hideMark/>
          </w:tcPr>
          <w:p w14:paraId="7632DC57" w14:textId="77777777" w:rsidR="004644F7" w:rsidRPr="00531331" w:rsidRDefault="004644F7" w:rsidP="00E2233A">
            <w:pPr>
              <w:rPr>
                <w:rFonts w:eastAsia="Calibri"/>
                <w:sz w:val="21"/>
                <w:szCs w:val="21"/>
              </w:rPr>
            </w:pPr>
            <w:r w:rsidRPr="00531331">
              <w:rPr>
                <w:rFonts w:eastAsia="Calibri"/>
                <w:b/>
                <w:bCs/>
                <w:sz w:val="21"/>
                <w:szCs w:val="21"/>
              </w:rPr>
              <w:t>464</w:t>
            </w:r>
          </w:p>
        </w:tc>
        <w:tc>
          <w:tcPr>
            <w:tcW w:w="1019" w:type="dxa"/>
            <w:tcBorders>
              <w:top w:val="nil"/>
              <w:left w:val="nil"/>
              <w:bottom w:val="single" w:sz="8" w:space="0" w:color="auto"/>
              <w:right w:val="single" w:sz="8" w:space="0" w:color="auto"/>
            </w:tcBorders>
            <w:tcMar>
              <w:top w:w="0" w:type="dxa"/>
              <w:left w:w="108" w:type="dxa"/>
              <w:bottom w:w="0" w:type="dxa"/>
              <w:right w:w="108" w:type="dxa"/>
            </w:tcMar>
            <w:hideMark/>
          </w:tcPr>
          <w:p w14:paraId="183BFDFA" w14:textId="77777777" w:rsidR="004644F7" w:rsidRPr="00531331" w:rsidRDefault="004644F7" w:rsidP="00E2233A">
            <w:pPr>
              <w:rPr>
                <w:rFonts w:eastAsia="Calibri"/>
                <w:sz w:val="21"/>
                <w:szCs w:val="21"/>
              </w:rPr>
            </w:pPr>
            <w:r w:rsidRPr="00531331">
              <w:rPr>
                <w:rFonts w:eastAsia="Calibri"/>
                <w:b/>
                <w:bCs/>
                <w:sz w:val="21"/>
                <w:szCs w:val="21"/>
              </w:rPr>
              <w:t>518</w:t>
            </w:r>
          </w:p>
        </w:tc>
        <w:tc>
          <w:tcPr>
            <w:tcW w:w="999" w:type="dxa"/>
            <w:tcBorders>
              <w:top w:val="nil"/>
              <w:left w:val="nil"/>
              <w:bottom w:val="single" w:sz="8" w:space="0" w:color="auto"/>
              <w:right w:val="single" w:sz="8" w:space="0" w:color="auto"/>
            </w:tcBorders>
            <w:tcMar>
              <w:top w:w="0" w:type="dxa"/>
              <w:left w:w="108" w:type="dxa"/>
              <w:bottom w:w="0" w:type="dxa"/>
              <w:right w:w="108" w:type="dxa"/>
            </w:tcMar>
            <w:hideMark/>
          </w:tcPr>
          <w:p w14:paraId="508B29C6" w14:textId="77777777" w:rsidR="004644F7" w:rsidRPr="00531331" w:rsidRDefault="004644F7" w:rsidP="00E2233A">
            <w:pPr>
              <w:rPr>
                <w:rFonts w:eastAsia="Calibri"/>
                <w:sz w:val="21"/>
                <w:szCs w:val="21"/>
              </w:rPr>
            </w:pPr>
            <w:r w:rsidRPr="00531331">
              <w:rPr>
                <w:rFonts w:eastAsia="Calibri"/>
                <w:b/>
                <w:bCs/>
                <w:sz w:val="21"/>
                <w:szCs w:val="21"/>
              </w:rPr>
              <w:t>570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5CE757D" w14:textId="77777777" w:rsidR="004644F7" w:rsidRPr="00531331" w:rsidRDefault="004644F7" w:rsidP="00E2233A">
            <w:pPr>
              <w:rPr>
                <w:rFonts w:eastAsia="Calibri"/>
                <w:sz w:val="21"/>
                <w:szCs w:val="21"/>
              </w:rPr>
            </w:pPr>
            <w:r w:rsidRPr="00531331">
              <w:rPr>
                <w:rFonts w:eastAsia="Calibri"/>
                <w:b/>
                <w:bCs/>
                <w:sz w:val="21"/>
                <w:szCs w:val="21"/>
              </w:rPr>
              <w:t>582</w:t>
            </w:r>
          </w:p>
        </w:tc>
      </w:tr>
    </w:tbl>
    <w:p w14:paraId="02B8FCE1" w14:textId="55587002" w:rsidR="004644F7" w:rsidRPr="00531331" w:rsidRDefault="004644F7" w:rsidP="004644F7">
      <w:pPr>
        <w:rPr>
          <w:sz w:val="21"/>
          <w:szCs w:val="21"/>
          <w:lang w:val="es-419"/>
        </w:rPr>
      </w:pPr>
    </w:p>
    <w:p w14:paraId="3CCDE8A0" w14:textId="42620B2E" w:rsidR="004644F7" w:rsidRPr="00531331" w:rsidRDefault="004644F7" w:rsidP="004644F7">
      <w:pPr>
        <w:rPr>
          <w:sz w:val="21"/>
          <w:szCs w:val="21"/>
          <w:lang w:val="es-419"/>
        </w:rPr>
      </w:pPr>
    </w:p>
    <w:p w14:paraId="4653C15F" w14:textId="162E354D" w:rsidR="004644F7" w:rsidRPr="00531331" w:rsidRDefault="004644F7" w:rsidP="004644F7">
      <w:pPr>
        <w:rPr>
          <w:sz w:val="21"/>
          <w:szCs w:val="21"/>
          <w:lang w:val="es-419"/>
        </w:rPr>
      </w:pPr>
    </w:p>
    <w:p w14:paraId="05BF9202" w14:textId="215111B3" w:rsidR="004644F7" w:rsidRPr="00531331" w:rsidRDefault="004644F7" w:rsidP="004644F7">
      <w:pPr>
        <w:rPr>
          <w:sz w:val="21"/>
          <w:szCs w:val="21"/>
          <w:lang w:val="es-419"/>
        </w:rPr>
      </w:pPr>
    </w:p>
    <w:p w14:paraId="3E20B1A1" w14:textId="074B50C6" w:rsidR="004644F7" w:rsidRPr="00531331" w:rsidRDefault="004644F7" w:rsidP="004644F7">
      <w:pPr>
        <w:rPr>
          <w:sz w:val="21"/>
          <w:szCs w:val="21"/>
          <w:lang w:val="es-419"/>
        </w:rPr>
      </w:pPr>
    </w:p>
    <w:p w14:paraId="6F6662E4" w14:textId="45ECB00D" w:rsidR="004644F7" w:rsidRPr="00531331" w:rsidRDefault="004644F7" w:rsidP="004644F7">
      <w:pPr>
        <w:rPr>
          <w:sz w:val="21"/>
          <w:szCs w:val="21"/>
          <w:lang w:val="es-419"/>
        </w:rPr>
      </w:pPr>
    </w:p>
    <w:p w14:paraId="242AB9DE" w14:textId="162936A5" w:rsidR="004644F7" w:rsidRPr="00531331" w:rsidRDefault="004644F7" w:rsidP="004644F7">
      <w:pPr>
        <w:rPr>
          <w:sz w:val="21"/>
          <w:szCs w:val="21"/>
          <w:lang w:val="es-419"/>
        </w:rPr>
      </w:pPr>
    </w:p>
    <w:p w14:paraId="462205DF" w14:textId="2248231D" w:rsidR="004644F7" w:rsidRPr="00531331" w:rsidRDefault="004644F7" w:rsidP="004644F7">
      <w:pPr>
        <w:rPr>
          <w:sz w:val="21"/>
          <w:szCs w:val="21"/>
          <w:lang w:val="es-419"/>
        </w:rPr>
      </w:pPr>
    </w:p>
    <w:p w14:paraId="4477E6FA" w14:textId="46E4DDAF" w:rsidR="004644F7" w:rsidRPr="00531331" w:rsidRDefault="004644F7" w:rsidP="004644F7">
      <w:pPr>
        <w:rPr>
          <w:sz w:val="21"/>
          <w:szCs w:val="21"/>
          <w:lang w:val="es-419"/>
        </w:rPr>
      </w:pPr>
    </w:p>
    <w:p w14:paraId="55196CBF" w14:textId="4B6DC3FC" w:rsidR="004644F7" w:rsidRPr="00531331" w:rsidRDefault="004644F7" w:rsidP="004644F7">
      <w:pPr>
        <w:rPr>
          <w:sz w:val="21"/>
          <w:szCs w:val="21"/>
          <w:lang w:val="es-419"/>
        </w:rPr>
      </w:pPr>
    </w:p>
    <w:p w14:paraId="4D048A44" w14:textId="423925E0" w:rsidR="004644F7" w:rsidRPr="00531331" w:rsidRDefault="004644F7" w:rsidP="004644F7">
      <w:pPr>
        <w:rPr>
          <w:sz w:val="21"/>
          <w:szCs w:val="21"/>
          <w:lang w:val="es-419"/>
        </w:rPr>
      </w:pPr>
    </w:p>
    <w:p w14:paraId="256ECDAE" w14:textId="26D554BE" w:rsidR="004644F7" w:rsidRPr="00531331" w:rsidRDefault="004644F7" w:rsidP="004644F7">
      <w:pPr>
        <w:rPr>
          <w:sz w:val="21"/>
          <w:szCs w:val="21"/>
          <w:lang w:val="es-419"/>
        </w:rPr>
      </w:pPr>
    </w:p>
    <w:p w14:paraId="6120D044" w14:textId="42E2B956" w:rsidR="004644F7" w:rsidRPr="00531331" w:rsidRDefault="004644F7" w:rsidP="004644F7">
      <w:pPr>
        <w:rPr>
          <w:sz w:val="21"/>
          <w:szCs w:val="21"/>
          <w:lang w:val="es-419"/>
        </w:rPr>
      </w:pPr>
    </w:p>
    <w:p w14:paraId="0EED0305" w14:textId="35998413" w:rsidR="004644F7" w:rsidRPr="00531331" w:rsidRDefault="004644F7" w:rsidP="004644F7">
      <w:pPr>
        <w:rPr>
          <w:sz w:val="21"/>
          <w:szCs w:val="21"/>
          <w:lang w:val="es-419"/>
        </w:rPr>
      </w:pPr>
    </w:p>
    <w:p w14:paraId="5D6C9BA7" w14:textId="2A9C2BD6" w:rsidR="004644F7" w:rsidRPr="00531331" w:rsidRDefault="004644F7" w:rsidP="004644F7">
      <w:pPr>
        <w:rPr>
          <w:sz w:val="21"/>
          <w:szCs w:val="21"/>
          <w:lang w:val="es-419"/>
        </w:rPr>
      </w:pPr>
    </w:p>
    <w:p w14:paraId="444A863C" w14:textId="7A0C8F4C" w:rsidR="004644F7" w:rsidRPr="00531331" w:rsidRDefault="004644F7" w:rsidP="004644F7">
      <w:pPr>
        <w:rPr>
          <w:sz w:val="21"/>
          <w:szCs w:val="21"/>
          <w:lang w:val="es-419"/>
        </w:rPr>
      </w:pPr>
    </w:p>
    <w:p w14:paraId="4EE25F34" w14:textId="5D6B2CD3" w:rsidR="004644F7" w:rsidRPr="00531331" w:rsidRDefault="004644F7" w:rsidP="004644F7">
      <w:pPr>
        <w:rPr>
          <w:sz w:val="21"/>
          <w:szCs w:val="21"/>
          <w:lang w:val="es-419"/>
        </w:rPr>
      </w:pPr>
    </w:p>
    <w:p w14:paraId="73A379CF" w14:textId="6184EE43" w:rsidR="004644F7" w:rsidRPr="00531331" w:rsidRDefault="004644F7" w:rsidP="004644F7">
      <w:pPr>
        <w:rPr>
          <w:sz w:val="21"/>
          <w:szCs w:val="21"/>
          <w:lang w:val="es-419"/>
        </w:rPr>
      </w:pPr>
    </w:p>
    <w:p w14:paraId="43B5681E" w14:textId="21681055" w:rsidR="004644F7" w:rsidRPr="00531331" w:rsidRDefault="004644F7" w:rsidP="004644F7">
      <w:pPr>
        <w:rPr>
          <w:sz w:val="21"/>
          <w:szCs w:val="21"/>
          <w:lang w:val="es-419"/>
        </w:rPr>
      </w:pPr>
    </w:p>
    <w:p w14:paraId="304740A8" w14:textId="38883437" w:rsidR="004644F7" w:rsidRPr="00531331" w:rsidRDefault="004644F7" w:rsidP="004644F7">
      <w:pPr>
        <w:rPr>
          <w:sz w:val="21"/>
          <w:szCs w:val="21"/>
          <w:lang w:val="es-419"/>
        </w:rPr>
      </w:pPr>
    </w:p>
    <w:p w14:paraId="5C47EAE2" w14:textId="4E0AD630" w:rsidR="004644F7" w:rsidRPr="00531331" w:rsidRDefault="004644F7" w:rsidP="004644F7">
      <w:pPr>
        <w:rPr>
          <w:sz w:val="21"/>
          <w:szCs w:val="21"/>
          <w:lang w:val="es-419"/>
        </w:rPr>
      </w:pPr>
    </w:p>
    <w:p w14:paraId="10C7D378" w14:textId="5D0868E0" w:rsidR="004644F7" w:rsidRPr="00531331" w:rsidRDefault="004644F7" w:rsidP="004644F7">
      <w:pPr>
        <w:rPr>
          <w:sz w:val="21"/>
          <w:szCs w:val="21"/>
          <w:lang w:val="es-419"/>
        </w:rPr>
      </w:pPr>
    </w:p>
    <w:p w14:paraId="26AC41C1" w14:textId="39633D90" w:rsidR="004644F7" w:rsidRPr="00531331" w:rsidRDefault="004644F7" w:rsidP="004644F7">
      <w:pPr>
        <w:rPr>
          <w:sz w:val="21"/>
          <w:szCs w:val="21"/>
          <w:lang w:val="es-419"/>
        </w:rPr>
      </w:pPr>
    </w:p>
    <w:p w14:paraId="2F3D9CD9" w14:textId="77777777" w:rsidR="004644F7" w:rsidRPr="00531331" w:rsidRDefault="004644F7" w:rsidP="004644F7">
      <w:pPr>
        <w:rPr>
          <w:sz w:val="21"/>
          <w:szCs w:val="21"/>
          <w:lang w:val="es-419"/>
        </w:rPr>
      </w:pPr>
    </w:p>
    <w:p w14:paraId="6C23D613" w14:textId="35D899A7" w:rsidR="004644F7" w:rsidRPr="00531331" w:rsidRDefault="004644F7" w:rsidP="004644F7">
      <w:pPr>
        <w:rPr>
          <w:sz w:val="21"/>
          <w:szCs w:val="21"/>
          <w:lang w:val="es-419"/>
        </w:rPr>
      </w:pPr>
    </w:p>
    <w:p w14:paraId="518B7428" w14:textId="13416488" w:rsidR="004644F7" w:rsidRDefault="004644F7" w:rsidP="004644F7">
      <w:pPr>
        <w:rPr>
          <w:sz w:val="21"/>
          <w:szCs w:val="21"/>
          <w:lang w:val="es-419"/>
        </w:rPr>
      </w:pPr>
    </w:p>
    <w:p w14:paraId="4EBA7C83" w14:textId="77777777" w:rsidR="00531331" w:rsidRPr="00531331" w:rsidRDefault="00531331" w:rsidP="004644F7">
      <w:pPr>
        <w:rPr>
          <w:sz w:val="21"/>
          <w:szCs w:val="21"/>
          <w:lang w:val="es-419"/>
        </w:rPr>
      </w:pPr>
    </w:p>
    <w:p w14:paraId="61004BBF" w14:textId="77777777" w:rsidR="007301DE" w:rsidRPr="00531331" w:rsidRDefault="007301DE">
      <w:pPr>
        <w:rPr>
          <w:sz w:val="21"/>
          <w:szCs w:val="21"/>
        </w:rPr>
      </w:pPr>
    </w:p>
    <w:p w14:paraId="469B1D1E" w14:textId="3C8C7B31" w:rsidR="00F564E2" w:rsidRPr="00F564E2" w:rsidRDefault="00F564E2" w:rsidP="00F564E2">
      <w:pPr>
        <w:tabs>
          <w:tab w:val="left" w:pos="720"/>
          <w:tab w:val="left" w:pos="5400"/>
        </w:tabs>
        <w:ind w:left="360"/>
        <w:rPr>
          <w:sz w:val="21"/>
          <w:szCs w:val="21"/>
          <w:lang w:val="es-ES"/>
        </w:rPr>
      </w:pPr>
      <w:r w:rsidRPr="00F564E2">
        <w:rPr>
          <w:sz w:val="21"/>
          <w:szCs w:val="21"/>
          <w:lang w:val="es-ES"/>
        </w:rPr>
        <w:lastRenderedPageBreak/>
        <w:t xml:space="preserve">Si el ingreso bruto mensual ajustado del Padre B (línea 4B) y el número de hijos para quienes </w:t>
      </w:r>
      <w:r w:rsidRPr="00531331">
        <w:rPr>
          <w:sz w:val="21"/>
          <w:szCs w:val="21"/>
          <w:lang w:val="es-ES"/>
        </w:rPr>
        <w:t xml:space="preserve">se está determinando </w:t>
      </w:r>
      <w:r w:rsidRPr="00F564E2">
        <w:rPr>
          <w:sz w:val="21"/>
          <w:szCs w:val="21"/>
          <w:lang w:val="es-ES"/>
        </w:rPr>
        <w:t xml:space="preserve">la manutención </w:t>
      </w:r>
      <w:r w:rsidRPr="00F564E2">
        <w:rPr>
          <w:b/>
          <w:bCs/>
          <w:sz w:val="21"/>
          <w:szCs w:val="21"/>
          <w:lang w:val="es-ES"/>
        </w:rPr>
        <w:t>se encuentran dentro del SSR definido</w:t>
      </w:r>
      <w:r w:rsidRPr="00F564E2">
        <w:rPr>
          <w:sz w:val="21"/>
          <w:szCs w:val="21"/>
          <w:lang w:val="es-ES"/>
        </w:rPr>
        <w:t xml:space="preserve">, determine la obligación total de manutención </w:t>
      </w:r>
      <w:r w:rsidRPr="00531331">
        <w:rPr>
          <w:sz w:val="21"/>
          <w:szCs w:val="21"/>
          <w:lang w:val="es-ES"/>
        </w:rPr>
        <w:t>infantil</w:t>
      </w:r>
      <w:r w:rsidRPr="00F564E2">
        <w:rPr>
          <w:sz w:val="21"/>
          <w:szCs w:val="21"/>
          <w:lang w:val="es-ES"/>
        </w:rPr>
        <w:t xml:space="preserve"> del Padre B utilizando solo el ingreso bruto </w:t>
      </w:r>
      <w:r w:rsidRPr="00531331">
        <w:rPr>
          <w:sz w:val="21"/>
          <w:szCs w:val="21"/>
          <w:lang w:val="es-ES"/>
        </w:rPr>
        <w:t xml:space="preserve">mensual </w:t>
      </w:r>
      <w:r w:rsidRPr="00F564E2">
        <w:rPr>
          <w:sz w:val="21"/>
          <w:szCs w:val="21"/>
          <w:lang w:val="es-ES"/>
        </w:rPr>
        <w:t>ajustado (AGI) del Padre B en la Tabla de pautas</w:t>
      </w:r>
      <w:r w:rsidRPr="00531331">
        <w:rPr>
          <w:sz w:val="21"/>
          <w:szCs w:val="21"/>
          <w:lang w:val="es-ES"/>
        </w:rPr>
        <w:t xml:space="preserve"> e ingréselo en </w:t>
      </w:r>
      <w:r w:rsidRPr="00F564E2">
        <w:rPr>
          <w:sz w:val="21"/>
          <w:szCs w:val="21"/>
          <w:lang w:val="es-ES"/>
        </w:rPr>
        <w:t>la línea 7C [KRS 403.212(5)(b)].</w:t>
      </w:r>
    </w:p>
    <w:p w14:paraId="47B8EA6E" w14:textId="77777777" w:rsidR="00F564E2" w:rsidRPr="00F564E2" w:rsidRDefault="00F564E2" w:rsidP="00F564E2">
      <w:pPr>
        <w:tabs>
          <w:tab w:val="left" w:pos="720"/>
          <w:tab w:val="left" w:pos="5400"/>
        </w:tabs>
        <w:ind w:left="360"/>
        <w:rPr>
          <w:sz w:val="21"/>
          <w:szCs w:val="21"/>
          <w:lang w:val="es-ES"/>
        </w:rPr>
      </w:pPr>
    </w:p>
    <w:p w14:paraId="1C065255" w14:textId="244FBBA4" w:rsidR="00F564E2" w:rsidRPr="00F564E2" w:rsidRDefault="00F564E2" w:rsidP="00F564E2">
      <w:pPr>
        <w:tabs>
          <w:tab w:val="left" w:pos="720"/>
          <w:tab w:val="left" w:pos="5400"/>
        </w:tabs>
        <w:ind w:left="360"/>
        <w:rPr>
          <w:sz w:val="21"/>
          <w:szCs w:val="21"/>
          <w:lang w:val="es-419"/>
        </w:rPr>
      </w:pPr>
      <w:r w:rsidRPr="00F564E2">
        <w:rPr>
          <w:sz w:val="21"/>
          <w:szCs w:val="21"/>
          <w:lang w:val="es-ES"/>
        </w:rPr>
        <w:t xml:space="preserve">Si el ingreso bruto mensual ajustado del Padre B (línea 4B) y el número de hijos </w:t>
      </w:r>
      <w:r w:rsidR="00D36672" w:rsidRPr="00F564E2">
        <w:rPr>
          <w:sz w:val="21"/>
          <w:szCs w:val="21"/>
          <w:lang w:val="es-ES"/>
        </w:rPr>
        <w:t xml:space="preserve">para quienes </w:t>
      </w:r>
      <w:r w:rsidR="00D36672" w:rsidRPr="00531331">
        <w:rPr>
          <w:sz w:val="21"/>
          <w:szCs w:val="21"/>
          <w:lang w:val="es-ES"/>
        </w:rPr>
        <w:t xml:space="preserve">se está determinando </w:t>
      </w:r>
      <w:r w:rsidRPr="00F564E2">
        <w:rPr>
          <w:sz w:val="21"/>
          <w:szCs w:val="21"/>
          <w:lang w:val="es-ES"/>
        </w:rPr>
        <w:t xml:space="preserve">la manutención </w:t>
      </w:r>
      <w:r w:rsidRPr="00F564E2">
        <w:rPr>
          <w:b/>
          <w:bCs/>
          <w:sz w:val="21"/>
          <w:szCs w:val="21"/>
          <w:lang w:val="es-ES"/>
        </w:rPr>
        <w:t>no se encuentran dentro del SSR definido</w:t>
      </w:r>
      <w:r w:rsidRPr="00F564E2">
        <w:rPr>
          <w:sz w:val="21"/>
          <w:szCs w:val="21"/>
          <w:lang w:val="es-ES"/>
        </w:rPr>
        <w:t xml:space="preserve">, en la línea 7C ingrese la obligación total de manutención infantil utilizando el ingreso bruto mensual ajustado combinado en la línea 5C para la cantidad de niños para quienes </w:t>
      </w:r>
      <w:r w:rsidRPr="00531331">
        <w:rPr>
          <w:sz w:val="21"/>
          <w:szCs w:val="21"/>
          <w:lang w:val="es-ES"/>
        </w:rPr>
        <w:t xml:space="preserve">se está determinando </w:t>
      </w:r>
      <w:r w:rsidRPr="00F564E2">
        <w:rPr>
          <w:sz w:val="21"/>
          <w:szCs w:val="21"/>
          <w:lang w:val="es-ES"/>
        </w:rPr>
        <w:t>la manutención utilizando la Tabla de pautas de manutención infantil [KRS 403.212(9)].</w:t>
      </w:r>
    </w:p>
    <w:p w14:paraId="4F2DD6B2" w14:textId="56BEBCA8" w:rsidR="00F564E2" w:rsidRPr="00531331" w:rsidRDefault="00F564E2" w:rsidP="0040498A">
      <w:pPr>
        <w:tabs>
          <w:tab w:val="left" w:pos="720"/>
          <w:tab w:val="left" w:pos="5400"/>
        </w:tabs>
        <w:ind w:left="360"/>
        <w:rPr>
          <w:sz w:val="21"/>
          <w:szCs w:val="21"/>
          <w:lang w:val="es-419"/>
        </w:rPr>
      </w:pPr>
    </w:p>
    <w:p w14:paraId="5F5D6A9D" w14:textId="0835E51B" w:rsidR="006470C3" w:rsidRPr="006470C3" w:rsidRDefault="006470C3" w:rsidP="006470C3">
      <w:pPr>
        <w:tabs>
          <w:tab w:val="left" w:pos="720"/>
          <w:tab w:val="left" w:pos="5400"/>
        </w:tabs>
        <w:ind w:left="360"/>
        <w:rPr>
          <w:sz w:val="21"/>
          <w:szCs w:val="21"/>
          <w:lang w:val="es-ES"/>
        </w:rPr>
      </w:pPr>
      <w:r w:rsidRPr="006470C3">
        <w:rPr>
          <w:sz w:val="21"/>
          <w:szCs w:val="21"/>
          <w:lang w:val="es-ES"/>
        </w:rPr>
        <w:t>Marque la casilla en la línea 7 (I o II) para indicar si la obligación total de manutención infantil ingresada en la línea 7C se determinó a partir de la aplicación del SSR usando solo el ingreso bruto mensual ajustado del Padre B en la línea 4B o el ingreso bruto mensual ajustado</w:t>
      </w:r>
      <w:r w:rsidRPr="00531331">
        <w:rPr>
          <w:sz w:val="21"/>
          <w:szCs w:val="21"/>
          <w:lang w:val="es-ES"/>
        </w:rPr>
        <w:t xml:space="preserve"> de ambos padres en conjunto</w:t>
      </w:r>
      <w:r w:rsidRPr="006470C3">
        <w:rPr>
          <w:sz w:val="21"/>
          <w:szCs w:val="21"/>
          <w:lang w:val="es-ES"/>
        </w:rPr>
        <w:t xml:space="preserve"> en línea 5C. In</w:t>
      </w:r>
      <w:r w:rsidRPr="00531331">
        <w:rPr>
          <w:sz w:val="21"/>
          <w:szCs w:val="21"/>
          <w:lang w:val="es-ES"/>
        </w:rPr>
        <w:t xml:space="preserve">grese </w:t>
      </w:r>
      <w:r w:rsidRPr="006470C3">
        <w:rPr>
          <w:sz w:val="21"/>
          <w:szCs w:val="21"/>
          <w:lang w:val="es-ES"/>
        </w:rPr>
        <w:t>el monto bajo la línea 7 después de marcar la casilla correspondiente.</w:t>
      </w:r>
    </w:p>
    <w:p w14:paraId="1DCFFF33" w14:textId="77777777" w:rsidR="006470C3" w:rsidRPr="006470C3" w:rsidRDefault="006470C3" w:rsidP="006470C3">
      <w:pPr>
        <w:tabs>
          <w:tab w:val="left" w:pos="720"/>
          <w:tab w:val="left" w:pos="5400"/>
        </w:tabs>
        <w:ind w:left="360"/>
        <w:rPr>
          <w:sz w:val="21"/>
          <w:szCs w:val="21"/>
          <w:lang w:val="es-ES"/>
        </w:rPr>
      </w:pPr>
    </w:p>
    <w:p w14:paraId="4F7E0C29" w14:textId="4A62E92F" w:rsidR="006470C3" w:rsidRPr="006470C3" w:rsidRDefault="006470C3" w:rsidP="006470C3">
      <w:pPr>
        <w:tabs>
          <w:tab w:val="left" w:pos="720"/>
          <w:tab w:val="left" w:pos="5400"/>
        </w:tabs>
        <w:ind w:left="360"/>
        <w:rPr>
          <w:sz w:val="21"/>
          <w:szCs w:val="21"/>
          <w:lang w:val="es-ES"/>
        </w:rPr>
      </w:pPr>
      <w:r w:rsidRPr="006470C3">
        <w:rPr>
          <w:sz w:val="21"/>
          <w:szCs w:val="21"/>
          <w:lang w:val="es-ES"/>
        </w:rPr>
        <w:t xml:space="preserve">Sólo </w:t>
      </w:r>
      <w:r w:rsidRPr="00531331">
        <w:rPr>
          <w:sz w:val="21"/>
          <w:szCs w:val="21"/>
          <w:lang w:val="es-ES"/>
        </w:rPr>
        <w:t>llene</w:t>
      </w:r>
      <w:r w:rsidRPr="006470C3">
        <w:rPr>
          <w:sz w:val="21"/>
          <w:szCs w:val="21"/>
          <w:lang w:val="es-ES"/>
        </w:rPr>
        <w:t xml:space="preserve"> la línea 7 III si </w:t>
      </w:r>
      <w:r w:rsidRPr="00531331">
        <w:rPr>
          <w:sz w:val="21"/>
          <w:szCs w:val="21"/>
          <w:lang w:val="es-ES"/>
        </w:rPr>
        <w:t xml:space="preserve">es pertinente </w:t>
      </w:r>
      <w:r w:rsidRPr="006470C3">
        <w:rPr>
          <w:sz w:val="21"/>
          <w:szCs w:val="21"/>
          <w:lang w:val="es-ES"/>
        </w:rPr>
        <w:t xml:space="preserve">el ajuste </w:t>
      </w:r>
      <w:r w:rsidRPr="00531331">
        <w:rPr>
          <w:sz w:val="21"/>
          <w:szCs w:val="21"/>
          <w:lang w:val="es-ES"/>
        </w:rPr>
        <w:t>de custodia</w:t>
      </w:r>
      <w:r w:rsidRPr="006470C3">
        <w:rPr>
          <w:sz w:val="21"/>
          <w:szCs w:val="21"/>
          <w:lang w:val="es-ES"/>
        </w:rPr>
        <w:t xml:space="preserve"> compartida. In</w:t>
      </w:r>
      <w:r w:rsidRPr="00531331">
        <w:rPr>
          <w:sz w:val="21"/>
          <w:szCs w:val="21"/>
          <w:lang w:val="es-ES"/>
        </w:rPr>
        <w:t>gres</w:t>
      </w:r>
      <w:r w:rsidRPr="006470C3">
        <w:rPr>
          <w:sz w:val="21"/>
          <w:szCs w:val="21"/>
          <w:lang w:val="es-ES"/>
        </w:rPr>
        <w:t>e el monto bajo la línea 7 después de marcar la casilla correspondiente.</w:t>
      </w:r>
    </w:p>
    <w:p w14:paraId="31A5696C" w14:textId="77777777" w:rsidR="006470C3" w:rsidRPr="006470C3" w:rsidRDefault="006470C3" w:rsidP="006470C3">
      <w:pPr>
        <w:tabs>
          <w:tab w:val="left" w:pos="720"/>
          <w:tab w:val="left" w:pos="5400"/>
        </w:tabs>
        <w:ind w:left="360"/>
        <w:rPr>
          <w:sz w:val="21"/>
          <w:szCs w:val="21"/>
          <w:lang w:val="es-ES"/>
        </w:rPr>
      </w:pPr>
    </w:p>
    <w:p w14:paraId="7887D24E" w14:textId="03B9F06F" w:rsidR="006470C3" w:rsidRPr="00531331" w:rsidRDefault="006470C3" w:rsidP="006470C3">
      <w:pPr>
        <w:pStyle w:val="ListParagraph"/>
        <w:numPr>
          <w:ilvl w:val="0"/>
          <w:numId w:val="24"/>
        </w:numPr>
        <w:tabs>
          <w:tab w:val="left" w:pos="720"/>
          <w:tab w:val="left" w:pos="5400"/>
        </w:tabs>
        <w:rPr>
          <w:sz w:val="21"/>
          <w:szCs w:val="21"/>
          <w:lang w:val="es-ES"/>
        </w:rPr>
      </w:pPr>
      <w:r w:rsidRPr="00531331">
        <w:rPr>
          <w:sz w:val="21"/>
          <w:szCs w:val="21"/>
          <w:lang w:val="es-ES"/>
        </w:rPr>
        <w:t>Ingrese el pago mensual pagado al proveedor de cuidado infantil [KRS 403.211(6)] por el Padre A en la línea 8A, por el Padre B en la línea 8B y el total de las líneas 8A y 8B, en la línea 8C.</w:t>
      </w:r>
    </w:p>
    <w:p w14:paraId="34AAC916" w14:textId="77777777" w:rsidR="006470C3" w:rsidRPr="00531331" w:rsidRDefault="006470C3" w:rsidP="006470C3">
      <w:pPr>
        <w:pStyle w:val="ListParagraph"/>
        <w:tabs>
          <w:tab w:val="left" w:pos="720"/>
          <w:tab w:val="left" w:pos="5400"/>
        </w:tabs>
        <w:ind w:left="360"/>
        <w:rPr>
          <w:sz w:val="21"/>
          <w:szCs w:val="21"/>
          <w:lang w:val="es-ES"/>
        </w:rPr>
      </w:pPr>
    </w:p>
    <w:p w14:paraId="2ECC01AA" w14:textId="77777777" w:rsidR="00D36672" w:rsidRPr="00531331" w:rsidRDefault="006470C3" w:rsidP="00D36672">
      <w:pPr>
        <w:pStyle w:val="ListParagraph"/>
        <w:numPr>
          <w:ilvl w:val="0"/>
          <w:numId w:val="24"/>
        </w:numPr>
        <w:tabs>
          <w:tab w:val="left" w:pos="720"/>
          <w:tab w:val="left" w:pos="5400"/>
        </w:tabs>
        <w:rPr>
          <w:sz w:val="21"/>
          <w:szCs w:val="21"/>
          <w:lang w:val="es-ES"/>
        </w:rPr>
      </w:pPr>
      <w:r w:rsidRPr="00531331">
        <w:rPr>
          <w:sz w:val="21"/>
          <w:szCs w:val="21"/>
          <w:lang w:val="es-ES"/>
        </w:rPr>
        <w:t xml:space="preserve">Ingrese el pago mensual de la prima del </w:t>
      </w:r>
      <w:proofErr w:type="gramStart"/>
      <w:r w:rsidRPr="00531331">
        <w:rPr>
          <w:sz w:val="21"/>
          <w:szCs w:val="21"/>
          <w:lang w:val="es-ES"/>
        </w:rPr>
        <w:t>seguro médico o manutención médica</w:t>
      </w:r>
      <w:proofErr w:type="gramEnd"/>
      <w:r w:rsidRPr="00531331">
        <w:rPr>
          <w:sz w:val="21"/>
          <w:szCs w:val="21"/>
          <w:lang w:val="es-ES"/>
        </w:rPr>
        <w:t xml:space="preserve"> en efectivo del niño(s) [KRS 403.211(7)(a)] pagado al proveedor por el Padre A en la línea 9A, el Padre B en la línea 9B y el total de las líneas 9A y 9B en la línea 9C.</w:t>
      </w:r>
    </w:p>
    <w:p w14:paraId="6368A20F" w14:textId="77777777" w:rsidR="00D36672" w:rsidRPr="00531331" w:rsidRDefault="00D36672" w:rsidP="00D36672">
      <w:pPr>
        <w:pStyle w:val="ListParagraph"/>
        <w:rPr>
          <w:sz w:val="21"/>
          <w:szCs w:val="21"/>
          <w:lang w:val="es-ES"/>
        </w:rPr>
      </w:pPr>
    </w:p>
    <w:p w14:paraId="479F626D" w14:textId="27D84496" w:rsidR="006470C3" w:rsidRPr="00531331" w:rsidRDefault="006470C3" w:rsidP="00D36672">
      <w:pPr>
        <w:pStyle w:val="ListParagraph"/>
        <w:numPr>
          <w:ilvl w:val="0"/>
          <w:numId w:val="24"/>
        </w:numPr>
        <w:tabs>
          <w:tab w:val="left" w:pos="720"/>
          <w:tab w:val="left" w:pos="5400"/>
        </w:tabs>
        <w:rPr>
          <w:sz w:val="21"/>
          <w:szCs w:val="21"/>
          <w:lang w:val="es-ES"/>
        </w:rPr>
      </w:pPr>
      <w:r w:rsidRPr="00531331">
        <w:rPr>
          <w:sz w:val="21"/>
          <w:szCs w:val="21"/>
          <w:lang w:val="es-ES"/>
        </w:rPr>
        <w:t>Sume las líneas 7C, 8C y 9C e ingrese esta cantidad en la línea 10C para determinar la obligación total de manutención infantil con la parte proporcional del costo del cuidado infantil y del seguro médico.</w:t>
      </w:r>
    </w:p>
    <w:p w14:paraId="4F2691EA" w14:textId="77777777" w:rsidR="0061037E" w:rsidRPr="00531331" w:rsidRDefault="0061037E" w:rsidP="0061037E">
      <w:pPr>
        <w:pStyle w:val="ListParagraph"/>
        <w:rPr>
          <w:sz w:val="21"/>
          <w:szCs w:val="21"/>
          <w:lang w:val="es-419"/>
        </w:rPr>
      </w:pPr>
    </w:p>
    <w:p w14:paraId="458B9DA2" w14:textId="72A38619" w:rsidR="0040498A" w:rsidRPr="00531331" w:rsidRDefault="006470C3" w:rsidP="00D36672">
      <w:pPr>
        <w:pStyle w:val="BodyText"/>
        <w:numPr>
          <w:ilvl w:val="0"/>
          <w:numId w:val="24"/>
        </w:numPr>
        <w:tabs>
          <w:tab w:val="left" w:pos="360"/>
          <w:tab w:val="left" w:pos="450"/>
        </w:tabs>
        <w:rPr>
          <w:sz w:val="21"/>
          <w:szCs w:val="21"/>
          <w:lang w:val="es-419"/>
        </w:rPr>
      </w:pPr>
      <w:r w:rsidRPr="00531331">
        <w:rPr>
          <w:sz w:val="21"/>
          <w:szCs w:val="21"/>
          <w:lang w:val="es-ES"/>
        </w:rPr>
        <w:t xml:space="preserve">Si la obligación total de manutención infantil en la línea 7C </w:t>
      </w:r>
      <w:r w:rsidRPr="00531331">
        <w:rPr>
          <w:b/>
          <w:bCs/>
          <w:sz w:val="21"/>
          <w:szCs w:val="21"/>
          <w:lang w:val="es-ES"/>
        </w:rPr>
        <w:t>no se determinó utilizando el SSR</w:t>
      </w:r>
      <w:r w:rsidRPr="00531331">
        <w:rPr>
          <w:sz w:val="21"/>
          <w:szCs w:val="21"/>
          <w:lang w:val="es-ES"/>
        </w:rPr>
        <w:t xml:space="preserve">, multiplique la línea 10C por 6A y 6B para determinar la obligación </w:t>
      </w:r>
      <w:r w:rsidR="00D36672" w:rsidRPr="00531331">
        <w:rPr>
          <w:sz w:val="21"/>
          <w:szCs w:val="21"/>
          <w:lang w:val="es-ES"/>
        </w:rPr>
        <w:t xml:space="preserve">mensual </w:t>
      </w:r>
      <w:r w:rsidRPr="00531331">
        <w:rPr>
          <w:sz w:val="21"/>
          <w:szCs w:val="21"/>
          <w:lang w:val="es-ES"/>
        </w:rPr>
        <w:t xml:space="preserve">de manutención </w:t>
      </w:r>
      <w:r w:rsidR="00B54FB7" w:rsidRPr="00531331">
        <w:rPr>
          <w:sz w:val="21"/>
          <w:szCs w:val="21"/>
          <w:lang w:val="es-ES"/>
        </w:rPr>
        <w:t>infantil</w:t>
      </w:r>
      <w:r w:rsidRPr="00531331">
        <w:rPr>
          <w:sz w:val="21"/>
          <w:szCs w:val="21"/>
          <w:lang w:val="es-ES"/>
        </w:rPr>
        <w:t xml:space="preserve"> de cada padre. Ingrese la </w:t>
      </w:r>
      <w:r w:rsidRPr="006B746B">
        <w:rPr>
          <w:sz w:val="21"/>
          <w:szCs w:val="21"/>
          <w:lang w:val="es-ES"/>
        </w:rPr>
        <w:t>part</w:t>
      </w:r>
      <w:r w:rsidR="00B54FB7" w:rsidRPr="006B746B">
        <w:rPr>
          <w:sz w:val="21"/>
          <w:szCs w:val="21"/>
          <w:lang w:val="es-ES"/>
        </w:rPr>
        <w:t>e</w:t>
      </w:r>
      <w:r w:rsidR="00B54FB7" w:rsidRPr="00531331">
        <w:rPr>
          <w:sz w:val="21"/>
          <w:szCs w:val="21"/>
          <w:lang w:val="es-ES"/>
        </w:rPr>
        <w:t xml:space="preserve"> </w:t>
      </w:r>
      <w:r w:rsidRPr="00531331">
        <w:rPr>
          <w:sz w:val="21"/>
          <w:szCs w:val="21"/>
          <w:lang w:val="es-ES"/>
        </w:rPr>
        <w:t>de</w:t>
      </w:r>
      <w:r w:rsidR="00B54FB7" w:rsidRPr="00531331">
        <w:rPr>
          <w:sz w:val="21"/>
          <w:szCs w:val="21"/>
          <w:lang w:val="es-ES"/>
        </w:rPr>
        <w:t>l Padre</w:t>
      </w:r>
      <w:r w:rsidRPr="00531331">
        <w:rPr>
          <w:sz w:val="21"/>
          <w:szCs w:val="21"/>
          <w:lang w:val="es-ES"/>
        </w:rPr>
        <w:t xml:space="preserve"> A en la línea 11A y la </w:t>
      </w:r>
      <w:r w:rsidR="00B54FB7" w:rsidRPr="006B746B">
        <w:rPr>
          <w:sz w:val="21"/>
          <w:szCs w:val="21"/>
          <w:lang w:val="es-ES"/>
        </w:rPr>
        <w:t>parte</w:t>
      </w:r>
      <w:r w:rsidRPr="00531331">
        <w:rPr>
          <w:sz w:val="21"/>
          <w:szCs w:val="21"/>
          <w:lang w:val="es-ES"/>
        </w:rPr>
        <w:t xml:space="preserve"> de</w:t>
      </w:r>
      <w:r w:rsidR="00B54FB7" w:rsidRPr="00531331">
        <w:rPr>
          <w:sz w:val="21"/>
          <w:szCs w:val="21"/>
          <w:lang w:val="es-ES"/>
        </w:rPr>
        <w:t>l Padre</w:t>
      </w:r>
      <w:r w:rsidRPr="00531331">
        <w:rPr>
          <w:sz w:val="21"/>
          <w:szCs w:val="21"/>
          <w:lang w:val="es-ES"/>
        </w:rPr>
        <w:t xml:space="preserve"> B en la línea 11B.</w:t>
      </w:r>
    </w:p>
    <w:p w14:paraId="182B2CFD" w14:textId="77777777" w:rsidR="0040498A" w:rsidRPr="00480E0B" w:rsidRDefault="0040498A" w:rsidP="0040498A">
      <w:pPr>
        <w:pStyle w:val="BodyText"/>
        <w:tabs>
          <w:tab w:val="left" w:pos="360"/>
          <w:tab w:val="left" w:pos="450"/>
        </w:tabs>
        <w:ind w:left="360" w:hanging="450"/>
        <w:rPr>
          <w:strike/>
          <w:sz w:val="21"/>
          <w:szCs w:val="21"/>
          <w:lang w:val="es-419"/>
        </w:rPr>
      </w:pPr>
    </w:p>
    <w:p w14:paraId="35C76993" w14:textId="1E60AB05" w:rsidR="00D36672" w:rsidRPr="00531331" w:rsidRDefault="0040498A" w:rsidP="00D36672">
      <w:pPr>
        <w:pStyle w:val="BodyText"/>
        <w:tabs>
          <w:tab w:val="left" w:pos="360"/>
          <w:tab w:val="left" w:pos="450"/>
        </w:tabs>
        <w:ind w:left="360" w:hanging="450"/>
        <w:rPr>
          <w:sz w:val="21"/>
          <w:szCs w:val="21"/>
          <w:lang w:val="es-ES"/>
        </w:rPr>
      </w:pPr>
      <w:r w:rsidRPr="00480E0B">
        <w:rPr>
          <w:sz w:val="21"/>
          <w:szCs w:val="21"/>
          <w:lang w:val="es-419"/>
        </w:rPr>
        <w:tab/>
      </w:r>
      <w:r w:rsidR="00D36672" w:rsidRPr="00531331">
        <w:rPr>
          <w:sz w:val="21"/>
          <w:szCs w:val="21"/>
          <w:lang w:val="es-ES"/>
        </w:rPr>
        <w:t xml:space="preserve">Si la obligación total de manutención infantil en la línea 7C </w:t>
      </w:r>
      <w:r w:rsidR="00D36672" w:rsidRPr="00531331">
        <w:rPr>
          <w:b/>
          <w:bCs/>
          <w:sz w:val="21"/>
          <w:szCs w:val="21"/>
          <w:lang w:val="es-ES"/>
        </w:rPr>
        <w:t>se determinó utilizando el SSR</w:t>
      </w:r>
      <w:r w:rsidR="00D36672" w:rsidRPr="00531331">
        <w:rPr>
          <w:sz w:val="21"/>
          <w:szCs w:val="21"/>
          <w:lang w:val="es-ES"/>
        </w:rPr>
        <w:t>, utilice dos métodos para determinar la obligación mensual de manutención infantil:</w:t>
      </w:r>
    </w:p>
    <w:p w14:paraId="3E2A0C16" w14:textId="77777777" w:rsidR="00D36672" w:rsidRPr="00D36672" w:rsidRDefault="00D36672" w:rsidP="00D36672">
      <w:pPr>
        <w:pStyle w:val="BodyText"/>
        <w:tabs>
          <w:tab w:val="left" w:pos="360"/>
          <w:tab w:val="left" w:pos="450"/>
        </w:tabs>
        <w:ind w:left="360" w:hanging="450"/>
        <w:rPr>
          <w:sz w:val="21"/>
          <w:szCs w:val="21"/>
          <w:lang w:val="es-ES"/>
        </w:rPr>
      </w:pPr>
    </w:p>
    <w:p w14:paraId="6E1E801B" w14:textId="1E301269" w:rsidR="00D36672" w:rsidRPr="00D36672" w:rsidRDefault="00D36672" w:rsidP="00D36672">
      <w:pPr>
        <w:pStyle w:val="BodyText"/>
        <w:tabs>
          <w:tab w:val="left" w:pos="360"/>
          <w:tab w:val="left" w:pos="450"/>
        </w:tabs>
        <w:ind w:left="882" w:hanging="450"/>
        <w:rPr>
          <w:sz w:val="21"/>
          <w:szCs w:val="21"/>
          <w:lang w:val="es-ES"/>
        </w:rPr>
      </w:pPr>
      <w:r w:rsidRPr="00D36672">
        <w:rPr>
          <w:sz w:val="21"/>
          <w:szCs w:val="21"/>
          <w:lang w:val="es-ES"/>
        </w:rPr>
        <w:t xml:space="preserve">1) Para el Padre A, encuentre la obligación total de manutención </w:t>
      </w:r>
      <w:r w:rsidRPr="00531331">
        <w:rPr>
          <w:sz w:val="21"/>
          <w:szCs w:val="21"/>
          <w:lang w:val="es-ES"/>
        </w:rPr>
        <w:t>infantil</w:t>
      </w:r>
      <w:r w:rsidRPr="00D36672">
        <w:rPr>
          <w:sz w:val="21"/>
          <w:szCs w:val="21"/>
          <w:lang w:val="es-ES"/>
        </w:rPr>
        <w:t xml:space="preserve"> ubicada en la Tabla de pautas utilizando el ingreso bruto mensual ajustado </w:t>
      </w:r>
      <w:r w:rsidRPr="00531331">
        <w:rPr>
          <w:sz w:val="21"/>
          <w:szCs w:val="21"/>
          <w:lang w:val="es-ES"/>
        </w:rPr>
        <w:t>de ambos padres en conjunto</w:t>
      </w:r>
      <w:r w:rsidRPr="00D36672">
        <w:rPr>
          <w:sz w:val="21"/>
          <w:szCs w:val="21"/>
          <w:lang w:val="es-ES"/>
        </w:rPr>
        <w:t xml:space="preserve"> en la línea 5C para la cantidad de hijos para quienes se está determinando la manutención. Anote esta cantidad en la línea 7 bajo 7(II). Sume ese monto al total de las líneas 8C y 9C y luego multipl</w:t>
      </w:r>
      <w:r w:rsidR="006B746B">
        <w:rPr>
          <w:sz w:val="21"/>
          <w:szCs w:val="21"/>
          <w:lang w:val="es-ES"/>
        </w:rPr>
        <w:t>ique esto</w:t>
      </w:r>
      <w:r w:rsidRPr="00D36672">
        <w:rPr>
          <w:sz w:val="21"/>
          <w:szCs w:val="21"/>
          <w:lang w:val="es-ES"/>
        </w:rPr>
        <w:t xml:space="preserve"> por 6A para determinar la obligación mensual de manutención infantil del Padre A. Ingrese este monto en la línea 11A.</w:t>
      </w:r>
    </w:p>
    <w:p w14:paraId="23257D07" w14:textId="77777777" w:rsidR="00D36672" w:rsidRPr="00D36672" w:rsidRDefault="00D36672" w:rsidP="00D36672">
      <w:pPr>
        <w:pStyle w:val="BodyText"/>
        <w:tabs>
          <w:tab w:val="left" w:pos="360"/>
          <w:tab w:val="left" w:pos="450"/>
        </w:tabs>
        <w:ind w:left="882" w:hanging="450"/>
        <w:rPr>
          <w:sz w:val="21"/>
          <w:szCs w:val="21"/>
          <w:lang w:val="es-ES"/>
        </w:rPr>
      </w:pPr>
      <w:r w:rsidRPr="00D36672">
        <w:rPr>
          <w:sz w:val="21"/>
          <w:szCs w:val="21"/>
          <w:lang w:val="es-ES"/>
        </w:rPr>
        <w:t xml:space="preserve"> </w:t>
      </w:r>
    </w:p>
    <w:p w14:paraId="703A3AB3" w14:textId="77777777" w:rsidR="00D36672" w:rsidRPr="00D36672" w:rsidRDefault="00D36672" w:rsidP="00D36672">
      <w:pPr>
        <w:pStyle w:val="BodyText"/>
        <w:tabs>
          <w:tab w:val="left" w:pos="360"/>
          <w:tab w:val="left" w:pos="450"/>
        </w:tabs>
        <w:ind w:left="882" w:hanging="450"/>
        <w:rPr>
          <w:sz w:val="21"/>
          <w:szCs w:val="21"/>
          <w:lang w:val="es-419"/>
        </w:rPr>
      </w:pPr>
      <w:r w:rsidRPr="00D36672">
        <w:rPr>
          <w:sz w:val="21"/>
          <w:szCs w:val="21"/>
          <w:lang w:val="es-ES"/>
        </w:rPr>
        <w:t>2) Para el Padre B, sume las líneas 8C y 9C y multiplique el total por 6B, y sume la suma al SSR, en la línea 7C o enumerada en 7(I), para calcular la obligación mensual de manutención infantil del Padre B. Ingrese esta cantidad en la línea 11B.</w:t>
      </w:r>
    </w:p>
    <w:p w14:paraId="766FF153" w14:textId="77777777" w:rsidR="0040498A" w:rsidRPr="00480E0B" w:rsidRDefault="0040498A" w:rsidP="007B37FB">
      <w:pPr>
        <w:pStyle w:val="BodyText"/>
        <w:tabs>
          <w:tab w:val="left" w:pos="360"/>
          <w:tab w:val="left" w:pos="450"/>
        </w:tabs>
        <w:rPr>
          <w:sz w:val="21"/>
          <w:szCs w:val="21"/>
          <w:lang w:val="es-419"/>
        </w:rPr>
      </w:pPr>
    </w:p>
    <w:p w14:paraId="3043A665" w14:textId="545AD9E5" w:rsidR="007B37FB" w:rsidRPr="00531331" w:rsidRDefault="007B37FB" w:rsidP="007B37FB">
      <w:pPr>
        <w:pStyle w:val="BodyText"/>
        <w:numPr>
          <w:ilvl w:val="0"/>
          <w:numId w:val="27"/>
        </w:numPr>
        <w:tabs>
          <w:tab w:val="left" w:pos="360"/>
        </w:tabs>
        <w:ind w:hanging="432"/>
        <w:rPr>
          <w:sz w:val="21"/>
          <w:szCs w:val="21"/>
          <w:lang w:val="es-419"/>
        </w:rPr>
      </w:pPr>
      <w:r w:rsidRPr="00531331">
        <w:rPr>
          <w:sz w:val="21"/>
          <w:szCs w:val="21"/>
          <w:lang w:val="es-ES"/>
        </w:rPr>
        <w:t>Determine el monto que cada padre pagó directamente al proveedor en las líneas 8 y 9. Reste ese monto de 11A para el Padre A y 11B para el Padre B. Este nuevo monto representa la parte de cada padre de su obligación mensual de manutención infantil, incluido el costo del cuidado infantil y del seguro médico después de considerar cualquier pago directo al proveedor de servicios.</w:t>
      </w:r>
    </w:p>
    <w:p w14:paraId="25571BA7" w14:textId="2E534763" w:rsidR="007B37FB" w:rsidRPr="007B37FB" w:rsidRDefault="007B37FB" w:rsidP="007B37FB">
      <w:pPr>
        <w:pStyle w:val="BodyText"/>
        <w:tabs>
          <w:tab w:val="left" w:pos="360"/>
        </w:tabs>
        <w:ind w:left="360"/>
        <w:rPr>
          <w:sz w:val="21"/>
          <w:szCs w:val="21"/>
          <w:lang w:val="es-ES"/>
        </w:rPr>
      </w:pPr>
    </w:p>
    <w:p w14:paraId="6EFDD851" w14:textId="4E61A070" w:rsidR="007B37FB" w:rsidRPr="00531331" w:rsidRDefault="007B37FB" w:rsidP="007B37FB">
      <w:pPr>
        <w:pStyle w:val="BodyText"/>
        <w:tabs>
          <w:tab w:val="left" w:pos="360"/>
        </w:tabs>
        <w:ind w:left="360"/>
        <w:rPr>
          <w:b/>
          <w:bCs/>
          <w:sz w:val="21"/>
          <w:szCs w:val="21"/>
          <w:lang w:val="es-419"/>
        </w:rPr>
      </w:pPr>
      <w:r w:rsidRPr="007B37FB">
        <w:rPr>
          <w:b/>
          <w:bCs/>
          <w:sz w:val="21"/>
          <w:szCs w:val="21"/>
          <w:lang w:val="es-ES"/>
        </w:rPr>
        <w:t xml:space="preserve">Si </w:t>
      </w:r>
      <w:r w:rsidRPr="00531331">
        <w:rPr>
          <w:b/>
          <w:bCs/>
          <w:sz w:val="21"/>
          <w:szCs w:val="21"/>
          <w:lang w:val="es-ES"/>
        </w:rPr>
        <w:t>se aplica el Ajuste de Custodia Compartida, continúe con la instrucción de la línea 13. Si el Ajuste de Custodia Compartida no es pertinente, pase a la línea 16, instrucción 16 y línea 16(b).</w:t>
      </w:r>
    </w:p>
    <w:p w14:paraId="7F28DF90" w14:textId="77777777" w:rsidR="007B37FB" w:rsidRPr="00531331" w:rsidRDefault="007B37FB" w:rsidP="007B37FB">
      <w:pPr>
        <w:pStyle w:val="BodyText"/>
        <w:tabs>
          <w:tab w:val="left" w:pos="360"/>
        </w:tabs>
        <w:ind w:left="360"/>
        <w:rPr>
          <w:sz w:val="21"/>
          <w:szCs w:val="21"/>
          <w:lang w:val="es-419"/>
        </w:rPr>
      </w:pPr>
    </w:p>
    <w:p w14:paraId="34B2102B" w14:textId="2EDFFC56" w:rsidR="007B37FB" w:rsidRPr="007B37FB" w:rsidRDefault="007B37FB" w:rsidP="007B37FB">
      <w:pPr>
        <w:pStyle w:val="BodyText"/>
        <w:numPr>
          <w:ilvl w:val="0"/>
          <w:numId w:val="27"/>
        </w:numPr>
        <w:tabs>
          <w:tab w:val="left" w:pos="360"/>
        </w:tabs>
        <w:rPr>
          <w:sz w:val="21"/>
          <w:szCs w:val="21"/>
          <w:lang w:val="es-419"/>
        </w:rPr>
      </w:pPr>
      <w:r w:rsidRPr="007B37FB">
        <w:rPr>
          <w:sz w:val="21"/>
          <w:szCs w:val="21"/>
          <w:lang w:val="es-ES"/>
        </w:rPr>
        <w:t xml:space="preserve">Determine la cantidad de días que el Padre B </w:t>
      </w:r>
      <w:r w:rsidRPr="00531331">
        <w:rPr>
          <w:sz w:val="21"/>
          <w:szCs w:val="21"/>
          <w:lang w:val="es-ES"/>
        </w:rPr>
        <w:t xml:space="preserve">tiene a los niños anualmente con relación al tiempo de crianza ordenado o aprobado por el tribunal y ejercido de manera sistemática. Ingrese el número debajo de la línea </w:t>
      </w:r>
      <w:r w:rsidRPr="007B37FB">
        <w:rPr>
          <w:sz w:val="21"/>
          <w:szCs w:val="21"/>
          <w:lang w:val="es-ES"/>
        </w:rPr>
        <w:t>13B. [KRS 403.2121(2)(a)(b)].</w:t>
      </w:r>
    </w:p>
    <w:p w14:paraId="096F2D13" w14:textId="0E7B92D8" w:rsidR="007E32FE" w:rsidRPr="00531331" w:rsidRDefault="007E32FE" w:rsidP="007B37FB">
      <w:pPr>
        <w:pStyle w:val="BodyText"/>
        <w:tabs>
          <w:tab w:val="left" w:pos="360"/>
        </w:tabs>
        <w:ind w:left="360"/>
        <w:rPr>
          <w:strike/>
          <w:sz w:val="21"/>
          <w:szCs w:val="21"/>
          <w:lang w:val="es-419"/>
        </w:rPr>
      </w:pPr>
    </w:p>
    <w:p w14:paraId="0B536329" w14:textId="7E577425" w:rsidR="007E32FE" w:rsidRPr="00531331" w:rsidRDefault="007B37FB" w:rsidP="007E32FE">
      <w:pPr>
        <w:pStyle w:val="BodyText"/>
        <w:numPr>
          <w:ilvl w:val="0"/>
          <w:numId w:val="27"/>
        </w:numPr>
        <w:rPr>
          <w:sz w:val="21"/>
          <w:szCs w:val="21"/>
          <w:lang w:val="es-419"/>
        </w:rPr>
      </w:pPr>
      <w:r w:rsidRPr="00531331">
        <w:rPr>
          <w:sz w:val="21"/>
          <w:szCs w:val="21"/>
          <w:lang w:val="es-419"/>
        </w:rPr>
        <w:t xml:space="preserve">Usando los días enumerados en la línea </w:t>
      </w:r>
      <w:r w:rsidR="007E32FE" w:rsidRPr="00531331">
        <w:rPr>
          <w:sz w:val="21"/>
          <w:szCs w:val="21"/>
          <w:lang w:val="es-419"/>
        </w:rPr>
        <w:t xml:space="preserve">13B, </w:t>
      </w:r>
      <w:r w:rsidRPr="00531331">
        <w:rPr>
          <w:sz w:val="21"/>
          <w:szCs w:val="21"/>
          <w:lang w:val="es-ES"/>
        </w:rPr>
        <w:t xml:space="preserve">ingrese el porcentaje de ajuste en la línea </w:t>
      </w:r>
      <w:r w:rsidR="007E32FE" w:rsidRPr="00531331">
        <w:rPr>
          <w:sz w:val="21"/>
          <w:szCs w:val="21"/>
          <w:lang w:val="es-419"/>
        </w:rPr>
        <w:t xml:space="preserve">14B </w:t>
      </w:r>
      <w:r w:rsidRPr="00531331">
        <w:rPr>
          <w:sz w:val="21"/>
          <w:szCs w:val="21"/>
          <w:lang w:val="es-ES"/>
        </w:rPr>
        <w:t>usando la tabla siguiente</w:t>
      </w:r>
      <w:r w:rsidR="007E32FE" w:rsidRPr="00531331">
        <w:rPr>
          <w:sz w:val="21"/>
          <w:szCs w:val="21"/>
          <w:lang w:val="es-419"/>
        </w:rPr>
        <w:t>.</w:t>
      </w:r>
    </w:p>
    <w:p w14:paraId="031F8F6D" w14:textId="3B4D0B9B" w:rsidR="007E32FE" w:rsidRPr="00531331" w:rsidRDefault="007E32FE" w:rsidP="007E32FE">
      <w:pPr>
        <w:rPr>
          <w:sz w:val="21"/>
          <w:szCs w:val="21"/>
          <w:u w:val="single"/>
          <w:lang w:val="es-419"/>
        </w:rPr>
      </w:pPr>
    </w:p>
    <w:p w14:paraId="15C2FD45" w14:textId="6AA7A2B3" w:rsidR="007E32FE" w:rsidRPr="00531331" w:rsidRDefault="007E32FE" w:rsidP="007E32FE">
      <w:pPr>
        <w:rPr>
          <w:b/>
          <w:bCs/>
          <w:sz w:val="21"/>
          <w:szCs w:val="21"/>
          <w:lang w:val="es-419"/>
        </w:rPr>
      </w:pPr>
      <w:r w:rsidRPr="00531331">
        <w:rPr>
          <w:b/>
          <w:bCs/>
          <w:sz w:val="21"/>
          <w:szCs w:val="21"/>
          <w:lang w:val="es-419"/>
        </w:rPr>
        <w:t xml:space="preserve">    </w:t>
      </w:r>
      <w:r w:rsidR="007B37FB" w:rsidRPr="00531331">
        <w:rPr>
          <w:b/>
          <w:bCs/>
          <w:sz w:val="21"/>
          <w:szCs w:val="21"/>
          <w:lang w:val="es-419"/>
        </w:rPr>
        <w:t xml:space="preserve">Días de </w:t>
      </w:r>
      <w:r w:rsidR="007B37FB" w:rsidRPr="006B746B">
        <w:rPr>
          <w:b/>
          <w:bCs/>
          <w:sz w:val="21"/>
          <w:szCs w:val="21"/>
          <w:lang w:val="es-419"/>
        </w:rPr>
        <w:t>cuidado del niño</w:t>
      </w:r>
      <w:r w:rsidR="006B746B">
        <w:rPr>
          <w:b/>
          <w:bCs/>
          <w:sz w:val="21"/>
          <w:szCs w:val="21"/>
          <w:lang w:val="es-419"/>
        </w:rPr>
        <w:tab/>
      </w:r>
      <w:r w:rsidR="006B746B">
        <w:rPr>
          <w:b/>
          <w:bCs/>
          <w:sz w:val="21"/>
          <w:szCs w:val="21"/>
          <w:lang w:val="es-419"/>
        </w:rPr>
        <w:tab/>
      </w:r>
      <w:r w:rsidR="006B746B">
        <w:rPr>
          <w:b/>
          <w:bCs/>
          <w:sz w:val="21"/>
          <w:szCs w:val="21"/>
          <w:lang w:val="es-419"/>
        </w:rPr>
        <w:tab/>
      </w:r>
      <w:r w:rsidR="007B37FB" w:rsidRPr="00531331">
        <w:rPr>
          <w:b/>
          <w:bCs/>
          <w:sz w:val="21"/>
          <w:szCs w:val="21"/>
          <w:lang w:val="es-419"/>
        </w:rPr>
        <w:tab/>
      </w:r>
      <w:r w:rsidR="007B37FB" w:rsidRPr="00531331">
        <w:rPr>
          <w:b/>
          <w:bCs/>
          <w:sz w:val="21"/>
          <w:szCs w:val="21"/>
          <w:lang w:val="es-419"/>
        </w:rPr>
        <w:tab/>
        <w:t>Porcentaje ajustado</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0"/>
        <w:gridCol w:w="5392"/>
      </w:tblGrid>
      <w:tr w:rsidR="007E32FE" w:rsidRPr="00531331" w14:paraId="12048DB9" w14:textId="77777777" w:rsidTr="00F9616A">
        <w:tc>
          <w:tcPr>
            <w:tcW w:w="5311" w:type="dxa"/>
            <w:shd w:val="clear" w:color="auto" w:fill="auto"/>
          </w:tcPr>
          <w:p w14:paraId="387562FB" w14:textId="77777777" w:rsidR="007E32FE" w:rsidRPr="00531331" w:rsidRDefault="007E32FE" w:rsidP="00F9616A">
            <w:pPr>
              <w:rPr>
                <w:sz w:val="21"/>
                <w:szCs w:val="21"/>
              </w:rPr>
            </w:pPr>
            <w:r w:rsidRPr="00531331">
              <w:rPr>
                <w:sz w:val="21"/>
                <w:szCs w:val="21"/>
              </w:rPr>
              <w:t>73 - 87</w:t>
            </w:r>
          </w:p>
        </w:tc>
        <w:tc>
          <w:tcPr>
            <w:tcW w:w="5507" w:type="dxa"/>
            <w:shd w:val="clear" w:color="auto" w:fill="auto"/>
          </w:tcPr>
          <w:p w14:paraId="0A62F959" w14:textId="77777777" w:rsidR="007E32FE" w:rsidRPr="00531331" w:rsidRDefault="007E32FE" w:rsidP="00F9616A">
            <w:pPr>
              <w:rPr>
                <w:sz w:val="21"/>
                <w:szCs w:val="21"/>
              </w:rPr>
            </w:pPr>
            <w:r w:rsidRPr="00531331">
              <w:rPr>
                <w:sz w:val="21"/>
                <w:szCs w:val="21"/>
              </w:rPr>
              <w:t>10.5%</w:t>
            </w:r>
          </w:p>
        </w:tc>
      </w:tr>
      <w:tr w:rsidR="007E32FE" w:rsidRPr="00531331" w14:paraId="7C44C5FE" w14:textId="77777777" w:rsidTr="00F9616A">
        <w:tc>
          <w:tcPr>
            <w:tcW w:w="5311" w:type="dxa"/>
            <w:shd w:val="clear" w:color="auto" w:fill="auto"/>
          </w:tcPr>
          <w:p w14:paraId="53BDA322" w14:textId="77777777" w:rsidR="007E32FE" w:rsidRPr="00531331" w:rsidRDefault="007E32FE" w:rsidP="00F9616A">
            <w:pPr>
              <w:rPr>
                <w:sz w:val="21"/>
                <w:szCs w:val="21"/>
              </w:rPr>
            </w:pPr>
            <w:r w:rsidRPr="00531331">
              <w:rPr>
                <w:sz w:val="21"/>
                <w:szCs w:val="21"/>
              </w:rPr>
              <w:t>88 – 115</w:t>
            </w:r>
          </w:p>
        </w:tc>
        <w:tc>
          <w:tcPr>
            <w:tcW w:w="5507" w:type="dxa"/>
            <w:shd w:val="clear" w:color="auto" w:fill="auto"/>
          </w:tcPr>
          <w:p w14:paraId="2D2840A5" w14:textId="77777777" w:rsidR="007E32FE" w:rsidRPr="00531331" w:rsidRDefault="007E32FE" w:rsidP="00F9616A">
            <w:pPr>
              <w:rPr>
                <w:sz w:val="21"/>
                <w:szCs w:val="21"/>
              </w:rPr>
            </w:pPr>
            <w:r w:rsidRPr="00531331">
              <w:rPr>
                <w:sz w:val="21"/>
                <w:szCs w:val="21"/>
              </w:rPr>
              <w:t>15%</w:t>
            </w:r>
          </w:p>
        </w:tc>
      </w:tr>
      <w:tr w:rsidR="007E32FE" w:rsidRPr="00531331" w14:paraId="17FDB904" w14:textId="77777777" w:rsidTr="00F9616A">
        <w:tc>
          <w:tcPr>
            <w:tcW w:w="5311" w:type="dxa"/>
            <w:shd w:val="clear" w:color="auto" w:fill="auto"/>
          </w:tcPr>
          <w:p w14:paraId="756C891F" w14:textId="77777777" w:rsidR="007E32FE" w:rsidRPr="00531331" w:rsidRDefault="007E32FE" w:rsidP="00F9616A">
            <w:pPr>
              <w:rPr>
                <w:sz w:val="21"/>
                <w:szCs w:val="21"/>
              </w:rPr>
            </w:pPr>
            <w:r w:rsidRPr="00531331">
              <w:rPr>
                <w:sz w:val="21"/>
                <w:szCs w:val="21"/>
              </w:rPr>
              <w:t>116 – 129</w:t>
            </w:r>
          </w:p>
        </w:tc>
        <w:tc>
          <w:tcPr>
            <w:tcW w:w="5507" w:type="dxa"/>
            <w:shd w:val="clear" w:color="auto" w:fill="auto"/>
          </w:tcPr>
          <w:p w14:paraId="5FD5612C" w14:textId="77777777" w:rsidR="007E32FE" w:rsidRPr="00531331" w:rsidRDefault="007E32FE" w:rsidP="00F9616A">
            <w:pPr>
              <w:rPr>
                <w:sz w:val="21"/>
                <w:szCs w:val="21"/>
              </w:rPr>
            </w:pPr>
            <w:r w:rsidRPr="00531331">
              <w:rPr>
                <w:sz w:val="21"/>
                <w:szCs w:val="21"/>
              </w:rPr>
              <w:t>20.5%</w:t>
            </w:r>
          </w:p>
        </w:tc>
      </w:tr>
      <w:tr w:rsidR="007E32FE" w:rsidRPr="00531331" w14:paraId="3B2A195F" w14:textId="77777777" w:rsidTr="00F9616A">
        <w:tc>
          <w:tcPr>
            <w:tcW w:w="5311" w:type="dxa"/>
            <w:shd w:val="clear" w:color="auto" w:fill="auto"/>
          </w:tcPr>
          <w:p w14:paraId="7BAF94BC" w14:textId="77777777" w:rsidR="007E32FE" w:rsidRPr="00531331" w:rsidRDefault="007E32FE" w:rsidP="00F9616A">
            <w:pPr>
              <w:rPr>
                <w:sz w:val="21"/>
                <w:szCs w:val="21"/>
              </w:rPr>
            </w:pPr>
            <w:r w:rsidRPr="00531331">
              <w:rPr>
                <w:sz w:val="21"/>
                <w:szCs w:val="21"/>
              </w:rPr>
              <w:t>130 – 142</w:t>
            </w:r>
          </w:p>
        </w:tc>
        <w:tc>
          <w:tcPr>
            <w:tcW w:w="5507" w:type="dxa"/>
            <w:shd w:val="clear" w:color="auto" w:fill="auto"/>
          </w:tcPr>
          <w:p w14:paraId="19E9D8AD" w14:textId="77777777" w:rsidR="007E32FE" w:rsidRPr="00531331" w:rsidRDefault="007E32FE" w:rsidP="00F9616A">
            <w:pPr>
              <w:rPr>
                <w:sz w:val="21"/>
                <w:szCs w:val="21"/>
              </w:rPr>
            </w:pPr>
            <w:r w:rsidRPr="00531331">
              <w:rPr>
                <w:sz w:val="21"/>
                <w:szCs w:val="21"/>
              </w:rPr>
              <w:t>25%</w:t>
            </w:r>
          </w:p>
        </w:tc>
      </w:tr>
      <w:tr w:rsidR="007E32FE" w:rsidRPr="00531331" w14:paraId="7F95F00E" w14:textId="77777777" w:rsidTr="00F9616A">
        <w:tc>
          <w:tcPr>
            <w:tcW w:w="5311" w:type="dxa"/>
            <w:shd w:val="clear" w:color="auto" w:fill="auto"/>
          </w:tcPr>
          <w:p w14:paraId="591C3803" w14:textId="77777777" w:rsidR="007E32FE" w:rsidRPr="00531331" w:rsidRDefault="007E32FE" w:rsidP="00F9616A">
            <w:pPr>
              <w:rPr>
                <w:sz w:val="21"/>
                <w:szCs w:val="21"/>
              </w:rPr>
            </w:pPr>
            <w:r w:rsidRPr="00531331">
              <w:rPr>
                <w:sz w:val="21"/>
                <w:szCs w:val="21"/>
              </w:rPr>
              <w:t>143 – 152</w:t>
            </w:r>
          </w:p>
        </w:tc>
        <w:tc>
          <w:tcPr>
            <w:tcW w:w="5507" w:type="dxa"/>
            <w:shd w:val="clear" w:color="auto" w:fill="auto"/>
          </w:tcPr>
          <w:p w14:paraId="2A9DB783" w14:textId="77777777" w:rsidR="007E32FE" w:rsidRPr="00531331" w:rsidRDefault="007E32FE" w:rsidP="00F9616A">
            <w:pPr>
              <w:rPr>
                <w:sz w:val="21"/>
                <w:szCs w:val="21"/>
              </w:rPr>
            </w:pPr>
            <w:r w:rsidRPr="00531331">
              <w:rPr>
                <w:sz w:val="21"/>
                <w:szCs w:val="21"/>
              </w:rPr>
              <w:t>30.5%</w:t>
            </w:r>
          </w:p>
        </w:tc>
      </w:tr>
      <w:tr w:rsidR="007E32FE" w:rsidRPr="00531331" w14:paraId="28F73A63" w14:textId="77777777" w:rsidTr="00F9616A">
        <w:tc>
          <w:tcPr>
            <w:tcW w:w="5311" w:type="dxa"/>
            <w:shd w:val="clear" w:color="auto" w:fill="auto"/>
          </w:tcPr>
          <w:p w14:paraId="362756A0" w14:textId="77777777" w:rsidR="007E32FE" w:rsidRPr="00531331" w:rsidRDefault="007E32FE" w:rsidP="00F9616A">
            <w:pPr>
              <w:rPr>
                <w:sz w:val="21"/>
                <w:szCs w:val="21"/>
              </w:rPr>
            </w:pPr>
            <w:r w:rsidRPr="00531331">
              <w:rPr>
                <w:sz w:val="21"/>
                <w:szCs w:val="21"/>
              </w:rPr>
              <w:t>153 – 162</w:t>
            </w:r>
          </w:p>
        </w:tc>
        <w:tc>
          <w:tcPr>
            <w:tcW w:w="5507" w:type="dxa"/>
            <w:shd w:val="clear" w:color="auto" w:fill="auto"/>
          </w:tcPr>
          <w:p w14:paraId="1E33169D" w14:textId="77777777" w:rsidR="007E32FE" w:rsidRPr="00531331" w:rsidRDefault="007E32FE" w:rsidP="00F9616A">
            <w:pPr>
              <w:rPr>
                <w:sz w:val="21"/>
                <w:szCs w:val="21"/>
              </w:rPr>
            </w:pPr>
            <w:r w:rsidRPr="00531331">
              <w:rPr>
                <w:sz w:val="21"/>
                <w:szCs w:val="21"/>
              </w:rPr>
              <w:t>36%</w:t>
            </w:r>
          </w:p>
        </w:tc>
      </w:tr>
      <w:tr w:rsidR="007E32FE" w:rsidRPr="00531331" w14:paraId="5194833A" w14:textId="77777777" w:rsidTr="00F9616A">
        <w:tc>
          <w:tcPr>
            <w:tcW w:w="5311" w:type="dxa"/>
            <w:shd w:val="clear" w:color="auto" w:fill="auto"/>
          </w:tcPr>
          <w:p w14:paraId="2F87A808" w14:textId="77777777" w:rsidR="007E32FE" w:rsidRPr="00531331" w:rsidRDefault="007E32FE" w:rsidP="00F9616A">
            <w:pPr>
              <w:rPr>
                <w:sz w:val="21"/>
                <w:szCs w:val="21"/>
              </w:rPr>
            </w:pPr>
            <w:r w:rsidRPr="00531331">
              <w:rPr>
                <w:sz w:val="21"/>
                <w:szCs w:val="21"/>
              </w:rPr>
              <w:t>163 – 172</w:t>
            </w:r>
          </w:p>
        </w:tc>
        <w:tc>
          <w:tcPr>
            <w:tcW w:w="5507" w:type="dxa"/>
            <w:shd w:val="clear" w:color="auto" w:fill="auto"/>
          </w:tcPr>
          <w:p w14:paraId="0245FA00" w14:textId="77777777" w:rsidR="007E32FE" w:rsidRPr="00531331" w:rsidRDefault="007E32FE" w:rsidP="00F9616A">
            <w:pPr>
              <w:rPr>
                <w:sz w:val="21"/>
                <w:szCs w:val="21"/>
              </w:rPr>
            </w:pPr>
            <w:r w:rsidRPr="00531331">
              <w:rPr>
                <w:sz w:val="21"/>
                <w:szCs w:val="21"/>
              </w:rPr>
              <w:t>42%</w:t>
            </w:r>
          </w:p>
        </w:tc>
      </w:tr>
      <w:tr w:rsidR="007E32FE" w:rsidRPr="00531331" w14:paraId="526A3932" w14:textId="77777777" w:rsidTr="00F9616A">
        <w:tc>
          <w:tcPr>
            <w:tcW w:w="5311" w:type="dxa"/>
            <w:shd w:val="clear" w:color="auto" w:fill="auto"/>
          </w:tcPr>
          <w:p w14:paraId="497B2EE0" w14:textId="77777777" w:rsidR="007E32FE" w:rsidRPr="00531331" w:rsidRDefault="007E32FE" w:rsidP="00F9616A">
            <w:pPr>
              <w:rPr>
                <w:sz w:val="21"/>
                <w:szCs w:val="21"/>
              </w:rPr>
            </w:pPr>
            <w:r w:rsidRPr="00531331">
              <w:rPr>
                <w:sz w:val="21"/>
                <w:szCs w:val="21"/>
              </w:rPr>
              <w:t>173 – 181</w:t>
            </w:r>
          </w:p>
        </w:tc>
        <w:tc>
          <w:tcPr>
            <w:tcW w:w="5507" w:type="dxa"/>
            <w:shd w:val="clear" w:color="auto" w:fill="auto"/>
          </w:tcPr>
          <w:p w14:paraId="15C219F3" w14:textId="77777777" w:rsidR="007E32FE" w:rsidRPr="00531331" w:rsidRDefault="007E32FE" w:rsidP="00F9616A">
            <w:pPr>
              <w:rPr>
                <w:sz w:val="21"/>
                <w:szCs w:val="21"/>
              </w:rPr>
            </w:pPr>
            <w:r w:rsidRPr="00531331">
              <w:rPr>
                <w:sz w:val="21"/>
                <w:szCs w:val="21"/>
              </w:rPr>
              <w:t>48.5%</w:t>
            </w:r>
          </w:p>
        </w:tc>
      </w:tr>
      <w:tr w:rsidR="007E32FE" w:rsidRPr="00531331" w14:paraId="669CF2CE" w14:textId="77777777" w:rsidTr="00F9616A">
        <w:tc>
          <w:tcPr>
            <w:tcW w:w="5311" w:type="dxa"/>
            <w:shd w:val="clear" w:color="auto" w:fill="auto"/>
          </w:tcPr>
          <w:p w14:paraId="50211CAA" w14:textId="77777777" w:rsidR="007E32FE" w:rsidRPr="00531331" w:rsidRDefault="007E32FE" w:rsidP="00F9616A">
            <w:pPr>
              <w:rPr>
                <w:sz w:val="21"/>
                <w:szCs w:val="21"/>
              </w:rPr>
            </w:pPr>
            <w:r w:rsidRPr="00531331">
              <w:rPr>
                <w:sz w:val="21"/>
                <w:szCs w:val="21"/>
              </w:rPr>
              <w:t>182 – 182.5</w:t>
            </w:r>
          </w:p>
        </w:tc>
        <w:tc>
          <w:tcPr>
            <w:tcW w:w="5507" w:type="dxa"/>
            <w:shd w:val="clear" w:color="auto" w:fill="auto"/>
          </w:tcPr>
          <w:p w14:paraId="21557602" w14:textId="77777777" w:rsidR="007E32FE" w:rsidRPr="00531331" w:rsidRDefault="007E32FE" w:rsidP="00F9616A">
            <w:pPr>
              <w:rPr>
                <w:sz w:val="21"/>
                <w:szCs w:val="21"/>
              </w:rPr>
            </w:pPr>
            <w:r w:rsidRPr="00531331">
              <w:rPr>
                <w:sz w:val="21"/>
                <w:szCs w:val="21"/>
              </w:rPr>
              <w:t>50%</w:t>
            </w:r>
          </w:p>
        </w:tc>
      </w:tr>
    </w:tbl>
    <w:p w14:paraId="55CF0C81" w14:textId="30C53A2B" w:rsidR="007E32FE" w:rsidRPr="00531331" w:rsidRDefault="007E32FE" w:rsidP="007E32FE">
      <w:pPr>
        <w:pStyle w:val="BodyText"/>
        <w:rPr>
          <w:sz w:val="21"/>
          <w:szCs w:val="21"/>
          <w:u w:val="single"/>
        </w:rPr>
      </w:pPr>
    </w:p>
    <w:p w14:paraId="641D67F6" w14:textId="592068FA" w:rsidR="007E32FE" w:rsidRPr="00531331" w:rsidRDefault="00A964FE" w:rsidP="007E32FE">
      <w:pPr>
        <w:pStyle w:val="BodyText"/>
        <w:numPr>
          <w:ilvl w:val="0"/>
          <w:numId w:val="27"/>
        </w:numPr>
        <w:tabs>
          <w:tab w:val="left" w:pos="360"/>
        </w:tabs>
        <w:rPr>
          <w:sz w:val="21"/>
          <w:szCs w:val="21"/>
          <w:lang w:val="es-419"/>
        </w:rPr>
      </w:pPr>
      <w:bookmarkStart w:id="3" w:name="_Hlk130290613"/>
      <w:r w:rsidRPr="00531331">
        <w:rPr>
          <w:sz w:val="21"/>
          <w:szCs w:val="21"/>
          <w:lang w:val="es-ES"/>
        </w:rPr>
        <w:t xml:space="preserve">Ingrese el ajuste del crédito por </w:t>
      </w:r>
      <w:r w:rsidR="003A7F5F">
        <w:rPr>
          <w:sz w:val="21"/>
          <w:szCs w:val="21"/>
          <w:lang w:val="es-ES"/>
        </w:rPr>
        <w:t xml:space="preserve">días </w:t>
      </w:r>
      <w:r w:rsidR="003A7F5F">
        <w:rPr>
          <w:sz w:val="21"/>
          <w:szCs w:val="21"/>
          <w:lang w:val="es-ES"/>
        </w:rPr>
        <w:t>de cuidado del niño</w:t>
      </w:r>
      <w:r w:rsidR="003A7F5F" w:rsidRPr="00E41094">
        <w:rPr>
          <w:sz w:val="21"/>
          <w:szCs w:val="21"/>
          <w:lang w:val="es-ES"/>
        </w:rPr>
        <w:t xml:space="preserve"> </w:t>
      </w:r>
      <w:r w:rsidRPr="00531331">
        <w:rPr>
          <w:sz w:val="21"/>
          <w:szCs w:val="21"/>
          <w:lang w:val="es-ES"/>
        </w:rPr>
        <w:t xml:space="preserve">en la línea 15B multiplicando el porcentaje ajustado obligatorio del padre en la línea 14B por la obligación total de manutención infantil </w:t>
      </w:r>
      <w:r w:rsidR="007E32FE" w:rsidRPr="00531331">
        <w:rPr>
          <w:sz w:val="21"/>
          <w:szCs w:val="21"/>
          <w:lang w:val="es-419"/>
        </w:rPr>
        <w:t xml:space="preserve">(7C, </w:t>
      </w:r>
      <w:r w:rsidRPr="00531331">
        <w:rPr>
          <w:sz w:val="21"/>
          <w:szCs w:val="21"/>
          <w:lang w:val="es-ES"/>
        </w:rPr>
        <w:t>monto no pertinente de SSR</w:t>
      </w:r>
      <w:r w:rsidR="007E32FE" w:rsidRPr="00531331">
        <w:rPr>
          <w:sz w:val="21"/>
          <w:szCs w:val="21"/>
          <w:lang w:val="es-419"/>
        </w:rPr>
        <w:t>).</w:t>
      </w:r>
      <w:bookmarkEnd w:id="3"/>
      <w:r w:rsidR="007E32FE" w:rsidRPr="00531331">
        <w:rPr>
          <w:sz w:val="21"/>
          <w:szCs w:val="21"/>
          <w:lang w:val="es-419"/>
        </w:rPr>
        <w:br/>
      </w:r>
    </w:p>
    <w:p w14:paraId="59BFF1FA" w14:textId="49AC7BAE" w:rsidR="007E32FE" w:rsidRPr="00531331" w:rsidRDefault="00A964FE" w:rsidP="007E32FE">
      <w:pPr>
        <w:pStyle w:val="BodyText"/>
        <w:numPr>
          <w:ilvl w:val="0"/>
          <w:numId w:val="11"/>
        </w:numPr>
        <w:tabs>
          <w:tab w:val="left" w:pos="360"/>
        </w:tabs>
        <w:rPr>
          <w:sz w:val="21"/>
          <w:szCs w:val="21"/>
          <w:lang w:val="es-419"/>
        </w:rPr>
      </w:pPr>
      <w:r w:rsidRPr="00531331">
        <w:rPr>
          <w:sz w:val="21"/>
          <w:szCs w:val="21"/>
          <w:lang w:val="es-ES"/>
        </w:rPr>
        <w:t>Esta línea determina el monto final asignado de manutención infantil pagado por el Padre</w:t>
      </w:r>
      <w:r w:rsidR="007E32FE" w:rsidRPr="00531331">
        <w:rPr>
          <w:sz w:val="21"/>
          <w:szCs w:val="21"/>
          <w:lang w:val="es-419"/>
        </w:rPr>
        <w:t xml:space="preserve"> B</w:t>
      </w:r>
      <w:r w:rsidR="00857FFC" w:rsidRPr="00531331">
        <w:rPr>
          <w:sz w:val="21"/>
          <w:szCs w:val="21"/>
          <w:lang w:val="es-419"/>
        </w:rPr>
        <w:t>:</w:t>
      </w:r>
    </w:p>
    <w:p w14:paraId="33B2E1B5" w14:textId="77777777" w:rsidR="007E32FE" w:rsidRPr="00531331" w:rsidRDefault="007E32FE" w:rsidP="007E32FE">
      <w:pPr>
        <w:tabs>
          <w:tab w:val="left" w:pos="360"/>
        </w:tabs>
        <w:rPr>
          <w:sz w:val="21"/>
          <w:szCs w:val="21"/>
          <w:lang w:val="es-419"/>
        </w:rPr>
      </w:pPr>
    </w:p>
    <w:p w14:paraId="6BDBB1A9" w14:textId="5AD41214" w:rsidR="007E32FE" w:rsidRPr="00531331" w:rsidRDefault="00A964FE" w:rsidP="00A964FE">
      <w:pPr>
        <w:numPr>
          <w:ilvl w:val="0"/>
          <w:numId w:val="30"/>
        </w:numPr>
        <w:tabs>
          <w:tab w:val="left" w:pos="360"/>
        </w:tabs>
        <w:rPr>
          <w:sz w:val="21"/>
          <w:szCs w:val="21"/>
          <w:lang w:val="es-419"/>
        </w:rPr>
      </w:pPr>
      <w:r w:rsidRPr="00531331">
        <w:rPr>
          <w:b/>
          <w:bCs/>
          <w:sz w:val="21"/>
          <w:szCs w:val="21"/>
          <w:lang w:val="es-419"/>
        </w:rPr>
        <w:t>Si es pertinente la Custodia Compartida</w:t>
      </w:r>
      <w:r w:rsidRPr="00531331">
        <w:rPr>
          <w:sz w:val="21"/>
          <w:szCs w:val="21"/>
          <w:lang w:val="es-419"/>
        </w:rPr>
        <w:t xml:space="preserve">: Reste la línea 15B de la línea 12B </w:t>
      </w:r>
      <w:r w:rsidR="007E32FE" w:rsidRPr="00531331">
        <w:rPr>
          <w:sz w:val="21"/>
          <w:szCs w:val="21"/>
          <w:lang w:val="es-419"/>
        </w:rPr>
        <w:t>Pa</w:t>
      </w:r>
      <w:r w:rsidRPr="00531331">
        <w:rPr>
          <w:sz w:val="21"/>
          <w:szCs w:val="21"/>
          <w:lang w:val="es-419"/>
        </w:rPr>
        <w:t>d</w:t>
      </w:r>
      <w:r w:rsidR="007E32FE" w:rsidRPr="00531331">
        <w:rPr>
          <w:sz w:val="21"/>
          <w:szCs w:val="21"/>
          <w:lang w:val="es-419"/>
        </w:rPr>
        <w:t xml:space="preserve">re B. </w:t>
      </w:r>
      <w:r w:rsidRPr="00531331">
        <w:rPr>
          <w:sz w:val="21"/>
          <w:szCs w:val="21"/>
          <w:lang w:val="es-419"/>
        </w:rPr>
        <w:t xml:space="preserve">Si este monto es negativo, el Padre A </w:t>
      </w:r>
      <w:r w:rsidRPr="00531331">
        <w:rPr>
          <w:sz w:val="21"/>
          <w:szCs w:val="21"/>
          <w:lang w:val="es-ES"/>
        </w:rPr>
        <w:t>paga la suma positiva del monto en la columna B al Padre B.</w:t>
      </w:r>
    </w:p>
    <w:p w14:paraId="663B82EC" w14:textId="77777777" w:rsidR="007E32FE" w:rsidRPr="00531331" w:rsidRDefault="007E32FE" w:rsidP="007E32FE">
      <w:pPr>
        <w:rPr>
          <w:sz w:val="21"/>
          <w:szCs w:val="21"/>
          <w:lang w:val="es-419"/>
        </w:rPr>
      </w:pPr>
    </w:p>
    <w:p w14:paraId="19554AA8" w14:textId="353EF86C" w:rsidR="007E32FE" w:rsidRPr="00531331" w:rsidRDefault="00A964FE" w:rsidP="00F96305">
      <w:pPr>
        <w:numPr>
          <w:ilvl w:val="0"/>
          <w:numId w:val="30"/>
        </w:numPr>
        <w:tabs>
          <w:tab w:val="left" w:pos="360"/>
        </w:tabs>
        <w:rPr>
          <w:b/>
          <w:bCs/>
          <w:sz w:val="21"/>
          <w:szCs w:val="21"/>
          <w:lang w:val="es-419"/>
        </w:rPr>
      </w:pPr>
      <w:r w:rsidRPr="00531331">
        <w:rPr>
          <w:b/>
          <w:bCs/>
          <w:sz w:val="21"/>
          <w:szCs w:val="21"/>
          <w:lang w:val="es-419"/>
        </w:rPr>
        <w:t>Si no es perti</w:t>
      </w:r>
      <w:r w:rsidR="006B746B">
        <w:rPr>
          <w:b/>
          <w:bCs/>
          <w:sz w:val="21"/>
          <w:szCs w:val="21"/>
          <w:lang w:val="es-419"/>
        </w:rPr>
        <w:t>n</w:t>
      </w:r>
      <w:r w:rsidRPr="00531331">
        <w:rPr>
          <w:b/>
          <w:bCs/>
          <w:sz w:val="21"/>
          <w:szCs w:val="21"/>
          <w:lang w:val="es-419"/>
        </w:rPr>
        <w:t>ente la Custodia Compartida</w:t>
      </w:r>
      <w:r w:rsidRPr="00531331">
        <w:rPr>
          <w:sz w:val="21"/>
          <w:szCs w:val="21"/>
          <w:lang w:val="es-419"/>
        </w:rPr>
        <w:t xml:space="preserve">: El monto indicado en la línea 12B es el monto </w:t>
      </w:r>
      <w:r w:rsidRPr="00531331">
        <w:rPr>
          <w:sz w:val="21"/>
          <w:szCs w:val="21"/>
          <w:lang w:val="es-ES"/>
        </w:rPr>
        <w:t xml:space="preserve">que el Padre B es responsable de pagar como manutención infantil al Padre A. </w:t>
      </w:r>
      <w:r w:rsidRPr="00531331">
        <w:rPr>
          <w:b/>
          <w:bCs/>
          <w:sz w:val="21"/>
          <w:szCs w:val="21"/>
          <w:lang w:val="es-ES"/>
        </w:rPr>
        <w:t>No continúe con la línea</w:t>
      </w:r>
      <w:r w:rsidRPr="00531331">
        <w:rPr>
          <w:sz w:val="21"/>
          <w:szCs w:val="21"/>
          <w:lang w:val="es-ES"/>
        </w:rPr>
        <w:t xml:space="preserve"> </w:t>
      </w:r>
      <w:r w:rsidR="007E32FE" w:rsidRPr="00531331">
        <w:rPr>
          <w:b/>
          <w:bCs/>
          <w:sz w:val="21"/>
          <w:szCs w:val="21"/>
          <w:lang w:val="es-419"/>
        </w:rPr>
        <w:t>17.</w:t>
      </w:r>
    </w:p>
    <w:p w14:paraId="58FEB938" w14:textId="54AC6195" w:rsidR="007E32FE" w:rsidRPr="00531331" w:rsidRDefault="007E32FE" w:rsidP="007E32FE">
      <w:pPr>
        <w:tabs>
          <w:tab w:val="left" w:pos="360"/>
        </w:tabs>
        <w:ind w:left="360"/>
        <w:rPr>
          <w:b/>
          <w:bCs/>
          <w:sz w:val="21"/>
          <w:szCs w:val="21"/>
          <w:lang w:val="es-419"/>
        </w:rPr>
      </w:pPr>
    </w:p>
    <w:p w14:paraId="3333F768" w14:textId="3CADA96C" w:rsidR="00B94539" w:rsidRPr="00531331" w:rsidRDefault="00B94539" w:rsidP="00B94539">
      <w:pPr>
        <w:pStyle w:val="BodyText"/>
        <w:numPr>
          <w:ilvl w:val="0"/>
          <w:numId w:val="11"/>
        </w:numPr>
        <w:rPr>
          <w:bCs/>
          <w:sz w:val="21"/>
          <w:szCs w:val="21"/>
          <w:lang w:val="es-419"/>
        </w:rPr>
      </w:pPr>
      <w:r w:rsidRPr="00531331">
        <w:rPr>
          <w:bCs/>
          <w:sz w:val="21"/>
          <w:szCs w:val="21"/>
          <w:lang w:val="es-ES"/>
        </w:rPr>
        <w:t xml:space="preserve">Si la Reserva de </w:t>
      </w:r>
      <w:proofErr w:type="spellStart"/>
      <w:r w:rsidRPr="00531331">
        <w:rPr>
          <w:bCs/>
          <w:sz w:val="21"/>
          <w:szCs w:val="21"/>
          <w:lang w:val="es-ES"/>
        </w:rPr>
        <w:t>Automanutención</w:t>
      </w:r>
      <w:proofErr w:type="spellEnd"/>
      <w:r w:rsidRPr="00531331">
        <w:rPr>
          <w:bCs/>
          <w:sz w:val="21"/>
          <w:szCs w:val="21"/>
          <w:lang w:val="es-ES"/>
        </w:rPr>
        <w:t xml:space="preserve"> (SSR), según lo determinado en la línea 7(I) es menor que el monto de </w:t>
      </w:r>
      <w:r w:rsidR="00696CBA" w:rsidRPr="00531331">
        <w:rPr>
          <w:bCs/>
          <w:sz w:val="21"/>
          <w:szCs w:val="21"/>
          <w:lang w:val="es-ES"/>
        </w:rPr>
        <w:t>cust</w:t>
      </w:r>
      <w:r w:rsidR="006B746B">
        <w:rPr>
          <w:bCs/>
          <w:sz w:val="21"/>
          <w:szCs w:val="21"/>
          <w:lang w:val="es-ES"/>
        </w:rPr>
        <w:t>o</w:t>
      </w:r>
      <w:r w:rsidR="00696CBA" w:rsidRPr="00531331">
        <w:rPr>
          <w:bCs/>
          <w:sz w:val="21"/>
          <w:szCs w:val="21"/>
          <w:lang w:val="es-ES"/>
        </w:rPr>
        <w:t>dia</w:t>
      </w:r>
      <w:r w:rsidRPr="00531331">
        <w:rPr>
          <w:bCs/>
          <w:sz w:val="21"/>
          <w:szCs w:val="21"/>
          <w:lang w:val="es-ES"/>
        </w:rPr>
        <w:t xml:space="preserve"> compartida que figura en la línea 16B, el Padre B paga el monto de SSR determinado en la línea 7C como su obligación total de manutención infantil. Si hay un costo de cuidado infantil o seguro médico para los hijos menores, regrese a la línea 7, usando solo el ingreso bruto mensual ajustado del Padre B y complete cada paso, omitiendo las líneas 13 a 15. Indique est</w:t>
      </w:r>
      <w:r w:rsidR="00696CBA" w:rsidRPr="00531331">
        <w:rPr>
          <w:bCs/>
          <w:sz w:val="21"/>
          <w:szCs w:val="21"/>
          <w:lang w:val="es-ES"/>
        </w:rPr>
        <w:t>e monto</w:t>
      </w:r>
      <w:r w:rsidRPr="00531331">
        <w:rPr>
          <w:bCs/>
          <w:sz w:val="21"/>
          <w:szCs w:val="21"/>
          <w:lang w:val="es-ES"/>
        </w:rPr>
        <w:t xml:space="preserve"> en la línea 17B para mostrar </w:t>
      </w:r>
      <w:r w:rsidR="00696CBA" w:rsidRPr="00531331">
        <w:rPr>
          <w:bCs/>
          <w:sz w:val="21"/>
          <w:szCs w:val="21"/>
          <w:lang w:val="es-ES"/>
        </w:rPr>
        <w:t xml:space="preserve">que el monto </w:t>
      </w:r>
      <w:r w:rsidRPr="00531331">
        <w:rPr>
          <w:bCs/>
          <w:sz w:val="21"/>
          <w:szCs w:val="21"/>
          <w:lang w:val="es-ES"/>
        </w:rPr>
        <w:t>SSR es menor que el ajuste por tiempo de crianza.</w:t>
      </w:r>
    </w:p>
    <w:p w14:paraId="4565A8FC" w14:textId="6BA711BE" w:rsidR="007E32FE" w:rsidRPr="00696CBA" w:rsidRDefault="007E32FE" w:rsidP="00696CBA">
      <w:pPr>
        <w:pStyle w:val="BodyText"/>
        <w:ind w:left="360"/>
        <w:rPr>
          <w:sz w:val="21"/>
          <w:szCs w:val="21"/>
          <w:lang w:val="es-419"/>
        </w:rPr>
      </w:pPr>
    </w:p>
    <w:p w14:paraId="50E0EB52" w14:textId="6A3A65A4" w:rsidR="007E32FE" w:rsidRPr="00480E0B" w:rsidRDefault="007E32FE" w:rsidP="00696CBA">
      <w:pPr>
        <w:pStyle w:val="BodyText"/>
        <w:rPr>
          <w:sz w:val="21"/>
          <w:szCs w:val="21"/>
          <w:lang w:val="es-419"/>
        </w:rPr>
      </w:pPr>
    </w:p>
    <w:p w14:paraId="43D5B3B4" w14:textId="77777777" w:rsidR="0040498A" w:rsidRPr="00480E0B" w:rsidRDefault="0040498A" w:rsidP="0040498A">
      <w:pPr>
        <w:pStyle w:val="BodyText"/>
        <w:tabs>
          <w:tab w:val="left" w:pos="360"/>
        </w:tabs>
        <w:jc w:val="center"/>
        <w:rPr>
          <w:b/>
          <w:sz w:val="21"/>
          <w:szCs w:val="21"/>
          <w:lang w:val="es-419"/>
        </w:rPr>
      </w:pPr>
    </w:p>
    <w:p w14:paraId="785BE6E4" w14:textId="77777777" w:rsidR="0040498A" w:rsidRPr="00480E0B" w:rsidRDefault="0040498A" w:rsidP="0040498A">
      <w:pPr>
        <w:pStyle w:val="BodyText"/>
        <w:tabs>
          <w:tab w:val="left" w:pos="0"/>
          <w:tab w:val="right" w:pos="10170"/>
        </w:tabs>
        <w:rPr>
          <w:sz w:val="21"/>
          <w:szCs w:val="21"/>
          <w:lang w:val="es-419"/>
        </w:rPr>
      </w:pPr>
    </w:p>
    <w:p w14:paraId="20AD81F0" w14:textId="77777777" w:rsidR="00696CBA" w:rsidRDefault="0040498A" w:rsidP="00696CBA">
      <w:pPr>
        <w:tabs>
          <w:tab w:val="left" w:pos="0"/>
          <w:tab w:val="left" w:pos="9360"/>
          <w:tab w:val="right" w:pos="9450"/>
        </w:tabs>
        <w:spacing w:line="360" w:lineRule="auto"/>
        <w:rPr>
          <w:sz w:val="21"/>
          <w:szCs w:val="21"/>
          <w:lang w:val="es-419"/>
        </w:rPr>
      </w:pPr>
      <w:r w:rsidRPr="00696CBA">
        <w:rPr>
          <w:sz w:val="21"/>
          <w:szCs w:val="21"/>
          <w:lang w:val="es-419"/>
        </w:rPr>
        <w:br w:type="page"/>
      </w:r>
      <w:r w:rsidR="00696CBA" w:rsidRPr="00126779">
        <w:rPr>
          <w:sz w:val="21"/>
          <w:szCs w:val="21"/>
          <w:lang w:val="es-419"/>
        </w:rPr>
        <w:lastRenderedPageBreak/>
        <w:t>NOMBRE DEL P</w:t>
      </w:r>
      <w:r w:rsidR="00696CBA">
        <w:rPr>
          <w:sz w:val="21"/>
          <w:szCs w:val="21"/>
          <w:lang w:val="es-419"/>
        </w:rPr>
        <w:t>ADRE A</w:t>
      </w:r>
      <w:r w:rsidR="00696CBA" w:rsidRPr="00126779">
        <w:rPr>
          <w:sz w:val="21"/>
          <w:szCs w:val="21"/>
          <w:lang w:val="es-419"/>
        </w:rPr>
        <w:t>: ____________________________ NOMBRE DEL P</w:t>
      </w:r>
      <w:r w:rsidR="00696CBA">
        <w:rPr>
          <w:sz w:val="21"/>
          <w:szCs w:val="21"/>
          <w:lang w:val="es-419"/>
        </w:rPr>
        <w:t>ADRE B</w:t>
      </w:r>
      <w:r w:rsidR="00696CBA" w:rsidRPr="00126779">
        <w:rPr>
          <w:sz w:val="21"/>
          <w:szCs w:val="21"/>
          <w:lang w:val="es-419"/>
        </w:rPr>
        <w:t xml:space="preserve">: ____________________________ </w:t>
      </w:r>
    </w:p>
    <w:p w14:paraId="3B5EA7E2" w14:textId="77777777" w:rsidR="00696CBA" w:rsidRPr="00126779" w:rsidRDefault="00696CBA" w:rsidP="00696CBA">
      <w:pPr>
        <w:tabs>
          <w:tab w:val="left" w:pos="0"/>
          <w:tab w:val="left" w:pos="9360"/>
          <w:tab w:val="right" w:pos="9450"/>
        </w:tabs>
        <w:spacing w:line="360" w:lineRule="auto"/>
        <w:rPr>
          <w:sz w:val="21"/>
          <w:szCs w:val="21"/>
          <w:lang w:val="es-419"/>
        </w:rPr>
      </w:pPr>
      <w:r w:rsidRPr="00126779">
        <w:rPr>
          <w:sz w:val="21"/>
          <w:szCs w:val="21"/>
          <w:lang w:val="es-419"/>
        </w:rPr>
        <w:t># de IVD, SI PROCEDE_______NÚMERO DEL CASO JUDICIAL: _________________ CONDADO: __________________</w:t>
      </w:r>
    </w:p>
    <w:p w14:paraId="395B5ED2" w14:textId="77777777" w:rsidR="00696CBA" w:rsidRPr="00126779" w:rsidRDefault="00696CBA" w:rsidP="00696CBA">
      <w:pPr>
        <w:tabs>
          <w:tab w:val="left" w:pos="0"/>
          <w:tab w:val="left" w:pos="9360"/>
          <w:tab w:val="right" w:pos="9450"/>
        </w:tabs>
        <w:spacing w:line="360" w:lineRule="auto"/>
        <w:rPr>
          <w:sz w:val="21"/>
          <w:szCs w:val="21"/>
          <w:lang w:val="es-419"/>
        </w:rPr>
      </w:pPr>
      <w:r w:rsidRPr="00126779">
        <w:rPr>
          <w:sz w:val="21"/>
          <w:szCs w:val="21"/>
          <w:lang w:val="es-419"/>
        </w:rPr>
        <w:t>NÚMERO DE HIJOS INCLUIDOS EN EL CÓMPUTO DE ESTA DIRECTRIZ: ________________________________</w:t>
      </w:r>
    </w:p>
    <w:p w14:paraId="01517057" w14:textId="77777777" w:rsidR="00696CBA" w:rsidRPr="00126779" w:rsidRDefault="00696CBA" w:rsidP="00696CBA">
      <w:pPr>
        <w:tabs>
          <w:tab w:val="left" w:pos="0"/>
          <w:tab w:val="left" w:pos="9360"/>
          <w:tab w:val="right" w:pos="9450"/>
        </w:tabs>
        <w:spacing w:line="360" w:lineRule="auto"/>
        <w:rPr>
          <w:sz w:val="21"/>
          <w:szCs w:val="21"/>
          <w:lang w:val="es-419"/>
        </w:rPr>
      </w:pPr>
      <w:r w:rsidRPr="00126779">
        <w:rPr>
          <w:sz w:val="21"/>
          <w:szCs w:val="21"/>
          <w:lang w:val="es-419"/>
        </w:rPr>
        <w:t>OBLIGACIÓN DE MANUTENCIÓN ANTERIOR: ___________PORCENTAJE DE CAMBIO, SI PROCEDE: _______</w:t>
      </w:r>
    </w:p>
    <w:p w14:paraId="4930B404" w14:textId="2C4F691D" w:rsidR="0040498A" w:rsidRPr="00696CBA" w:rsidRDefault="0040498A" w:rsidP="00696CBA">
      <w:pPr>
        <w:tabs>
          <w:tab w:val="left" w:pos="0"/>
          <w:tab w:val="left" w:pos="9360"/>
          <w:tab w:val="right" w:pos="9450"/>
        </w:tabs>
        <w:spacing w:line="360" w:lineRule="auto"/>
        <w:rPr>
          <w:szCs w:val="24"/>
          <w:lang w:val="es-419"/>
        </w:rPr>
      </w:pPr>
    </w:p>
    <w:tbl>
      <w:tblPr>
        <w:tblW w:w="11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7"/>
        <w:gridCol w:w="1890"/>
        <w:gridCol w:w="1980"/>
        <w:gridCol w:w="1715"/>
        <w:gridCol w:w="6"/>
      </w:tblGrid>
      <w:tr w:rsidR="0040498A" w14:paraId="2DB02655" w14:textId="77777777" w:rsidTr="00D84747">
        <w:trPr>
          <w:trHeight w:val="737"/>
        </w:trPr>
        <w:tc>
          <w:tcPr>
            <w:tcW w:w="11148" w:type="dxa"/>
            <w:gridSpan w:val="5"/>
            <w:tcBorders>
              <w:top w:val="single" w:sz="4" w:space="0" w:color="auto"/>
              <w:left w:val="single" w:sz="4" w:space="0" w:color="auto"/>
              <w:bottom w:val="single" w:sz="4" w:space="0" w:color="auto"/>
              <w:right w:val="single" w:sz="4" w:space="0" w:color="auto"/>
            </w:tcBorders>
            <w:shd w:val="clear" w:color="auto" w:fill="E6E6E6"/>
            <w:hideMark/>
          </w:tcPr>
          <w:p w14:paraId="6C76DC9C" w14:textId="5AEEFFFF" w:rsidR="0040498A" w:rsidRPr="00D1139E" w:rsidRDefault="00D1139E">
            <w:pPr>
              <w:pStyle w:val="BodyTextIndent"/>
              <w:tabs>
                <w:tab w:val="right" w:pos="9360"/>
              </w:tabs>
              <w:ind w:left="0" w:firstLine="0"/>
              <w:jc w:val="center"/>
              <w:rPr>
                <w:rFonts w:ascii="Times New Roman" w:hAnsi="Times New Roman"/>
                <w:b/>
                <w:sz w:val="20"/>
                <w:lang w:val="es-419"/>
              </w:rPr>
            </w:pPr>
            <w:r w:rsidRPr="00D1139E">
              <w:rPr>
                <w:rFonts w:ascii="Times New Roman" w:hAnsi="Times New Roman"/>
                <w:b/>
                <w:sz w:val="20"/>
                <w:lang w:val="es-419"/>
              </w:rPr>
              <w:t>ESTADO DE</w:t>
            </w:r>
            <w:r w:rsidR="0040498A" w:rsidRPr="00D1139E">
              <w:rPr>
                <w:rFonts w:ascii="Times New Roman" w:hAnsi="Times New Roman"/>
                <w:b/>
                <w:sz w:val="20"/>
                <w:lang w:val="es-419"/>
              </w:rPr>
              <w:t xml:space="preserve"> KENTUCKY</w:t>
            </w:r>
          </w:p>
          <w:p w14:paraId="4334EBEA" w14:textId="77777777" w:rsidR="00D1139E" w:rsidRDefault="00D1139E">
            <w:pPr>
              <w:pStyle w:val="BodyTextIndent"/>
              <w:tabs>
                <w:tab w:val="right" w:pos="9360"/>
              </w:tabs>
              <w:ind w:left="0" w:firstLine="0"/>
              <w:jc w:val="center"/>
              <w:rPr>
                <w:rFonts w:ascii="Times New Roman" w:hAnsi="Times New Roman"/>
                <w:b/>
                <w:sz w:val="20"/>
                <w:lang w:val="es-419"/>
              </w:rPr>
            </w:pPr>
            <w:r w:rsidRPr="00D1139E">
              <w:rPr>
                <w:rFonts w:ascii="Times New Roman" w:hAnsi="Times New Roman"/>
                <w:b/>
                <w:sz w:val="20"/>
                <w:lang w:val="es-419"/>
              </w:rPr>
              <w:t>HOJA DE TRABAJO PARA LA OBLIGACIÓN</w:t>
            </w:r>
            <w:r>
              <w:rPr>
                <w:rFonts w:ascii="Times New Roman" w:hAnsi="Times New Roman"/>
                <w:b/>
                <w:sz w:val="20"/>
                <w:lang w:val="es-419"/>
              </w:rPr>
              <w:t xml:space="preserve"> </w:t>
            </w:r>
          </w:p>
          <w:p w14:paraId="26FA40BD" w14:textId="49C91B9B" w:rsidR="0040498A" w:rsidRPr="00D1139E" w:rsidRDefault="00D1139E">
            <w:pPr>
              <w:pStyle w:val="BodyTextIndent"/>
              <w:tabs>
                <w:tab w:val="right" w:pos="9360"/>
              </w:tabs>
              <w:ind w:left="0" w:firstLine="0"/>
              <w:jc w:val="center"/>
              <w:rPr>
                <w:rFonts w:ascii="Times New Roman" w:hAnsi="Times New Roman"/>
                <w:b/>
                <w:sz w:val="20"/>
                <w:lang w:val="es-419"/>
              </w:rPr>
            </w:pPr>
            <w:r>
              <w:rPr>
                <w:rFonts w:ascii="Times New Roman" w:hAnsi="Times New Roman"/>
                <w:b/>
                <w:sz w:val="20"/>
                <w:lang w:val="es-419"/>
              </w:rPr>
              <w:t>MENSUAL DE MANUTENCIÓN INFANTIL</w:t>
            </w:r>
            <w:r w:rsidR="0040498A" w:rsidRPr="00D1139E">
              <w:rPr>
                <w:rFonts w:ascii="Times New Roman" w:hAnsi="Times New Roman"/>
                <w:b/>
                <w:sz w:val="20"/>
                <w:lang w:val="es-419"/>
              </w:rPr>
              <w:t xml:space="preserve"> </w:t>
            </w:r>
          </w:p>
          <w:p w14:paraId="69925412" w14:textId="71880E5E" w:rsidR="005F6E66" w:rsidRPr="005F6E66" w:rsidRDefault="005F6E66" w:rsidP="00D1139E">
            <w:pPr>
              <w:pStyle w:val="BodyTextIndent"/>
              <w:tabs>
                <w:tab w:val="right" w:pos="9360"/>
              </w:tabs>
              <w:ind w:left="0" w:firstLine="0"/>
              <w:jc w:val="center"/>
            </w:pPr>
          </w:p>
        </w:tc>
      </w:tr>
      <w:tr w:rsidR="001C6109" w:rsidRPr="0067226F" w14:paraId="155AEE65" w14:textId="77777777" w:rsidTr="0067226F">
        <w:trPr>
          <w:gridAfter w:val="1"/>
          <w:wAfter w:w="6" w:type="dxa"/>
        </w:trPr>
        <w:tc>
          <w:tcPr>
            <w:tcW w:w="5557" w:type="dxa"/>
            <w:tcBorders>
              <w:top w:val="single" w:sz="4" w:space="0" w:color="auto"/>
              <w:left w:val="single" w:sz="4" w:space="0" w:color="auto"/>
              <w:bottom w:val="single" w:sz="4" w:space="0" w:color="auto"/>
              <w:right w:val="single" w:sz="4" w:space="0" w:color="auto"/>
            </w:tcBorders>
          </w:tcPr>
          <w:p w14:paraId="59BB6504" w14:textId="77777777" w:rsidR="0040498A" w:rsidRPr="0067226F" w:rsidRDefault="0040498A">
            <w:pPr>
              <w:pStyle w:val="BodyTextIndent"/>
              <w:tabs>
                <w:tab w:val="right" w:pos="9360"/>
              </w:tabs>
              <w:ind w:left="0" w:firstLine="0"/>
              <w:rPr>
                <w:rFonts w:ascii="Times New Roman" w:hAnsi="Times New Roman"/>
                <w:sz w:val="20"/>
              </w:rPr>
            </w:pPr>
          </w:p>
        </w:tc>
        <w:tc>
          <w:tcPr>
            <w:tcW w:w="1890" w:type="dxa"/>
            <w:tcBorders>
              <w:top w:val="single" w:sz="4" w:space="0" w:color="auto"/>
              <w:left w:val="single" w:sz="4" w:space="0" w:color="auto"/>
              <w:bottom w:val="single" w:sz="4" w:space="0" w:color="auto"/>
              <w:right w:val="single" w:sz="4" w:space="0" w:color="auto"/>
            </w:tcBorders>
            <w:hideMark/>
          </w:tcPr>
          <w:p w14:paraId="15C8F552" w14:textId="0801B75D" w:rsidR="006C25A8" w:rsidRPr="0067226F" w:rsidRDefault="007E32FE" w:rsidP="006C25A8">
            <w:pPr>
              <w:pStyle w:val="BodyTextIndent"/>
              <w:tabs>
                <w:tab w:val="right" w:pos="9360"/>
              </w:tabs>
              <w:ind w:left="0" w:firstLine="0"/>
              <w:jc w:val="center"/>
              <w:rPr>
                <w:rFonts w:ascii="Times New Roman" w:hAnsi="Times New Roman"/>
                <w:b/>
                <w:sz w:val="20"/>
              </w:rPr>
            </w:pPr>
            <w:r w:rsidRPr="0067226F">
              <w:rPr>
                <w:rFonts w:ascii="Times New Roman" w:hAnsi="Times New Roman"/>
                <w:b/>
                <w:sz w:val="20"/>
              </w:rPr>
              <w:t>Pa</w:t>
            </w:r>
            <w:r w:rsidR="00D1139E" w:rsidRPr="0067226F">
              <w:rPr>
                <w:rFonts w:ascii="Times New Roman" w:hAnsi="Times New Roman"/>
                <w:b/>
                <w:sz w:val="20"/>
              </w:rPr>
              <w:t>dr</w:t>
            </w:r>
            <w:r w:rsidRPr="0067226F">
              <w:rPr>
                <w:rFonts w:ascii="Times New Roman" w:hAnsi="Times New Roman"/>
                <w:b/>
                <w:sz w:val="20"/>
              </w:rPr>
              <w:t xml:space="preserve">e </w:t>
            </w:r>
            <w:r w:rsidR="0040498A" w:rsidRPr="0067226F">
              <w:rPr>
                <w:rFonts w:ascii="Times New Roman" w:hAnsi="Times New Roman"/>
                <w:b/>
                <w:sz w:val="20"/>
              </w:rPr>
              <w:t>A</w:t>
            </w:r>
          </w:p>
          <w:p w14:paraId="051F3801" w14:textId="1FA10858" w:rsidR="007E32FE" w:rsidRPr="0067226F" w:rsidRDefault="006C25A8" w:rsidP="006C25A8">
            <w:pPr>
              <w:pStyle w:val="BodyTextIndent"/>
              <w:tabs>
                <w:tab w:val="right" w:pos="9360"/>
              </w:tabs>
              <w:ind w:left="0" w:firstLine="0"/>
              <w:jc w:val="center"/>
              <w:rPr>
                <w:rFonts w:ascii="Times New Roman" w:hAnsi="Times New Roman"/>
                <w:b/>
                <w:sz w:val="20"/>
                <w:u w:val="single"/>
              </w:rPr>
            </w:pPr>
            <w:r w:rsidRPr="0067226F">
              <w:rPr>
                <w:rFonts w:ascii="Times New Roman" w:hAnsi="Times New Roman"/>
                <w:b/>
                <w:sz w:val="20"/>
              </w:rPr>
              <w:t>(</w:t>
            </w:r>
            <w:proofErr w:type="spellStart"/>
            <w:r w:rsidR="007E32FE" w:rsidRPr="0067226F">
              <w:rPr>
                <w:rFonts w:ascii="Times New Roman" w:hAnsi="Times New Roman"/>
                <w:b/>
                <w:sz w:val="20"/>
              </w:rPr>
              <w:t>Column</w:t>
            </w:r>
            <w:r w:rsidR="00D1139E" w:rsidRPr="0067226F">
              <w:rPr>
                <w:rFonts w:ascii="Times New Roman" w:hAnsi="Times New Roman"/>
                <w:b/>
                <w:sz w:val="20"/>
              </w:rPr>
              <w:t>a</w:t>
            </w:r>
            <w:proofErr w:type="spellEnd"/>
            <w:r w:rsidR="007E32FE" w:rsidRPr="0067226F">
              <w:rPr>
                <w:rFonts w:ascii="Times New Roman" w:hAnsi="Times New Roman"/>
                <w:b/>
                <w:sz w:val="20"/>
              </w:rPr>
              <w:t xml:space="preserve"> A)</w:t>
            </w:r>
          </w:p>
        </w:tc>
        <w:tc>
          <w:tcPr>
            <w:tcW w:w="1980" w:type="dxa"/>
            <w:tcBorders>
              <w:top w:val="single" w:sz="4" w:space="0" w:color="auto"/>
              <w:left w:val="single" w:sz="4" w:space="0" w:color="auto"/>
              <w:bottom w:val="single" w:sz="4" w:space="0" w:color="auto"/>
              <w:right w:val="single" w:sz="4" w:space="0" w:color="auto"/>
            </w:tcBorders>
            <w:hideMark/>
          </w:tcPr>
          <w:p w14:paraId="11A992EA" w14:textId="465D8ABF" w:rsidR="006C25A8" w:rsidRPr="0067226F" w:rsidRDefault="007E32FE" w:rsidP="006C25A8">
            <w:pPr>
              <w:pStyle w:val="BodyTextIndent"/>
              <w:tabs>
                <w:tab w:val="right" w:pos="9360"/>
              </w:tabs>
              <w:ind w:left="0" w:firstLine="0"/>
              <w:jc w:val="center"/>
              <w:rPr>
                <w:rFonts w:ascii="Times New Roman" w:hAnsi="Times New Roman"/>
                <w:b/>
                <w:sz w:val="20"/>
              </w:rPr>
            </w:pPr>
            <w:r w:rsidRPr="0067226F">
              <w:rPr>
                <w:rFonts w:ascii="Times New Roman" w:hAnsi="Times New Roman"/>
                <w:b/>
                <w:sz w:val="20"/>
              </w:rPr>
              <w:t>Pa</w:t>
            </w:r>
            <w:r w:rsidR="00D1139E" w:rsidRPr="0067226F">
              <w:rPr>
                <w:rFonts w:ascii="Times New Roman" w:hAnsi="Times New Roman"/>
                <w:b/>
                <w:sz w:val="20"/>
              </w:rPr>
              <w:t>d</w:t>
            </w:r>
            <w:r w:rsidRPr="0067226F">
              <w:rPr>
                <w:rFonts w:ascii="Times New Roman" w:hAnsi="Times New Roman"/>
                <w:b/>
                <w:sz w:val="20"/>
              </w:rPr>
              <w:t>re</w:t>
            </w:r>
            <w:r w:rsidR="00D1139E" w:rsidRPr="0067226F">
              <w:rPr>
                <w:rFonts w:ascii="Times New Roman" w:hAnsi="Times New Roman"/>
                <w:b/>
                <w:sz w:val="20"/>
              </w:rPr>
              <w:t xml:space="preserve"> </w:t>
            </w:r>
            <w:r w:rsidR="0040498A" w:rsidRPr="0067226F">
              <w:rPr>
                <w:rFonts w:ascii="Times New Roman" w:hAnsi="Times New Roman"/>
                <w:b/>
                <w:sz w:val="20"/>
              </w:rPr>
              <w:t>B</w:t>
            </w:r>
            <w:r w:rsidRPr="0067226F">
              <w:rPr>
                <w:rFonts w:ascii="Times New Roman" w:hAnsi="Times New Roman"/>
                <w:b/>
                <w:sz w:val="20"/>
              </w:rPr>
              <w:t xml:space="preserve"> </w:t>
            </w:r>
          </w:p>
          <w:p w14:paraId="19B420E8" w14:textId="0E9FB2F5" w:rsidR="007E32FE" w:rsidRPr="0067226F" w:rsidRDefault="00B94854" w:rsidP="006C25A8">
            <w:pPr>
              <w:pStyle w:val="BodyTextIndent"/>
              <w:tabs>
                <w:tab w:val="right" w:pos="9360"/>
              </w:tabs>
              <w:ind w:left="0" w:firstLine="0"/>
              <w:jc w:val="center"/>
              <w:rPr>
                <w:rFonts w:ascii="Times New Roman" w:hAnsi="Times New Roman"/>
                <w:b/>
                <w:sz w:val="20"/>
                <w:u w:val="single"/>
              </w:rPr>
            </w:pPr>
            <w:r w:rsidRPr="0067226F">
              <w:rPr>
                <w:rFonts w:ascii="Times New Roman" w:hAnsi="Times New Roman"/>
                <w:b/>
                <w:sz w:val="20"/>
              </w:rPr>
              <w:t>(</w:t>
            </w:r>
            <w:proofErr w:type="spellStart"/>
            <w:r w:rsidR="007E32FE" w:rsidRPr="0067226F">
              <w:rPr>
                <w:rFonts w:ascii="Times New Roman" w:hAnsi="Times New Roman"/>
                <w:b/>
                <w:sz w:val="20"/>
              </w:rPr>
              <w:t>Column</w:t>
            </w:r>
            <w:r w:rsidR="00D1139E" w:rsidRPr="0067226F">
              <w:rPr>
                <w:rFonts w:ascii="Times New Roman" w:hAnsi="Times New Roman"/>
                <w:b/>
                <w:sz w:val="20"/>
              </w:rPr>
              <w:t>a</w:t>
            </w:r>
            <w:proofErr w:type="spellEnd"/>
            <w:r w:rsidR="007E32FE" w:rsidRPr="0067226F">
              <w:rPr>
                <w:rFonts w:ascii="Times New Roman" w:hAnsi="Times New Roman"/>
                <w:b/>
                <w:sz w:val="20"/>
              </w:rPr>
              <w:t xml:space="preserve"> B</w:t>
            </w:r>
            <w:r w:rsidRPr="0067226F">
              <w:rPr>
                <w:rFonts w:ascii="Times New Roman" w:hAnsi="Times New Roman"/>
                <w:b/>
                <w:sz w:val="20"/>
              </w:rPr>
              <w:t>)</w:t>
            </w:r>
          </w:p>
        </w:tc>
        <w:tc>
          <w:tcPr>
            <w:tcW w:w="1715" w:type="dxa"/>
            <w:tcBorders>
              <w:top w:val="single" w:sz="4" w:space="0" w:color="auto"/>
              <w:left w:val="single" w:sz="4" w:space="0" w:color="auto"/>
              <w:bottom w:val="single" w:sz="4" w:space="0" w:color="auto"/>
              <w:right w:val="single" w:sz="4" w:space="0" w:color="auto"/>
            </w:tcBorders>
            <w:hideMark/>
          </w:tcPr>
          <w:p w14:paraId="6417F21D" w14:textId="5E6E9138" w:rsidR="0040498A" w:rsidRPr="0067226F" w:rsidRDefault="00D1139E">
            <w:pPr>
              <w:pStyle w:val="BodyTextIndent"/>
              <w:tabs>
                <w:tab w:val="right" w:pos="9360"/>
              </w:tabs>
              <w:ind w:left="0" w:firstLine="0"/>
              <w:jc w:val="center"/>
              <w:rPr>
                <w:rFonts w:ascii="Times New Roman" w:hAnsi="Times New Roman"/>
                <w:b/>
                <w:sz w:val="20"/>
              </w:rPr>
            </w:pPr>
            <w:proofErr w:type="gramStart"/>
            <w:r w:rsidRPr="0067226F">
              <w:rPr>
                <w:rFonts w:ascii="Times New Roman" w:hAnsi="Times New Roman"/>
                <w:b/>
                <w:sz w:val="20"/>
              </w:rPr>
              <w:t>Ambos</w:t>
            </w:r>
            <w:proofErr w:type="gramEnd"/>
            <w:r w:rsidRPr="0067226F">
              <w:rPr>
                <w:rFonts w:ascii="Times New Roman" w:hAnsi="Times New Roman"/>
                <w:b/>
                <w:sz w:val="20"/>
              </w:rPr>
              <w:t xml:space="preserve"> padres</w:t>
            </w:r>
          </w:p>
          <w:p w14:paraId="2E5F3402" w14:textId="52C5F047" w:rsidR="007E32FE" w:rsidRPr="0067226F" w:rsidRDefault="00E0403F">
            <w:pPr>
              <w:pStyle w:val="BodyTextIndent"/>
              <w:tabs>
                <w:tab w:val="right" w:pos="9360"/>
              </w:tabs>
              <w:ind w:left="0" w:firstLine="0"/>
              <w:jc w:val="center"/>
              <w:rPr>
                <w:rFonts w:ascii="Times New Roman" w:hAnsi="Times New Roman"/>
                <w:b/>
                <w:sz w:val="20"/>
              </w:rPr>
            </w:pPr>
            <w:r w:rsidRPr="0067226F">
              <w:rPr>
                <w:rFonts w:ascii="Times New Roman" w:hAnsi="Times New Roman"/>
                <w:b/>
                <w:sz w:val="20"/>
              </w:rPr>
              <w:t>(</w:t>
            </w:r>
            <w:proofErr w:type="spellStart"/>
            <w:r w:rsidRPr="0067226F">
              <w:rPr>
                <w:rFonts w:ascii="Times New Roman" w:hAnsi="Times New Roman"/>
                <w:b/>
                <w:sz w:val="20"/>
              </w:rPr>
              <w:t>Column</w:t>
            </w:r>
            <w:r w:rsidR="00D1139E" w:rsidRPr="0067226F">
              <w:rPr>
                <w:rFonts w:ascii="Times New Roman" w:hAnsi="Times New Roman"/>
                <w:b/>
                <w:sz w:val="20"/>
              </w:rPr>
              <w:t>a</w:t>
            </w:r>
            <w:proofErr w:type="spellEnd"/>
            <w:r w:rsidRPr="0067226F">
              <w:rPr>
                <w:rFonts w:ascii="Times New Roman" w:hAnsi="Times New Roman"/>
                <w:b/>
                <w:sz w:val="20"/>
              </w:rPr>
              <w:t xml:space="preserve"> C)</w:t>
            </w:r>
          </w:p>
        </w:tc>
      </w:tr>
      <w:tr w:rsidR="001C6109" w:rsidRPr="0067226F" w14:paraId="7D27A654" w14:textId="77777777" w:rsidTr="0067226F">
        <w:trPr>
          <w:gridAfter w:val="1"/>
          <w:wAfter w:w="6" w:type="dxa"/>
          <w:trHeight w:val="260"/>
        </w:trPr>
        <w:tc>
          <w:tcPr>
            <w:tcW w:w="5557" w:type="dxa"/>
            <w:tcBorders>
              <w:top w:val="single" w:sz="4" w:space="0" w:color="auto"/>
              <w:left w:val="single" w:sz="4" w:space="0" w:color="auto"/>
              <w:bottom w:val="single" w:sz="4" w:space="0" w:color="auto"/>
              <w:right w:val="single" w:sz="4" w:space="0" w:color="auto"/>
            </w:tcBorders>
          </w:tcPr>
          <w:p w14:paraId="10E05ED6" w14:textId="68E7FD4E" w:rsidR="0040498A" w:rsidRPr="0067226F" w:rsidRDefault="0040498A" w:rsidP="007071C5">
            <w:pPr>
              <w:pStyle w:val="BodyTextIndent"/>
              <w:tabs>
                <w:tab w:val="right" w:pos="9360"/>
              </w:tabs>
              <w:ind w:left="360" w:hanging="360"/>
              <w:rPr>
                <w:rFonts w:ascii="Times New Roman" w:hAnsi="Times New Roman"/>
                <w:sz w:val="20"/>
              </w:rPr>
            </w:pPr>
            <w:r w:rsidRPr="0067226F">
              <w:rPr>
                <w:rFonts w:ascii="Times New Roman" w:hAnsi="Times New Roman"/>
                <w:sz w:val="20"/>
              </w:rPr>
              <w:t xml:space="preserve">1.   </w:t>
            </w:r>
            <w:r w:rsidR="00D1139E" w:rsidRPr="0067226F">
              <w:rPr>
                <w:rFonts w:ascii="Times New Roman" w:hAnsi="Times New Roman"/>
                <w:sz w:val="20"/>
                <w:lang w:val="es-419"/>
              </w:rPr>
              <w:t>Ingresos brutos mensuales</w:t>
            </w:r>
            <w:r w:rsidR="00686E1D" w:rsidRPr="0067226F">
              <w:rPr>
                <w:rFonts w:ascii="Times New Roman" w:hAnsi="Times New Roman"/>
                <w:sz w:val="20"/>
                <w:lang w:val="es-419"/>
              </w:rPr>
              <w:t>.</w:t>
            </w:r>
          </w:p>
        </w:tc>
        <w:tc>
          <w:tcPr>
            <w:tcW w:w="1890" w:type="dxa"/>
            <w:tcBorders>
              <w:top w:val="single" w:sz="4" w:space="0" w:color="auto"/>
              <w:left w:val="single" w:sz="4" w:space="0" w:color="auto"/>
              <w:bottom w:val="single" w:sz="4" w:space="0" w:color="auto"/>
              <w:right w:val="single" w:sz="4" w:space="0" w:color="auto"/>
            </w:tcBorders>
            <w:hideMark/>
          </w:tcPr>
          <w:p w14:paraId="0AA2EC32" w14:textId="77777777" w:rsidR="0040498A" w:rsidRPr="0067226F" w:rsidRDefault="0040498A">
            <w:pPr>
              <w:pStyle w:val="BodyTextIndent"/>
              <w:tabs>
                <w:tab w:val="right" w:pos="9360"/>
              </w:tabs>
              <w:ind w:left="360" w:hanging="360"/>
              <w:rPr>
                <w:rFonts w:ascii="Times New Roman" w:hAnsi="Times New Roman"/>
                <w:b/>
                <w:sz w:val="20"/>
              </w:rPr>
            </w:pPr>
            <w:r w:rsidRPr="0067226F">
              <w:rPr>
                <w:rFonts w:ascii="Times New Roman" w:hAnsi="Times New Roman"/>
                <w:b/>
                <w:sz w:val="20"/>
              </w:rPr>
              <w:t>$</w:t>
            </w:r>
          </w:p>
        </w:tc>
        <w:tc>
          <w:tcPr>
            <w:tcW w:w="1980" w:type="dxa"/>
            <w:tcBorders>
              <w:top w:val="single" w:sz="4" w:space="0" w:color="auto"/>
              <w:left w:val="single" w:sz="4" w:space="0" w:color="auto"/>
              <w:bottom w:val="single" w:sz="4" w:space="0" w:color="auto"/>
              <w:right w:val="single" w:sz="4" w:space="0" w:color="auto"/>
            </w:tcBorders>
            <w:hideMark/>
          </w:tcPr>
          <w:p w14:paraId="274BF356" w14:textId="77777777" w:rsidR="0040498A" w:rsidRPr="0067226F" w:rsidRDefault="0040498A">
            <w:pPr>
              <w:pStyle w:val="BodyTextIndent"/>
              <w:tabs>
                <w:tab w:val="right" w:pos="9360"/>
              </w:tabs>
              <w:ind w:left="360" w:hanging="360"/>
              <w:rPr>
                <w:rFonts w:ascii="Times New Roman" w:hAnsi="Times New Roman"/>
                <w:b/>
                <w:sz w:val="20"/>
              </w:rPr>
            </w:pPr>
            <w:r w:rsidRPr="0067226F">
              <w:rPr>
                <w:rFonts w:ascii="Times New Roman" w:hAnsi="Times New Roman"/>
                <w:b/>
                <w:sz w:val="20"/>
              </w:rPr>
              <w:t>$</w:t>
            </w:r>
          </w:p>
        </w:tc>
        <w:tc>
          <w:tcPr>
            <w:tcW w:w="1715" w:type="dxa"/>
            <w:tcBorders>
              <w:top w:val="single" w:sz="4" w:space="0" w:color="auto"/>
              <w:left w:val="single" w:sz="4" w:space="0" w:color="auto"/>
              <w:bottom w:val="single" w:sz="4" w:space="0" w:color="auto"/>
              <w:right w:val="single" w:sz="4" w:space="0" w:color="auto"/>
            </w:tcBorders>
            <w:shd w:val="clear" w:color="auto" w:fill="CCCCCC"/>
          </w:tcPr>
          <w:p w14:paraId="27C2F46C" w14:textId="77777777" w:rsidR="0040498A" w:rsidRPr="0067226F" w:rsidRDefault="0040498A">
            <w:pPr>
              <w:pStyle w:val="BodyTextIndent"/>
              <w:tabs>
                <w:tab w:val="right" w:pos="9360"/>
              </w:tabs>
              <w:ind w:left="360" w:hanging="360"/>
              <w:rPr>
                <w:rFonts w:ascii="Times New Roman" w:hAnsi="Times New Roman"/>
                <w:sz w:val="20"/>
              </w:rPr>
            </w:pPr>
          </w:p>
        </w:tc>
      </w:tr>
      <w:tr w:rsidR="001C6109" w:rsidRPr="0067226F" w14:paraId="4E6E07E8" w14:textId="77777777" w:rsidTr="0067226F">
        <w:trPr>
          <w:gridAfter w:val="1"/>
          <w:wAfter w:w="6" w:type="dxa"/>
        </w:trPr>
        <w:tc>
          <w:tcPr>
            <w:tcW w:w="5557" w:type="dxa"/>
            <w:tcBorders>
              <w:top w:val="single" w:sz="4" w:space="0" w:color="auto"/>
              <w:left w:val="single" w:sz="4" w:space="0" w:color="auto"/>
              <w:bottom w:val="single" w:sz="4" w:space="0" w:color="auto"/>
              <w:right w:val="single" w:sz="4" w:space="0" w:color="auto"/>
            </w:tcBorders>
            <w:hideMark/>
          </w:tcPr>
          <w:p w14:paraId="7524CF36" w14:textId="3C501FFD" w:rsidR="0040498A" w:rsidRPr="0067226F" w:rsidRDefault="0040498A">
            <w:pPr>
              <w:pStyle w:val="BodyTextIndent"/>
              <w:tabs>
                <w:tab w:val="right" w:pos="9360"/>
              </w:tabs>
              <w:ind w:left="360" w:hanging="360"/>
              <w:rPr>
                <w:rFonts w:ascii="Times New Roman" w:hAnsi="Times New Roman"/>
                <w:sz w:val="20"/>
                <w:lang w:val="es-419"/>
              </w:rPr>
            </w:pPr>
            <w:r w:rsidRPr="0067226F">
              <w:rPr>
                <w:rFonts w:ascii="Times New Roman" w:hAnsi="Times New Roman"/>
                <w:sz w:val="20"/>
                <w:lang w:val="es-419"/>
              </w:rPr>
              <w:t xml:space="preserve">2.   </w:t>
            </w:r>
            <w:r w:rsidR="00686E1D" w:rsidRPr="0067226F">
              <w:rPr>
                <w:rFonts w:ascii="Times New Roman" w:hAnsi="Times New Roman"/>
                <w:sz w:val="20"/>
                <w:lang w:val="es-419"/>
              </w:rPr>
              <w:t>Deducción por pagos de manutención.</w:t>
            </w:r>
          </w:p>
        </w:tc>
        <w:tc>
          <w:tcPr>
            <w:tcW w:w="1890" w:type="dxa"/>
            <w:tcBorders>
              <w:top w:val="single" w:sz="4" w:space="0" w:color="auto"/>
              <w:left w:val="single" w:sz="4" w:space="0" w:color="auto"/>
              <w:bottom w:val="single" w:sz="4" w:space="0" w:color="auto"/>
              <w:right w:val="single" w:sz="4" w:space="0" w:color="auto"/>
            </w:tcBorders>
            <w:shd w:val="clear" w:color="auto" w:fill="FFFFFF"/>
            <w:hideMark/>
          </w:tcPr>
          <w:p w14:paraId="202E3DA2" w14:textId="77777777" w:rsidR="0040498A" w:rsidRPr="0067226F" w:rsidRDefault="0040498A">
            <w:pPr>
              <w:pStyle w:val="BodyTextIndent"/>
              <w:tabs>
                <w:tab w:val="right" w:pos="9360"/>
              </w:tabs>
              <w:ind w:left="360" w:hanging="360"/>
              <w:rPr>
                <w:rFonts w:ascii="Times New Roman" w:hAnsi="Times New Roman"/>
                <w:sz w:val="20"/>
              </w:rPr>
            </w:pPr>
            <w:r w:rsidRPr="0067226F">
              <w:rPr>
                <w:rFonts w:ascii="Times New Roman" w:hAnsi="Times New Roman"/>
                <w:sz w:val="20"/>
              </w:rPr>
              <w:t>$</w:t>
            </w:r>
          </w:p>
        </w:tc>
        <w:tc>
          <w:tcPr>
            <w:tcW w:w="1980" w:type="dxa"/>
            <w:tcBorders>
              <w:top w:val="single" w:sz="4" w:space="0" w:color="auto"/>
              <w:left w:val="single" w:sz="4" w:space="0" w:color="auto"/>
              <w:bottom w:val="single" w:sz="4" w:space="0" w:color="auto"/>
              <w:right w:val="single" w:sz="4" w:space="0" w:color="auto"/>
            </w:tcBorders>
            <w:hideMark/>
          </w:tcPr>
          <w:p w14:paraId="28FF42CD" w14:textId="77777777" w:rsidR="0040498A" w:rsidRPr="0067226F" w:rsidRDefault="0040498A">
            <w:pPr>
              <w:pStyle w:val="BodyTextIndent"/>
              <w:tabs>
                <w:tab w:val="right" w:pos="9360"/>
              </w:tabs>
              <w:ind w:left="360" w:hanging="360"/>
              <w:rPr>
                <w:rFonts w:ascii="Times New Roman" w:hAnsi="Times New Roman"/>
                <w:b/>
                <w:sz w:val="20"/>
              </w:rPr>
            </w:pPr>
            <w:r w:rsidRPr="0067226F">
              <w:rPr>
                <w:rFonts w:ascii="Times New Roman" w:hAnsi="Times New Roman"/>
                <w:b/>
                <w:sz w:val="20"/>
              </w:rPr>
              <w:t>$</w:t>
            </w:r>
          </w:p>
        </w:tc>
        <w:tc>
          <w:tcPr>
            <w:tcW w:w="1715" w:type="dxa"/>
            <w:tcBorders>
              <w:top w:val="single" w:sz="4" w:space="0" w:color="auto"/>
              <w:left w:val="single" w:sz="4" w:space="0" w:color="auto"/>
              <w:bottom w:val="single" w:sz="4" w:space="0" w:color="auto"/>
              <w:right w:val="single" w:sz="4" w:space="0" w:color="auto"/>
            </w:tcBorders>
            <w:shd w:val="clear" w:color="auto" w:fill="CCCCCC"/>
          </w:tcPr>
          <w:p w14:paraId="63B268DE" w14:textId="77777777" w:rsidR="0040498A" w:rsidRPr="0067226F" w:rsidRDefault="0040498A">
            <w:pPr>
              <w:pStyle w:val="BodyTextIndent"/>
              <w:tabs>
                <w:tab w:val="right" w:pos="9360"/>
              </w:tabs>
              <w:ind w:left="360" w:hanging="360"/>
              <w:rPr>
                <w:rFonts w:ascii="Times New Roman" w:hAnsi="Times New Roman"/>
                <w:sz w:val="20"/>
              </w:rPr>
            </w:pPr>
          </w:p>
        </w:tc>
      </w:tr>
      <w:tr w:rsidR="001C6109" w:rsidRPr="0067226F" w14:paraId="24C31CE4" w14:textId="77777777" w:rsidTr="0067226F">
        <w:trPr>
          <w:gridAfter w:val="1"/>
          <w:wAfter w:w="6" w:type="dxa"/>
        </w:trPr>
        <w:tc>
          <w:tcPr>
            <w:tcW w:w="5557" w:type="dxa"/>
            <w:tcBorders>
              <w:top w:val="single" w:sz="4" w:space="0" w:color="auto"/>
              <w:left w:val="single" w:sz="4" w:space="0" w:color="auto"/>
              <w:bottom w:val="single" w:sz="4" w:space="0" w:color="auto"/>
              <w:right w:val="single" w:sz="4" w:space="0" w:color="auto"/>
            </w:tcBorders>
            <w:hideMark/>
          </w:tcPr>
          <w:p w14:paraId="6E322166" w14:textId="18F080D1" w:rsidR="0040498A" w:rsidRPr="0067226F" w:rsidRDefault="0040498A">
            <w:pPr>
              <w:pStyle w:val="BodyTextIndent"/>
              <w:tabs>
                <w:tab w:val="right" w:pos="9360"/>
              </w:tabs>
              <w:ind w:left="360" w:hanging="360"/>
              <w:rPr>
                <w:rFonts w:ascii="Times New Roman" w:hAnsi="Times New Roman"/>
                <w:sz w:val="20"/>
                <w:lang w:val="es-419"/>
              </w:rPr>
            </w:pPr>
            <w:r w:rsidRPr="0067226F">
              <w:rPr>
                <w:rFonts w:ascii="Times New Roman" w:hAnsi="Times New Roman"/>
                <w:sz w:val="20"/>
                <w:lang w:val="es-419"/>
              </w:rPr>
              <w:t xml:space="preserve">3.   </w:t>
            </w:r>
            <w:r w:rsidR="00686E1D" w:rsidRPr="0067226F">
              <w:rPr>
                <w:rFonts w:ascii="Times New Roman" w:hAnsi="Times New Roman"/>
                <w:sz w:val="20"/>
                <w:lang w:val="es-419"/>
              </w:rPr>
              <w:t>Deducción por cualquier otra manutención infantil por hijos nacidos con anterioridad</w:t>
            </w:r>
          </w:p>
        </w:tc>
        <w:tc>
          <w:tcPr>
            <w:tcW w:w="1890" w:type="dxa"/>
            <w:tcBorders>
              <w:top w:val="single" w:sz="4" w:space="0" w:color="auto"/>
              <w:left w:val="single" w:sz="4" w:space="0" w:color="auto"/>
              <w:bottom w:val="single" w:sz="4" w:space="0" w:color="auto"/>
              <w:right w:val="single" w:sz="4" w:space="0" w:color="auto"/>
            </w:tcBorders>
            <w:shd w:val="clear" w:color="auto" w:fill="FFFFFF"/>
            <w:hideMark/>
          </w:tcPr>
          <w:p w14:paraId="14384942" w14:textId="77777777" w:rsidR="0040498A" w:rsidRPr="0067226F" w:rsidRDefault="0040498A">
            <w:pPr>
              <w:pStyle w:val="BodyTextIndent"/>
              <w:tabs>
                <w:tab w:val="right" w:pos="9360"/>
              </w:tabs>
              <w:ind w:left="360" w:hanging="360"/>
              <w:rPr>
                <w:rFonts w:ascii="Times New Roman" w:hAnsi="Times New Roman"/>
                <w:sz w:val="20"/>
              </w:rPr>
            </w:pPr>
            <w:r w:rsidRPr="0067226F">
              <w:rPr>
                <w:rFonts w:ascii="Times New Roman" w:hAnsi="Times New Roman"/>
                <w:sz w:val="20"/>
              </w:rPr>
              <w:t>$</w:t>
            </w:r>
          </w:p>
        </w:tc>
        <w:tc>
          <w:tcPr>
            <w:tcW w:w="1980" w:type="dxa"/>
            <w:tcBorders>
              <w:top w:val="single" w:sz="4" w:space="0" w:color="auto"/>
              <w:left w:val="single" w:sz="4" w:space="0" w:color="auto"/>
              <w:bottom w:val="single" w:sz="4" w:space="0" w:color="auto"/>
              <w:right w:val="single" w:sz="4" w:space="0" w:color="auto"/>
            </w:tcBorders>
            <w:hideMark/>
          </w:tcPr>
          <w:p w14:paraId="4E5F1E8D" w14:textId="77777777" w:rsidR="0040498A" w:rsidRPr="0067226F" w:rsidRDefault="0040498A">
            <w:pPr>
              <w:pStyle w:val="BodyTextIndent"/>
              <w:tabs>
                <w:tab w:val="right" w:pos="9360"/>
              </w:tabs>
              <w:ind w:left="360" w:hanging="360"/>
              <w:rPr>
                <w:rFonts w:ascii="Times New Roman" w:hAnsi="Times New Roman"/>
                <w:b/>
                <w:sz w:val="20"/>
              </w:rPr>
            </w:pPr>
            <w:r w:rsidRPr="0067226F">
              <w:rPr>
                <w:rFonts w:ascii="Times New Roman" w:hAnsi="Times New Roman"/>
                <w:b/>
                <w:sz w:val="20"/>
              </w:rPr>
              <w:t>$</w:t>
            </w:r>
          </w:p>
        </w:tc>
        <w:tc>
          <w:tcPr>
            <w:tcW w:w="1715" w:type="dxa"/>
            <w:tcBorders>
              <w:top w:val="single" w:sz="4" w:space="0" w:color="auto"/>
              <w:left w:val="single" w:sz="4" w:space="0" w:color="auto"/>
              <w:bottom w:val="single" w:sz="4" w:space="0" w:color="auto"/>
              <w:right w:val="single" w:sz="4" w:space="0" w:color="auto"/>
            </w:tcBorders>
            <w:shd w:val="clear" w:color="auto" w:fill="CCCCCC"/>
          </w:tcPr>
          <w:p w14:paraId="3223DC31" w14:textId="77777777" w:rsidR="0040498A" w:rsidRPr="0067226F" w:rsidRDefault="0040498A">
            <w:pPr>
              <w:pStyle w:val="BodyTextIndent"/>
              <w:tabs>
                <w:tab w:val="right" w:pos="9360"/>
              </w:tabs>
              <w:ind w:left="360" w:hanging="360"/>
              <w:rPr>
                <w:rFonts w:ascii="Times New Roman" w:hAnsi="Times New Roman"/>
                <w:sz w:val="20"/>
              </w:rPr>
            </w:pPr>
          </w:p>
        </w:tc>
      </w:tr>
      <w:tr w:rsidR="001C6109" w:rsidRPr="0067226F" w14:paraId="1382A2D0" w14:textId="77777777" w:rsidTr="0067226F">
        <w:trPr>
          <w:gridAfter w:val="1"/>
          <w:wAfter w:w="6" w:type="dxa"/>
        </w:trPr>
        <w:tc>
          <w:tcPr>
            <w:tcW w:w="5557" w:type="dxa"/>
            <w:tcBorders>
              <w:top w:val="single" w:sz="4" w:space="0" w:color="auto"/>
              <w:left w:val="single" w:sz="4" w:space="0" w:color="auto"/>
              <w:bottom w:val="single" w:sz="4" w:space="0" w:color="auto"/>
              <w:right w:val="single" w:sz="4" w:space="0" w:color="auto"/>
            </w:tcBorders>
            <w:hideMark/>
          </w:tcPr>
          <w:p w14:paraId="6C382F8A" w14:textId="73E2E3E5" w:rsidR="0040498A" w:rsidRPr="0067226F" w:rsidRDefault="0040498A">
            <w:pPr>
              <w:pStyle w:val="BodyTextIndent"/>
              <w:tabs>
                <w:tab w:val="right" w:pos="9360"/>
              </w:tabs>
              <w:ind w:left="360" w:hanging="360"/>
              <w:rPr>
                <w:rFonts w:ascii="Times New Roman" w:hAnsi="Times New Roman"/>
                <w:sz w:val="20"/>
              </w:rPr>
            </w:pPr>
            <w:r w:rsidRPr="0067226F">
              <w:rPr>
                <w:rFonts w:ascii="Times New Roman" w:hAnsi="Times New Roman"/>
                <w:sz w:val="20"/>
              </w:rPr>
              <w:t xml:space="preserve">4.   </w:t>
            </w:r>
            <w:r w:rsidR="00686E1D" w:rsidRPr="0067226F">
              <w:rPr>
                <w:rFonts w:ascii="Times New Roman" w:hAnsi="Times New Roman"/>
                <w:sz w:val="20"/>
                <w:lang w:val="es-419"/>
              </w:rPr>
              <w:t xml:space="preserve">Ingresos </w:t>
            </w:r>
            <w:r w:rsidR="00DB1EA9">
              <w:rPr>
                <w:rFonts w:ascii="Times New Roman" w:hAnsi="Times New Roman"/>
                <w:sz w:val="20"/>
                <w:lang w:val="es-419"/>
              </w:rPr>
              <w:t xml:space="preserve">brutos </w:t>
            </w:r>
            <w:r w:rsidR="00686E1D" w:rsidRPr="0067226F">
              <w:rPr>
                <w:rFonts w:ascii="Times New Roman" w:hAnsi="Times New Roman"/>
                <w:sz w:val="20"/>
                <w:lang w:val="es-419"/>
              </w:rPr>
              <w:t>mensuales ajustados.</w:t>
            </w:r>
          </w:p>
        </w:tc>
        <w:tc>
          <w:tcPr>
            <w:tcW w:w="1890" w:type="dxa"/>
            <w:tcBorders>
              <w:top w:val="single" w:sz="4" w:space="0" w:color="auto"/>
              <w:left w:val="single" w:sz="4" w:space="0" w:color="auto"/>
              <w:bottom w:val="single" w:sz="4" w:space="0" w:color="auto"/>
              <w:right w:val="single" w:sz="4" w:space="0" w:color="auto"/>
            </w:tcBorders>
            <w:shd w:val="clear" w:color="auto" w:fill="FFFFFF"/>
            <w:hideMark/>
          </w:tcPr>
          <w:p w14:paraId="4284C3BC" w14:textId="77777777" w:rsidR="0040498A" w:rsidRPr="0067226F" w:rsidRDefault="0040498A">
            <w:pPr>
              <w:pStyle w:val="BodyTextIndent"/>
              <w:tabs>
                <w:tab w:val="right" w:pos="9360"/>
              </w:tabs>
              <w:ind w:left="360" w:hanging="360"/>
              <w:rPr>
                <w:rFonts w:ascii="Times New Roman" w:hAnsi="Times New Roman"/>
                <w:sz w:val="20"/>
              </w:rPr>
            </w:pPr>
            <w:r w:rsidRPr="0067226F">
              <w:rPr>
                <w:rFonts w:ascii="Times New Roman" w:hAnsi="Times New Roman"/>
                <w:sz w:val="20"/>
              </w:rPr>
              <w:t>$</w:t>
            </w:r>
          </w:p>
        </w:tc>
        <w:tc>
          <w:tcPr>
            <w:tcW w:w="1980" w:type="dxa"/>
            <w:tcBorders>
              <w:top w:val="single" w:sz="4" w:space="0" w:color="auto"/>
              <w:left w:val="single" w:sz="4" w:space="0" w:color="auto"/>
              <w:bottom w:val="single" w:sz="4" w:space="0" w:color="auto"/>
              <w:right w:val="single" w:sz="4" w:space="0" w:color="auto"/>
            </w:tcBorders>
            <w:hideMark/>
          </w:tcPr>
          <w:p w14:paraId="7A55CDD9" w14:textId="77777777" w:rsidR="0040498A" w:rsidRPr="0067226F" w:rsidRDefault="0040498A">
            <w:pPr>
              <w:pStyle w:val="BodyTextIndent"/>
              <w:tabs>
                <w:tab w:val="right" w:pos="9360"/>
              </w:tabs>
              <w:ind w:left="360" w:hanging="360"/>
              <w:rPr>
                <w:rFonts w:ascii="Times New Roman" w:hAnsi="Times New Roman"/>
                <w:b/>
                <w:sz w:val="20"/>
              </w:rPr>
            </w:pPr>
            <w:r w:rsidRPr="0067226F">
              <w:rPr>
                <w:rFonts w:ascii="Times New Roman" w:hAnsi="Times New Roman"/>
                <w:b/>
                <w:sz w:val="20"/>
              </w:rPr>
              <w:t>$</w:t>
            </w:r>
          </w:p>
        </w:tc>
        <w:tc>
          <w:tcPr>
            <w:tcW w:w="1715" w:type="dxa"/>
            <w:tcBorders>
              <w:top w:val="single" w:sz="4" w:space="0" w:color="auto"/>
              <w:left w:val="single" w:sz="4" w:space="0" w:color="auto"/>
              <w:bottom w:val="single" w:sz="4" w:space="0" w:color="auto"/>
              <w:right w:val="single" w:sz="4" w:space="0" w:color="auto"/>
            </w:tcBorders>
            <w:shd w:val="clear" w:color="auto" w:fill="CCCCCC"/>
          </w:tcPr>
          <w:p w14:paraId="48C6F3C5" w14:textId="77777777" w:rsidR="0040498A" w:rsidRPr="0067226F" w:rsidRDefault="0040498A">
            <w:pPr>
              <w:pStyle w:val="BodyTextIndent"/>
              <w:tabs>
                <w:tab w:val="right" w:pos="9360"/>
              </w:tabs>
              <w:ind w:left="360" w:hanging="360"/>
              <w:rPr>
                <w:rFonts w:ascii="Times New Roman" w:hAnsi="Times New Roman"/>
                <w:sz w:val="20"/>
              </w:rPr>
            </w:pPr>
          </w:p>
        </w:tc>
      </w:tr>
      <w:tr w:rsidR="001C6109" w:rsidRPr="0067226F" w14:paraId="4F07D7C7" w14:textId="77777777" w:rsidTr="0067226F">
        <w:trPr>
          <w:gridAfter w:val="1"/>
          <w:wAfter w:w="6" w:type="dxa"/>
        </w:trPr>
        <w:tc>
          <w:tcPr>
            <w:tcW w:w="5557" w:type="dxa"/>
            <w:tcBorders>
              <w:top w:val="single" w:sz="4" w:space="0" w:color="auto"/>
              <w:left w:val="single" w:sz="4" w:space="0" w:color="auto"/>
              <w:bottom w:val="single" w:sz="4" w:space="0" w:color="auto"/>
              <w:right w:val="single" w:sz="4" w:space="0" w:color="auto"/>
            </w:tcBorders>
            <w:hideMark/>
          </w:tcPr>
          <w:p w14:paraId="15ACBBAA" w14:textId="65ADE359" w:rsidR="0040498A" w:rsidRPr="00DB1EA9" w:rsidRDefault="0040498A">
            <w:pPr>
              <w:pStyle w:val="BodyTextIndent"/>
              <w:tabs>
                <w:tab w:val="right" w:pos="9360"/>
              </w:tabs>
              <w:ind w:left="360" w:hanging="360"/>
              <w:rPr>
                <w:rFonts w:ascii="Times New Roman" w:hAnsi="Times New Roman"/>
                <w:sz w:val="20"/>
                <w:lang w:val="es-419"/>
              </w:rPr>
            </w:pPr>
            <w:r w:rsidRPr="003A7F5F">
              <w:rPr>
                <w:rFonts w:ascii="Times New Roman" w:hAnsi="Times New Roman"/>
                <w:sz w:val="20"/>
                <w:lang w:val="es-419"/>
              </w:rPr>
              <w:t xml:space="preserve">5.   </w:t>
            </w:r>
            <w:r w:rsidR="00DB1EA9" w:rsidRPr="00DB1EA9">
              <w:rPr>
                <w:rFonts w:ascii="Times New Roman" w:hAnsi="Times New Roman"/>
                <w:sz w:val="20"/>
                <w:lang w:val="es-419"/>
              </w:rPr>
              <w:t>Ingresos brutos mensuales ajustados de ambos padres en conjunto.</w:t>
            </w:r>
          </w:p>
        </w:tc>
        <w:tc>
          <w:tcPr>
            <w:tcW w:w="1890" w:type="dxa"/>
            <w:tcBorders>
              <w:top w:val="single" w:sz="4" w:space="0" w:color="auto"/>
              <w:left w:val="single" w:sz="4" w:space="0" w:color="auto"/>
              <w:bottom w:val="single" w:sz="4" w:space="0" w:color="auto"/>
              <w:right w:val="single" w:sz="4" w:space="0" w:color="auto"/>
            </w:tcBorders>
            <w:shd w:val="clear" w:color="auto" w:fill="CCCCCC"/>
          </w:tcPr>
          <w:p w14:paraId="1EA821C8" w14:textId="77777777" w:rsidR="0040498A" w:rsidRPr="00DB1EA9" w:rsidRDefault="0040498A">
            <w:pPr>
              <w:pStyle w:val="BodyTextIndent"/>
              <w:tabs>
                <w:tab w:val="right" w:pos="9360"/>
              </w:tabs>
              <w:ind w:left="360" w:hanging="360"/>
              <w:rPr>
                <w:rFonts w:ascii="Times New Roman" w:hAnsi="Times New Roman"/>
                <w:sz w:val="20"/>
                <w:lang w:val="es-419"/>
              </w:rPr>
            </w:pPr>
          </w:p>
        </w:tc>
        <w:tc>
          <w:tcPr>
            <w:tcW w:w="1980" w:type="dxa"/>
            <w:tcBorders>
              <w:top w:val="single" w:sz="4" w:space="0" w:color="auto"/>
              <w:left w:val="single" w:sz="4" w:space="0" w:color="auto"/>
              <w:bottom w:val="single" w:sz="4" w:space="0" w:color="auto"/>
              <w:right w:val="single" w:sz="4" w:space="0" w:color="auto"/>
            </w:tcBorders>
            <w:shd w:val="clear" w:color="auto" w:fill="CCCCCC"/>
          </w:tcPr>
          <w:p w14:paraId="3324B1E6" w14:textId="77777777" w:rsidR="0040498A" w:rsidRPr="00DB1EA9" w:rsidRDefault="0040498A">
            <w:pPr>
              <w:pStyle w:val="BodyTextIndent"/>
              <w:tabs>
                <w:tab w:val="right" w:pos="9360"/>
              </w:tabs>
              <w:ind w:left="360" w:hanging="360"/>
              <w:rPr>
                <w:rFonts w:ascii="Times New Roman" w:hAnsi="Times New Roman"/>
                <w:sz w:val="20"/>
                <w:lang w:val="es-419"/>
              </w:rPr>
            </w:pPr>
          </w:p>
        </w:tc>
        <w:tc>
          <w:tcPr>
            <w:tcW w:w="1715" w:type="dxa"/>
            <w:tcBorders>
              <w:top w:val="single" w:sz="4" w:space="0" w:color="auto"/>
              <w:left w:val="single" w:sz="4" w:space="0" w:color="auto"/>
              <w:bottom w:val="single" w:sz="4" w:space="0" w:color="auto"/>
              <w:right w:val="single" w:sz="4" w:space="0" w:color="auto"/>
            </w:tcBorders>
            <w:hideMark/>
          </w:tcPr>
          <w:p w14:paraId="21C99FE5" w14:textId="77777777" w:rsidR="0040498A" w:rsidRPr="0067226F" w:rsidRDefault="0040498A">
            <w:pPr>
              <w:pStyle w:val="BodyTextIndent"/>
              <w:tabs>
                <w:tab w:val="right" w:pos="9360"/>
              </w:tabs>
              <w:ind w:left="360" w:hanging="360"/>
              <w:rPr>
                <w:rFonts w:ascii="Times New Roman" w:hAnsi="Times New Roman"/>
                <w:b/>
                <w:sz w:val="20"/>
              </w:rPr>
            </w:pPr>
            <w:r w:rsidRPr="0067226F">
              <w:rPr>
                <w:rFonts w:ascii="Times New Roman" w:hAnsi="Times New Roman"/>
                <w:b/>
                <w:sz w:val="20"/>
              </w:rPr>
              <w:t>$</w:t>
            </w:r>
          </w:p>
        </w:tc>
      </w:tr>
      <w:tr w:rsidR="001C6109" w:rsidRPr="0067226F" w14:paraId="2D4D9333" w14:textId="77777777" w:rsidTr="0067226F">
        <w:trPr>
          <w:gridAfter w:val="1"/>
          <w:wAfter w:w="6" w:type="dxa"/>
        </w:trPr>
        <w:tc>
          <w:tcPr>
            <w:tcW w:w="5557" w:type="dxa"/>
            <w:tcBorders>
              <w:top w:val="single" w:sz="4" w:space="0" w:color="auto"/>
              <w:left w:val="single" w:sz="4" w:space="0" w:color="auto"/>
              <w:bottom w:val="single" w:sz="4" w:space="0" w:color="auto"/>
              <w:right w:val="single" w:sz="4" w:space="0" w:color="auto"/>
            </w:tcBorders>
            <w:hideMark/>
          </w:tcPr>
          <w:p w14:paraId="7AEDC0FC" w14:textId="25F21615" w:rsidR="0040498A" w:rsidRPr="0067226F" w:rsidRDefault="0040498A">
            <w:pPr>
              <w:pStyle w:val="BodyTextIndent"/>
              <w:tabs>
                <w:tab w:val="right" w:pos="9360"/>
              </w:tabs>
              <w:ind w:left="360" w:hanging="360"/>
              <w:rPr>
                <w:rFonts w:ascii="Times New Roman" w:hAnsi="Times New Roman"/>
                <w:sz w:val="20"/>
                <w:lang w:val="es-419"/>
              </w:rPr>
            </w:pPr>
            <w:r w:rsidRPr="0067226F">
              <w:rPr>
                <w:rFonts w:ascii="Times New Roman" w:hAnsi="Times New Roman"/>
                <w:sz w:val="20"/>
                <w:lang w:val="es-419"/>
              </w:rPr>
              <w:t xml:space="preserve">6.   </w:t>
            </w:r>
            <w:r w:rsidR="00686E1D" w:rsidRPr="0067226F">
              <w:rPr>
                <w:rFonts w:ascii="Times New Roman" w:hAnsi="Times New Roman"/>
                <w:sz w:val="20"/>
                <w:lang w:val="es-419"/>
              </w:rPr>
              <w:t>Ingresos brutos mensuales ajustados de ambos padres en conjunto.</w:t>
            </w:r>
          </w:p>
        </w:tc>
        <w:tc>
          <w:tcPr>
            <w:tcW w:w="1890" w:type="dxa"/>
            <w:tcBorders>
              <w:top w:val="single" w:sz="4" w:space="0" w:color="auto"/>
              <w:left w:val="single" w:sz="4" w:space="0" w:color="auto"/>
              <w:bottom w:val="single" w:sz="4" w:space="0" w:color="auto"/>
              <w:right w:val="single" w:sz="4" w:space="0" w:color="auto"/>
            </w:tcBorders>
            <w:hideMark/>
          </w:tcPr>
          <w:p w14:paraId="0E117FA2" w14:textId="77777777" w:rsidR="0040498A" w:rsidRPr="0067226F" w:rsidRDefault="0040498A">
            <w:pPr>
              <w:pStyle w:val="BodyTextIndent"/>
              <w:tabs>
                <w:tab w:val="right" w:pos="9360"/>
              </w:tabs>
              <w:ind w:left="360" w:hanging="360"/>
              <w:rPr>
                <w:rFonts w:ascii="Times New Roman" w:hAnsi="Times New Roman"/>
                <w:b/>
                <w:sz w:val="20"/>
              </w:rPr>
            </w:pPr>
            <w:r w:rsidRPr="0067226F">
              <w:rPr>
                <w:rFonts w:ascii="Times New Roman" w:hAnsi="Times New Roman"/>
                <w:b/>
                <w:sz w:val="20"/>
                <w:lang w:val="es-419"/>
              </w:rPr>
              <w:t xml:space="preserve">                             </w:t>
            </w:r>
            <w:r w:rsidRPr="0067226F">
              <w:rPr>
                <w:rFonts w:ascii="Times New Roman" w:hAnsi="Times New Roman"/>
                <w:b/>
                <w:sz w:val="20"/>
              </w:rPr>
              <w:t>%</w:t>
            </w:r>
          </w:p>
        </w:tc>
        <w:tc>
          <w:tcPr>
            <w:tcW w:w="1980" w:type="dxa"/>
            <w:tcBorders>
              <w:top w:val="single" w:sz="4" w:space="0" w:color="auto"/>
              <w:left w:val="single" w:sz="4" w:space="0" w:color="auto"/>
              <w:bottom w:val="single" w:sz="4" w:space="0" w:color="auto"/>
              <w:right w:val="single" w:sz="4" w:space="0" w:color="auto"/>
            </w:tcBorders>
            <w:hideMark/>
          </w:tcPr>
          <w:p w14:paraId="505A1589" w14:textId="6F7B3419" w:rsidR="0040498A" w:rsidRPr="0067226F" w:rsidRDefault="0040498A">
            <w:pPr>
              <w:pStyle w:val="BodyTextIndent"/>
              <w:tabs>
                <w:tab w:val="right" w:pos="9360"/>
              </w:tabs>
              <w:ind w:left="360" w:hanging="360"/>
              <w:rPr>
                <w:rFonts w:ascii="Times New Roman" w:hAnsi="Times New Roman"/>
                <w:b/>
                <w:sz w:val="20"/>
              </w:rPr>
            </w:pPr>
            <w:r w:rsidRPr="0067226F">
              <w:rPr>
                <w:rFonts w:ascii="Times New Roman" w:hAnsi="Times New Roman"/>
                <w:b/>
                <w:sz w:val="20"/>
              </w:rPr>
              <w:t xml:space="preserve">                      %</w:t>
            </w:r>
          </w:p>
        </w:tc>
        <w:tc>
          <w:tcPr>
            <w:tcW w:w="1715" w:type="dxa"/>
            <w:tcBorders>
              <w:top w:val="single" w:sz="4" w:space="0" w:color="auto"/>
              <w:left w:val="single" w:sz="4" w:space="0" w:color="auto"/>
              <w:bottom w:val="single" w:sz="4" w:space="0" w:color="auto"/>
              <w:right w:val="single" w:sz="4" w:space="0" w:color="auto"/>
            </w:tcBorders>
            <w:shd w:val="clear" w:color="auto" w:fill="CCCCCC"/>
          </w:tcPr>
          <w:p w14:paraId="2AF8FEA4" w14:textId="77777777" w:rsidR="0040498A" w:rsidRPr="0067226F" w:rsidRDefault="0040498A">
            <w:pPr>
              <w:pStyle w:val="BodyTextIndent"/>
              <w:tabs>
                <w:tab w:val="right" w:pos="9360"/>
              </w:tabs>
              <w:ind w:left="360" w:hanging="360"/>
              <w:rPr>
                <w:rFonts w:ascii="Times New Roman" w:hAnsi="Times New Roman"/>
                <w:sz w:val="20"/>
              </w:rPr>
            </w:pPr>
          </w:p>
        </w:tc>
      </w:tr>
      <w:tr w:rsidR="001C6109" w:rsidRPr="0067226F" w14:paraId="71B59463" w14:textId="77777777" w:rsidTr="0067226F">
        <w:trPr>
          <w:gridAfter w:val="1"/>
          <w:wAfter w:w="6" w:type="dxa"/>
        </w:trPr>
        <w:tc>
          <w:tcPr>
            <w:tcW w:w="5557" w:type="dxa"/>
            <w:tcBorders>
              <w:top w:val="single" w:sz="4" w:space="0" w:color="auto"/>
              <w:left w:val="single" w:sz="4" w:space="0" w:color="auto"/>
              <w:bottom w:val="single" w:sz="4" w:space="0" w:color="auto"/>
              <w:right w:val="single" w:sz="4" w:space="0" w:color="auto"/>
            </w:tcBorders>
            <w:hideMark/>
          </w:tcPr>
          <w:p w14:paraId="76E5D5F8" w14:textId="646C66F5" w:rsidR="00686E1D" w:rsidRPr="0067226F" w:rsidRDefault="0040498A" w:rsidP="00686E1D">
            <w:pPr>
              <w:pStyle w:val="BodyTextIndent"/>
              <w:tabs>
                <w:tab w:val="right" w:pos="9360"/>
              </w:tabs>
              <w:ind w:left="360" w:hanging="360"/>
              <w:rPr>
                <w:rFonts w:ascii="Times New Roman" w:hAnsi="Times New Roman"/>
                <w:sz w:val="20"/>
                <w:lang w:val="es-419"/>
              </w:rPr>
            </w:pPr>
            <w:r w:rsidRPr="0067226F">
              <w:rPr>
                <w:rFonts w:ascii="Times New Roman" w:hAnsi="Times New Roman"/>
                <w:sz w:val="20"/>
                <w:lang w:val="es-419"/>
              </w:rPr>
              <w:t xml:space="preserve">7.   </w:t>
            </w:r>
            <w:r w:rsidR="00686E1D" w:rsidRPr="0067226F">
              <w:rPr>
                <w:rFonts w:ascii="Times New Roman" w:hAnsi="Times New Roman"/>
                <w:sz w:val="20"/>
                <w:lang w:val="es-ES"/>
              </w:rPr>
              <w:t>La obligación total de manutención infantil se determinó utilizando:</w:t>
            </w:r>
          </w:p>
          <w:p w14:paraId="6A4E733E" w14:textId="6371F65A" w:rsidR="00686E1D" w:rsidRPr="0067226F" w:rsidRDefault="00686E1D" w:rsidP="00686E1D">
            <w:pPr>
              <w:pStyle w:val="BodyText2"/>
              <w:tabs>
                <w:tab w:val="right" w:pos="9360"/>
              </w:tabs>
              <w:spacing w:after="0" w:line="240" w:lineRule="auto"/>
              <w:ind w:left="315" w:hanging="421"/>
              <w:rPr>
                <w:lang w:val="es-419"/>
              </w:rPr>
            </w:pPr>
            <w:r w:rsidRPr="0067226F">
              <w:rPr>
                <w:rFonts w:eastAsia="MS Gothic"/>
                <w:lang w:val="es-419"/>
              </w:rPr>
              <w:t xml:space="preserve"> </w:t>
            </w:r>
            <w:r w:rsidRPr="0067226F">
              <w:rPr>
                <w:rFonts w:ascii="Segoe UI Symbol" w:eastAsia="MS Gothic" w:hAnsi="Segoe UI Symbol" w:cs="Segoe UI Symbol"/>
                <w:lang w:val="es-419"/>
              </w:rPr>
              <w:t>☐</w:t>
            </w:r>
            <w:r w:rsidRPr="0067226F">
              <w:rPr>
                <w:lang w:val="es-419"/>
              </w:rPr>
              <w:t xml:space="preserve"> I. Sólo </w:t>
            </w:r>
            <w:r w:rsidR="00DB1EA9">
              <w:rPr>
                <w:lang w:val="es-419"/>
              </w:rPr>
              <w:t>e</w:t>
            </w:r>
            <w:r w:rsidRPr="0067226F">
              <w:rPr>
                <w:lang w:val="es-419"/>
              </w:rPr>
              <w:t>l AGI mensual del Padre B (4B) – SSR pertinente: $____________</w:t>
            </w:r>
          </w:p>
          <w:p w14:paraId="70C14D4E" w14:textId="18C90BF6" w:rsidR="00686E1D" w:rsidRPr="0067226F" w:rsidRDefault="00686E1D" w:rsidP="00686E1D">
            <w:pPr>
              <w:pStyle w:val="BodyText2"/>
              <w:tabs>
                <w:tab w:val="right" w:pos="9360"/>
              </w:tabs>
              <w:spacing w:after="0" w:line="240" w:lineRule="auto"/>
              <w:ind w:left="315" w:hanging="421"/>
              <w:rPr>
                <w:lang w:val="es-419"/>
              </w:rPr>
            </w:pPr>
            <w:r w:rsidRPr="0067226F">
              <w:rPr>
                <w:rFonts w:eastAsia="MS Gothic"/>
                <w:lang w:val="es-419"/>
              </w:rPr>
              <w:t xml:space="preserve"> </w:t>
            </w:r>
            <w:r w:rsidRPr="0067226F">
              <w:rPr>
                <w:rFonts w:ascii="Segoe UI Symbol" w:eastAsia="MS Gothic" w:hAnsi="Segoe UI Symbol" w:cs="Segoe UI Symbol"/>
                <w:lang w:val="es-419"/>
              </w:rPr>
              <w:t>☐</w:t>
            </w:r>
            <w:r w:rsidRPr="0067226F">
              <w:rPr>
                <w:rFonts w:eastAsia="MS Gothic"/>
                <w:lang w:val="es-419"/>
              </w:rPr>
              <w:t xml:space="preserve"> </w:t>
            </w:r>
            <w:r w:rsidRPr="0067226F">
              <w:rPr>
                <w:lang w:val="es-419"/>
              </w:rPr>
              <w:t>II.</w:t>
            </w:r>
            <w:r w:rsidRPr="0067226F">
              <w:rPr>
                <w:rFonts w:eastAsia="MS Gothic"/>
                <w:lang w:val="es-419"/>
              </w:rPr>
              <w:t xml:space="preserve"> </w:t>
            </w:r>
            <w:r w:rsidR="00DB1EA9" w:rsidRPr="00DB1EA9">
              <w:rPr>
                <w:lang w:val="es-419"/>
              </w:rPr>
              <w:t>AGI mensual de ambos padres en conjunto (5C) – SSR no pertinente</w:t>
            </w:r>
            <w:r w:rsidRPr="0067226F">
              <w:rPr>
                <w:lang w:val="es-419"/>
              </w:rPr>
              <w:t xml:space="preserve">: $______________ </w:t>
            </w:r>
          </w:p>
          <w:p w14:paraId="68AA1588" w14:textId="6E4F3334" w:rsidR="0040498A" w:rsidRPr="0067226F" w:rsidRDefault="00686E1D" w:rsidP="00686E1D">
            <w:pPr>
              <w:pStyle w:val="BodyText2"/>
              <w:tabs>
                <w:tab w:val="right" w:pos="9360"/>
              </w:tabs>
              <w:spacing w:after="0" w:line="240" w:lineRule="auto"/>
              <w:ind w:left="315" w:hanging="421"/>
              <w:rPr>
                <w:lang w:val="es-419"/>
              </w:rPr>
            </w:pPr>
            <w:r w:rsidRPr="0067226F">
              <w:rPr>
                <w:rFonts w:eastAsia="MS Gothic"/>
                <w:lang w:val="es-419"/>
              </w:rPr>
              <w:t xml:space="preserve"> </w:t>
            </w:r>
            <w:r w:rsidRPr="0067226F">
              <w:rPr>
                <w:rFonts w:ascii="Segoe UI Symbol" w:eastAsia="MS Gothic" w:hAnsi="Segoe UI Symbol" w:cs="Segoe UI Symbol"/>
                <w:lang w:val="es-419"/>
              </w:rPr>
              <w:t>☐</w:t>
            </w:r>
            <w:r w:rsidRPr="0067226F">
              <w:rPr>
                <w:lang w:val="es-419"/>
              </w:rPr>
              <w:t xml:space="preserve"> III. Ajuste de Custodia Compartida – Usar monto en 7 (II)</w:t>
            </w:r>
          </w:p>
        </w:tc>
        <w:tc>
          <w:tcPr>
            <w:tcW w:w="1890" w:type="dxa"/>
            <w:tcBorders>
              <w:top w:val="single" w:sz="4" w:space="0" w:color="auto"/>
              <w:left w:val="single" w:sz="4" w:space="0" w:color="auto"/>
              <w:bottom w:val="single" w:sz="4" w:space="0" w:color="auto"/>
              <w:right w:val="single" w:sz="4" w:space="0" w:color="auto"/>
            </w:tcBorders>
            <w:shd w:val="clear" w:color="auto" w:fill="CCCCCC"/>
          </w:tcPr>
          <w:p w14:paraId="60090109" w14:textId="77777777" w:rsidR="0040498A" w:rsidRPr="0067226F" w:rsidRDefault="0040498A">
            <w:pPr>
              <w:pStyle w:val="BodyTextIndent"/>
              <w:tabs>
                <w:tab w:val="right" w:pos="9360"/>
              </w:tabs>
              <w:ind w:left="360" w:hanging="360"/>
              <w:rPr>
                <w:rFonts w:ascii="Times New Roman" w:hAnsi="Times New Roman"/>
                <w:sz w:val="20"/>
                <w:lang w:val="es-419"/>
              </w:rPr>
            </w:pPr>
          </w:p>
        </w:tc>
        <w:tc>
          <w:tcPr>
            <w:tcW w:w="1980" w:type="dxa"/>
            <w:tcBorders>
              <w:top w:val="single" w:sz="4" w:space="0" w:color="auto"/>
              <w:left w:val="single" w:sz="4" w:space="0" w:color="auto"/>
              <w:bottom w:val="single" w:sz="4" w:space="0" w:color="auto"/>
              <w:right w:val="single" w:sz="4" w:space="0" w:color="auto"/>
            </w:tcBorders>
            <w:shd w:val="clear" w:color="auto" w:fill="CCCCCC"/>
          </w:tcPr>
          <w:p w14:paraId="54798F0F" w14:textId="77777777" w:rsidR="0040498A" w:rsidRPr="0067226F" w:rsidRDefault="0040498A">
            <w:pPr>
              <w:pStyle w:val="BodyTextIndent"/>
              <w:tabs>
                <w:tab w:val="right" w:pos="9360"/>
              </w:tabs>
              <w:ind w:left="360" w:hanging="360"/>
              <w:rPr>
                <w:rFonts w:ascii="Times New Roman" w:hAnsi="Times New Roman"/>
                <w:sz w:val="20"/>
                <w:lang w:val="es-419"/>
              </w:rPr>
            </w:pPr>
          </w:p>
        </w:tc>
        <w:tc>
          <w:tcPr>
            <w:tcW w:w="1715" w:type="dxa"/>
            <w:tcBorders>
              <w:top w:val="single" w:sz="4" w:space="0" w:color="auto"/>
              <w:left w:val="single" w:sz="4" w:space="0" w:color="auto"/>
              <w:bottom w:val="single" w:sz="4" w:space="0" w:color="auto"/>
              <w:right w:val="single" w:sz="4" w:space="0" w:color="auto"/>
            </w:tcBorders>
            <w:hideMark/>
          </w:tcPr>
          <w:p w14:paraId="567215A7" w14:textId="77777777" w:rsidR="0040498A" w:rsidRPr="0067226F" w:rsidRDefault="0040498A">
            <w:pPr>
              <w:pStyle w:val="BodyTextIndent"/>
              <w:tabs>
                <w:tab w:val="right" w:pos="9360"/>
              </w:tabs>
              <w:ind w:left="360" w:hanging="360"/>
              <w:rPr>
                <w:rFonts w:ascii="Times New Roman" w:hAnsi="Times New Roman"/>
                <w:b/>
                <w:sz w:val="20"/>
              </w:rPr>
            </w:pPr>
            <w:r w:rsidRPr="0067226F">
              <w:rPr>
                <w:rFonts w:ascii="Times New Roman" w:hAnsi="Times New Roman"/>
                <w:b/>
                <w:sz w:val="20"/>
              </w:rPr>
              <w:t>$</w:t>
            </w:r>
          </w:p>
        </w:tc>
      </w:tr>
      <w:tr w:rsidR="001C6109" w:rsidRPr="0067226F" w14:paraId="411ECF43" w14:textId="77777777" w:rsidTr="0067226F">
        <w:trPr>
          <w:gridAfter w:val="1"/>
          <w:wAfter w:w="6" w:type="dxa"/>
        </w:trPr>
        <w:tc>
          <w:tcPr>
            <w:tcW w:w="5557" w:type="dxa"/>
            <w:tcBorders>
              <w:top w:val="single" w:sz="4" w:space="0" w:color="auto"/>
              <w:left w:val="single" w:sz="4" w:space="0" w:color="auto"/>
              <w:bottom w:val="single" w:sz="4" w:space="0" w:color="auto"/>
              <w:right w:val="single" w:sz="4" w:space="0" w:color="auto"/>
            </w:tcBorders>
            <w:hideMark/>
          </w:tcPr>
          <w:p w14:paraId="5E0A894F" w14:textId="070D7BA8" w:rsidR="0040498A" w:rsidRPr="0067226F" w:rsidRDefault="0040498A">
            <w:pPr>
              <w:pStyle w:val="BodyTextIndent"/>
              <w:tabs>
                <w:tab w:val="right" w:pos="9360"/>
              </w:tabs>
              <w:ind w:left="360" w:hanging="360"/>
              <w:rPr>
                <w:rFonts w:ascii="Times New Roman" w:hAnsi="Times New Roman"/>
                <w:sz w:val="20"/>
              </w:rPr>
            </w:pPr>
            <w:r w:rsidRPr="0067226F">
              <w:rPr>
                <w:rFonts w:ascii="Times New Roman" w:hAnsi="Times New Roman"/>
                <w:sz w:val="20"/>
              </w:rPr>
              <w:t xml:space="preserve">8.   </w:t>
            </w:r>
            <w:proofErr w:type="spellStart"/>
            <w:r w:rsidR="00686E1D" w:rsidRPr="0067226F">
              <w:rPr>
                <w:rFonts w:ascii="Times New Roman" w:hAnsi="Times New Roman"/>
                <w:sz w:val="20"/>
              </w:rPr>
              <w:t>Costos</w:t>
            </w:r>
            <w:proofErr w:type="spellEnd"/>
            <w:r w:rsidR="00686E1D" w:rsidRPr="0067226F">
              <w:rPr>
                <w:rFonts w:ascii="Times New Roman" w:hAnsi="Times New Roman"/>
                <w:sz w:val="20"/>
              </w:rPr>
              <w:t xml:space="preserve"> de </w:t>
            </w:r>
            <w:proofErr w:type="spellStart"/>
            <w:r w:rsidR="00686E1D" w:rsidRPr="0067226F">
              <w:rPr>
                <w:rFonts w:ascii="Times New Roman" w:hAnsi="Times New Roman"/>
                <w:sz w:val="20"/>
              </w:rPr>
              <w:t>cuidado</w:t>
            </w:r>
            <w:proofErr w:type="spellEnd"/>
            <w:r w:rsidR="00686E1D" w:rsidRPr="0067226F">
              <w:rPr>
                <w:rFonts w:ascii="Times New Roman" w:hAnsi="Times New Roman"/>
                <w:sz w:val="20"/>
              </w:rPr>
              <w:t xml:space="preserve"> </w:t>
            </w:r>
            <w:proofErr w:type="spellStart"/>
            <w:r w:rsidR="00686E1D" w:rsidRPr="0067226F">
              <w:rPr>
                <w:rFonts w:ascii="Times New Roman" w:hAnsi="Times New Roman"/>
                <w:sz w:val="20"/>
              </w:rPr>
              <w:t>infantil</w:t>
            </w:r>
            <w:proofErr w:type="spellEnd"/>
            <w:r w:rsidR="00686E1D" w:rsidRPr="0067226F">
              <w:rPr>
                <w:rFonts w:ascii="Times New Roman" w:hAnsi="Times New Roman"/>
                <w:sz w:val="20"/>
              </w:rPr>
              <w:t>.</w:t>
            </w:r>
            <w:r w:rsidRPr="0067226F">
              <w:rPr>
                <w:rFonts w:ascii="Times New Roman" w:hAnsi="Times New Roman"/>
                <w:sz w:val="20"/>
              </w:rPr>
              <w:br/>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542728A" w14:textId="77777777" w:rsidR="0040498A" w:rsidRPr="0067226F" w:rsidRDefault="0040498A">
            <w:pPr>
              <w:pStyle w:val="BodyTextIndent"/>
              <w:tabs>
                <w:tab w:val="right" w:pos="9360"/>
              </w:tabs>
              <w:ind w:left="360" w:hanging="360"/>
              <w:rPr>
                <w:rFonts w:ascii="Times New Roman" w:hAnsi="Times New Roman"/>
                <w:sz w:val="20"/>
              </w:rPr>
            </w:pPr>
          </w:p>
        </w:tc>
        <w:tc>
          <w:tcPr>
            <w:tcW w:w="1980" w:type="dxa"/>
            <w:tcBorders>
              <w:top w:val="single" w:sz="4" w:space="0" w:color="auto"/>
              <w:left w:val="single" w:sz="4" w:space="0" w:color="auto"/>
              <w:bottom w:val="single" w:sz="4" w:space="0" w:color="auto"/>
              <w:right w:val="single" w:sz="4" w:space="0" w:color="auto"/>
            </w:tcBorders>
            <w:shd w:val="clear" w:color="auto" w:fill="FFFFFF"/>
          </w:tcPr>
          <w:p w14:paraId="713105FA" w14:textId="77777777" w:rsidR="0040498A" w:rsidRPr="0067226F" w:rsidRDefault="0040498A">
            <w:pPr>
              <w:pStyle w:val="BodyTextIndent"/>
              <w:tabs>
                <w:tab w:val="right" w:pos="9360"/>
              </w:tabs>
              <w:ind w:left="360" w:hanging="360"/>
              <w:rPr>
                <w:rFonts w:ascii="Times New Roman" w:hAnsi="Times New Roman"/>
                <w:sz w:val="20"/>
              </w:rPr>
            </w:pPr>
          </w:p>
        </w:tc>
        <w:tc>
          <w:tcPr>
            <w:tcW w:w="1715" w:type="dxa"/>
            <w:tcBorders>
              <w:top w:val="single" w:sz="4" w:space="0" w:color="auto"/>
              <w:left w:val="single" w:sz="4" w:space="0" w:color="auto"/>
              <w:bottom w:val="single" w:sz="4" w:space="0" w:color="auto"/>
              <w:right w:val="single" w:sz="4" w:space="0" w:color="auto"/>
            </w:tcBorders>
            <w:hideMark/>
          </w:tcPr>
          <w:p w14:paraId="00BF2C9A" w14:textId="77777777" w:rsidR="0040498A" w:rsidRPr="0067226F" w:rsidRDefault="0040498A">
            <w:pPr>
              <w:pStyle w:val="BodyTextIndent"/>
              <w:tabs>
                <w:tab w:val="right" w:pos="9360"/>
              </w:tabs>
              <w:ind w:left="360" w:hanging="360"/>
              <w:rPr>
                <w:rFonts w:ascii="Times New Roman" w:hAnsi="Times New Roman"/>
                <w:b/>
                <w:sz w:val="20"/>
              </w:rPr>
            </w:pPr>
            <w:r w:rsidRPr="0067226F">
              <w:rPr>
                <w:rFonts w:ascii="Times New Roman" w:hAnsi="Times New Roman"/>
                <w:b/>
                <w:sz w:val="20"/>
              </w:rPr>
              <w:t>$</w:t>
            </w:r>
          </w:p>
        </w:tc>
      </w:tr>
      <w:tr w:rsidR="001C6109" w:rsidRPr="0067226F" w14:paraId="257B6A3B" w14:textId="77777777" w:rsidTr="0067226F">
        <w:trPr>
          <w:gridAfter w:val="1"/>
          <w:wAfter w:w="6" w:type="dxa"/>
        </w:trPr>
        <w:tc>
          <w:tcPr>
            <w:tcW w:w="5557" w:type="dxa"/>
            <w:tcBorders>
              <w:top w:val="single" w:sz="4" w:space="0" w:color="auto"/>
              <w:left w:val="single" w:sz="4" w:space="0" w:color="auto"/>
              <w:bottom w:val="single" w:sz="4" w:space="0" w:color="auto"/>
              <w:right w:val="single" w:sz="4" w:space="0" w:color="auto"/>
            </w:tcBorders>
            <w:hideMark/>
          </w:tcPr>
          <w:p w14:paraId="56020379" w14:textId="26A96BD0" w:rsidR="0040498A" w:rsidRPr="0067226F" w:rsidRDefault="0040498A">
            <w:pPr>
              <w:pStyle w:val="BodyTextIndent"/>
              <w:tabs>
                <w:tab w:val="right" w:pos="9360"/>
              </w:tabs>
              <w:ind w:left="360" w:hanging="360"/>
              <w:rPr>
                <w:rFonts w:ascii="Times New Roman" w:hAnsi="Times New Roman"/>
                <w:sz w:val="20"/>
                <w:lang w:val="es-419"/>
              </w:rPr>
            </w:pPr>
            <w:r w:rsidRPr="0067226F">
              <w:rPr>
                <w:rFonts w:ascii="Times New Roman" w:hAnsi="Times New Roman"/>
                <w:sz w:val="20"/>
                <w:lang w:val="es-419"/>
              </w:rPr>
              <w:t xml:space="preserve">9.   </w:t>
            </w:r>
            <w:r w:rsidR="00686E1D" w:rsidRPr="0067226F">
              <w:rPr>
                <w:rFonts w:ascii="Times New Roman" w:hAnsi="Times New Roman"/>
                <w:sz w:val="20"/>
                <w:lang w:val="es-419"/>
              </w:rPr>
              <w:t>Prima del seguro médico del niño o manutención médica en efectivo pagada por cada padre.</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64C1EDD" w14:textId="77777777" w:rsidR="0040498A" w:rsidRPr="0067226F" w:rsidRDefault="0040498A">
            <w:pPr>
              <w:pStyle w:val="BodyTextIndent"/>
              <w:tabs>
                <w:tab w:val="right" w:pos="9360"/>
              </w:tabs>
              <w:ind w:left="360" w:hanging="360"/>
              <w:rPr>
                <w:rFonts w:ascii="Times New Roman" w:hAnsi="Times New Roman"/>
                <w:sz w:val="20"/>
                <w:lang w:val="es-419"/>
              </w:rPr>
            </w:pPr>
          </w:p>
        </w:tc>
        <w:tc>
          <w:tcPr>
            <w:tcW w:w="1980" w:type="dxa"/>
            <w:tcBorders>
              <w:top w:val="single" w:sz="4" w:space="0" w:color="auto"/>
              <w:left w:val="single" w:sz="4" w:space="0" w:color="auto"/>
              <w:bottom w:val="single" w:sz="4" w:space="0" w:color="auto"/>
              <w:right w:val="single" w:sz="4" w:space="0" w:color="auto"/>
            </w:tcBorders>
            <w:shd w:val="clear" w:color="auto" w:fill="FFFFFF"/>
          </w:tcPr>
          <w:p w14:paraId="5148B8F6" w14:textId="77777777" w:rsidR="0040498A" w:rsidRPr="0067226F" w:rsidRDefault="0040498A">
            <w:pPr>
              <w:pStyle w:val="BodyTextIndent"/>
              <w:tabs>
                <w:tab w:val="right" w:pos="9360"/>
              </w:tabs>
              <w:ind w:left="360" w:hanging="360"/>
              <w:rPr>
                <w:rFonts w:ascii="Times New Roman" w:hAnsi="Times New Roman"/>
                <w:sz w:val="20"/>
                <w:lang w:val="es-419"/>
              </w:rPr>
            </w:pPr>
          </w:p>
        </w:tc>
        <w:tc>
          <w:tcPr>
            <w:tcW w:w="1715" w:type="dxa"/>
            <w:tcBorders>
              <w:top w:val="single" w:sz="4" w:space="0" w:color="auto"/>
              <w:left w:val="single" w:sz="4" w:space="0" w:color="auto"/>
              <w:bottom w:val="single" w:sz="4" w:space="0" w:color="auto"/>
              <w:right w:val="single" w:sz="4" w:space="0" w:color="auto"/>
            </w:tcBorders>
            <w:hideMark/>
          </w:tcPr>
          <w:p w14:paraId="6DEC8371" w14:textId="77777777" w:rsidR="0040498A" w:rsidRPr="0067226F" w:rsidRDefault="0040498A">
            <w:pPr>
              <w:pStyle w:val="BodyTextIndent"/>
              <w:tabs>
                <w:tab w:val="right" w:pos="9360"/>
              </w:tabs>
              <w:ind w:left="360" w:hanging="360"/>
              <w:rPr>
                <w:rFonts w:ascii="Times New Roman" w:hAnsi="Times New Roman"/>
                <w:b/>
                <w:sz w:val="20"/>
              </w:rPr>
            </w:pPr>
            <w:r w:rsidRPr="0067226F">
              <w:rPr>
                <w:rFonts w:ascii="Times New Roman" w:hAnsi="Times New Roman"/>
                <w:b/>
                <w:sz w:val="20"/>
              </w:rPr>
              <w:t>$</w:t>
            </w:r>
          </w:p>
        </w:tc>
      </w:tr>
      <w:tr w:rsidR="001C6109" w:rsidRPr="0067226F" w14:paraId="35D27DBC" w14:textId="77777777" w:rsidTr="0067226F">
        <w:trPr>
          <w:gridAfter w:val="1"/>
          <w:wAfter w:w="6" w:type="dxa"/>
        </w:trPr>
        <w:tc>
          <w:tcPr>
            <w:tcW w:w="5557" w:type="dxa"/>
            <w:tcBorders>
              <w:top w:val="single" w:sz="4" w:space="0" w:color="auto"/>
              <w:left w:val="single" w:sz="4" w:space="0" w:color="auto"/>
              <w:bottom w:val="single" w:sz="4" w:space="0" w:color="auto"/>
              <w:right w:val="single" w:sz="4" w:space="0" w:color="auto"/>
            </w:tcBorders>
          </w:tcPr>
          <w:p w14:paraId="4A921FAC" w14:textId="04553D67" w:rsidR="0040498A" w:rsidRPr="0067226F" w:rsidRDefault="0040498A" w:rsidP="001C6109">
            <w:pPr>
              <w:pStyle w:val="BodyTextIndent"/>
              <w:tabs>
                <w:tab w:val="right" w:pos="9360"/>
              </w:tabs>
              <w:ind w:left="360" w:hanging="360"/>
              <w:rPr>
                <w:rFonts w:ascii="Times New Roman" w:hAnsi="Times New Roman"/>
                <w:sz w:val="20"/>
                <w:lang w:val="es-419"/>
              </w:rPr>
            </w:pPr>
            <w:r w:rsidRPr="0067226F">
              <w:rPr>
                <w:rFonts w:ascii="Times New Roman" w:hAnsi="Times New Roman"/>
                <w:sz w:val="20"/>
                <w:lang w:val="es-419"/>
              </w:rPr>
              <w:t xml:space="preserve">10. </w:t>
            </w:r>
            <w:r w:rsidR="00686E1D" w:rsidRPr="0067226F">
              <w:rPr>
                <w:rFonts w:ascii="Times New Roman" w:hAnsi="Times New Roman"/>
                <w:sz w:val="20"/>
                <w:lang w:val="es-419"/>
              </w:rPr>
              <w:t>Obligación total de manutención infantil con p</w:t>
            </w:r>
            <w:r w:rsidR="00DB1EA9">
              <w:rPr>
                <w:rFonts w:ascii="Times New Roman" w:hAnsi="Times New Roman"/>
                <w:sz w:val="20"/>
                <w:lang w:val="es-419"/>
              </w:rPr>
              <w:t xml:space="preserve">roporción del </w:t>
            </w:r>
            <w:r w:rsidR="00686E1D" w:rsidRPr="0067226F">
              <w:rPr>
                <w:rFonts w:ascii="Times New Roman" w:hAnsi="Times New Roman"/>
                <w:sz w:val="20"/>
                <w:lang w:val="es-419"/>
              </w:rPr>
              <w:t>costo del cuidado infantil y del seguro médico.</w:t>
            </w:r>
          </w:p>
        </w:tc>
        <w:tc>
          <w:tcPr>
            <w:tcW w:w="1890" w:type="dxa"/>
            <w:tcBorders>
              <w:top w:val="single" w:sz="4" w:space="0" w:color="auto"/>
              <w:left w:val="single" w:sz="4" w:space="0" w:color="auto"/>
              <w:bottom w:val="single" w:sz="4" w:space="0" w:color="auto"/>
              <w:right w:val="single" w:sz="4" w:space="0" w:color="auto"/>
            </w:tcBorders>
            <w:shd w:val="clear" w:color="auto" w:fill="CCCCCC"/>
          </w:tcPr>
          <w:p w14:paraId="62D5E0ED" w14:textId="77777777" w:rsidR="0040498A" w:rsidRPr="0067226F" w:rsidRDefault="0040498A">
            <w:pPr>
              <w:pStyle w:val="BodyTextIndent"/>
              <w:tabs>
                <w:tab w:val="right" w:pos="9360"/>
              </w:tabs>
              <w:ind w:left="360" w:hanging="360"/>
              <w:rPr>
                <w:rFonts w:ascii="Times New Roman" w:hAnsi="Times New Roman"/>
                <w:sz w:val="20"/>
                <w:lang w:val="es-419"/>
              </w:rPr>
            </w:pPr>
          </w:p>
        </w:tc>
        <w:tc>
          <w:tcPr>
            <w:tcW w:w="1980" w:type="dxa"/>
            <w:tcBorders>
              <w:top w:val="single" w:sz="4" w:space="0" w:color="auto"/>
              <w:left w:val="single" w:sz="4" w:space="0" w:color="auto"/>
              <w:bottom w:val="single" w:sz="4" w:space="0" w:color="auto"/>
              <w:right w:val="single" w:sz="4" w:space="0" w:color="auto"/>
            </w:tcBorders>
            <w:shd w:val="clear" w:color="auto" w:fill="CCCCCC"/>
          </w:tcPr>
          <w:p w14:paraId="4222BCF6" w14:textId="77777777" w:rsidR="0040498A" w:rsidRPr="0067226F" w:rsidRDefault="0040498A">
            <w:pPr>
              <w:pStyle w:val="BodyTextIndent"/>
              <w:tabs>
                <w:tab w:val="right" w:pos="9360"/>
              </w:tabs>
              <w:ind w:left="360" w:hanging="360"/>
              <w:rPr>
                <w:rFonts w:ascii="Times New Roman" w:hAnsi="Times New Roman"/>
                <w:sz w:val="20"/>
                <w:lang w:val="es-419"/>
              </w:rPr>
            </w:pPr>
          </w:p>
        </w:tc>
        <w:tc>
          <w:tcPr>
            <w:tcW w:w="1715" w:type="dxa"/>
            <w:tcBorders>
              <w:top w:val="single" w:sz="4" w:space="0" w:color="auto"/>
              <w:left w:val="single" w:sz="4" w:space="0" w:color="auto"/>
              <w:bottom w:val="single" w:sz="4" w:space="0" w:color="auto"/>
              <w:right w:val="single" w:sz="4" w:space="0" w:color="auto"/>
            </w:tcBorders>
            <w:hideMark/>
          </w:tcPr>
          <w:p w14:paraId="49B8138A" w14:textId="77777777" w:rsidR="0040498A" w:rsidRPr="0067226F" w:rsidRDefault="0040498A">
            <w:pPr>
              <w:pStyle w:val="BodyTextIndent"/>
              <w:tabs>
                <w:tab w:val="right" w:pos="9360"/>
              </w:tabs>
              <w:ind w:left="360" w:hanging="360"/>
              <w:rPr>
                <w:rFonts w:ascii="Times New Roman" w:hAnsi="Times New Roman"/>
                <w:b/>
                <w:sz w:val="20"/>
              </w:rPr>
            </w:pPr>
            <w:r w:rsidRPr="0067226F">
              <w:rPr>
                <w:rFonts w:ascii="Times New Roman" w:hAnsi="Times New Roman"/>
                <w:b/>
                <w:sz w:val="20"/>
              </w:rPr>
              <w:t>$</w:t>
            </w:r>
          </w:p>
        </w:tc>
      </w:tr>
      <w:tr w:rsidR="001C6109" w:rsidRPr="0067226F" w14:paraId="179DEA0B" w14:textId="77777777" w:rsidTr="0067226F">
        <w:trPr>
          <w:gridAfter w:val="1"/>
          <w:wAfter w:w="6" w:type="dxa"/>
        </w:trPr>
        <w:tc>
          <w:tcPr>
            <w:tcW w:w="5557" w:type="dxa"/>
            <w:tcBorders>
              <w:top w:val="single" w:sz="4" w:space="0" w:color="auto"/>
              <w:left w:val="single" w:sz="4" w:space="0" w:color="auto"/>
              <w:bottom w:val="single" w:sz="4" w:space="0" w:color="auto"/>
              <w:right w:val="single" w:sz="4" w:space="0" w:color="auto"/>
            </w:tcBorders>
            <w:hideMark/>
          </w:tcPr>
          <w:p w14:paraId="672E5EA6" w14:textId="1912FA6C" w:rsidR="0040498A" w:rsidRPr="0067226F" w:rsidRDefault="0040498A">
            <w:pPr>
              <w:pStyle w:val="BodyTextIndent"/>
              <w:tabs>
                <w:tab w:val="right" w:pos="9360"/>
              </w:tabs>
              <w:ind w:left="360" w:hanging="360"/>
              <w:rPr>
                <w:rFonts w:ascii="Times New Roman" w:hAnsi="Times New Roman"/>
                <w:b/>
                <w:sz w:val="20"/>
                <w:lang w:val="es-419"/>
              </w:rPr>
            </w:pPr>
            <w:r w:rsidRPr="0067226F">
              <w:rPr>
                <w:rFonts w:ascii="Times New Roman" w:hAnsi="Times New Roman"/>
                <w:sz w:val="20"/>
                <w:lang w:val="es-419"/>
              </w:rPr>
              <w:t xml:space="preserve">11. </w:t>
            </w:r>
            <w:r w:rsidR="0067226F" w:rsidRPr="0067226F">
              <w:rPr>
                <w:rFonts w:ascii="Times New Roman" w:hAnsi="Times New Roman"/>
                <w:bCs/>
                <w:sz w:val="20"/>
                <w:lang w:val="es-ES"/>
              </w:rPr>
              <w:t>Obligación mensual de manutención infantil de cada padre.</w:t>
            </w:r>
          </w:p>
        </w:tc>
        <w:tc>
          <w:tcPr>
            <w:tcW w:w="1890" w:type="dxa"/>
            <w:tcBorders>
              <w:top w:val="single" w:sz="4" w:space="0" w:color="auto"/>
              <w:left w:val="single" w:sz="4" w:space="0" w:color="auto"/>
              <w:bottom w:val="single" w:sz="4" w:space="0" w:color="auto"/>
              <w:right w:val="single" w:sz="4" w:space="0" w:color="auto"/>
            </w:tcBorders>
            <w:hideMark/>
          </w:tcPr>
          <w:p w14:paraId="78F1FFD6" w14:textId="77777777" w:rsidR="0040498A" w:rsidRPr="0067226F" w:rsidRDefault="0040498A">
            <w:pPr>
              <w:pStyle w:val="BodyTextIndent"/>
              <w:tabs>
                <w:tab w:val="right" w:pos="9360"/>
              </w:tabs>
              <w:ind w:left="360" w:hanging="360"/>
              <w:rPr>
                <w:rFonts w:ascii="Times New Roman" w:hAnsi="Times New Roman"/>
                <w:b/>
                <w:sz w:val="20"/>
              </w:rPr>
            </w:pPr>
            <w:r w:rsidRPr="0067226F">
              <w:rPr>
                <w:rFonts w:ascii="Times New Roman" w:hAnsi="Times New Roman"/>
                <w:b/>
                <w:sz w:val="20"/>
              </w:rPr>
              <w:t>$</w:t>
            </w:r>
          </w:p>
        </w:tc>
        <w:tc>
          <w:tcPr>
            <w:tcW w:w="1980" w:type="dxa"/>
            <w:tcBorders>
              <w:top w:val="single" w:sz="4" w:space="0" w:color="auto"/>
              <w:left w:val="single" w:sz="4" w:space="0" w:color="auto"/>
              <w:bottom w:val="single" w:sz="4" w:space="0" w:color="auto"/>
              <w:right w:val="single" w:sz="4" w:space="0" w:color="auto"/>
            </w:tcBorders>
            <w:hideMark/>
          </w:tcPr>
          <w:p w14:paraId="76F0A668" w14:textId="77777777" w:rsidR="0040498A" w:rsidRPr="0067226F" w:rsidRDefault="0040498A">
            <w:pPr>
              <w:pStyle w:val="BodyTextIndent"/>
              <w:tabs>
                <w:tab w:val="right" w:pos="9360"/>
              </w:tabs>
              <w:ind w:left="360" w:hanging="360"/>
              <w:rPr>
                <w:rFonts w:ascii="Times New Roman" w:hAnsi="Times New Roman"/>
                <w:b/>
                <w:sz w:val="20"/>
              </w:rPr>
            </w:pPr>
            <w:r w:rsidRPr="0067226F">
              <w:rPr>
                <w:rFonts w:ascii="Times New Roman" w:hAnsi="Times New Roman"/>
                <w:b/>
                <w:sz w:val="20"/>
              </w:rPr>
              <w:t>$</w:t>
            </w:r>
          </w:p>
        </w:tc>
        <w:tc>
          <w:tcPr>
            <w:tcW w:w="1715" w:type="dxa"/>
            <w:tcBorders>
              <w:top w:val="single" w:sz="4" w:space="0" w:color="auto"/>
              <w:left w:val="single" w:sz="4" w:space="0" w:color="auto"/>
              <w:bottom w:val="single" w:sz="4" w:space="0" w:color="auto"/>
              <w:right w:val="single" w:sz="4" w:space="0" w:color="auto"/>
            </w:tcBorders>
            <w:shd w:val="clear" w:color="auto" w:fill="CCCCCC"/>
          </w:tcPr>
          <w:p w14:paraId="092CD2C1" w14:textId="77777777" w:rsidR="0040498A" w:rsidRPr="0067226F" w:rsidRDefault="0040498A">
            <w:pPr>
              <w:pStyle w:val="BodyTextIndent"/>
              <w:tabs>
                <w:tab w:val="right" w:pos="9360"/>
              </w:tabs>
              <w:ind w:left="360" w:hanging="360"/>
              <w:rPr>
                <w:rFonts w:ascii="Times New Roman" w:hAnsi="Times New Roman"/>
                <w:sz w:val="20"/>
              </w:rPr>
            </w:pPr>
          </w:p>
        </w:tc>
      </w:tr>
      <w:tr w:rsidR="001C6109" w:rsidRPr="0067226F" w14:paraId="001FAB3E" w14:textId="77777777" w:rsidTr="0067226F">
        <w:trPr>
          <w:gridAfter w:val="1"/>
          <w:wAfter w:w="6" w:type="dxa"/>
        </w:trPr>
        <w:tc>
          <w:tcPr>
            <w:tcW w:w="5557" w:type="dxa"/>
            <w:tcBorders>
              <w:top w:val="single" w:sz="4" w:space="0" w:color="auto"/>
              <w:left w:val="single" w:sz="4" w:space="0" w:color="auto"/>
              <w:bottom w:val="single" w:sz="4" w:space="0" w:color="auto"/>
              <w:right w:val="single" w:sz="4" w:space="0" w:color="auto"/>
            </w:tcBorders>
            <w:hideMark/>
          </w:tcPr>
          <w:p w14:paraId="7B11887D" w14:textId="6758456C" w:rsidR="00DB1EA9" w:rsidRPr="00DB1EA9" w:rsidRDefault="00DB1EA9" w:rsidP="00DB1EA9">
            <w:pPr>
              <w:pStyle w:val="BodyText2"/>
              <w:numPr>
                <w:ilvl w:val="0"/>
                <w:numId w:val="24"/>
              </w:numPr>
              <w:tabs>
                <w:tab w:val="right" w:pos="9360"/>
              </w:tabs>
              <w:spacing w:line="240" w:lineRule="auto"/>
              <w:rPr>
                <w:lang w:val="es-419"/>
              </w:rPr>
            </w:pPr>
            <w:r w:rsidRPr="00DB1EA9">
              <w:rPr>
                <w:lang w:val="es-419"/>
              </w:rPr>
              <w:t xml:space="preserve">Reste los costos del cuidado infantil o seguro </w:t>
            </w:r>
            <w:proofErr w:type="gramStart"/>
            <w:r w:rsidRPr="00DB1EA9">
              <w:rPr>
                <w:lang w:val="es-419"/>
              </w:rPr>
              <w:t>médico pagados</w:t>
            </w:r>
            <w:proofErr w:type="gramEnd"/>
            <w:r>
              <w:rPr>
                <w:lang w:val="es-419"/>
              </w:rPr>
              <w:t xml:space="preserve"> </w:t>
            </w:r>
            <w:r w:rsidRPr="00DB1EA9">
              <w:rPr>
                <w:lang w:val="es-419"/>
              </w:rPr>
              <w:t>al proveedor por parte de cada parte en la línea 11. Ingrese el resultado en la línea 12.</w:t>
            </w:r>
          </w:p>
          <w:p w14:paraId="202856C1" w14:textId="6AAE2AF4" w:rsidR="0040498A" w:rsidRPr="0067226F" w:rsidRDefault="0067226F" w:rsidP="0067226F">
            <w:pPr>
              <w:pStyle w:val="BodyTextIndent"/>
              <w:tabs>
                <w:tab w:val="right" w:pos="9360"/>
              </w:tabs>
              <w:ind w:left="360" w:firstLine="0"/>
              <w:rPr>
                <w:rFonts w:ascii="Times New Roman" w:hAnsi="Times New Roman"/>
                <w:sz w:val="20"/>
                <w:lang w:val="es-419"/>
              </w:rPr>
            </w:pPr>
            <w:r w:rsidRPr="0067226F">
              <w:rPr>
                <w:rFonts w:ascii="Times New Roman" w:hAnsi="Times New Roman"/>
                <w:sz w:val="20"/>
                <w:lang w:val="es-ES"/>
              </w:rPr>
              <w:t>(</w:t>
            </w:r>
            <w:r w:rsidRPr="0067226F">
              <w:rPr>
                <w:rFonts w:ascii="Times New Roman" w:hAnsi="Times New Roman"/>
                <w:i/>
                <w:iCs/>
                <w:sz w:val="20"/>
                <w:lang w:val="es-ES"/>
              </w:rPr>
              <w:t>Pase a la línea 16 si no es pertinente el Ajuste de Custodia Compartida</w:t>
            </w:r>
            <w:r w:rsidRPr="0067226F">
              <w:rPr>
                <w:rFonts w:ascii="Times New Roman" w:hAnsi="Times New Roman"/>
                <w:sz w:val="20"/>
                <w:lang w:val="es-ES"/>
              </w:rPr>
              <w:t>)</w:t>
            </w:r>
            <w:r w:rsidR="0040498A" w:rsidRPr="0067226F">
              <w:rPr>
                <w:rFonts w:ascii="Times New Roman" w:hAnsi="Times New Roman"/>
                <w:sz w:val="20"/>
                <w:lang w:val="es-419"/>
              </w:rPr>
              <w:br/>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694EAC7" w14:textId="10434E62" w:rsidR="0040498A" w:rsidRPr="0067226F" w:rsidRDefault="00057EEB">
            <w:pPr>
              <w:pStyle w:val="BodyTextIndent"/>
              <w:tabs>
                <w:tab w:val="right" w:pos="9360"/>
              </w:tabs>
              <w:ind w:left="360" w:hanging="360"/>
              <w:rPr>
                <w:rFonts w:ascii="Times New Roman" w:hAnsi="Times New Roman"/>
                <w:b/>
                <w:bCs/>
                <w:sz w:val="20"/>
              </w:rPr>
            </w:pPr>
            <w:r w:rsidRPr="0067226F">
              <w:rPr>
                <w:rFonts w:ascii="Times New Roman" w:hAnsi="Times New Roman"/>
                <w:b/>
                <w:bCs/>
                <w:sz w:val="20"/>
              </w:rPr>
              <w:t>$</w:t>
            </w:r>
          </w:p>
        </w:tc>
        <w:tc>
          <w:tcPr>
            <w:tcW w:w="1980" w:type="dxa"/>
            <w:tcBorders>
              <w:top w:val="single" w:sz="4" w:space="0" w:color="auto"/>
              <w:left w:val="single" w:sz="4" w:space="0" w:color="auto"/>
              <w:bottom w:val="single" w:sz="4" w:space="0" w:color="auto"/>
              <w:right w:val="single" w:sz="4" w:space="0" w:color="auto"/>
            </w:tcBorders>
            <w:hideMark/>
          </w:tcPr>
          <w:p w14:paraId="59FFA4C4" w14:textId="77777777" w:rsidR="0040498A" w:rsidRPr="0067226F" w:rsidRDefault="0040498A">
            <w:pPr>
              <w:pStyle w:val="BodyTextIndent"/>
              <w:tabs>
                <w:tab w:val="right" w:pos="9360"/>
              </w:tabs>
              <w:ind w:left="360" w:hanging="360"/>
              <w:rPr>
                <w:rFonts w:ascii="Times New Roman" w:hAnsi="Times New Roman"/>
                <w:b/>
                <w:sz w:val="20"/>
              </w:rPr>
            </w:pPr>
            <w:r w:rsidRPr="0067226F">
              <w:rPr>
                <w:rFonts w:ascii="Times New Roman" w:hAnsi="Times New Roman"/>
                <w:b/>
                <w:sz w:val="20"/>
              </w:rPr>
              <w:t>$</w:t>
            </w:r>
          </w:p>
        </w:tc>
        <w:tc>
          <w:tcPr>
            <w:tcW w:w="1715" w:type="dxa"/>
            <w:tcBorders>
              <w:top w:val="single" w:sz="4" w:space="0" w:color="auto"/>
              <w:left w:val="single" w:sz="4" w:space="0" w:color="auto"/>
              <w:bottom w:val="single" w:sz="4" w:space="0" w:color="auto"/>
              <w:right w:val="single" w:sz="4" w:space="0" w:color="auto"/>
            </w:tcBorders>
            <w:shd w:val="clear" w:color="auto" w:fill="CCCCCC"/>
          </w:tcPr>
          <w:p w14:paraId="3F60D031" w14:textId="77777777" w:rsidR="0040498A" w:rsidRPr="0067226F" w:rsidRDefault="0040498A">
            <w:pPr>
              <w:pStyle w:val="BodyTextIndent"/>
              <w:tabs>
                <w:tab w:val="right" w:pos="9360"/>
              </w:tabs>
              <w:ind w:left="360" w:hanging="360"/>
              <w:rPr>
                <w:rFonts w:ascii="Times New Roman" w:hAnsi="Times New Roman"/>
                <w:sz w:val="20"/>
              </w:rPr>
            </w:pPr>
          </w:p>
        </w:tc>
      </w:tr>
      <w:tr w:rsidR="001C6109" w:rsidRPr="003A7F5F" w14:paraId="33CDEFD1" w14:textId="77777777" w:rsidTr="0067226F">
        <w:trPr>
          <w:gridAfter w:val="1"/>
          <w:wAfter w:w="6" w:type="dxa"/>
          <w:trHeight w:val="530"/>
        </w:trPr>
        <w:tc>
          <w:tcPr>
            <w:tcW w:w="5557" w:type="dxa"/>
            <w:tcBorders>
              <w:top w:val="single" w:sz="4" w:space="0" w:color="auto"/>
              <w:left w:val="single" w:sz="4" w:space="0" w:color="auto"/>
              <w:bottom w:val="single" w:sz="4" w:space="0" w:color="auto"/>
              <w:right w:val="single" w:sz="4" w:space="0" w:color="auto"/>
            </w:tcBorders>
            <w:hideMark/>
          </w:tcPr>
          <w:p w14:paraId="59F908EB" w14:textId="406C2B75" w:rsidR="0040498A" w:rsidRPr="0067226F" w:rsidRDefault="0040498A">
            <w:pPr>
              <w:pStyle w:val="BodyTextIndent"/>
              <w:tabs>
                <w:tab w:val="right" w:pos="9360"/>
              </w:tabs>
              <w:ind w:left="360" w:hanging="360"/>
              <w:rPr>
                <w:rFonts w:ascii="Times New Roman" w:hAnsi="Times New Roman"/>
                <w:sz w:val="20"/>
                <w:lang w:val="es-419"/>
              </w:rPr>
            </w:pPr>
            <w:r w:rsidRPr="0067226F">
              <w:rPr>
                <w:rFonts w:ascii="Times New Roman" w:hAnsi="Times New Roman"/>
                <w:sz w:val="20"/>
                <w:lang w:val="es-419"/>
              </w:rPr>
              <w:t xml:space="preserve">13. </w:t>
            </w:r>
            <w:r w:rsidR="0067226F" w:rsidRPr="0067226F">
              <w:rPr>
                <w:rFonts w:ascii="Times New Roman" w:hAnsi="Times New Roman"/>
                <w:b/>
                <w:bCs/>
                <w:sz w:val="20"/>
                <w:lang w:val="es-ES"/>
              </w:rPr>
              <w:t>La Custodia Compartida es perti</w:t>
            </w:r>
            <w:r w:rsidR="00DB1EA9">
              <w:rPr>
                <w:rFonts w:ascii="Times New Roman" w:hAnsi="Times New Roman"/>
                <w:b/>
                <w:bCs/>
                <w:sz w:val="20"/>
                <w:lang w:val="es-ES"/>
              </w:rPr>
              <w:t>n</w:t>
            </w:r>
            <w:r w:rsidR="0067226F" w:rsidRPr="0067226F">
              <w:rPr>
                <w:rFonts w:ascii="Times New Roman" w:hAnsi="Times New Roman"/>
                <w:b/>
                <w:bCs/>
                <w:sz w:val="20"/>
                <w:lang w:val="es-ES"/>
              </w:rPr>
              <w:t xml:space="preserve">ente: </w:t>
            </w:r>
            <w:r w:rsidR="0067226F" w:rsidRPr="0067226F">
              <w:rPr>
                <w:rFonts w:ascii="Times New Roman" w:hAnsi="Times New Roman"/>
                <w:sz w:val="20"/>
                <w:lang w:val="es-ES"/>
              </w:rPr>
              <w:t>ingrese el número de días para el padre B y llene las líneas 14 y 15.</w:t>
            </w:r>
          </w:p>
        </w:tc>
        <w:tc>
          <w:tcPr>
            <w:tcW w:w="1890" w:type="dxa"/>
            <w:tcBorders>
              <w:top w:val="single" w:sz="4" w:space="0" w:color="auto"/>
              <w:left w:val="single" w:sz="4" w:space="0" w:color="auto"/>
              <w:bottom w:val="single" w:sz="4" w:space="0" w:color="auto"/>
              <w:right w:val="single" w:sz="4" w:space="0" w:color="auto"/>
            </w:tcBorders>
            <w:shd w:val="clear" w:color="auto" w:fill="CCCCCC"/>
          </w:tcPr>
          <w:p w14:paraId="41D7FD55" w14:textId="77777777" w:rsidR="0040498A" w:rsidRPr="0067226F" w:rsidRDefault="0040498A">
            <w:pPr>
              <w:pStyle w:val="BodyTextIndent"/>
              <w:tabs>
                <w:tab w:val="right" w:pos="9360"/>
              </w:tabs>
              <w:ind w:left="360" w:hanging="360"/>
              <w:rPr>
                <w:rFonts w:ascii="Times New Roman" w:hAnsi="Times New Roman"/>
                <w:sz w:val="20"/>
                <w:lang w:val="es-419"/>
              </w:rPr>
            </w:pPr>
          </w:p>
        </w:tc>
        <w:tc>
          <w:tcPr>
            <w:tcW w:w="1980" w:type="dxa"/>
            <w:tcBorders>
              <w:top w:val="single" w:sz="4" w:space="0" w:color="auto"/>
              <w:left w:val="single" w:sz="4" w:space="0" w:color="auto"/>
              <w:bottom w:val="single" w:sz="4" w:space="0" w:color="auto"/>
              <w:right w:val="single" w:sz="4" w:space="0" w:color="auto"/>
            </w:tcBorders>
            <w:hideMark/>
          </w:tcPr>
          <w:p w14:paraId="161E8591" w14:textId="764CA68E" w:rsidR="0040498A" w:rsidRPr="0067226F" w:rsidRDefault="0040498A">
            <w:pPr>
              <w:pStyle w:val="BodyTextIndent"/>
              <w:tabs>
                <w:tab w:val="right" w:pos="9360"/>
              </w:tabs>
              <w:ind w:left="360" w:hanging="360"/>
              <w:rPr>
                <w:rFonts w:ascii="Times New Roman" w:hAnsi="Times New Roman"/>
                <w:b/>
                <w:sz w:val="20"/>
                <w:lang w:val="es-419"/>
              </w:rPr>
            </w:pPr>
          </w:p>
        </w:tc>
        <w:tc>
          <w:tcPr>
            <w:tcW w:w="1715" w:type="dxa"/>
            <w:tcBorders>
              <w:top w:val="single" w:sz="4" w:space="0" w:color="auto"/>
              <w:left w:val="single" w:sz="4" w:space="0" w:color="auto"/>
              <w:bottom w:val="single" w:sz="4" w:space="0" w:color="auto"/>
              <w:right w:val="single" w:sz="4" w:space="0" w:color="auto"/>
            </w:tcBorders>
            <w:shd w:val="clear" w:color="auto" w:fill="CCCCCC"/>
          </w:tcPr>
          <w:p w14:paraId="2BF6BD6E" w14:textId="77777777" w:rsidR="0040498A" w:rsidRPr="0067226F" w:rsidRDefault="0040498A">
            <w:pPr>
              <w:pStyle w:val="BodyTextIndent"/>
              <w:tabs>
                <w:tab w:val="right" w:pos="9360"/>
              </w:tabs>
              <w:ind w:left="360" w:hanging="360"/>
              <w:rPr>
                <w:rFonts w:ascii="Times New Roman" w:hAnsi="Times New Roman"/>
                <w:sz w:val="20"/>
                <w:lang w:val="es-419"/>
              </w:rPr>
            </w:pPr>
          </w:p>
        </w:tc>
      </w:tr>
      <w:tr w:rsidR="007977DC" w:rsidRPr="0067226F" w14:paraId="5D0D9BBE" w14:textId="77777777" w:rsidTr="0067226F">
        <w:trPr>
          <w:gridAfter w:val="1"/>
          <w:wAfter w:w="6" w:type="dxa"/>
        </w:trPr>
        <w:tc>
          <w:tcPr>
            <w:tcW w:w="5557" w:type="dxa"/>
            <w:tcBorders>
              <w:top w:val="single" w:sz="4" w:space="0" w:color="auto"/>
              <w:left w:val="single" w:sz="4" w:space="0" w:color="auto"/>
              <w:bottom w:val="single" w:sz="4" w:space="0" w:color="auto"/>
              <w:right w:val="single" w:sz="4" w:space="0" w:color="auto"/>
            </w:tcBorders>
          </w:tcPr>
          <w:p w14:paraId="292D06E7" w14:textId="09A69C4E" w:rsidR="007977DC" w:rsidRPr="0067226F" w:rsidDel="00612718" w:rsidRDefault="0067226F" w:rsidP="007977DC">
            <w:pPr>
              <w:pStyle w:val="BodyTextIndent"/>
              <w:numPr>
                <w:ilvl w:val="0"/>
                <w:numId w:val="36"/>
              </w:numPr>
              <w:tabs>
                <w:tab w:val="right" w:pos="9360"/>
              </w:tabs>
              <w:rPr>
                <w:rFonts w:ascii="Times New Roman" w:hAnsi="Times New Roman"/>
                <w:sz w:val="20"/>
                <w:lang w:val="es-419"/>
              </w:rPr>
            </w:pPr>
            <w:r w:rsidRPr="0067226F">
              <w:rPr>
                <w:rFonts w:ascii="Times New Roman" w:hAnsi="Times New Roman"/>
                <w:sz w:val="20"/>
                <w:lang w:val="es-419"/>
              </w:rPr>
              <w:t xml:space="preserve">Ingrese </w:t>
            </w:r>
            <w:r w:rsidRPr="0067226F">
              <w:rPr>
                <w:rFonts w:ascii="Times New Roman" w:hAnsi="Times New Roman"/>
                <w:sz w:val="20"/>
                <w:lang w:val="es-ES"/>
              </w:rPr>
              <w:t>el crédito del porcentaje ajustado</w:t>
            </w:r>
          </w:p>
        </w:tc>
        <w:tc>
          <w:tcPr>
            <w:tcW w:w="1890" w:type="dxa"/>
            <w:tcBorders>
              <w:top w:val="single" w:sz="4" w:space="0" w:color="auto"/>
              <w:left w:val="single" w:sz="4" w:space="0" w:color="auto"/>
              <w:bottom w:val="single" w:sz="4" w:space="0" w:color="auto"/>
              <w:right w:val="single" w:sz="4" w:space="0" w:color="auto"/>
            </w:tcBorders>
            <w:shd w:val="clear" w:color="auto" w:fill="CCCCCC"/>
          </w:tcPr>
          <w:p w14:paraId="3F6E896F" w14:textId="77777777" w:rsidR="007977DC" w:rsidRPr="0067226F" w:rsidRDefault="007977DC" w:rsidP="00F9616A">
            <w:pPr>
              <w:pStyle w:val="BodyTextIndent"/>
              <w:tabs>
                <w:tab w:val="right" w:pos="9360"/>
              </w:tabs>
              <w:ind w:left="360" w:hanging="360"/>
              <w:rPr>
                <w:rFonts w:ascii="Times New Roman" w:hAnsi="Times New Roman"/>
                <w:sz w:val="20"/>
                <w:lang w:val="es-419"/>
              </w:rPr>
            </w:pPr>
          </w:p>
        </w:tc>
        <w:tc>
          <w:tcPr>
            <w:tcW w:w="1980" w:type="dxa"/>
            <w:tcBorders>
              <w:top w:val="single" w:sz="4" w:space="0" w:color="auto"/>
              <w:left w:val="single" w:sz="4" w:space="0" w:color="auto"/>
              <w:bottom w:val="single" w:sz="4" w:space="0" w:color="auto"/>
              <w:right w:val="single" w:sz="4" w:space="0" w:color="auto"/>
            </w:tcBorders>
          </w:tcPr>
          <w:p w14:paraId="0E9B4609" w14:textId="77777777" w:rsidR="007977DC" w:rsidRPr="0067226F" w:rsidRDefault="007977DC" w:rsidP="00F9616A">
            <w:pPr>
              <w:pStyle w:val="BodyTextIndent"/>
              <w:tabs>
                <w:tab w:val="right" w:pos="9360"/>
              </w:tabs>
              <w:ind w:left="1800" w:hanging="360"/>
              <w:rPr>
                <w:rFonts w:ascii="Times New Roman" w:hAnsi="Times New Roman"/>
                <w:b/>
                <w:sz w:val="20"/>
              </w:rPr>
            </w:pPr>
            <w:r w:rsidRPr="0067226F">
              <w:rPr>
                <w:rFonts w:ascii="Times New Roman" w:hAnsi="Times New Roman"/>
                <w:b/>
                <w:sz w:val="20"/>
              </w:rPr>
              <w:t>%</w:t>
            </w:r>
          </w:p>
        </w:tc>
        <w:tc>
          <w:tcPr>
            <w:tcW w:w="1715" w:type="dxa"/>
            <w:tcBorders>
              <w:top w:val="single" w:sz="4" w:space="0" w:color="auto"/>
              <w:left w:val="single" w:sz="4" w:space="0" w:color="auto"/>
              <w:bottom w:val="single" w:sz="4" w:space="0" w:color="auto"/>
              <w:right w:val="single" w:sz="4" w:space="0" w:color="auto"/>
            </w:tcBorders>
            <w:shd w:val="clear" w:color="auto" w:fill="CCCCCC"/>
          </w:tcPr>
          <w:p w14:paraId="75DA9185" w14:textId="77777777" w:rsidR="007977DC" w:rsidRPr="0067226F" w:rsidRDefault="007977DC" w:rsidP="00F9616A">
            <w:pPr>
              <w:pStyle w:val="BodyTextIndent"/>
              <w:tabs>
                <w:tab w:val="right" w:pos="9360"/>
              </w:tabs>
              <w:ind w:left="360" w:hanging="360"/>
              <w:rPr>
                <w:rFonts w:ascii="Times New Roman" w:hAnsi="Times New Roman"/>
                <w:sz w:val="20"/>
              </w:rPr>
            </w:pPr>
          </w:p>
        </w:tc>
      </w:tr>
      <w:tr w:rsidR="007977DC" w:rsidRPr="0067226F" w14:paraId="3D91E65F" w14:textId="77777777" w:rsidTr="0067226F">
        <w:trPr>
          <w:gridAfter w:val="1"/>
          <w:wAfter w:w="6" w:type="dxa"/>
        </w:trPr>
        <w:tc>
          <w:tcPr>
            <w:tcW w:w="5557" w:type="dxa"/>
            <w:tcBorders>
              <w:top w:val="single" w:sz="4" w:space="0" w:color="auto"/>
              <w:left w:val="single" w:sz="4" w:space="0" w:color="auto"/>
              <w:bottom w:val="single" w:sz="4" w:space="0" w:color="auto"/>
              <w:right w:val="single" w:sz="4" w:space="0" w:color="auto"/>
            </w:tcBorders>
          </w:tcPr>
          <w:p w14:paraId="6E1CAEBF" w14:textId="77415A30" w:rsidR="007977DC" w:rsidRPr="0067226F" w:rsidDel="00612718" w:rsidRDefault="0067226F" w:rsidP="007977DC">
            <w:pPr>
              <w:pStyle w:val="BodyTextIndent"/>
              <w:numPr>
                <w:ilvl w:val="0"/>
                <w:numId w:val="36"/>
              </w:numPr>
              <w:tabs>
                <w:tab w:val="right" w:pos="9360"/>
              </w:tabs>
              <w:rPr>
                <w:rFonts w:ascii="Times New Roman" w:hAnsi="Times New Roman"/>
                <w:sz w:val="20"/>
                <w:lang w:val="es-419"/>
              </w:rPr>
            </w:pPr>
            <w:r w:rsidRPr="0067226F">
              <w:rPr>
                <w:rFonts w:ascii="Times New Roman" w:hAnsi="Times New Roman"/>
                <w:sz w:val="20"/>
                <w:lang w:val="es-419"/>
              </w:rPr>
              <w:t xml:space="preserve">Para el Padre B, multiplique la línea </w:t>
            </w:r>
            <w:r w:rsidR="007977DC" w:rsidRPr="0067226F">
              <w:rPr>
                <w:rFonts w:ascii="Times New Roman" w:hAnsi="Times New Roman"/>
                <w:sz w:val="20"/>
                <w:lang w:val="es-419"/>
              </w:rPr>
              <w:t xml:space="preserve">7C </w:t>
            </w:r>
            <w:r w:rsidRPr="0067226F">
              <w:rPr>
                <w:rFonts w:ascii="Times New Roman" w:hAnsi="Times New Roman"/>
                <w:sz w:val="20"/>
                <w:lang w:val="es-419"/>
              </w:rPr>
              <w:t xml:space="preserve">por la línea </w:t>
            </w:r>
            <w:r w:rsidR="007977DC" w:rsidRPr="0067226F">
              <w:rPr>
                <w:rFonts w:ascii="Times New Roman" w:hAnsi="Times New Roman"/>
                <w:sz w:val="20"/>
                <w:lang w:val="es-419"/>
              </w:rPr>
              <w:t>14</w:t>
            </w:r>
            <w:r w:rsidR="007B0024" w:rsidRPr="0067226F">
              <w:rPr>
                <w:rFonts w:ascii="Times New Roman" w:hAnsi="Times New Roman"/>
                <w:sz w:val="20"/>
                <w:lang w:val="es-419"/>
              </w:rPr>
              <w:t>.</w:t>
            </w:r>
          </w:p>
        </w:tc>
        <w:tc>
          <w:tcPr>
            <w:tcW w:w="1890" w:type="dxa"/>
            <w:tcBorders>
              <w:top w:val="single" w:sz="4" w:space="0" w:color="auto"/>
              <w:left w:val="single" w:sz="4" w:space="0" w:color="auto"/>
              <w:bottom w:val="single" w:sz="4" w:space="0" w:color="auto"/>
              <w:right w:val="single" w:sz="4" w:space="0" w:color="auto"/>
            </w:tcBorders>
            <w:shd w:val="clear" w:color="auto" w:fill="CCCCCC"/>
          </w:tcPr>
          <w:p w14:paraId="5D68D6B6" w14:textId="77777777" w:rsidR="007977DC" w:rsidRPr="0067226F" w:rsidRDefault="007977DC" w:rsidP="00F9616A">
            <w:pPr>
              <w:pStyle w:val="BodyTextIndent"/>
              <w:tabs>
                <w:tab w:val="right" w:pos="9360"/>
              </w:tabs>
              <w:ind w:left="360" w:hanging="360"/>
              <w:rPr>
                <w:rFonts w:ascii="Times New Roman" w:hAnsi="Times New Roman"/>
                <w:sz w:val="20"/>
                <w:lang w:val="es-419"/>
              </w:rPr>
            </w:pPr>
          </w:p>
        </w:tc>
        <w:tc>
          <w:tcPr>
            <w:tcW w:w="1980" w:type="dxa"/>
            <w:tcBorders>
              <w:top w:val="single" w:sz="4" w:space="0" w:color="auto"/>
              <w:left w:val="single" w:sz="4" w:space="0" w:color="auto"/>
              <w:bottom w:val="single" w:sz="4" w:space="0" w:color="auto"/>
              <w:right w:val="single" w:sz="4" w:space="0" w:color="auto"/>
            </w:tcBorders>
          </w:tcPr>
          <w:p w14:paraId="1A01F1BD" w14:textId="77777777" w:rsidR="007977DC" w:rsidRPr="0067226F" w:rsidRDefault="007977DC" w:rsidP="00F9616A">
            <w:pPr>
              <w:pStyle w:val="BodyTextIndent"/>
              <w:tabs>
                <w:tab w:val="right" w:pos="9360"/>
              </w:tabs>
              <w:ind w:left="360" w:hanging="360"/>
              <w:rPr>
                <w:rFonts w:ascii="Times New Roman" w:hAnsi="Times New Roman"/>
                <w:b/>
                <w:sz w:val="20"/>
              </w:rPr>
            </w:pPr>
            <w:r w:rsidRPr="0067226F">
              <w:rPr>
                <w:rFonts w:ascii="Times New Roman" w:hAnsi="Times New Roman"/>
                <w:b/>
                <w:sz w:val="20"/>
              </w:rPr>
              <w:t>$</w:t>
            </w:r>
          </w:p>
        </w:tc>
        <w:tc>
          <w:tcPr>
            <w:tcW w:w="1715" w:type="dxa"/>
            <w:tcBorders>
              <w:top w:val="single" w:sz="4" w:space="0" w:color="auto"/>
              <w:left w:val="single" w:sz="4" w:space="0" w:color="auto"/>
              <w:bottom w:val="single" w:sz="4" w:space="0" w:color="auto"/>
              <w:right w:val="single" w:sz="4" w:space="0" w:color="auto"/>
            </w:tcBorders>
            <w:shd w:val="clear" w:color="auto" w:fill="CCCCCC"/>
          </w:tcPr>
          <w:p w14:paraId="57A3AF88" w14:textId="77777777" w:rsidR="007977DC" w:rsidRPr="0067226F" w:rsidRDefault="007977DC" w:rsidP="00F9616A">
            <w:pPr>
              <w:pStyle w:val="BodyTextIndent"/>
              <w:tabs>
                <w:tab w:val="right" w:pos="9360"/>
              </w:tabs>
              <w:ind w:left="360" w:hanging="360"/>
              <w:rPr>
                <w:rFonts w:ascii="Times New Roman" w:hAnsi="Times New Roman"/>
                <w:sz w:val="20"/>
              </w:rPr>
            </w:pPr>
          </w:p>
        </w:tc>
      </w:tr>
      <w:tr w:rsidR="007977DC" w:rsidRPr="0067226F" w14:paraId="2F405134" w14:textId="77777777" w:rsidTr="0067226F">
        <w:trPr>
          <w:gridAfter w:val="1"/>
          <w:wAfter w:w="6" w:type="dxa"/>
        </w:trPr>
        <w:tc>
          <w:tcPr>
            <w:tcW w:w="5557" w:type="dxa"/>
            <w:tcBorders>
              <w:top w:val="single" w:sz="4" w:space="0" w:color="auto"/>
              <w:left w:val="single" w:sz="4" w:space="0" w:color="auto"/>
              <w:bottom w:val="single" w:sz="4" w:space="0" w:color="auto"/>
              <w:right w:val="single" w:sz="4" w:space="0" w:color="auto"/>
            </w:tcBorders>
          </w:tcPr>
          <w:p w14:paraId="374688F5" w14:textId="1256FC73" w:rsidR="0067226F" w:rsidRPr="00B57A00" w:rsidRDefault="0067226F" w:rsidP="00B57A00">
            <w:pPr>
              <w:pStyle w:val="BodyTextIndent"/>
              <w:numPr>
                <w:ilvl w:val="0"/>
                <w:numId w:val="36"/>
              </w:numPr>
              <w:tabs>
                <w:tab w:val="right" w:pos="9360"/>
              </w:tabs>
              <w:rPr>
                <w:rFonts w:ascii="Times New Roman" w:hAnsi="Times New Roman"/>
                <w:sz w:val="20"/>
                <w:lang w:val="es-419"/>
              </w:rPr>
            </w:pPr>
            <w:r w:rsidRPr="0067226F">
              <w:rPr>
                <w:rFonts w:ascii="Times New Roman" w:hAnsi="Times New Roman"/>
                <w:sz w:val="20"/>
                <w:lang w:val="es-419"/>
              </w:rPr>
              <w:t xml:space="preserve">Monto que el padre B paga al padre A. Ingrese el monto de 12B como 16B </w:t>
            </w:r>
            <w:r w:rsidRPr="0067226F">
              <w:rPr>
                <w:rFonts w:ascii="Times New Roman" w:hAnsi="Times New Roman"/>
                <w:sz w:val="20"/>
                <w:lang w:val="es-ES"/>
              </w:rPr>
              <w:t>para el monto final asignado de manutención infantil.</w:t>
            </w:r>
          </w:p>
          <w:p w14:paraId="213FAEEB" w14:textId="10F12422" w:rsidR="007977DC" w:rsidRPr="0067226F" w:rsidDel="00612718" w:rsidRDefault="0067226F" w:rsidP="0067226F">
            <w:pPr>
              <w:pStyle w:val="BodyTextIndent"/>
              <w:tabs>
                <w:tab w:val="right" w:pos="9360"/>
              </w:tabs>
              <w:ind w:left="360" w:firstLine="0"/>
              <w:rPr>
                <w:rFonts w:ascii="Times New Roman" w:hAnsi="Times New Roman"/>
                <w:sz w:val="20"/>
                <w:lang w:val="es-419"/>
              </w:rPr>
            </w:pPr>
            <w:r w:rsidRPr="0067226F">
              <w:rPr>
                <w:rFonts w:ascii="Times New Roman" w:hAnsi="Times New Roman"/>
                <w:b/>
                <w:bCs/>
                <w:sz w:val="20"/>
                <w:lang w:val="es-419"/>
              </w:rPr>
              <w:t>Sólo para Custodia Compartida</w:t>
            </w:r>
            <w:r w:rsidRPr="0067226F">
              <w:rPr>
                <w:rFonts w:ascii="Times New Roman" w:hAnsi="Times New Roman"/>
                <w:sz w:val="20"/>
                <w:lang w:val="es-419"/>
              </w:rPr>
              <w:t xml:space="preserve">: Reste la línea 15B de la línea 12B </w:t>
            </w:r>
            <w:r w:rsidRPr="0067226F">
              <w:rPr>
                <w:rFonts w:ascii="Times New Roman" w:hAnsi="Times New Roman"/>
                <w:sz w:val="20"/>
                <w:lang w:val="es-ES"/>
              </w:rPr>
              <w:t>para el monto final asignado de manutención infantil.</w:t>
            </w:r>
            <w:r w:rsidRPr="0067226F">
              <w:rPr>
                <w:rFonts w:ascii="Times New Roman" w:hAnsi="Times New Roman"/>
                <w:sz w:val="20"/>
                <w:lang w:val="es-419"/>
              </w:rPr>
              <w:t xml:space="preserve"> </w:t>
            </w:r>
            <w:r w:rsidRPr="0067226F">
              <w:rPr>
                <w:rFonts w:ascii="Times New Roman" w:hAnsi="Times New Roman"/>
                <w:sz w:val="20"/>
                <w:lang w:val="es-ES"/>
              </w:rPr>
              <w:t>Si el monto en la línea 16B es negativo, el Padre A paga la suma positiva del monto en la columna B al Padre B.</w:t>
            </w:r>
          </w:p>
        </w:tc>
        <w:tc>
          <w:tcPr>
            <w:tcW w:w="1890" w:type="dxa"/>
            <w:tcBorders>
              <w:top w:val="single" w:sz="4" w:space="0" w:color="auto"/>
              <w:left w:val="single" w:sz="4" w:space="0" w:color="auto"/>
              <w:bottom w:val="single" w:sz="4" w:space="0" w:color="auto"/>
              <w:right w:val="single" w:sz="4" w:space="0" w:color="auto"/>
            </w:tcBorders>
            <w:shd w:val="clear" w:color="auto" w:fill="CCCCCC"/>
          </w:tcPr>
          <w:p w14:paraId="23263022" w14:textId="77777777" w:rsidR="007977DC" w:rsidRPr="0067226F" w:rsidRDefault="007977DC" w:rsidP="00F9616A">
            <w:pPr>
              <w:pStyle w:val="BodyTextIndent"/>
              <w:tabs>
                <w:tab w:val="right" w:pos="9360"/>
              </w:tabs>
              <w:ind w:left="360" w:hanging="360"/>
              <w:rPr>
                <w:rFonts w:ascii="Times New Roman" w:hAnsi="Times New Roman"/>
                <w:sz w:val="20"/>
                <w:lang w:val="es-419"/>
              </w:rPr>
            </w:pPr>
          </w:p>
        </w:tc>
        <w:tc>
          <w:tcPr>
            <w:tcW w:w="1980" w:type="dxa"/>
            <w:tcBorders>
              <w:top w:val="single" w:sz="4" w:space="0" w:color="auto"/>
              <w:left w:val="single" w:sz="4" w:space="0" w:color="auto"/>
              <w:bottom w:val="single" w:sz="4" w:space="0" w:color="auto"/>
              <w:right w:val="single" w:sz="4" w:space="0" w:color="auto"/>
            </w:tcBorders>
          </w:tcPr>
          <w:p w14:paraId="0B115C20" w14:textId="77777777" w:rsidR="007977DC" w:rsidRPr="0067226F" w:rsidRDefault="007977DC" w:rsidP="00F9616A">
            <w:pPr>
              <w:pStyle w:val="BodyTextIndent"/>
              <w:tabs>
                <w:tab w:val="right" w:pos="9360"/>
              </w:tabs>
              <w:ind w:left="360" w:hanging="360"/>
              <w:rPr>
                <w:rFonts w:ascii="Times New Roman" w:hAnsi="Times New Roman"/>
                <w:b/>
                <w:sz w:val="20"/>
              </w:rPr>
            </w:pPr>
            <w:r w:rsidRPr="0067226F">
              <w:rPr>
                <w:rFonts w:ascii="Times New Roman" w:hAnsi="Times New Roman"/>
                <w:b/>
                <w:sz w:val="20"/>
              </w:rPr>
              <w:t>$</w:t>
            </w:r>
          </w:p>
        </w:tc>
        <w:tc>
          <w:tcPr>
            <w:tcW w:w="1715" w:type="dxa"/>
            <w:tcBorders>
              <w:top w:val="single" w:sz="4" w:space="0" w:color="auto"/>
              <w:left w:val="single" w:sz="4" w:space="0" w:color="auto"/>
              <w:bottom w:val="single" w:sz="4" w:space="0" w:color="auto"/>
              <w:right w:val="single" w:sz="4" w:space="0" w:color="auto"/>
            </w:tcBorders>
            <w:shd w:val="clear" w:color="auto" w:fill="CCCCCC"/>
          </w:tcPr>
          <w:p w14:paraId="3407EDF3" w14:textId="77777777" w:rsidR="007977DC" w:rsidRPr="0067226F" w:rsidRDefault="007977DC" w:rsidP="00F9616A">
            <w:pPr>
              <w:pStyle w:val="BodyTextIndent"/>
              <w:tabs>
                <w:tab w:val="right" w:pos="9360"/>
              </w:tabs>
              <w:ind w:left="360" w:hanging="360"/>
              <w:rPr>
                <w:rFonts w:ascii="Times New Roman" w:hAnsi="Times New Roman"/>
                <w:sz w:val="20"/>
              </w:rPr>
            </w:pPr>
          </w:p>
        </w:tc>
      </w:tr>
      <w:tr w:rsidR="007977DC" w:rsidRPr="0067226F" w14:paraId="5134A3A7" w14:textId="77777777" w:rsidTr="0067226F">
        <w:trPr>
          <w:gridAfter w:val="1"/>
          <w:wAfter w:w="6" w:type="dxa"/>
          <w:trHeight w:val="728"/>
        </w:trPr>
        <w:tc>
          <w:tcPr>
            <w:tcW w:w="5557" w:type="dxa"/>
            <w:tcBorders>
              <w:top w:val="single" w:sz="4" w:space="0" w:color="auto"/>
              <w:left w:val="single" w:sz="4" w:space="0" w:color="auto"/>
              <w:bottom w:val="single" w:sz="4" w:space="0" w:color="auto"/>
              <w:right w:val="single" w:sz="4" w:space="0" w:color="auto"/>
            </w:tcBorders>
            <w:hideMark/>
          </w:tcPr>
          <w:p w14:paraId="508A4B6E" w14:textId="636C945F" w:rsidR="00B570A2" w:rsidRPr="00B570A2" w:rsidRDefault="007977DC" w:rsidP="00B570A2">
            <w:pPr>
              <w:pStyle w:val="BodyTextIndent"/>
              <w:numPr>
                <w:ilvl w:val="0"/>
                <w:numId w:val="36"/>
              </w:numPr>
              <w:tabs>
                <w:tab w:val="right" w:pos="9360"/>
              </w:tabs>
              <w:rPr>
                <w:rFonts w:ascii="Times New Roman" w:eastAsia="MS Gothic" w:hAnsi="Times New Roman"/>
                <w:sz w:val="20"/>
              </w:rPr>
            </w:pPr>
            <w:r w:rsidRPr="0067226F">
              <w:rPr>
                <w:rFonts w:ascii="Segoe UI Symbol" w:eastAsia="MS Gothic" w:hAnsi="Segoe UI Symbol" w:cs="Segoe UI Symbol"/>
                <w:sz w:val="20"/>
              </w:rPr>
              <w:t>☐</w:t>
            </w:r>
            <w:r w:rsidRPr="0067226F">
              <w:rPr>
                <w:rFonts w:ascii="Times New Roman" w:eastAsia="MS Gothic" w:hAnsi="Times New Roman"/>
                <w:sz w:val="20"/>
              </w:rPr>
              <w:t xml:space="preserve"> </w:t>
            </w:r>
            <w:proofErr w:type="spellStart"/>
            <w:r w:rsidR="00B570A2" w:rsidRPr="00B570A2">
              <w:rPr>
                <w:rFonts w:ascii="Times New Roman" w:eastAsia="MS Gothic" w:hAnsi="Times New Roman"/>
                <w:b/>
                <w:bCs/>
                <w:sz w:val="20"/>
              </w:rPr>
              <w:t>Sólo</w:t>
            </w:r>
            <w:proofErr w:type="spellEnd"/>
            <w:r w:rsidR="00B570A2" w:rsidRPr="00B570A2">
              <w:rPr>
                <w:rFonts w:ascii="Times New Roman" w:eastAsia="MS Gothic" w:hAnsi="Times New Roman"/>
                <w:b/>
                <w:bCs/>
                <w:sz w:val="20"/>
              </w:rPr>
              <w:t xml:space="preserve"> para (SSR)</w:t>
            </w:r>
            <w:r w:rsidR="00B570A2" w:rsidRPr="00B570A2">
              <w:rPr>
                <w:rFonts w:ascii="Times New Roman" w:eastAsia="MS Gothic" w:hAnsi="Times New Roman"/>
                <w:sz w:val="20"/>
              </w:rPr>
              <w:t>:</w:t>
            </w:r>
          </w:p>
          <w:p w14:paraId="51780E22" w14:textId="74BB0A6D" w:rsidR="007977DC" w:rsidRPr="00531331" w:rsidRDefault="00B570A2" w:rsidP="00531331">
            <w:pPr>
              <w:pStyle w:val="BodyTextIndent"/>
              <w:tabs>
                <w:tab w:val="right" w:pos="9360"/>
              </w:tabs>
              <w:ind w:left="360" w:firstLine="0"/>
              <w:rPr>
                <w:rFonts w:ascii="Times New Roman" w:eastAsia="MS Gothic" w:hAnsi="Times New Roman"/>
                <w:sz w:val="20"/>
                <w:lang w:val="es-419"/>
              </w:rPr>
            </w:pPr>
            <w:r w:rsidRPr="00B570A2">
              <w:rPr>
                <w:rFonts w:ascii="Times New Roman" w:eastAsia="MS Gothic" w:hAnsi="Times New Roman"/>
                <w:sz w:val="20"/>
                <w:lang w:val="es-419"/>
              </w:rPr>
              <w:t xml:space="preserve">Marque esta casilla si SSR es </w:t>
            </w:r>
            <w:r w:rsidR="00DB1EA9">
              <w:rPr>
                <w:rFonts w:ascii="Times New Roman" w:eastAsia="MS Gothic" w:hAnsi="Times New Roman"/>
                <w:sz w:val="20"/>
                <w:lang w:val="es-419"/>
              </w:rPr>
              <w:t>el monto menor</w:t>
            </w:r>
            <w:r w:rsidRPr="00B570A2">
              <w:rPr>
                <w:rFonts w:ascii="Times New Roman" w:eastAsia="MS Gothic" w:hAnsi="Times New Roman"/>
                <w:sz w:val="20"/>
                <w:lang w:val="es-419"/>
              </w:rPr>
              <w:t xml:space="preserve">. </w:t>
            </w:r>
            <w:r w:rsidRPr="00531331">
              <w:rPr>
                <w:rFonts w:ascii="Times New Roman" w:eastAsia="MS Gothic" w:hAnsi="Times New Roman"/>
                <w:sz w:val="20"/>
                <w:lang w:val="es-419"/>
              </w:rPr>
              <w:t>Consulte</w:t>
            </w:r>
            <w:r w:rsidR="00531331" w:rsidRPr="00531331">
              <w:rPr>
                <w:rFonts w:ascii="Times New Roman" w:eastAsia="MS Gothic" w:hAnsi="Times New Roman"/>
                <w:sz w:val="20"/>
                <w:lang w:val="es-419"/>
              </w:rPr>
              <w:t xml:space="preserve"> </w:t>
            </w:r>
            <w:r w:rsidRPr="00B570A2">
              <w:rPr>
                <w:rFonts w:ascii="Times New Roman" w:eastAsia="MS Gothic" w:hAnsi="Times New Roman"/>
                <w:sz w:val="20"/>
                <w:lang w:val="es-419"/>
              </w:rPr>
              <w:t xml:space="preserve">las instrucciones para obtener más detalles.   </w:t>
            </w:r>
          </w:p>
        </w:tc>
        <w:tc>
          <w:tcPr>
            <w:tcW w:w="1890" w:type="dxa"/>
            <w:tcBorders>
              <w:top w:val="single" w:sz="4" w:space="0" w:color="auto"/>
              <w:left w:val="single" w:sz="4" w:space="0" w:color="auto"/>
              <w:bottom w:val="single" w:sz="4" w:space="0" w:color="auto"/>
              <w:right w:val="single" w:sz="4" w:space="0" w:color="auto"/>
            </w:tcBorders>
            <w:shd w:val="clear" w:color="auto" w:fill="CCCCCC"/>
          </w:tcPr>
          <w:p w14:paraId="05C30AD1" w14:textId="77777777" w:rsidR="007977DC" w:rsidRPr="00B570A2" w:rsidRDefault="007977DC" w:rsidP="00F9616A">
            <w:pPr>
              <w:pStyle w:val="BodyTextIndent"/>
              <w:tabs>
                <w:tab w:val="right" w:pos="9360"/>
              </w:tabs>
              <w:ind w:left="360" w:hanging="360"/>
              <w:rPr>
                <w:rFonts w:ascii="Times New Roman" w:hAnsi="Times New Roman"/>
                <w:sz w:val="20"/>
                <w:lang w:val="es-419"/>
              </w:rPr>
            </w:pPr>
          </w:p>
        </w:tc>
        <w:tc>
          <w:tcPr>
            <w:tcW w:w="1980" w:type="dxa"/>
            <w:tcBorders>
              <w:top w:val="single" w:sz="4" w:space="0" w:color="auto"/>
              <w:left w:val="single" w:sz="4" w:space="0" w:color="auto"/>
              <w:bottom w:val="single" w:sz="4" w:space="0" w:color="auto"/>
              <w:right w:val="single" w:sz="4" w:space="0" w:color="auto"/>
            </w:tcBorders>
            <w:hideMark/>
          </w:tcPr>
          <w:p w14:paraId="2682ACF3" w14:textId="77777777" w:rsidR="007977DC" w:rsidRPr="0067226F" w:rsidRDefault="007977DC" w:rsidP="00F9616A">
            <w:pPr>
              <w:pStyle w:val="BodyTextIndent"/>
              <w:tabs>
                <w:tab w:val="right" w:pos="9360"/>
              </w:tabs>
              <w:ind w:left="360" w:hanging="360"/>
              <w:rPr>
                <w:rFonts w:ascii="Times New Roman" w:hAnsi="Times New Roman"/>
                <w:b/>
                <w:sz w:val="20"/>
              </w:rPr>
            </w:pPr>
            <w:r w:rsidRPr="0067226F">
              <w:rPr>
                <w:rFonts w:ascii="Times New Roman" w:hAnsi="Times New Roman"/>
                <w:b/>
                <w:sz w:val="20"/>
              </w:rPr>
              <w:t>$</w:t>
            </w:r>
          </w:p>
        </w:tc>
        <w:tc>
          <w:tcPr>
            <w:tcW w:w="1715" w:type="dxa"/>
            <w:tcBorders>
              <w:top w:val="single" w:sz="4" w:space="0" w:color="auto"/>
              <w:left w:val="single" w:sz="4" w:space="0" w:color="auto"/>
              <w:bottom w:val="single" w:sz="4" w:space="0" w:color="auto"/>
              <w:right w:val="single" w:sz="4" w:space="0" w:color="auto"/>
            </w:tcBorders>
            <w:shd w:val="clear" w:color="auto" w:fill="CCCCCC"/>
          </w:tcPr>
          <w:p w14:paraId="7E31A284" w14:textId="77777777" w:rsidR="007977DC" w:rsidRPr="0067226F" w:rsidRDefault="007977DC" w:rsidP="00F9616A">
            <w:pPr>
              <w:pStyle w:val="BodyTextIndent"/>
              <w:tabs>
                <w:tab w:val="right" w:pos="9360"/>
              </w:tabs>
              <w:ind w:left="360" w:hanging="360"/>
              <w:rPr>
                <w:rFonts w:ascii="Times New Roman" w:hAnsi="Times New Roman"/>
                <w:sz w:val="20"/>
              </w:rPr>
            </w:pPr>
          </w:p>
        </w:tc>
      </w:tr>
    </w:tbl>
    <w:p w14:paraId="7E75EA02" w14:textId="77777777" w:rsidR="0040498A" w:rsidRPr="0067226F" w:rsidRDefault="0040498A" w:rsidP="00B57A00">
      <w:pPr>
        <w:tabs>
          <w:tab w:val="left" w:pos="5400"/>
        </w:tabs>
        <w:rPr>
          <w:b/>
        </w:rPr>
      </w:pPr>
    </w:p>
    <w:sectPr w:rsidR="0040498A" w:rsidRPr="0067226F" w:rsidSect="00F40A65">
      <w:footerReference w:type="first" r:id="rId18"/>
      <w:pgSz w:w="12240" w:h="15840" w:code="1"/>
      <w:pgMar w:top="720" w:right="720" w:bottom="720" w:left="720" w:header="720" w:footer="288" w:gutter="0"/>
      <w:pgNumType w:start="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1E594" w14:textId="77777777" w:rsidR="00754117" w:rsidRDefault="00754117">
      <w:r>
        <w:separator/>
      </w:r>
    </w:p>
  </w:endnote>
  <w:endnote w:type="continuationSeparator" w:id="0">
    <w:p w14:paraId="61975FE6" w14:textId="77777777" w:rsidR="00754117" w:rsidRDefault="0075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0ED7" w14:textId="7D70C08E" w:rsidR="00AE0383" w:rsidRDefault="00AE0383" w:rsidP="00AE0383">
    <w:pPr>
      <w:pStyle w:val="Footer"/>
      <w:rPr>
        <w:sz w:val="22"/>
        <w:szCs w:val="22"/>
      </w:rPr>
    </w:pPr>
    <w:r>
      <w:rPr>
        <w:sz w:val="22"/>
        <w:szCs w:val="22"/>
      </w:rPr>
      <w:t>CS-71 (Rev. 7/2022)</w:t>
    </w:r>
    <w:r>
      <w:rPr>
        <w:sz w:val="22"/>
        <w:szCs w:val="22"/>
      </w:rPr>
      <w:tab/>
    </w:r>
    <w:r>
      <w:rPr>
        <w:sz w:val="22"/>
        <w:szCs w:val="22"/>
      </w:rPr>
      <w:tab/>
    </w:r>
    <w:r>
      <w:rPr>
        <w:sz w:val="22"/>
        <w:szCs w:val="22"/>
      </w:rPr>
      <w:tab/>
      <w:t xml:space="preserve">Page </w:t>
    </w:r>
    <w:r>
      <w:rPr>
        <w:sz w:val="22"/>
        <w:szCs w:val="22"/>
      </w:rPr>
      <w:fldChar w:fldCharType="begin"/>
    </w:r>
    <w:r>
      <w:rPr>
        <w:sz w:val="22"/>
        <w:szCs w:val="22"/>
      </w:rPr>
      <w:instrText xml:space="preserve"> PAGE  \* Arabic  \* MERGEFORMAT </w:instrText>
    </w:r>
    <w:r>
      <w:rPr>
        <w:sz w:val="22"/>
        <w:szCs w:val="22"/>
      </w:rPr>
      <w:fldChar w:fldCharType="separate"/>
    </w:r>
    <w:r>
      <w:rPr>
        <w:noProof/>
        <w:sz w:val="22"/>
        <w:szCs w:val="22"/>
      </w:rPr>
      <w:t>4</w:t>
    </w:r>
    <w:r>
      <w:rPr>
        <w:sz w:val="22"/>
        <w:szCs w:val="22"/>
      </w:rPr>
      <w:fldChar w:fldCharType="end"/>
    </w:r>
    <w:r>
      <w:rPr>
        <w:sz w:val="22"/>
        <w:szCs w:val="22"/>
      </w:rPr>
      <w:t xml:space="preserve"> of </w:t>
    </w:r>
    <w:r>
      <w:rPr>
        <w:sz w:val="22"/>
        <w:szCs w:val="22"/>
      </w:rPr>
      <w:fldChar w:fldCharType="begin"/>
    </w:r>
    <w:r>
      <w:rPr>
        <w:sz w:val="22"/>
        <w:szCs w:val="22"/>
      </w:rPr>
      <w:instrText xml:space="preserve"> NUMPAGES  \* Arabic  \* MERGEFORMAT </w:instrText>
    </w:r>
    <w:r>
      <w:rPr>
        <w:sz w:val="22"/>
        <w:szCs w:val="22"/>
      </w:rPr>
      <w:fldChar w:fldCharType="separate"/>
    </w:r>
    <w:r>
      <w:rPr>
        <w:noProof/>
        <w:sz w:val="22"/>
        <w:szCs w:val="22"/>
      </w:rPr>
      <w:t>5</w:t>
    </w:r>
    <w:r>
      <w:rPr>
        <w:sz w:val="22"/>
        <w:szCs w:val="22"/>
      </w:rPr>
      <w:fldChar w:fldCharType="end"/>
    </w:r>
  </w:p>
  <w:p w14:paraId="663E6CD8" w14:textId="77777777" w:rsidR="00AE0383" w:rsidRDefault="00AE0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8B8D2" w14:textId="4F108B6A" w:rsidR="005451F8" w:rsidRPr="005451F8" w:rsidRDefault="005451F8" w:rsidP="005451F8">
    <w:pPr>
      <w:pStyle w:val="Footer"/>
      <w:ind w:left="2160" w:hanging="2160"/>
    </w:pPr>
    <w:r w:rsidRPr="005451F8">
      <w:t xml:space="preserve">kentuckychildsupport.ky.gov </w:t>
    </w:r>
    <w:r w:rsidRPr="005451F8">
      <w:tab/>
      <w:t xml:space="preserve">                                              </w:t>
    </w:r>
    <w:r>
      <w:t xml:space="preserve">          </w:t>
    </w:r>
    <w:r w:rsidRPr="005451F8">
      <w:tab/>
    </w:r>
    <w:r w:rsidR="00497D57">
      <w:t xml:space="preserve">     </w:t>
    </w:r>
    <w:r w:rsidRPr="005451F8">
      <w:t>An Equal Opportunity Employer M/F/D</w:t>
    </w:r>
  </w:p>
  <w:p w14:paraId="5DE66EEF" w14:textId="6D2C0274" w:rsidR="005451F8" w:rsidRPr="005451F8" w:rsidRDefault="005451F8" w:rsidP="005451F8">
    <w:pPr>
      <w:pStyle w:val="Footer"/>
    </w:pPr>
    <w:r w:rsidRPr="005451F8">
      <w:tab/>
    </w:r>
    <w:r w:rsidRPr="005451F8">
      <w:tab/>
    </w:r>
    <w:r w:rsidRPr="005451F8">
      <w:tab/>
    </w:r>
    <w:r w:rsidR="007141C7">
      <w:t xml:space="preserve">    </w:t>
    </w:r>
    <w:r w:rsidRPr="005451F8">
      <w:t xml:space="preserve"> Page </w:t>
    </w:r>
    <w:r w:rsidRPr="005451F8">
      <w:fldChar w:fldCharType="begin"/>
    </w:r>
    <w:r w:rsidRPr="005451F8">
      <w:instrText xml:space="preserve"> PAGE   \* MERGEFORMAT </w:instrText>
    </w:r>
    <w:r w:rsidRPr="005451F8">
      <w:fldChar w:fldCharType="separate"/>
    </w:r>
    <w:r>
      <w:rPr>
        <w:noProof/>
      </w:rPr>
      <w:t>1</w:t>
    </w:r>
    <w:r w:rsidRPr="005451F8">
      <w:rPr>
        <w:noProof/>
      </w:rPr>
      <w:fldChar w:fldCharType="end"/>
    </w:r>
    <w:r w:rsidRPr="005451F8">
      <w:rPr>
        <w:noProof/>
      </w:rPr>
      <w:t xml:space="preserve"> of </w:t>
    </w:r>
    <w:r w:rsidR="006C25A8">
      <w:rPr>
        <w:noProof/>
      </w:rPr>
      <w:t>6</w:t>
    </w:r>
    <w:r w:rsidR="005C3F98">
      <w:rPr>
        <w:noProof/>
      </w:rPr>
      <w:t xml:space="preserve"> </w:t>
    </w:r>
  </w:p>
  <w:p w14:paraId="0ED67493" w14:textId="77777777" w:rsidR="00AE0383" w:rsidRPr="005451F8" w:rsidRDefault="00AE03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54A33" w14:textId="57AE09F9" w:rsidR="0040498A" w:rsidRPr="00BE389B" w:rsidRDefault="0040498A" w:rsidP="00CF4FD4">
    <w:pPr>
      <w:pStyle w:val="Footer"/>
      <w:tabs>
        <w:tab w:val="clear" w:pos="8640"/>
        <w:tab w:val="right" w:pos="10800"/>
      </w:tabs>
    </w:pPr>
    <w:r w:rsidRPr="00BE389B">
      <w:t xml:space="preserve">CS-71 (Rev. </w:t>
    </w:r>
    <w:r>
      <w:t>7</w:t>
    </w:r>
    <w:r w:rsidRPr="003F7713">
      <w:t>/202</w:t>
    </w:r>
    <w:r>
      <w:t>2</w:t>
    </w:r>
    <w:r w:rsidRPr="00BE389B">
      <w:t>)</w:t>
    </w:r>
    <w:r w:rsidRPr="00BE389B">
      <w:tab/>
    </w:r>
    <w:r w:rsidRPr="00BE389B">
      <w:tab/>
      <w:t xml:space="preserve">Page </w:t>
    </w:r>
    <w:r w:rsidRPr="00BE389B">
      <w:fldChar w:fldCharType="begin"/>
    </w:r>
    <w:r w:rsidRPr="00BE389B">
      <w:instrText xml:space="preserve"> PAGE </w:instrText>
    </w:r>
    <w:r w:rsidRPr="00BE389B">
      <w:fldChar w:fldCharType="separate"/>
    </w:r>
    <w:r w:rsidR="005451F8">
      <w:rPr>
        <w:noProof/>
      </w:rPr>
      <w:t>2</w:t>
    </w:r>
    <w:r w:rsidRPr="00BE389B">
      <w:fldChar w:fldCharType="end"/>
    </w:r>
    <w:r w:rsidRPr="00BE389B">
      <w:t xml:space="preserve"> of </w:t>
    </w:r>
    <w:r w:rsidR="005C3F98">
      <w:rPr>
        <w:u w:val="single"/>
      </w:rPr>
      <w:t>6</w:t>
    </w:r>
    <w:r w:rsidR="005C3F98">
      <w:t xml:space="preserve"> [</w:t>
    </w:r>
    <w:r w:rsidRPr="005C3F98">
      <w:rPr>
        <w:strike/>
      </w:rPr>
      <w:t>5</w:t>
    </w:r>
    <w:r w:rsidR="005C3F98">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5093427"/>
      <w:docPartObj>
        <w:docPartGallery w:val="Page Numbers (Bottom of Page)"/>
        <w:docPartUnique/>
      </w:docPartObj>
    </w:sdtPr>
    <w:sdtEndPr>
      <w:rPr>
        <w:noProof/>
      </w:rPr>
    </w:sdtEndPr>
    <w:sdtContent>
      <w:p w14:paraId="538ED187" w14:textId="0A4B4391" w:rsidR="00F40A65" w:rsidRDefault="00F40A65">
        <w:pPr>
          <w:pStyle w:val="Footer"/>
        </w:pPr>
        <w:r>
          <w:t>CS-71 (Rev.</w:t>
        </w:r>
        <w:r w:rsidR="007B0024">
          <w:t xml:space="preserve"> 07/2023</w:t>
        </w:r>
        <w:r>
          <w:t xml:space="preserve">) </w:t>
        </w:r>
        <w:r>
          <w:tab/>
        </w:r>
        <w:r>
          <w:tab/>
        </w:r>
        <w:r>
          <w:tab/>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6</w:t>
        </w:r>
      </w:p>
    </w:sdtContent>
  </w:sdt>
  <w:p w14:paraId="43976829" w14:textId="77777777" w:rsidR="003F7994" w:rsidRPr="00463D79" w:rsidRDefault="003F7994" w:rsidP="00463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513A5" w14:textId="77777777" w:rsidR="00754117" w:rsidRDefault="00754117">
      <w:r>
        <w:separator/>
      </w:r>
    </w:p>
  </w:footnote>
  <w:footnote w:type="continuationSeparator" w:id="0">
    <w:p w14:paraId="5642AF86" w14:textId="77777777" w:rsidR="00754117" w:rsidRDefault="00754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B2E5D" w14:textId="0F0118AA" w:rsidR="00AE0383" w:rsidRDefault="00AE0383">
    <w:pPr>
      <w:pStyle w:val="Header"/>
    </w:pPr>
    <w:r>
      <w:t>CS-71</w:t>
    </w:r>
    <w:r w:rsidR="00861EBA">
      <w:t>-Spanish</w:t>
    </w:r>
  </w:p>
  <w:p w14:paraId="1DCA5403" w14:textId="2233FA9D" w:rsidR="00AE0383" w:rsidRDefault="00AE0383">
    <w:pPr>
      <w:pStyle w:val="Header"/>
    </w:pPr>
    <w:r>
      <w:t xml:space="preserve">(R. </w:t>
    </w:r>
    <w:r w:rsidR="00BD7DC9">
      <w:t>7/2023</w:t>
    </w:r>
    <w:r>
      <w:t>)</w:t>
    </w:r>
  </w:p>
  <w:p w14:paraId="3EBB5F46" w14:textId="34707084" w:rsidR="00AE0383" w:rsidRDefault="00AE0383">
    <w:pPr>
      <w:pStyle w:val="Header"/>
    </w:pPr>
    <w:r>
      <w:t>921 KAR 1:400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225"/>
    <w:multiLevelType w:val="singleLevel"/>
    <w:tmpl w:val="0409000F"/>
    <w:lvl w:ilvl="0">
      <w:start w:val="4"/>
      <w:numFmt w:val="decimal"/>
      <w:lvlText w:val="%1."/>
      <w:lvlJc w:val="left"/>
      <w:pPr>
        <w:tabs>
          <w:tab w:val="num" w:pos="360"/>
        </w:tabs>
        <w:ind w:left="360" w:hanging="360"/>
      </w:pPr>
      <w:rPr>
        <w:rFonts w:hint="default"/>
      </w:rPr>
    </w:lvl>
  </w:abstractNum>
  <w:abstractNum w:abstractNumId="1" w15:restartNumberingAfterBreak="0">
    <w:nsid w:val="0CC23001"/>
    <w:multiLevelType w:val="singleLevel"/>
    <w:tmpl w:val="0409000F"/>
    <w:lvl w:ilvl="0">
      <w:start w:val="9"/>
      <w:numFmt w:val="decimal"/>
      <w:lvlText w:val="%1."/>
      <w:lvlJc w:val="left"/>
      <w:pPr>
        <w:tabs>
          <w:tab w:val="num" w:pos="360"/>
        </w:tabs>
        <w:ind w:left="360" w:hanging="360"/>
      </w:pPr>
      <w:rPr>
        <w:rFonts w:hint="default"/>
      </w:rPr>
    </w:lvl>
  </w:abstractNum>
  <w:abstractNum w:abstractNumId="2" w15:restartNumberingAfterBreak="0">
    <w:nsid w:val="0EA73D3C"/>
    <w:multiLevelType w:val="singleLevel"/>
    <w:tmpl w:val="0409000F"/>
    <w:lvl w:ilvl="0">
      <w:start w:val="7"/>
      <w:numFmt w:val="decimal"/>
      <w:lvlText w:val="%1."/>
      <w:lvlJc w:val="left"/>
      <w:pPr>
        <w:tabs>
          <w:tab w:val="num" w:pos="360"/>
        </w:tabs>
        <w:ind w:left="360" w:hanging="360"/>
      </w:pPr>
      <w:rPr>
        <w:rFonts w:hint="default"/>
      </w:rPr>
    </w:lvl>
  </w:abstractNum>
  <w:abstractNum w:abstractNumId="3" w15:restartNumberingAfterBreak="0">
    <w:nsid w:val="10D745B9"/>
    <w:multiLevelType w:val="singleLevel"/>
    <w:tmpl w:val="0409000F"/>
    <w:lvl w:ilvl="0">
      <w:start w:val="5"/>
      <w:numFmt w:val="decimal"/>
      <w:lvlText w:val="%1."/>
      <w:lvlJc w:val="left"/>
      <w:pPr>
        <w:tabs>
          <w:tab w:val="num" w:pos="360"/>
        </w:tabs>
        <w:ind w:left="360" w:hanging="360"/>
      </w:pPr>
      <w:rPr>
        <w:rFonts w:hint="default"/>
      </w:rPr>
    </w:lvl>
  </w:abstractNum>
  <w:abstractNum w:abstractNumId="4" w15:restartNumberingAfterBreak="0">
    <w:nsid w:val="17E31F7F"/>
    <w:multiLevelType w:val="hybridMultilevel"/>
    <w:tmpl w:val="924C0574"/>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86CBA"/>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21945A43"/>
    <w:multiLevelType w:val="singleLevel"/>
    <w:tmpl w:val="CD9EA668"/>
    <w:lvl w:ilvl="0">
      <w:start w:val="12"/>
      <w:numFmt w:val="decimal"/>
      <w:lvlText w:val="%1."/>
      <w:lvlJc w:val="left"/>
      <w:pPr>
        <w:tabs>
          <w:tab w:val="num" w:pos="360"/>
        </w:tabs>
        <w:ind w:left="360" w:hanging="360"/>
      </w:pPr>
      <w:rPr>
        <w:rFonts w:hint="default"/>
        <w:strike w:val="0"/>
      </w:rPr>
    </w:lvl>
  </w:abstractNum>
  <w:abstractNum w:abstractNumId="7" w15:restartNumberingAfterBreak="0">
    <w:nsid w:val="2887022B"/>
    <w:multiLevelType w:val="hybridMultilevel"/>
    <w:tmpl w:val="D0A6EA16"/>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0B6F12"/>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2D210391"/>
    <w:multiLevelType w:val="hybridMultilevel"/>
    <w:tmpl w:val="A954969A"/>
    <w:lvl w:ilvl="0" w:tplc="2884BF12">
      <w:start w:val="11"/>
      <w:numFmt w:val="decimal"/>
      <w:lvlText w:val="%1."/>
      <w:lvlJc w:val="left"/>
      <w:pPr>
        <w:tabs>
          <w:tab w:val="num" w:pos="780"/>
        </w:tabs>
        <w:ind w:left="780" w:hanging="4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420D32"/>
    <w:multiLevelType w:val="hybridMultilevel"/>
    <w:tmpl w:val="8A0EA610"/>
    <w:lvl w:ilvl="0" w:tplc="1C509DE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FC5731"/>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35AC50C0"/>
    <w:multiLevelType w:val="singleLevel"/>
    <w:tmpl w:val="38AA1D3E"/>
    <w:lvl w:ilvl="0">
      <w:start w:val="1"/>
      <w:numFmt w:val="decimal"/>
      <w:lvlText w:val="%1."/>
      <w:lvlJc w:val="left"/>
      <w:pPr>
        <w:tabs>
          <w:tab w:val="num" w:pos="360"/>
        </w:tabs>
        <w:ind w:left="360" w:hanging="360"/>
      </w:pPr>
      <w:rPr>
        <w:rFonts w:hint="default"/>
      </w:rPr>
    </w:lvl>
  </w:abstractNum>
  <w:abstractNum w:abstractNumId="13" w15:restartNumberingAfterBreak="0">
    <w:nsid w:val="3E0D2EDE"/>
    <w:multiLevelType w:val="hybridMultilevel"/>
    <w:tmpl w:val="C772F3B0"/>
    <w:lvl w:ilvl="0" w:tplc="0409000F">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B556F0"/>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54284138"/>
    <w:multiLevelType w:val="singleLevel"/>
    <w:tmpl w:val="95C42104"/>
    <w:lvl w:ilvl="0">
      <w:start w:val="1"/>
      <w:numFmt w:val="decimal"/>
      <w:lvlText w:val="%1."/>
      <w:lvlJc w:val="left"/>
      <w:pPr>
        <w:tabs>
          <w:tab w:val="num" w:pos="-72"/>
        </w:tabs>
        <w:ind w:left="-72" w:hanging="360"/>
      </w:pPr>
      <w:rPr>
        <w:rFonts w:hint="default"/>
      </w:rPr>
    </w:lvl>
  </w:abstractNum>
  <w:abstractNum w:abstractNumId="16" w15:restartNumberingAfterBreak="0">
    <w:nsid w:val="569B36D3"/>
    <w:multiLevelType w:val="hybridMultilevel"/>
    <w:tmpl w:val="679A082A"/>
    <w:lvl w:ilvl="0" w:tplc="B6F431B2">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C6180F"/>
    <w:multiLevelType w:val="singleLevel"/>
    <w:tmpl w:val="0F126644"/>
    <w:lvl w:ilvl="0">
      <w:start w:val="4"/>
      <w:numFmt w:val="decimal"/>
      <w:lvlText w:val="%1."/>
      <w:lvlJc w:val="left"/>
      <w:pPr>
        <w:tabs>
          <w:tab w:val="num" w:pos="360"/>
        </w:tabs>
        <w:ind w:left="360" w:hanging="360"/>
      </w:pPr>
      <w:rPr>
        <w:rFonts w:hint="default"/>
        <w:strike w:val="0"/>
      </w:rPr>
    </w:lvl>
  </w:abstractNum>
  <w:abstractNum w:abstractNumId="18" w15:restartNumberingAfterBreak="0">
    <w:nsid w:val="614B4587"/>
    <w:multiLevelType w:val="singleLevel"/>
    <w:tmpl w:val="0409000F"/>
    <w:lvl w:ilvl="0">
      <w:start w:val="6"/>
      <w:numFmt w:val="decimal"/>
      <w:lvlText w:val="%1."/>
      <w:lvlJc w:val="left"/>
      <w:pPr>
        <w:tabs>
          <w:tab w:val="num" w:pos="360"/>
        </w:tabs>
        <w:ind w:left="360" w:hanging="360"/>
      </w:pPr>
      <w:rPr>
        <w:rFonts w:hint="default"/>
      </w:rPr>
    </w:lvl>
  </w:abstractNum>
  <w:abstractNum w:abstractNumId="19" w15:restartNumberingAfterBreak="0">
    <w:nsid w:val="62134CAC"/>
    <w:multiLevelType w:val="hybridMultilevel"/>
    <w:tmpl w:val="70C0E6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5541900"/>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65FE1E81"/>
    <w:multiLevelType w:val="hybridMultilevel"/>
    <w:tmpl w:val="444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3C1818"/>
    <w:multiLevelType w:val="hybridMultilevel"/>
    <w:tmpl w:val="25A80EC8"/>
    <w:lvl w:ilvl="0" w:tplc="B5C86AC2">
      <w:start w:val="12"/>
      <w:numFmt w:val="decimal"/>
      <w:lvlText w:val="%1."/>
      <w:lvlJc w:val="left"/>
      <w:pPr>
        <w:tabs>
          <w:tab w:val="num" w:pos="360"/>
        </w:tabs>
        <w:ind w:left="3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B71AF0"/>
    <w:multiLevelType w:val="singleLevel"/>
    <w:tmpl w:val="19FC5EB4"/>
    <w:lvl w:ilvl="0">
      <w:start w:val="3"/>
      <w:numFmt w:val="lowerLetter"/>
      <w:lvlText w:val="%1."/>
      <w:lvlJc w:val="left"/>
      <w:pPr>
        <w:tabs>
          <w:tab w:val="num" w:pos="900"/>
        </w:tabs>
        <w:ind w:left="900" w:hanging="360"/>
      </w:pPr>
      <w:rPr>
        <w:rFonts w:hint="default"/>
      </w:rPr>
    </w:lvl>
  </w:abstractNum>
  <w:abstractNum w:abstractNumId="24" w15:restartNumberingAfterBreak="0">
    <w:nsid w:val="737F24F0"/>
    <w:multiLevelType w:val="hybridMultilevel"/>
    <w:tmpl w:val="0BE21FE4"/>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505066"/>
    <w:multiLevelType w:val="singleLevel"/>
    <w:tmpl w:val="233E7C92"/>
    <w:lvl w:ilvl="0">
      <w:start w:val="1"/>
      <w:numFmt w:val="decimal"/>
      <w:lvlText w:val="%1."/>
      <w:lvlJc w:val="left"/>
      <w:pPr>
        <w:tabs>
          <w:tab w:val="num" w:pos="-72"/>
        </w:tabs>
        <w:ind w:left="-72" w:hanging="360"/>
      </w:pPr>
      <w:rPr>
        <w:rFonts w:hint="default"/>
      </w:rPr>
    </w:lvl>
  </w:abstractNum>
  <w:abstractNum w:abstractNumId="26" w15:restartNumberingAfterBreak="0">
    <w:nsid w:val="761F5E46"/>
    <w:multiLevelType w:val="hybridMultilevel"/>
    <w:tmpl w:val="B2141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953C62"/>
    <w:multiLevelType w:val="hybridMultilevel"/>
    <w:tmpl w:val="63042198"/>
    <w:lvl w:ilvl="0" w:tplc="60D897BA">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7E2ACC"/>
    <w:multiLevelType w:val="singleLevel"/>
    <w:tmpl w:val="3388490C"/>
    <w:lvl w:ilvl="0">
      <w:start w:val="1"/>
      <w:numFmt w:val="lowerLetter"/>
      <w:lvlText w:val="%1."/>
      <w:lvlJc w:val="left"/>
      <w:pPr>
        <w:tabs>
          <w:tab w:val="num" w:pos="720"/>
        </w:tabs>
        <w:ind w:left="720" w:hanging="360"/>
      </w:pPr>
      <w:rPr>
        <w:rFonts w:hint="default"/>
      </w:rPr>
    </w:lvl>
  </w:abstractNum>
  <w:num w:numId="1" w16cid:durableId="1293170910">
    <w:abstractNumId w:val="20"/>
  </w:num>
  <w:num w:numId="2" w16cid:durableId="507788872">
    <w:abstractNumId w:val="14"/>
  </w:num>
  <w:num w:numId="3" w16cid:durableId="526530810">
    <w:abstractNumId w:val="0"/>
  </w:num>
  <w:num w:numId="4" w16cid:durableId="1574967855">
    <w:abstractNumId w:val="2"/>
  </w:num>
  <w:num w:numId="5" w16cid:durableId="1155879305">
    <w:abstractNumId w:val="3"/>
  </w:num>
  <w:num w:numId="6" w16cid:durableId="1280916728">
    <w:abstractNumId w:val="1"/>
  </w:num>
  <w:num w:numId="7" w16cid:durableId="1839417216">
    <w:abstractNumId w:val="5"/>
  </w:num>
  <w:num w:numId="8" w16cid:durableId="1916740492">
    <w:abstractNumId w:val="28"/>
  </w:num>
  <w:num w:numId="9" w16cid:durableId="1908609052">
    <w:abstractNumId w:val="23"/>
  </w:num>
  <w:num w:numId="10" w16cid:durableId="932740193">
    <w:abstractNumId w:val="17"/>
  </w:num>
  <w:num w:numId="11" w16cid:durableId="62652587">
    <w:abstractNumId w:val="6"/>
  </w:num>
  <w:num w:numId="12" w16cid:durableId="1138693562">
    <w:abstractNumId w:val="18"/>
  </w:num>
  <w:num w:numId="13" w16cid:durableId="1774394954">
    <w:abstractNumId w:val="15"/>
  </w:num>
  <w:num w:numId="14" w16cid:durableId="861549870">
    <w:abstractNumId w:val="25"/>
  </w:num>
  <w:num w:numId="15" w16cid:durableId="1488591953">
    <w:abstractNumId w:val="12"/>
  </w:num>
  <w:num w:numId="16" w16cid:durableId="1310091374">
    <w:abstractNumId w:val="8"/>
  </w:num>
  <w:num w:numId="17" w16cid:durableId="331564988">
    <w:abstractNumId w:val="11"/>
  </w:num>
  <w:num w:numId="18" w16cid:durableId="1771464593">
    <w:abstractNumId w:val="9"/>
  </w:num>
  <w:num w:numId="19" w16cid:durableId="765921482">
    <w:abstractNumId w:val="26"/>
  </w:num>
  <w:num w:numId="20" w16cid:durableId="1874152068">
    <w:abstractNumId w:val="10"/>
  </w:num>
  <w:num w:numId="21" w16cid:durableId="1391879536">
    <w:abstractNumId w:val="12"/>
    <w:lvlOverride w:ilvl="0">
      <w:startOverride w:val="1"/>
    </w:lvlOverride>
  </w:num>
  <w:num w:numId="22" w16cid:durableId="1865317323">
    <w:abstractNumId w:val="28"/>
    <w:lvlOverride w:ilvl="0">
      <w:startOverride w:val="1"/>
    </w:lvlOverride>
  </w:num>
  <w:num w:numId="23" w16cid:durableId="1641887999">
    <w:abstractNumId w:val="23"/>
    <w:lvlOverride w:ilvl="0">
      <w:startOverride w:val="3"/>
    </w:lvlOverride>
  </w:num>
  <w:num w:numId="24" w16cid:durableId="923492295">
    <w:abstractNumId w:val="17"/>
    <w:lvlOverride w:ilvl="0">
      <w:startOverride w:val="4"/>
    </w:lvlOverride>
  </w:num>
  <w:num w:numId="25" w16cid:durableId="1280603717">
    <w:abstractNumId w:val="26"/>
  </w:num>
  <w:num w:numId="26" w16cid:durableId="5172826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84318718">
    <w:abstractNumId w:val="6"/>
    <w:lvlOverride w:ilvl="0">
      <w:startOverride w:val="12"/>
    </w:lvlOverride>
  </w:num>
  <w:num w:numId="28" w16cid:durableId="691345287">
    <w:abstractNumId w:val="21"/>
  </w:num>
  <w:num w:numId="29" w16cid:durableId="421490763">
    <w:abstractNumId w:val="19"/>
  </w:num>
  <w:num w:numId="30" w16cid:durableId="2115905436">
    <w:abstractNumId w:val="16"/>
  </w:num>
  <w:num w:numId="31" w16cid:durableId="323626131">
    <w:abstractNumId w:val="22"/>
  </w:num>
  <w:num w:numId="32" w16cid:durableId="1979261542">
    <w:abstractNumId w:val="7"/>
  </w:num>
  <w:num w:numId="33" w16cid:durableId="2107918265">
    <w:abstractNumId w:val="4"/>
  </w:num>
  <w:num w:numId="34" w16cid:durableId="666707450">
    <w:abstractNumId w:val="27"/>
  </w:num>
  <w:num w:numId="35" w16cid:durableId="82607172">
    <w:abstractNumId w:val="24"/>
  </w:num>
  <w:num w:numId="36" w16cid:durableId="2223748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C3F"/>
    <w:rsid w:val="00002385"/>
    <w:rsid w:val="0001787E"/>
    <w:rsid w:val="00033440"/>
    <w:rsid w:val="0005078A"/>
    <w:rsid w:val="00057EEB"/>
    <w:rsid w:val="000832A7"/>
    <w:rsid w:val="000B385F"/>
    <w:rsid w:val="000C0015"/>
    <w:rsid w:val="000D22F8"/>
    <w:rsid w:val="000F4491"/>
    <w:rsid w:val="00110D4E"/>
    <w:rsid w:val="0011768C"/>
    <w:rsid w:val="001253C7"/>
    <w:rsid w:val="001257FC"/>
    <w:rsid w:val="00127A36"/>
    <w:rsid w:val="0013340B"/>
    <w:rsid w:val="00142382"/>
    <w:rsid w:val="00145968"/>
    <w:rsid w:val="00173222"/>
    <w:rsid w:val="00175215"/>
    <w:rsid w:val="00175C0D"/>
    <w:rsid w:val="00194332"/>
    <w:rsid w:val="001B0DFF"/>
    <w:rsid w:val="001C5180"/>
    <w:rsid w:val="001C6109"/>
    <w:rsid w:val="001D00FD"/>
    <w:rsid w:val="001E3B3A"/>
    <w:rsid w:val="001E4589"/>
    <w:rsid w:val="001E7071"/>
    <w:rsid w:val="002058C4"/>
    <w:rsid w:val="00221596"/>
    <w:rsid w:val="002650E8"/>
    <w:rsid w:val="00266421"/>
    <w:rsid w:val="002671D1"/>
    <w:rsid w:val="00273B94"/>
    <w:rsid w:val="002820FA"/>
    <w:rsid w:val="002E055F"/>
    <w:rsid w:val="002E0622"/>
    <w:rsid w:val="002F5CE5"/>
    <w:rsid w:val="002F6BF3"/>
    <w:rsid w:val="00306B8D"/>
    <w:rsid w:val="00325D00"/>
    <w:rsid w:val="00327A40"/>
    <w:rsid w:val="0033774D"/>
    <w:rsid w:val="003409E8"/>
    <w:rsid w:val="003805D4"/>
    <w:rsid w:val="003A6FE3"/>
    <w:rsid w:val="003A7F5F"/>
    <w:rsid w:val="003B3B7A"/>
    <w:rsid w:val="003E331F"/>
    <w:rsid w:val="003E6A72"/>
    <w:rsid w:val="003F585F"/>
    <w:rsid w:val="003F7713"/>
    <w:rsid w:val="003F7994"/>
    <w:rsid w:val="0040498A"/>
    <w:rsid w:val="004230D2"/>
    <w:rsid w:val="00455FD0"/>
    <w:rsid w:val="00463D79"/>
    <w:rsid w:val="004644F7"/>
    <w:rsid w:val="00474377"/>
    <w:rsid w:val="00480E0B"/>
    <w:rsid w:val="00497C45"/>
    <w:rsid w:val="00497D57"/>
    <w:rsid w:val="004E165D"/>
    <w:rsid w:val="005007BA"/>
    <w:rsid w:val="00531331"/>
    <w:rsid w:val="00534EF2"/>
    <w:rsid w:val="00540118"/>
    <w:rsid w:val="005451F8"/>
    <w:rsid w:val="0055545A"/>
    <w:rsid w:val="005949A1"/>
    <w:rsid w:val="00595665"/>
    <w:rsid w:val="005C3F98"/>
    <w:rsid w:val="005C49DF"/>
    <w:rsid w:val="005C5012"/>
    <w:rsid w:val="005D2BC8"/>
    <w:rsid w:val="005E1141"/>
    <w:rsid w:val="005F3E19"/>
    <w:rsid w:val="005F4BF8"/>
    <w:rsid w:val="005F6E66"/>
    <w:rsid w:val="0061037E"/>
    <w:rsid w:val="0062301C"/>
    <w:rsid w:val="0062789C"/>
    <w:rsid w:val="006470C3"/>
    <w:rsid w:val="00657EA5"/>
    <w:rsid w:val="0066115C"/>
    <w:rsid w:val="0066297A"/>
    <w:rsid w:val="0067226F"/>
    <w:rsid w:val="006770DE"/>
    <w:rsid w:val="00686E1D"/>
    <w:rsid w:val="00691506"/>
    <w:rsid w:val="00696CBA"/>
    <w:rsid w:val="006A62F2"/>
    <w:rsid w:val="006B6A07"/>
    <w:rsid w:val="006B746B"/>
    <w:rsid w:val="006C25A8"/>
    <w:rsid w:val="006C5F00"/>
    <w:rsid w:val="006E5189"/>
    <w:rsid w:val="006E7905"/>
    <w:rsid w:val="007056A9"/>
    <w:rsid w:val="007071C5"/>
    <w:rsid w:val="007141C7"/>
    <w:rsid w:val="007301DE"/>
    <w:rsid w:val="0074236B"/>
    <w:rsid w:val="00743475"/>
    <w:rsid w:val="00754117"/>
    <w:rsid w:val="00762ADC"/>
    <w:rsid w:val="007977DC"/>
    <w:rsid w:val="007B0024"/>
    <w:rsid w:val="007B0104"/>
    <w:rsid w:val="007B37FB"/>
    <w:rsid w:val="007C4336"/>
    <w:rsid w:val="007E32FE"/>
    <w:rsid w:val="007F7343"/>
    <w:rsid w:val="00825697"/>
    <w:rsid w:val="00843B5A"/>
    <w:rsid w:val="00857FFC"/>
    <w:rsid w:val="00861EBA"/>
    <w:rsid w:val="00875004"/>
    <w:rsid w:val="008C5DFC"/>
    <w:rsid w:val="008D72F3"/>
    <w:rsid w:val="008E3447"/>
    <w:rsid w:val="008E4D0D"/>
    <w:rsid w:val="00907F0C"/>
    <w:rsid w:val="00911B0C"/>
    <w:rsid w:val="00916A49"/>
    <w:rsid w:val="009506F6"/>
    <w:rsid w:val="00951BE2"/>
    <w:rsid w:val="00956E62"/>
    <w:rsid w:val="009858FF"/>
    <w:rsid w:val="00990059"/>
    <w:rsid w:val="009C5BF5"/>
    <w:rsid w:val="009D6EEC"/>
    <w:rsid w:val="009E00E0"/>
    <w:rsid w:val="009E352D"/>
    <w:rsid w:val="009F46CD"/>
    <w:rsid w:val="00A169F3"/>
    <w:rsid w:val="00A215C4"/>
    <w:rsid w:val="00A21BF2"/>
    <w:rsid w:val="00A35C3F"/>
    <w:rsid w:val="00A37D9E"/>
    <w:rsid w:val="00A57914"/>
    <w:rsid w:val="00A57DD2"/>
    <w:rsid w:val="00A7217C"/>
    <w:rsid w:val="00A73095"/>
    <w:rsid w:val="00A77AEE"/>
    <w:rsid w:val="00A964FE"/>
    <w:rsid w:val="00AB4D45"/>
    <w:rsid w:val="00AC277B"/>
    <w:rsid w:val="00AE0383"/>
    <w:rsid w:val="00AE4503"/>
    <w:rsid w:val="00AE7EC4"/>
    <w:rsid w:val="00AF18A5"/>
    <w:rsid w:val="00AF4969"/>
    <w:rsid w:val="00B149EB"/>
    <w:rsid w:val="00B54FB7"/>
    <w:rsid w:val="00B570A2"/>
    <w:rsid w:val="00B57A00"/>
    <w:rsid w:val="00B71A69"/>
    <w:rsid w:val="00B82919"/>
    <w:rsid w:val="00B82BFC"/>
    <w:rsid w:val="00B94539"/>
    <w:rsid w:val="00B94854"/>
    <w:rsid w:val="00BA12B8"/>
    <w:rsid w:val="00BA32C3"/>
    <w:rsid w:val="00BC3DA3"/>
    <w:rsid w:val="00BD7DC9"/>
    <w:rsid w:val="00BE122E"/>
    <w:rsid w:val="00BE389B"/>
    <w:rsid w:val="00BE7631"/>
    <w:rsid w:val="00C007E9"/>
    <w:rsid w:val="00C109BC"/>
    <w:rsid w:val="00C2644F"/>
    <w:rsid w:val="00C36F75"/>
    <w:rsid w:val="00C45008"/>
    <w:rsid w:val="00C472EC"/>
    <w:rsid w:val="00C5157D"/>
    <w:rsid w:val="00C5718E"/>
    <w:rsid w:val="00C92C0C"/>
    <w:rsid w:val="00C9638A"/>
    <w:rsid w:val="00C96D54"/>
    <w:rsid w:val="00CA093E"/>
    <w:rsid w:val="00CA4748"/>
    <w:rsid w:val="00CB16FE"/>
    <w:rsid w:val="00CC2567"/>
    <w:rsid w:val="00CF2305"/>
    <w:rsid w:val="00CF4DE0"/>
    <w:rsid w:val="00CF4FD4"/>
    <w:rsid w:val="00D05F2D"/>
    <w:rsid w:val="00D1139E"/>
    <w:rsid w:val="00D13506"/>
    <w:rsid w:val="00D36672"/>
    <w:rsid w:val="00D6059D"/>
    <w:rsid w:val="00D84747"/>
    <w:rsid w:val="00DA1737"/>
    <w:rsid w:val="00DA6C60"/>
    <w:rsid w:val="00DB1EA9"/>
    <w:rsid w:val="00DC1F4B"/>
    <w:rsid w:val="00DC5EDB"/>
    <w:rsid w:val="00E0403F"/>
    <w:rsid w:val="00E13672"/>
    <w:rsid w:val="00E340D7"/>
    <w:rsid w:val="00E54B3D"/>
    <w:rsid w:val="00E57587"/>
    <w:rsid w:val="00E60916"/>
    <w:rsid w:val="00E66D37"/>
    <w:rsid w:val="00E91ECF"/>
    <w:rsid w:val="00E94C75"/>
    <w:rsid w:val="00EA77D7"/>
    <w:rsid w:val="00EB5053"/>
    <w:rsid w:val="00EB6A48"/>
    <w:rsid w:val="00ED465B"/>
    <w:rsid w:val="00ED5C73"/>
    <w:rsid w:val="00ED5FC3"/>
    <w:rsid w:val="00F068A6"/>
    <w:rsid w:val="00F37625"/>
    <w:rsid w:val="00F40A65"/>
    <w:rsid w:val="00F46E77"/>
    <w:rsid w:val="00F564E2"/>
    <w:rsid w:val="00F62124"/>
    <w:rsid w:val="00F77436"/>
    <w:rsid w:val="00FA3D75"/>
    <w:rsid w:val="00FA7A8B"/>
    <w:rsid w:val="00FB2233"/>
    <w:rsid w:val="00FC06D3"/>
    <w:rsid w:val="00FD2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DEFB2"/>
  <w15:chartTrackingRefBased/>
  <w15:docId w15:val="{2795A07F-9697-4F32-B346-CB4C5722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2EC"/>
  </w:style>
  <w:style w:type="paragraph" w:styleId="Heading1">
    <w:name w:val="heading 1"/>
    <w:basedOn w:val="Normal"/>
    <w:next w:val="Normal"/>
    <w:qFormat/>
    <w:rsid w:val="00C472EC"/>
    <w:pPr>
      <w:keepNext/>
      <w:ind w:left="-540" w:firstLine="540"/>
      <w:outlineLvl w:val="0"/>
    </w:pPr>
    <w:rPr>
      <w:sz w:val="24"/>
    </w:rPr>
  </w:style>
  <w:style w:type="paragraph" w:styleId="Heading2">
    <w:name w:val="heading 2"/>
    <w:basedOn w:val="Normal"/>
    <w:next w:val="Normal"/>
    <w:qFormat/>
    <w:rsid w:val="00C472EC"/>
    <w:pPr>
      <w:keepNext/>
      <w:tabs>
        <w:tab w:val="left" w:pos="5400"/>
      </w:tabs>
      <w:ind w:left="-540" w:firstLine="540"/>
      <w:jc w:val="center"/>
      <w:outlineLvl w:val="1"/>
    </w:pPr>
    <w:rPr>
      <w:b/>
      <w:sz w:val="28"/>
    </w:rPr>
  </w:style>
  <w:style w:type="paragraph" w:styleId="Heading3">
    <w:name w:val="heading 3"/>
    <w:basedOn w:val="Normal"/>
    <w:next w:val="Normal"/>
    <w:qFormat/>
    <w:rsid w:val="00C472EC"/>
    <w:pPr>
      <w:keepNext/>
      <w:jc w:val="center"/>
      <w:outlineLvl w:val="2"/>
    </w:pPr>
    <w:rPr>
      <w:b/>
      <w:sz w:val="28"/>
    </w:rPr>
  </w:style>
  <w:style w:type="paragraph" w:styleId="Heading4">
    <w:name w:val="heading 4"/>
    <w:basedOn w:val="Normal"/>
    <w:next w:val="Normal"/>
    <w:qFormat/>
    <w:rsid w:val="00C472EC"/>
    <w:pPr>
      <w:keepNext/>
      <w:tabs>
        <w:tab w:val="left" w:pos="5400"/>
      </w:tabs>
      <w:outlineLvl w:val="3"/>
    </w:pPr>
    <w:rPr>
      <w:sz w:val="28"/>
    </w:rPr>
  </w:style>
  <w:style w:type="paragraph" w:styleId="Heading5">
    <w:name w:val="heading 5"/>
    <w:basedOn w:val="Normal"/>
    <w:next w:val="Normal"/>
    <w:qFormat/>
    <w:rsid w:val="00C472EC"/>
    <w:pPr>
      <w:keepNext/>
      <w:tabs>
        <w:tab w:val="left" w:pos="5400"/>
      </w:tabs>
      <w:jc w:val="center"/>
      <w:outlineLvl w:val="4"/>
    </w:pPr>
    <w:rPr>
      <w:sz w:val="24"/>
    </w:rPr>
  </w:style>
  <w:style w:type="paragraph" w:styleId="Heading6">
    <w:name w:val="heading 6"/>
    <w:basedOn w:val="Normal"/>
    <w:next w:val="Normal"/>
    <w:qFormat/>
    <w:rsid w:val="00C472EC"/>
    <w:pPr>
      <w:keepNext/>
      <w:tabs>
        <w:tab w:val="left" w:pos="5400"/>
      </w:tabs>
      <w:outlineLvl w:val="5"/>
    </w:pPr>
    <w:rPr>
      <w:sz w:val="24"/>
    </w:rPr>
  </w:style>
  <w:style w:type="paragraph" w:styleId="Heading7">
    <w:name w:val="heading 7"/>
    <w:basedOn w:val="Normal"/>
    <w:next w:val="Normal"/>
    <w:qFormat/>
    <w:rsid w:val="00C472EC"/>
    <w:pPr>
      <w:keepNext/>
      <w:jc w:val="center"/>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C472EC"/>
    <w:pPr>
      <w:shd w:val="clear" w:color="auto" w:fill="000080"/>
    </w:pPr>
    <w:rPr>
      <w:rFonts w:ascii="Tahoma" w:hAnsi="Tahoma"/>
    </w:rPr>
  </w:style>
  <w:style w:type="paragraph" w:styleId="BodyTextIndent">
    <w:name w:val="Body Text Indent"/>
    <w:basedOn w:val="Normal"/>
    <w:link w:val="BodyTextIndentChar"/>
    <w:rsid w:val="00C472EC"/>
    <w:pPr>
      <w:tabs>
        <w:tab w:val="left" w:pos="5400"/>
      </w:tabs>
      <w:ind w:left="-540" w:firstLine="540"/>
    </w:pPr>
    <w:rPr>
      <w:rFonts w:ascii="Arial" w:hAnsi="Arial"/>
      <w:sz w:val="24"/>
    </w:rPr>
  </w:style>
  <w:style w:type="paragraph" w:styleId="BodyText">
    <w:name w:val="Body Text"/>
    <w:basedOn w:val="Normal"/>
    <w:link w:val="BodyTextChar"/>
    <w:rsid w:val="00C472EC"/>
    <w:pPr>
      <w:tabs>
        <w:tab w:val="left" w:pos="5400"/>
      </w:tabs>
    </w:pPr>
    <w:rPr>
      <w:sz w:val="28"/>
    </w:rPr>
  </w:style>
  <w:style w:type="paragraph" w:styleId="Header">
    <w:name w:val="header"/>
    <w:basedOn w:val="Normal"/>
    <w:link w:val="HeaderChar"/>
    <w:uiPriority w:val="99"/>
    <w:rsid w:val="00875004"/>
    <w:pPr>
      <w:tabs>
        <w:tab w:val="center" w:pos="4320"/>
        <w:tab w:val="right" w:pos="8640"/>
      </w:tabs>
    </w:pPr>
  </w:style>
  <w:style w:type="paragraph" w:styleId="Footer">
    <w:name w:val="footer"/>
    <w:basedOn w:val="Normal"/>
    <w:link w:val="FooterChar"/>
    <w:uiPriority w:val="99"/>
    <w:rsid w:val="00875004"/>
    <w:pPr>
      <w:tabs>
        <w:tab w:val="center" w:pos="4320"/>
        <w:tab w:val="right" w:pos="8640"/>
      </w:tabs>
    </w:pPr>
  </w:style>
  <w:style w:type="paragraph" w:styleId="BlockText">
    <w:name w:val="Block Text"/>
    <w:basedOn w:val="Normal"/>
    <w:rsid w:val="00875004"/>
    <w:pPr>
      <w:tabs>
        <w:tab w:val="left" w:pos="1080"/>
        <w:tab w:val="left" w:pos="1530"/>
        <w:tab w:val="left" w:pos="1620"/>
        <w:tab w:val="left" w:pos="6480"/>
      </w:tabs>
      <w:ind w:left="540" w:right="324"/>
    </w:pPr>
    <w:rPr>
      <w:rFonts w:ascii="Courier New" w:hAnsi="Courier New"/>
      <w:b/>
    </w:rPr>
  </w:style>
  <w:style w:type="character" w:styleId="Hyperlink">
    <w:name w:val="Hyperlink"/>
    <w:rsid w:val="00875004"/>
    <w:rPr>
      <w:color w:val="0000FF"/>
      <w:u w:val="single"/>
    </w:rPr>
  </w:style>
  <w:style w:type="table" w:styleId="TableGrid">
    <w:name w:val="Table Grid"/>
    <w:basedOn w:val="TableNormal"/>
    <w:rsid w:val="00843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5949A1"/>
    <w:rPr>
      <w:sz w:val="28"/>
      <w:lang w:val="en-US" w:eastAsia="en-US" w:bidi="ar-SA"/>
    </w:rPr>
  </w:style>
  <w:style w:type="paragraph" w:styleId="BalloonText">
    <w:name w:val="Balloon Text"/>
    <w:basedOn w:val="Normal"/>
    <w:semiHidden/>
    <w:rsid w:val="00A21BF2"/>
    <w:rPr>
      <w:rFonts w:ascii="Tahoma" w:hAnsi="Tahoma" w:cs="Tahoma"/>
      <w:sz w:val="16"/>
      <w:szCs w:val="16"/>
    </w:rPr>
  </w:style>
  <w:style w:type="paragraph" w:styleId="ListParagraph">
    <w:name w:val="List Paragraph"/>
    <w:basedOn w:val="Normal"/>
    <w:uiPriority w:val="34"/>
    <w:qFormat/>
    <w:rsid w:val="00A57914"/>
    <w:pPr>
      <w:ind w:left="720"/>
    </w:pPr>
  </w:style>
  <w:style w:type="character" w:customStyle="1" w:styleId="UnresolvedMention1">
    <w:name w:val="Unresolved Mention1"/>
    <w:uiPriority w:val="99"/>
    <w:semiHidden/>
    <w:unhideWhenUsed/>
    <w:rsid w:val="003F7713"/>
    <w:rPr>
      <w:color w:val="605E5C"/>
      <w:shd w:val="clear" w:color="auto" w:fill="E1DFDD"/>
    </w:rPr>
  </w:style>
  <w:style w:type="character" w:customStyle="1" w:styleId="FooterChar">
    <w:name w:val="Footer Char"/>
    <w:link w:val="Footer"/>
    <w:uiPriority w:val="99"/>
    <w:rsid w:val="0040498A"/>
  </w:style>
  <w:style w:type="character" w:customStyle="1" w:styleId="HeaderChar">
    <w:name w:val="Header Char"/>
    <w:link w:val="Header"/>
    <w:uiPriority w:val="99"/>
    <w:rsid w:val="0040498A"/>
  </w:style>
  <w:style w:type="character" w:customStyle="1" w:styleId="BodyTextIndentChar">
    <w:name w:val="Body Text Indent Char"/>
    <w:link w:val="BodyTextIndent"/>
    <w:rsid w:val="0040498A"/>
    <w:rPr>
      <w:rFonts w:ascii="Arial" w:hAnsi="Arial"/>
      <w:sz w:val="24"/>
    </w:rPr>
  </w:style>
  <w:style w:type="character" w:styleId="CommentReference">
    <w:name w:val="annotation reference"/>
    <w:basedOn w:val="DefaultParagraphFont"/>
    <w:uiPriority w:val="99"/>
    <w:semiHidden/>
    <w:unhideWhenUsed/>
    <w:rsid w:val="005C3F98"/>
    <w:rPr>
      <w:sz w:val="16"/>
      <w:szCs w:val="16"/>
    </w:rPr>
  </w:style>
  <w:style w:type="paragraph" w:styleId="CommentText">
    <w:name w:val="annotation text"/>
    <w:basedOn w:val="Normal"/>
    <w:link w:val="CommentTextChar"/>
    <w:uiPriority w:val="99"/>
    <w:unhideWhenUsed/>
    <w:rsid w:val="005C3F98"/>
  </w:style>
  <w:style w:type="character" w:customStyle="1" w:styleId="CommentTextChar">
    <w:name w:val="Comment Text Char"/>
    <w:basedOn w:val="DefaultParagraphFont"/>
    <w:link w:val="CommentText"/>
    <w:uiPriority w:val="99"/>
    <w:rsid w:val="005C3F98"/>
  </w:style>
  <w:style w:type="paragraph" w:styleId="CommentSubject">
    <w:name w:val="annotation subject"/>
    <w:basedOn w:val="CommentText"/>
    <w:next w:val="CommentText"/>
    <w:link w:val="CommentSubjectChar"/>
    <w:uiPriority w:val="99"/>
    <w:semiHidden/>
    <w:unhideWhenUsed/>
    <w:rsid w:val="00497D57"/>
    <w:rPr>
      <w:b/>
      <w:bCs/>
    </w:rPr>
  </w:style>
  <w:style w:type="character" w:customStyle="1" w:styleId="CommentSubjectChar">
    <w:name w:val="Comment Subject Char"/>
    <w:basedOn w:val="CommentTextChar"/>
    <w:link w:val="CommentSubject"/>
    <w:uiPriority w:val="99"/>
    <w:semiHidden/>
    <w:rsid w:val="00497D57"/>
    <w:rPr>
      <w:b/>
      <w:bCs/>
    </w:rPr>
  </w:style>
  <w:style w:type="paragraph" w:styleId="Revision">
    <w:name w:val="Revision"/>
    <w:hidden/>
    <w:uiPriority w:val="99"/>
    <w:semiHidden/>
    <w:rsid w:val="003409E8"/>
  </w:style>
  <w:style w:type="paragraph" w:styleId="HTMLPreformatted">
    <w:name w:val="HTML Preformatted"/>
    <w:basedOn w:val="Normal"/>
    <w:link w:val="HTMLPreformattedChar"/>
    <w:uiPriority w:val="99"/>
    <w:semiHidden/>
    <w:unhideWhenUsed/>
    <w:rsid w:val="00956E62"/>
    <w:rPr>
      <w:rFonts w:ascii="Consolas" w:hAnsi="Consolas"/>
    </w:rPr>
  </w:style>
  <w:style w:type="character" w:customStyle="1" w:styleId="HTMLPreformattedChar">
    <w:name w:val="HTML Preformatted Char"/>
    <w:basedOn w:val="DefaultParagraphFont"/>
    <w:link w:val="HTMLPreformatted"/>
    <w:uiPriority w:val="99"/>
    <w:semiHidden/>
    <w:rsid w:val="00956E62"/>
    <w:rPr>
      <w:rFonts w:ascii="Consolas" w:hAnsi="Consolas"/>
    </w:rPr>
  </w:style>
  <w:style w:type="paragraph" w:styleId="BodyText2">
    <w:name w:val="Body Text 2"/>
    <w:basedOn w:val="Normal"/>
    <w:link w:val="BodyText2Char"/>
    <w:uiPriority w:val="99"/>
    <w:unhideWhenUsed/>
    <w:rsid w:val="00686E1D"/>
    <w:pPr>
      <w:spacing w:after="120" w:line="480" w:lineRule="auto"/>
    </w:pPr>
  </w:style>
  <w:style w:type="character" w:customStyle="1" w:styleId="BodyText2Char">
    <w:name w:val="Body Text 2 Char"/>
    <w:basedOn w:val="DefaultParagraphFont"/>
    <w:link w:val="BodyText2"/>
    <w:uiPriority w:val="99"/>
    <w:rsid w:val="00686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38570">
      <w:bodyDiv w:val="1"/>
      <w:marLeft w:val="0"/>
      <w:marRight w:val="0"/>
      <w:marTop w:val="0"/>
      <w:marBottom w:val="0"/>
      <w:divBdr>
        <w:top w:val="none" w:sz="0" w:space="0" w:color="auto"/>
        <w:left w:val="none" w:sz="0" w:space="0" w:color="auto"/>
        <w:bottom w:val="none" w:sz="0" w:space="0" w:color="auto"/>
        <w:right w:val="none" w:sz="0" w:space="0" w:color="auto"/>
      </w:divBdr>
    </w:div>
    <w:div w:id="106589065">
      <w:bodyDiv w:val="1"/>
      <w:marLeft w:val="0"/>
      <w:marRight w:val="0"/>
      <w:marTop w:val="0"/>
      <w:marBottom w:val="0"/>
      <w:divBdr>
        <w:top w:val="none" w:sz="0" w:space="0" w:color="auto"/>
        <w:left w:val="none" w:sz="0" w:space="0" w:color="auto"/>
        <w:bottom w:val="none" w:sz="0" w:space="0" w:color="auto"/>
        <w:right w:val="none" w:sz="0" w:space="0" w:color="auto"/>
      </w:divBdr>
    </w:div>
    <w:div w:id="133644073">
      <w:bodyDiv w:val="1"/>
      <w:marLeft w:val="0"/>
      <w:marRight w:val="0"/>
      <w:marTop w:val="0"/>
      <w:marBottom w:val="0"/>
      <w:divBdr>
        <w:top w:val="none" w:sz="0" w:space="0" w:color="auto"/>
        <w:left w:val="none" w:sz="0" w:space="0" w:color="auto"/>
        <w:bottom w:val="none" w:sz="0" w:space="0" w:color="auto"/>
        <w:right w:val="none" w:sz="0" w:space="0" w:color="auto"/>
      </w:divBdr>
    </w:div>
    <w:div w:id="164564059">
      <w:bodyDiv w:val="1"/>
      <w:marLeft w:val="0"/>
      <w:marRight w:val="0"/>
      <w:marTop w:val="0"/>
      <w:marBottom w:val="0"/>
      <w:divBdr>
        <w:top w:val="none" w:sz="0" w:space="0" w:color="auto"/>
        <w:left w:val="none" w:sz="0" w:space="0" w:color="auto"/>
        <w:bottom w:val="none" w:sz="0" w:space="0" w:color="auto"/>
        <w:right w:val="none" w:sz="0" w:space="0" w:color="auto"/>
      </w:divBdr>
    </w:div>
    <w:div w:id="164789488">
      <w:bodyDiv w:val="1"/>
      <w:marLeft w:val="0"/>
      <w:marRight w:val="0"/>
      <w:marTop w:val="0"/>
      <w:marBottom w:val="0"/>
      <w:divBdr>
        <w:top w:val="none" w:sz="0" w:space="0" w:color="auto"/>
        <w:left w:val="none" w:sz="0" w:space="0" w:color="auto"/>
        <w:bottom w:val="none" w:sz="0" w:space="0" w:color="auto"/>
        <w:right w:val="none" w:sz="0" w:space="0" w:color="auto"/>
      </w:divBdr>
    </w:div>
    <w:div w:id="179395209">
      <w:bodyDiv w:val="1"/>
      <w:marLeft w:val="0"/>
      <w:marRight w:val="0"/>
      <w:marTop w:val="0"/>
      <w:marBottom w:val="0"/>
      <w:divBdr>
        <w:top w:val="none" w:sz="0" w:space="0" w:color="auto"/>
        <w:left w:val="none" w:sz="0" w:space="0" w:color="auto"/>
        <w:bottom w:val="none" w:sz="0" w:space="0" w:color="auto"/>
        <w:right w:val="none" w:sz="0" w:space="0" w:color="auto"/>
      </w:divBdr>
    </w:div>
    <w:div w:id="186409144">
      <w:bodyDiv w:val="1"/>
      <w:marLeft w:val="0"/>
      <w:marRight w:val="0"/>
      <w:marTop w:val="0"/>
      <w:marBottom w:val="0"/>
      <w:divBdr>
        <w:top w:val="none" w:sz="0" w:space="0" w:color="auto"/>
        <w:left w:val="none" w:sz="0" w:space="0" w:color="auto"/>
        <w:bottom w:val="none" w:sz="0" w:space="0" w:color="auto"/>
        <w:right w:val="none" w:sz="0" w:space="0" w:color="auto"/>
      </w:divBdr>
    </w:div>
    <w:div w:id="239873956">
      <w:bodyDiv w:val="1"/>
      <w:marLeft w:val="0"/>
      <w:marRight w:val="0"/>
      <w:marTop w:val="0"/>
      <w:marBottom w:val="0"/>
      <w:divBdr>
        <w:top w:val="none" w:sz="0" w:space="0" w:color="auto"/>
        <w:left w:val="none" w:sz="0" w:space="0" w:color="auto"/>
        <w:bottom w:val="none" w:sz="0" w:space="0" w:color="auto"/>
        <w:right w:val="none" w:sz="0" w:space="0" w:color="auto"/>
      </w:divBdr>
    </w:div>
    <w:div w:id="240679298">
      <w:bodyDiv w:val="1"/>
      <w:marLeft w:val="0"/>
      <w:marRight w:val="0"/>
      <w:marTop w:val="0"/>
      <w:marBottom w:val="0"/>
      <w:divBdr>
        <w:top w:val="none" w:sz="0" w:space="0" w:color="auto"/>
        <w:left w:val="none" w:sz="0" w:space="0" w:color="auto"/>
        <w:bottom w:val="none" w:sz="0" w:space="0" w:color="auto"/>
        <w:right w:val="none" w:sz="0" w:space="0" w:color="auto"/>
      </w:divBdr>
    </w:div>
    <w:div w:id="372735028">
      <w:bodyDiv w:val="1"/>
      <w:marLeft w:val="0"/>
      <w:marRight w:val="0"/>
      <w:marTop w:val="0"/>
      <w:marBottom w:val="0"/>
      <w:divBdr>
        <w:top w:val="none" w:sz="0" w:space="0" w:color="auto"/>
        <w:left w:val="none" w:sz="0" w:space="0" w:color="auto"/>
        <w:bottom w:val="none" w:sz="0" w:space="0" w:color="auto"/>
        <w:right w:val="none" w:sz="0" w:space="0" w:color="auto"/>
      </w:divBdr>
    </w:div>
    <w:div w:id="453066047">
      <w:bodyDiv w:val="1"/>
      <w:marLeft w:val="0"/>
      <w:marRight w:val="0"/>
      <w:marTop w:val="0"/>
      <w:marBottom w:val="0"/>
      <w:divBdr>
        <w:top w:val="none" w:sz="0" w:space="0" w:color="auto"/>
        <w:left w:val="none" w:sz="0" w:space="0" w:color="auto"/>
        <w:bottom w:val="none" w:sz="0" w:space="0" w:color="auto"/>
        <w:right w:val="none" w:sz="0" w:space="0" w:color="auto"/>
      </w:divBdr>
    </w:div>
    <w:div w:id="475071843">
      <w:bodyDiv w:val="1"/>
      <w:marLeft w:val="0"/>
      <w:marRight w:val="0"/>
      <w:marTop w:val="0"/>
      <w:marBottom w:val="0"/>
      <w:divBdr>
        <w:top w:val="none" w:sz="0" w:space="0" w:color="auto"/>
        <w:left w:val="none" w:sz="0" w:space="0" w:color="auto"/>
        <w:bottom w:val="none" w:sz="0" w:space="0" w:color="auto"/>
        <w:right w:val="none" w:sz="0" w:space="0" w:color="auto"/>
      </w:divBdr>
    </w:div>
    <w:div w:id="561672993">
      <w:bodyDiv w:val="1"/>
      <w:marLeft w:val="0"/>
      <w:marRight w:val="0"/>
      <w:marTop w:val="0"/>
      <w:marBottom w:val="0"/>
      <w:divBdr>
        <w:top w:val="none" w:sz="0" w:space="0" w:color="auto"/>
        <w:left w:val="none" w:sz="0" w:space="0" w:color="auto"/>
        <w:bottom w:val="none" w:sz="0" w:space="0" w:color="auto"/>
        <w:right w:val="none" w:sz="0" w:space="0" w:color="auto"/>
      </w:divBdr>
    </w:div>
    <w:div w:id="674844733">
      <w:bodyDiv w:val="1"/>
      <w:marLeft w:val="0"/>
      <w:marRight w:val="0"/>
      <w:marTop w:val="0"/>
      <w:marBottom w:val="0"/>
      <w:divBdr>
        <w:top w:val="none" w:sz="0" w:space="0" w:color="auto"/>
        <w:left w:val="none" w:sz="0" w:space="0" w:color="auto"/>
        <w:bottom w:val="none" w:sz="0" w:space="0" w:color="auto"/>
        <w:right w:val="none" w:sz="0" w:space="0" w:color="auto"/>
      </w:divBdr>
    </w:div>
    <w:div w:id="704064240">
      <w:bodyDiv w:val="1"/>
      <w:marLeft w:val="0"/>
      <w:marRight w:val="0"/>
      <w:marTop w:val="0"/>
      <w:marBottom w:val="0"/>
      <w:divBdr>
        <w:top w:val="none" w:sz="0" w:space="0" w:color="auto"/>
        <w:left w:val="none" w:sz="0" w:space="0" w:color="auto"/>
        <w:bottom w:val="none" w:sz="0" w:space="0" w:color="auto"/>
        <w:right w:val="none" w:sz="0" w:space="0" w:color="auto"/>
      </w:divBdr>
    </w:div>
    <w:div w:id="769157181">
      <w:bodyDiv w:val="1"/>
      <w:marLeft w:val="0"/>
      <w:marRight w:val="0"/>
      <w:marTop w:val="0"/>
      <w:marBottom w:val="0"/>
      <w:divBdr>
        <w:top w:val="none" w:sz="0" w:space="0" w:color="auto"/>
        <w:left w:val="none" w:sz="0" w:space="0" w:color="auto"/>
        <w:bottom w:val="none" w:sz="0" w:space="0" w:color="auto"/>
        <w:right w:val="none" w:sz="0" w:space="0" w:color="auto"/>
      </w:divBdr>
    </w:div>
    <w:div w:id="1036470085">
      <w:bodyDiv w:val="1"/>
      <w:marLeft w:val="0"/>
      <w:marRight w:val="0"/>
      <w:marTop w:val="0"/>
      <w:marBottom w:val="0"/>
      <w:divBdr>
        <w:top w:val="none" w:sz="0" w:space="0" w:color="auto"/>
        <w:left w:val="none" w:sz="0" w:space="0" w:color="auto"/>
        <w:bottom w:val="none" w:sz="0" w:space="0" w:color="auto"/>
        <w:right w:val="none" w:sz="0" w:space="0" w:color="auto"/>
      </w:divBdr>
    </w:div>
    <w:div w:id="1045063296">
      <w:bodyDiv w:val="1"/>
      <w:marLeft w:val="0"/>
      <w:marRight w:val="0"/>
      <w:marTop w:val="0"/>
      <w:marBottom w:val="0"/>
      <w:divBdr>
        <w:top w:val="none" w:sz="0" w:space="0" w:color="auto"/>
        <w:left w:val="none" w:sz="0" w:space="0" w:color="auto"/>
        <w:bottom w:val="none" w:sz="0" w:space="0" w:color="auto"/>
        <w:right w:val="none" w:sz="0" w:space="0" w:color="auto"/>
      </w:divBdr>
    </w:div>
    <w:div w:id="1061098133">
      <w:bodyDiv w:val="1"/>
      <w:marLeft w:val="0"/>
      <w:marRight w:val="0"/>
      <w:marTop w:val="0"/>
      <w:marBottom w:val="0"/>
      <w:divBdr>
        <w:top w:val="none" w:sz="0" w:space="0" w:color="auto"/>
        <w:left w:val="none" w:sz="0" w:space="0" w:color="auto"/>
        <w:bottom w:val="none" w:sz="0" w:space="0" w:color="auto"/>
        <w:right w:val="none" w:sz="0" w:space="0" w:color="auto"/>
      </w:divBdr>
    </w:div>
    <w:div w:id="1102409945">
      <w:bodyDiv w:val="1"/>
      <w:marLeft w:val="0"/>
      <w:marRight w:val="0"/>
      <w:marTop w:val="0"/>
      <w:marBottom w:val="0"/>
      <w:divBdr>
        <w:top w:val="none" w:sz="0" w:space="0" w:color="auto"/>
        <w:left w:val="none" w:sz="0" w:space="0" w:color="auto"/>
        <w:bottom w:val="none" w:sz="0" w:space="0" w:color="auto"/>
        <w:right w:val="none" w:sz="0" w:space="0" w:color="auto"/>
      </w:divBdr>
    </w:div>
    <w:div w:id="1178344918">
      <w:bodyDiv w:val="1"/>
      <w:marLeft w:val="0"/>
      <w:marRight w:val="0"/>
      <w:marTop w:val="0"/>
      <w:marBottom w:val="0"/>
      <w:divBdr>
        <w:top w:val="none" w:sz="0" w:space="0" w:color="auto"/>
        <w:left w:val="none" w:sz="0" w:space="0" w:color="auto"/>
        <w:bottom w:val="none" w:sz="0" w:space="0" w:color="auto"/>
        <w:right w:val="none" w:sz="0" w:space="0" w:color="auto"/>
      </w:divBdr>
    </w:div>
    <w:div w:id="1191802496">
      <w:bodyDiv w:val="1"/>
      <w:marLeft w:val="0"/>
      <w:marRight w:val="0"/>
      <w:marTop w:val="0"/>
      <w:marBottom w:val="0"/>
      <w:divBdr>
        <w:top w:val="none" w:sz="0" w:space="0" w:color="auto"/>
        <w:left w:val="none" w:sz="0" w:space="0" w:color="auto"/>
        <w:bottom w:val="none" w:sz="0" w:space="0" w:color="auto"/>
        <w:right w:val="none" w:sz="0" w:space="0" w:color="auto"/>
      </w:divBdr>
    </w:div>
    <w:div w:id="1271157373">
      <w:bodyDiv w:val="1"/>
      <w:marLeft w:val="0"/>
      <w:marRight w:val="0"/>
      <w:marTop w:val="0"/>
      <w:marBottom w:val="0"/>
      <w:divBdr>
        <w:top w:val="none" w:sz="0" w:space="0" w:color="auto"/>
        <w:left w:val="none" w:sz="0" w:space="0" w:color="auto"/>
        <w:bottom w:val="none" w:sz="0" w:space="0" w:color="auto"/>
        <w:right w:val="none" w:sz="0" w:space="0" w:color="auto"/>
      </w:divBdr>
    </w:div>
    <w:div w:id="1317341486">
      <w:bodyDiv w:val="1"/>
      <w:marLeft w:val="0"/>
      <w:marRight w:val="0"/>
      <w:marTop w:val="0"/>
      <w:marBottom w:val="0"/>
      <w:divBdr>
        <w:top w:val="none" w:sz="0" w:space="0" w:color="auto"/>
        <w:left w:val="none" w:sz="0" w:space="0" w:color="auto"/>
        <w:bottom w:val="none" w:sz="0" w:space="0" w:color="auto"/>
        <w:right w:val="none" w:sz="0" w:space="0" w:color="auto"/>
      </w:divBdr>
    </w:div>
    <w:div w:id="1405107433">
      <w:bodyDiv w:val="1"/>
      <w:marLeft w:val="0"/>
      <w:marRight w:val="0"/>
      <w:marTop w:val="0"/>
      <w:marBottom w:val="0"/>
      <w:divBdr>
        <w:top w:val="none" w:sz="0" w:space="0" w:color="auto"/>
        <w:left w:val="none" w:sz="0" w:space="0" w:color="auto"/>
        <w:bottom w:val="none" w:sz="0" w:space="0" w:color="auto"/>
        <w:right w:val="none" w:sz="0" w:space="0" w:color="auto"/>
      </w:divBdr>
    </w:div>
    <w:div w:id="1459495991">
      <w:bodyDiv w:val="1"/>
      <w:marLeft w:val="0"/>
      <w:marRight w:val="0"/>
      <w:marTop w:val="0"/>
      <w:marBottom w:val="0"/>
      <w:divBdr>
        <w:top w:val="none" w:sz="0" w:space="0" w:color="auto"/>
        <w:left w:val="none" w:sz="0" w:space="0" w:color="auto"/>
        <w:bottom w:val="none" w:sz="0" w:space="0" w:color="auto"/>
        <w:right w:val="none" w:sz="0" w:space="0" w:color="auto"/>
      </w:divBdr>
    </w:div>
    <w:div w:id="1482039223">
      <w:bodyDiv w:val="1"/>
      <w:marLeft w:val="0"/>
      <w:marRight w:val="0"/>
      <w:marTop w:val="0"/>
      <w:marBottom w:val="0"/>
      <w:divBdr>
        <w:top w:val="none" w:sz="0" w:space="0" w:color="auto"/>
        <w:left w:val="none" w:sz="0" w:space="0" w:color="auto"/>
        <w:bottom w:val="none" w:sz="0" w:space="0" w:color="auto"/>
        <w:right w:val="none" w:sz="0" w:space="0" w:color="auto"/>
      </w:divBdr>
    </w:div>
    <w:div w:id="1495879418">
      <w:bodyDiv w:val="1"/>
      <w:marLeft w:val="0"/>
      <w:marRight w:val="0"/>
      <w:marTop w:val="0"/>
      <w:marBottom w:val="0"/>
      <w:divBdr>
        <w:top w:val="none" w:sz="0" w:space="0" w:color="auto"/>
        <w:left w:val="none" w:sz="0" w:space="0" w:color="auto"/>
        <w:bottom w:val="none" w:sz="0" w:space="0" w:color="auto"/>
        <w:right w:val="none" w:sz="0" w:space="0" w:color="auto"/>
      </w:divBdr>
    </w:div>
    <w:div w:id="1663197516">
      <w:bodyDiv w:val="1"/>
      <w:marLeft w:val="0"/>
      <w:marRight w:val="0"/>
      <w:marTop w:val="0"/>
      <w:marBottom w:val="0"/>
      <w:divBdr>
        <w:top w:val="none" w:sz="0" w:space="0" w:color="auto"/>
        <w:left w:val="none" w:sz="0" w:space="0" w:color="auto"/>
        <w:bottom w:val="none" w:sz="0" w:space="0" w:color="auto"/>
        <w:right w:val="none" w:sz="0" w:space="0" w:color="auto"/>
      </w:divBdr>
    </w:div>
    <w:div w:id="1766074405">
      <w:bodyDiv w:val="1"/>
      <w:marLeft w:val="0"/>
      <w:marRight w:val="0"/>
      <w:marTop w:val="0"/>
      <w:marBottom w:val="0"/>
      <w:divBdr>
        <w:top w:val="none" w:sz="0" w:space="0" w:color="auto"/>
        <w:left w:val="none" w:sz="0" w:space="0" w:color="auto"/>
        <w:bottom w:val="none" w:sz="0" w:space="0" w:color="auto"/>
        <w:right w:val="none" w:sz="0" w:space="0" w:color="auto"/>
      </w:divBdr>
    </w:div>
    <w:div w:id="1839496403">
      <w:bodyDiv w:val="1"/>
      <w:marLeft w:val="0"/>
      <w:marRight w:val="0"/>
      <w:marTop w:val="0"/>
      <w:marBottom w:val="0"/>
      <w:divBdr>
        <w:top w:val="none" w:sz="0" w:space="0" w:color="auto"/>
        <w:left w:val="none" w:sz="0" w:space="0" w:color="auto"/>
        <w:bottom w:val="none" w:sz="0" w:space="0" w:color="auto"/>
        <w:right w:val="none" w:sz="0" w:space="0" w:color="auto"/>
      </w:divBdr>
    </w:div>
    <w:div w:id="1981298610">
      <w:bodyDiv w:val="1"/>
      <w:marLeft w:val="0"/>
      <w:marRight w:val="0"/>
      <w:marTop w:val="0"/>
      <w:marBottom w:val="0"/>
      <w:divBdr>
        <w:top w:val="none" w:sz="0" w:space="0" w:color="auto"/>
        <w:left w:val="none" w:sz="0" w:space="0" w:color="auto"/>
        <w:bottom w:val="none" w:sz="0" w:space="0" w:color="auto"/>
        <w:right w:val="none" w:sz="0" w:space="0" w:color="auto"/>
      </w:divBdr>
    </w:div>
    <w:div w:id="1992248776">
      <w:bodyDiv w:val="1"/>
      <w:marLeft w:val="0"/>
      <w:marRight w:val="0"/>
      <w:marTop w:val="0"/>
      <w:marBottom w:val="0"/>
      <w:divBdr>
        <w:top w:val="none" w:sz="0" w:space="0" w:color="auto"/>
        <w:left w:val="none" w:sz="0" w:space="0" w:color="auto"/>
        <w:bottom w:val="none" w:sz="0" w:space="0" w:color="auto"/>
        <w:right w:val="none" w:sz="0" w:space="0" w:color="auto"/>
      </w:divBdr>
    </w:div>
    <w:div w:id="2003969473">
      <w:bodyDiv w:val="1"/>
      <w:marLeft w:val="0"/>
      <w:marRight w:val="0"/>
      <w:marTop w:val="0"/>
      <w:marBottom w:val="0"/>
      <w:divBdr>
        <w:top w:val="none" w:sz="0" w:space="0" w:color="auto"/>
        <w:left w:val="none" w:sz="0" w:space="0" w:color="auto"/>
        <w:bottom w:val="none" w:sz="0" w:space="0" w:color="auto"/>
        <w:right w:val="none" w:sz="0" w:space="0" w:color="auto"/>
      </w:divBdr>
    </w:div>
    <w:div w:id="2086416950">
      <w:bodyDiv w:val="1"/>
      <w:marLeft w:val="0"/>
      <w:marRight w:val="0"/>
      <w:marTop w:val="0"/>
      <w:marBottom w:val="0"/>
      <w:divBdr>
        <w:top w:val="none" w:sz="0" w:space="0" w:color="auto"/>
        <w:left w:val="none" w:sz="0" w:space="0" w:color="auto"/>
        <w:bottom w:val="none" w:sz="0" w:space="0" w:color="auto"/>
        <w:right w:val="none" w:sz="0" w:space="0" w:color="auto"/>
      </w:divBdr>
    </w:div>
    <w:div w:id="2121873367">
      <w:bodyDiv w:val="1"/>
      <w:marLeft w:val="0"/>
      <w:marRight w:val="0"/>
      <w:marTop w:val="0"/>
      <w:marBottom w:val="0"/>
      <w:divBdr>
        <w:top w:val="none" w:sz="0" w:space="0" w:color="auto"/>
        <w:left w:val="none" w:sz="0" w:space="0" w:color="auto"/>
        <w:bottom w:val="none" w:sz="0" w:space="0" w:color="auto"/>
        <w:right w:val="none" w:sz="0" w:space="0" w:color="auto"/>
      </w:divBdr>
    </w:div>
    <w:div w:id="214403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235C42020F104CA382FE5C2B5B8043" ma:contentTypeVersion="2" ma:contentTypeDescription="Create a new document." ma:contentTypeScope="" ma:versionID="8a6e9cb1f1e3510d685ac4040729c8ba">
  <xsd:schema xmlns:xsd="http://www.w3.org/2001/XMLSchema" xmlns:xs="http://www.w3.org/2001/XMLSchema" xmlns:p="http://schemas.microsoft.com/office/2006/metadata/properties" xmlns:ns1="http://schemas.microsoft.com/sharepoint/v3" xmlns:ns2="9d98fa39-7fbd-4685-a488-797cac822720" targetNamespace="http://schemas.microsoft.com/office/2006/metadata/properties" ma:root="true" ma:fieldsID="873753032221f58caa2d213f149a9f5b" ns1:_="" ns2:_="">
    <xsd:import namespace="http://schemas.microsoft.com/sharepoint/v3"/>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738D1-B5CA-40AF-AD55-2B06C105D8D5}">
  <ds:schemaRefs>
    <ds:schemaRef ds:uri="http://schemas.microsoft.com/office/2006/metadata/properties"/>
    <ds:schemaRef ds:uri="http://schemas.microsoft.com/office/infopath/2007/PartnerControls"/>
    <ds:schemaRef ds:uri="http://schemas.microsoft.com/sharepoint/v3"/>
    <ds:schemaRef ds:uri="540a4017-22d9-44e0-b6ab-03a3cfc71131"/>
  </ds:schemaRefs>
</ds:datastoreItem>
</file>

<file path=customXml/itemProps2.xml><?xml version="1.0" encoding="utf-8"?>
<ds:datastoreItem xmlns:ds="http://schemas.openxmlformats.org/officeDocument/2006/customXml" ds:itemID="{CB076606-DBDF-4F62-A762-A55AF72E4AF8}">
  <ds:schemaRefs>
    <ds:schemaRef ds:uri="http://schemas.microsoft.com/sharepoint/v3/contenttype/forms"/>
  </ds:schemaRefs>
</ds:datastoreItem>
</file>

<file path=customXml/itemProps3.xml><?xml version="1.0" encoding="utf-8"?>
<ds:datastoreItem xmlns:ds="http://schemas.openxmlformats.org/officeDocument/2006/customXml" ds:itemID="{E8E115CC-623C-4BE9-B25A-915AA8468347}"/>
</file>

<file path=customXml/itemProps4.xml><?xml version="1.0" encoding="utf-8"?>
<ds:datastoreItem xmlns:ds="http://schemas.openxmlformats.org/officeDocument/2006/customXml" ds:itemID="{18F457BC-BEBB-4499-BF53-21063990AA23}">
  <ds:schemaRefs>
    <ds:schemaRef ds:uri="http://schemas.microsoft.com/office/2006/metadata/longProperties"/>
  </ds:schemaRefs>
</ds:datastoreItem>
</file>

<file path=customXml/itemProps5.xml><?xml version="1.0" encoding="utf-8"?>
<ds:datastoreItem xmlns:ds="http://schemas.openxmlformats.org/officeDocument/2006/customXml" ds:itemID="{89D13CB9-8DCA-4BBF-BB90-6E45D385A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6</Pages>
  <Words>2476</Words>
  <Characters>11350</Characters>
  <Application>Microsoft Office Word</Application>
  <DocSecurity>0</DocSecurity>
  <Lines>475</Lines>
  <Paragraphs>261</Paragraphs>
  <ScaleCrop>false</ScaleCrop>
  <HeadingPairs>
    <vt:vector size="2" baseType="variant">
      <vt:variant>
        <vt:lpstr>Title</vt:lpstr>
      </vt:variant>
      <vt:variant>
        <vt:i4>1</vt:i4>
      </vt:variant>
    </vt:vector>
  </HeadingPairs>
  <TitlesOfParts>
    <vt:vector size="1" baseType="lpstr">
      <vt:lpstr>Worksheet for Monthly Child Support Obligation</vt:lpstr>
    </vt:vector>
  </TitlesOfParts>
  <Company>DSS</Company>
  <LinksUpToDate>false</LinksUpToDate>
  <CharactersWithSpaces>13694</CharactersWithSpaces>
  <SharedDoc>false</SharedDoc>
  <HLinks>
    <vt:vector size="6" baseType="variant">
      <vt:variant>
        <vt:i4>7864429</vt:i4>
      </vt:variant>
      <vt:variant>
        <vt:i4>0</vt:i4>
      </vt:variant>
      <vt:variant>
        <vt:i4>0</vt:i4>
      </vt:variant>
      <vt:variant>
        <vt:i4>5</vt:i4>
      </vt:variant>
      <vt:variant>
        <vt:lpwstr>https://chfs.ky.gov/agencies/dis/Pages/cse.aspx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for Monthly Child Support Obligation</dc:title>
  <dc:subject/>
  <dc:creator>Bonnie.Clements</dc:creator>
  <cp:keywords/>
  <dc:description/>
  <cp:lastModifiedBy>Fuentes, Yamilet  (CHFS OHRM LAS)</cp:lastModifiedBy>
  <cp:revision>23</cp:revision>
  <cp:lastPrinted>2010-04-30T15:31:00Z</cp:lastPrinted>
  <dcterms:created xsi:type="dcterms:W3CDTF">2023-11-22T14:45:00Z</dcterms:created>
  <dcterms:modified xsi:type="dcterms:W3CDTF">2023-11-28T21:03:00Z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obalResourceTags">
    <vt:lpwstr/>
  </property>
  <property fmtid="{D5CDD505-2E9C-101B-9397-08002B2CF9AE}" pid="3" name="globalUserGroups">
    <vt:lpwstr/>
  </property>
  <property fmtid="{D5CDD505-2E9C-101B-9397-08002B2CF9AE}" pid="4" name="Language">
    <vt:lpwstr>English</vt:lpwstr>
  </property>
  <property fmtid="{D5CDD505-2E9C-101B-9397-08002B2CF9AE}" pid="5" name="globalUserGroupsChoiceMulti">
    <vt:lpwstr>;#3-010. Administrative;#3-030. Contractors;#3-070. Field Staff;#3-130. Supervisors;#3-150. Trainers;#</vt:lpwstr>
  </property>
  <property fmtid="{D5CDD505-2E9C-101B-9397-08002B2CF9AE}" pid="6" name="pageDisplayTitle">
    <vt:lpwstr>CS-71 </vt:lpwstr>
  </property>
  <property fmtid="{D5CDD505-2E9C-101B-9397-08002B2CF9AE}" pid="7" name="globalResourceTagsChoiceMulti">
    <vt:lpwstr>;#2-060. E-Form;#2-120. Form;#2-140. Instructions;#2-180. Letter;#</vt:lpwstr>
  </property>
  <property fmtid="{D5CDD505-2E9C-101B-9397-08002B2CF9AE}" pid="8" name="ContentTypeId">
    <vt:lpwstr>0x01010097235C42020F104CA382FE5C2B5B8043</vt:lpwstr>
  </property>
  <property fmtid="{D5CDD505-2E9C-101B-9397-08002B2CF9AE}" pid="9" name="dcbsFormNumber">
    <vt:lpwstr>71</vt:lpwstr>
  </property>
  <property fmtid="{D5CDD505-2E9C-101B-9397-08002B2CF9AE}" pid="10" name="dcseFormType">
    <vt:lpwstr>1. Base Form</vt:lpwstr>
  </property>
</Properties>
</file>