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A87C2" w14:textId="622DB048" w:rsidR="00EF1FB5" w:rsidRDefault="00EF1FB5" w:rsidP="00EF1FB5">
      <w:pPr>
        <w:pStyle w:val="Heading1"/>
      </w:pPr>
      <w:r>
        <w:t>DCBS Medicaid Financial Eligibility Webinar Presentation</w:t>
      </w:r>
      <w:r w:rsidR="00401818">
        <w:t xml:space="preserve"> Questions and Answers</w:t>
      </w:r>
    </w:p>
    <w:p w14:paraId="732C123A" w14:textId="304A8F76" w:rsidR="00EF1FB5" w:rsidRPr="00EF1FB5" w:rsidRDefault="00EF1FB5" w:rsidP="00EF1FB5">
      <w:pPr>
        <w:jc w:val="center"/>
      </w:pPr>
      <w:r>
        <w:t>Hosted December 10, 2025</w:t>
      </w:r>
    </w:p>
    <w:p w14:paraId="5C6021C9" w14:textId="77777777" w:rsidR="00EF1FB5" w:rsidRDefault="00EF1FB5" w:rsidP="00EF1FB5">
      <w:pPr>
        <w:pStyle w:val="ListParagraph"/>
      </w:pPr>
    </w:p>
    <w:p w14:paraId="4BF73A07" w14:textId="5E95C48D" w:rsidR="00650B0F" w:rsidRDefault="00C632D0" w:rsidP="00104847">
      <w:pPr>
        <w:pStyle w:val="ListParagraph"/>
        <w:numPr>
          <w:ilvl w:val="0"/>
          <w:numId w:val="4"/>
        </w:numPr>
      </w:pPr>
      <w:r>
        <w:t xml:space="preserve">Question 1: </w:t>
      </w:r>
      <w:r w:rsidR="00115EBB">
        <w:t xml:space="preserve">Can DCBS local staff be notified that the ADD office does not determine level of care? Also, can they be notified that </w:t>
      </w:r>
      <w:proofErr w:type="gramStart"/>
      <w:r w:rsidR="00115EBB">
        <w:t>all of</w:t>
      </w:r>
      <w:proofErr w:type="gramEnd"/>
      <w:r w:rsidR="00115EBB">
        <w:t xml:space="preserve"> the waivers have a waiting list for a slot and LOC assessment?</w:t>
      </w:r>
    </w:p>
    <w:p w14:paraId="75EBA7EC" w14:textId="0FA7AE1A" w:rsidR="00BA200A" w:rsidRPr="00424674" w:rsidRDefault="00BA200A" w:rsidP="00E87A86">
      <w:pPr>
        <w:pStyle w:val="ListParagraph"/>
        <w:numPr>
          <w:ilvl w:val="0"/>
          <w:numId w:val="5"/>
        </w:numPr>
        <w:rPr>
          <w:color w:val="A20000"/>
        </w:rPr>
      </w:pPr>
      <w:r w:rsidRPr="00424674">
        <w:rPr>
          <w:color w:val="A20000"/>
        </w:rPr>
        <w:t>A</w:t>
      </w:r>
      <w:r w:rsidR="00E87A86" w:rsidRPr="00424674">
        <w:rPr>
          <w:color w:val="A20000"/>
        </w:rPr>
        <w:t>nswer</w:t>
      </w:r>
      <w:r w:rsidRPr="00424674">
        <w:rPr>
          <w:color w:val="A20000"/>
        </w:rPr>
        <w:t xml:space="preserve">: The Division of Family Support will work in partnership with the Department for Medicaid Services (DMS) to develop training materials for DCBS field staff regarding who does what for each waiver. </w:t>
      </w:r>
    </w:p>
    <w:p w14:paraId="713D5388" w14:textId="5E9CDAD2" w:rsidR="00115EBB" w:rsidRDefault="00C632D0" w:rsidP="00104847">
      <w:pPr>
        <w:pStyle w:val="ListParagraph"/>
        <w:numPr>
          <w:ilvl w:val="0"/>
          <w:numId w:val="4"/>
        </w:numPr>
      </w:pPr>
      <w:r>
        <w:t xml:space="preserve">Question 2: </w:t>
      </w:r>
      <w:r w:rsidR="00BA200A">
        <w:t xml:space="preserve">The </w:t>
      </w:r>
      <w:r w:rsidR="00115EBB">
        <w:t>DCBS LOC definition is different than the LOC definition a Waiver participant receives by qualifying for Waiver services, correct?</w:t>
      </w:r>
    </w:p>
    <w:p w14:paraId="0578F100" w14:textId="25F23D61" w:rsidR="00BA200A" w:rsidRPr="00424674" w:rsidRDefault="00BA200A" w:rsidP="00E87A86">
      <w:pPr>
        <w:pStyle w:val="ListParagraph"/>
        <w:numPr>
          <w:ilvl w:val="0"/>
          <w:numId w:val="5"/>
        </w:numPr>
        <w:rPr>
          <w:color w:val="A20000"/>
        </w:rPr>
      </w:pPr>
      <w:r w:rsidRPr="00424674">
        <w:rPr>
          <w:color w:val="A20000"/>
        </w:rPr>
        <w:t>A</w:t>
      </w:r>
      <w:r w:rsidR="00E87A86" w:rsidRPr="00424674">
        <w:rPr>
          <w:color w:val="A20000"/>
        </w:rPr>
        <w:t>nswer</w:t>
      </w:r>
      <w:r w:rsidRPr="00424674">
        <w:rPr>
          <w:color w:val="A20000"/>
        </w:rPr>
        <w:t xml:space="preserve">: Yes, DCBS’ definition of Level of Care is the record received in our eligibility system that an individual has been assessed and determined medically necessary to receive waiver services, hospice, or have placement in a nursing facility. </w:t>
      </w:r>
    </w:p>
    <w:p w14:paraId="6E719EA9" w14:textId="0270AB0D" w:rsidR="00115EBB" w:rsidRPr="003768ED" w:rsidRDefault="00C632D0" w:rsidP="00E87A86">
      <w:pPr>
        <w:pStyle w:val="ListParagraph"/>
        <w:numPr>
          <w:ilvl w:val="0"/>
          <w:numId w:val="4"/>
        </w:numPr>
      </w:pPr>
      <w:r>
        <w:t xml:space="preserve">Question 3: </w:t>
      </w:r>
      <w:r w:rsidR="00115EBB" w:rsidRPr="003768ED">
        <w:t>If a person already has the MAGI Medicaid when they start the process for the Waiver does the MAGI change before the LOC is completed?</w:t>
      </w:r>
    </w:p>
    <w:p w14:paraId="35784E31" w14:textId="0B5DF6A3" w:rsidR="00BA200A" w:rsidRPr="00424674" w:rsidRDefault="00BA200A" w:rsidP="00E87A86">
      <w:pPr>
        <w:pStyle w:val="ListParagraph"/>
        <w:numPr>
          <w:ilvl w:val="0"/>
          <w:numId w:val="5"/>
        </w:numPr>
        <w:rPr>
          <w:color w:val="A20000"/>
        </w:rPr>
      </w:pPr>
      <w:r w:rsidRPr="00424674">
        <w:rPr>
          <w:color w:val="A20000"/>
        </w:rPr>
        <w:t>A</w:t>
      </w:r>
      <w:r w:rsidR="00E87A86" w:rsidRPr="00424674">
        <w:rPr>
          <w:color w:val="A20000"/>
        </w:rPr>
        <w:t>nswer</w:t>
      </w:r>
      <w:r w:rsidRPr="00424674">
        <w:rPr>
          <w:color w:val="A20000"/>
        </w:rPr>
        <w:t xml:space="preserve">: </w:t>
      </w:r>
      <w:r w:rsidR="003768ED" w:rsidRPr="00424674">
        <w:rPr>
          <w:color w:val="A20000"/>
        </w:rPr>
        <w:t xml:space="preserve">If a member meets all other technical and financial eligibility, they will transition to Non-MAGI after the LOC is received. This may be before the LOC is completed to include the provider details. </w:t>
      </w:r>
    </w:p>
    <w:p w14:paraId="316C1176" w14:textId="4C859C64" w:rsidR="00DE08E9" w:rsidRDefault="00C632D0" w:rsidP="00104847">
      <w:pPr>
        <w:pStyle w:val="ListParagraph"/>
        <w:numPr>
          <w:ilvl w:val="0"/>
          <w:numId w:val="4"/>
        </w:numPr>
      </w:pPr>
      <w:r>
        <w:t xml:space="preserve">Question 4: </w:t>
      </w:r>
      <w:r w:rsidR="00DE08E9">
        <w:t>They can be denied for disability due to household income. Then, do you move to the Medical Review team assessment?</w:t>
      </w:r>
    </w:p>
    <w:p w14:paraId="74FECE59" w14:textId="0611C5E7" w:rsidR="00BA200A" w:rsidRPr="00424674" w:rsidRDefault="00BA200A" w:rsidP="00E87A86">
      <w:pPr>
        <w:pStyle w:val="ListParagraph"/>
        <w:numPr>
          <w:ilvl w:val="0"/>
          <w:numId w:val="5"/>
        </w:numPr>
        <w:rPr>
          <w:color w:val="A20000"/>
        </w:rPr>
      </w:pPr>
      <w:r w:rsidRPr="00424674">
        <w:rPr>
          <w:color w:val="A20000"/>
        </w:rPr>
        <w:t>A</w:t>
      </w:r>
      <w:r w:rsidR="00E87A86" w:rsidRPr="00424674">
        <w:rPr>
          <w:color w:val="A20000"/>
        </w:rPr>
        <w:t>nswer</w:t>
      </w:r>
      <w:r w:rsidRPr="00424674">
        <w:rPr>
          <w:color w:val="A20000"/>
        </w:rPr>
        <w:t>:</w:t>
      </w:r>
      <w:r w:rsidR="00DB23D8" w:rsidRPr="00424674">
        <w:rPr>
          <w:color w:val="A20000"/>
        </w:rPr>
        <w:t xml:space="preserve"> Yes. </w:t>
      </w:r>
    </w:p>
    <w:p w14:paraId="4D62E6E9" w14:textId="051C9A85" w:rsidR="00DE08E9" w:rsidRDefault="00C632D0" w:rsidP="00104847">
      <w:pPr>
        <w:pStyle w:val="ListParagraph"/>
        <w:numPr>
          <w:ilvl w:val="0"/>
          <w:numId w:val="4"/>
        </w:numPr>
      </w:pPr>
      <w:r>
        <w:t xml:space="preserve">Question 5: </w:t>
      </w:r>
      <w:r w:rsidR="00DE08E9" w:rsidRPr="00DE08E9">
        <w:t xml:space="preserve">Do letters or notifications go out to those who will go from MAGI to non-MAGI? There seems to be a disconnect between 18-19 years of age, and we have several where Medicaid is </w:t>
      </w:r>
      <w:r w:rsidR="00DB23D8">
        <w:t>discontinued</w:t>
      </w:r>
      <w:r w:rsidR="00DE08E9" w:rsidRPr="00DE08E9">
        <w:t xml:space="preserve">. </w:t>
      </w:r>
    </w:p>
    <w:p w14:paraId="5BC1C0EF" w14:textId="7E218DEF" w:rsidR="00104847" w:rsidRPr="00424674" w:rsidRDefault="00DB23D8" w:rsidP="006E4612">
      <w:pPr>
        <w:pStyle w:val="ListParagraph"/>
        <w:numPr>
          <w:ilvl w:val="0"/>
          <w:numId w:val="5"/>
        </w:numPr>
        <w:rPr>
          <w:color w:val="A20000"/>
        </w:rPr>
      </w:pPr>
      <w:r w:rsidRPr="00424674">
        <w:rPr>
          <w:color w:val="A20000"/>
        </w:rPr>
        <w:t>A</w:t>
      </w:r>
      <w:r w:rsidR="006E4612" w:rsidRPr="00424674">
        <w:rPr>
          <w:color w:val="A20000"/>
        </w:rPr>
        <w:t>nswer</w:t>
      </w:r>
      <w:r w:rsidRPr="00424674">
        <w:rPr>
          <w:color w:val="A20000"/>
        </w:rPr>
        <w:t xml:space="preserve">: Currently, no. However, we are working to implement new notices to be sent to members who are aging out prior to their birthday to notify them of the requirements to prevent a gap in coverage. </w:t>
      </w:r>
    </w:p>
    <w:p w14:paraId="34D216A7" w14:textId="409425BF" w:rsidR="00DE08E9" w:rsidRPr="00424674" w:rsidRDefault="00C632D0" w:rsidP="00104847">
      <w:pPr>
        <w:pStyle w:val="ListParagraph"/>
        <w:numPr>
          <w:ilvl w:val="0"/>
          <w:numId w:val="4"/>
        </w:numPr>
        <w:rPr>
          <w:color w:val="A20000"/>
        </w:rPr>
      </w:pPr>
      <w:r>
        <w:t xml:space="preserve">Question 6: </w:t>
      </w:r>
      <w:r w:rsidR="00DE08E9" w:rsidRPr="00DE08E9">
        <w:t>Is DCBS aware of the 10-12 month wait list for HCB Waiver</w:t>
      </w:r>
      <w:r w:rsidR="00DB23D8">
        <w:t>? T</w:t>
      </w:r>
      <w:r w:rsidR="00DE08E9" w:rsidRPr="00DE08E9">
        <w:t>he Medicaid application will timeout</w:t>
      </w:r>
      <w:r w:rsidR="00DE08E9">
        <w:t>.</w:t>
      </w:r>
    </w:p>
    <w:p w14:paraId="65FDD3B9" w14:textId="4989FC8A" w:rsidR="00DB23D8" w:rsidRPr="00424674" w:rsidRDefault="00DB23D8" w:rsidP="006E4612">
      <w:pPr>
        <w:pStyle w:val="ListParagraph"/>
        <w:numPr>
          <w:ilvl w:val="0"/>
          <w:numId w:val="5"/>
        </w:numPr>
        <w:rPr>
          <w:color w:val="A20000"/>
        </w:rPr>
      </w:pPr>
      <w:r w:rsidRPr="00424674">
        <w:rPr>
          <w:color w:val="A20000"/>
        </w:rPr>
        <w:t>A</w:t>
      </w:r>
      <w:r w:rsidR="006E4612" w:rsidRPr="00424674">
        <w:rPr>
          <w:color w:val="A20000"/>
        </w:rPr>
        <w:t>nswer</w:t>
      </w:r>
      <w:r w:rsidRPr="00424674">
        <w:rPr>
          <w:color w:val="A20000"/>
        </w:rPr>
        <w:t xml:space="preserve">: </w:t>
      </w:r>
      <w:r w:rsidR="003768ED" w:rsidRPr="00424674">
        <w:rPr>
          <w:color w:val="A20000"/>
        </w:rPr>
        <w:t xml:space="preserve">DCBS does not have a real time view of the waiver wait lists. If all other required documentation is received a </w:t>
      </w:r>
      <w:r w:rsidRPr="00424674">
        <w:rPr>
          <w:color w:val="A20000"/>
        </w:rPr>
        <w:t>Medicaid application</w:t>
      </w:r>
      <w:r w:rsidR="003768ED" w:rsidRPr="00424674">
        <w:rPr>
          <w:color w:val="A20000"/>
        </w:rPr>
        <w:t xml:space="preserve"> will </w:t>
      </w:r>
      <w:proofErr w:type="spellStart"/>
      <w:r w:rsidR="003768ED" w:rsidRPr="00424674">
        <w:rPr>
          <w:color w:val="A20000"/>
        </w:rPr>
        <w:t>pend</w:t>
      </w:r>
      <w:proofErr w:type="spellEnd"/>
      <w:r w:rsidR="003768ED" w:rsidRPr="00424674">
        <w:rPr>
          <w:color w:val="A20000"/>
        </w:rPr>
        <w:t xml:space="preserve"> up to</w:t>
      </w:r>
      <w:r w:rsidRPr="00424674">
        <w:rPr>
          <w:color w:val="A20000"/>
        </w:rPr>
        <w:t xml:space="preserve"> 90 days </w:t>
      </w:r>
      <w:proofErr w:type="gramStart"/>
      <w:r w:rsidRPr="00424674">
        <w:rPr>
          <w:color w:val="A20000"/>
        </w:rPr>
        <w:t>in order to</w:t>
      </w:r>
      <w:proofErr w:type="gramEnd"/>
      <w:r w:rsidRPr="00424674">
        <w:rPr>
          <w:color w:val="A20000"/>
        </w:rPr>
        <w:t xml:space="preserve"> receive a Level of Care. </w:t>
      </w:r>
    </w:p>
    <w:p w14:paraId="41291EAC" w14:textId="28364E14" w:rsidR="00DE08E9" w:rsidRDefault="00C632D0" w:rsidP="00104847">
      <w:pPr>
        <w:pStyle w:val="ListParagraph"/>
        <w:numPr>
          <w:ilvl w:val="0"/>
          <w:numId w:val="4"/>
        </w:numPr>
      </w:pPr>
      <w:r>
        <w:t xml:space="preserve">Question 7: </w:t>
      </w:r>
      <w:r w:rsidR="00DE08E9">
        <w:t>If an individual has any life insurance policies or other such things carried by another individual for them is this counted as a common resource?</w:t>
      </w:r>
    </w:p>
    <w:p w14:paraId="65C8B898" w14:textId="48708AF7" w:rsidR="00DB23D8" w:rsidRPr="00424674" w:rsidRDefault="00DB23D8" w:rsidP="006E4612">
      <w:pPr>
        <w:pStyle w:val="ListParagraph"/>
        <w:numPr>
          <w:ilvl w:val="0"/>
          <w:numId w:val="5"/>
        </w:numPr>
        <w:rPr>
          <w:color w:val="A20000"/>
        </w:rPr>
      </w:pPr>
      <w:r w:rsidRPr="00424674">
        <w:rPr>
          <w:color w:val="A20000"/>
        </w:rPr>
        <w:lastRenderedPageBreak/>
        <w:t>A</w:t>
      </w:r>
      <w:r w:rsidR="006E4612" w:rsidRPr="00424674">
        <w:rPr>
          <w:color w:val="A20000"/>
        </w:rPr>
        <w:t>nswer</w:t>
      </w:r>
      <w:r w:rsidRPr="00424674">
        <w:rPr>
          <w:color w:val="A20000"/>
        </w:rPr>
        <w:t xml:space="preserve">: Generally, if the resources is owned by someone else for the benefit of the applicant it is generally not counted in the eligibility determination. This doesn’t always apply to spouses. </w:t>
      </w:r>
    </w:p>
    <w:p w14:paraId="21B8E4C3" w14:textId="5705B77C" w:rsidR="00DE08E9" w:rsidRDefault="00C632D0" w:rsidP="00104847">
      <w:pPr>
        <w:pStyle w:val="ListParagraph"/>
        <w:numPr>
          <w:ilvl w:val="0"/>
          <w:numId w:val="4"/>
        </w:numPr>
      </w:pPr>
      <w:r>
        <w:t xml:space="preserve">Question 8: </w:t>
      </w:r>
      <w:r w:rsidR="00DE08E9">
        <w:t>How can non-home properties be excluded?</w:t>
      </w:r>
    </w:p>
    <w:p w14:paraId="6ECAC4D4" w14:textId="33C8429F" w:rsidR="00DB23D8" w:rsidRPr="00424674" w:rsidRDefault="00DB23D8" w:rsidP="006E4612">
      <w:pPr>
        <w:pStyle w:val="ListParagraph"/>
        <w:numPr>
          <w:ilvl w:val="0"/>
          <w:numId w:val="5"/>
        </w:numPr>
        <w:rPr>
          <w:color w:val="A20000"/>
        </w:rPr>
      </w:pPr>
      <w:r w:rsidRPr="00424674">
        <w:rPr>
          <w:color w:val="A20000"/>
        </w:rPr>
        <w:t>A</w:t>
      </w:r>
      <w:r w:rsidR="006E4612" w:rsidRPr="00424674">
        <w:rPr>
          <w:color w:val="A20000"/>
        </w:rPr>
        <w:t>nswer</w:t>
      </w:r>
      <w:r w:rsidRPr="00424674">
        <w:rPr>
          <w:color w:val="A20000"/>
        </w:rPr>
        <w:t xml:space="preserve">: If the property is verified to be listed for sale it can be excluded from the </w:t>
      </w:r>
      <w:r w:rsidR="00E1391D" w:rsidRPr="00424674">
        <w:rPr>
          <w:color w:val="A20000"/>
        </w:rPr>
        <w:t>eligibility</w:t>
      </w:r>
      <w:r w:rsidRPr="00424674">
        <w:rPr>
          <w:color w:val="A20000"/>
        </w:rPr>
        <w:t xml:space="preserve"> determination</w:t>
      </w:r>
      <w:r w:rsidR="00E1391D" w:rsidRPr="00424674">
        <w:rPr>
          <w:color w:val="A20000"/>
        </w:rPr>
        <w:t xml:space="preserve">. Additionally, if the property is jointly owned and the joint owner refuses to sell, it may be excluded. </w:t>
      </w:r>
    </w:p>
    <w:p w14:paraId="3437CD71" w14:textId="566A3465" w:rsidR="00DE08E9" w:rsidRDefault="00C632D0" w:rsidP="00104847">
      <w:pPr>
        <w:pStyle w:val="ListParagraph"/>
        <w:numPr>
          <w:ilvl w:val="0"/>
          <w:numId w:val="4"/>
        </w:numPr>
      </w:pPr>
      <w:r>
        <w:t xml:space="preserve">Question 9: </w:t>
      </w:r>
      <w:r w:rsidR="00DE08E9" w:rsidRPr="00DE08E9">
        <w:t xml:space="preserve">If a person who is currently receiving a QMB or Medicaid; and they apply for Waiver Medicaid. Does applying for Waiver discontinue their current Medicaid benefits? I have had several </w:t>
      </w:r>
      <w:proofErr w:type="gramStart"/>
      <w:r w:rsidR="00DE08E9" w:rsidRPr="00DE08E9">
        <w:t>reach</w:t>
      </w:r>
      <w:proofErr w:type="gramEnd"/>
      <w:r w:rsidR="00DE08E9" w:rsidRPr="00DE08E9">
        <w:t xml:space="preserve"> back out to me saying they lost their QMB, and Waiver Medicaid is pending until they receive the LOC?</w:t>
      </w:r>
    </w:p>
    <w:p w14:paraId="34EC2A54" w14:textId="3A523E00" w:rsidR="00E1391D" w:rsidRPr="00424674" w:rsidRDefault="00E1391D" w:rsidP="006E4612">
      <w:pPr>
        <w:pStyle w:val="ListParagraph"/>
        <w:numPr>
          <w:ilvl w:val="0"/>
          <w:numId w:val="5"/>
        </w:numPr>
        <w:rPr>
          <w:color w:val="A20000"/>
        </w:rPr>
      </w:pPr>
      <w:r w:rsidRPr="00424674">
        <w:rPr>
          <w:color w:val="A20000"/>
        </w:rPr>
        <w:t>A</w:t>
      </w:r>
      <w:r w:rsidR="006E4612" w:rsidRPr="00424674">
        <w:rPr>
          <w:color w:val="A20000"/>
        </w:rPr>
        <w:t>nswer</w:t>
      </w:r>
      <w:r w:rsidRPr="00424674">
        <w:rPr>
          <w:color w:val="A20000"/>
        </w:rPr>
        <w:t xml:space="preserve">:  It does not discontinue their benefits, but eligibility for all Medicaid and Medicare Savings Program categories will not be issued until we can correctly determine eligibility. </w:t>
      </w:r>
    </w:p>
    <w:p w14:paraId="0372C4D6" w14:textId="7D1A9C43" w:rsidR="00DE08E9" w:rsidRDefault="00C632D0" w:rsidP="00104847">
      <w:pPr>
        <w:pStyle w:val="ListParagraph"/>
        <w:numPr>
          <w:ilvl w:val="0"/>
          <w:numId w:val="4"/>
        </w:numPr>
      </w:pPr>
      <w:r>
        <w:t xml:space="preserve">Question 10: </w:t>
      </w:r>
      <w:r w:rsidR="00DE08E9" w:rsidRPr="00DE08E9">
        <w:t>Can you clarify how many resources a community spouse is allowed to have?   The current description is:  Minimum:  $31,584      Maximum:  $ 157,920     What does this mean??</w:t>
      </w:r>
    </w:p>
    <w:p w14:paraId="6ACC9337" w14:textId="4EC9A0B7" w:rsidR="00E1391D" w:rsidRPr="00424674" w:rsidRDefault="00E1391D" w:rsidP="006E4612">
      <w:pPr>
        <w:pStyle w:val="ListParagraph"/>
        <w:numPr>
          <w:ilvl w:val="0"/>
          <w:numId w:val="5"/>
        </w:numPr>
        <w:rPr>
          <w:color w:val="A20000"/>
        </w:rPr>
      </w:pPr>
      <w:r w:rsidRPr="00424674">
        <w:rPr>
          <w:color w:val="A20000"/>
        </w:rPr>
        <w:t>A</w:t>
      </w:r>
      <w:r w:rsidR="006E4612" w:rsidRPr="00424674">
        <w:rPr>
          <w:color w:val="A20000"/>
        </w:rPr>
        <w:t>nswer</w:t>
      </w:r>
      <w:r w:rsidRPr="00424674">
        <w:rPr>
          <w:color w:val="A20000"/>
        </w:rPr>
        <w:t>: The amount a community spouse is allowed to keep is determined based on a calculation of the combined countable resources of the couple at the time the member is admitted to waiver. This is the Level of Care start date. The minimum they can keep for 202</w:t>
      </w:r>
      <w:r w:rsidR="003768ED" w:rsidRPr="00424674">
        <w:rPr>
          <w:color w:val="A20000"/>
        </w:rPr>
        <w:t>6</w:t>
      </w:r>
      <w:r w:rsidRPr="00424674">
        <w:rPr>
          <w:color w:val="A20000"/>
        </w:rPr>
        <w:t xml:space="preserve"> is $</w:t>
      </w:r>
      <w:r w:rsidR="003768ED" w:rsidRPr="00424674">
        <w:rPr>
          <w:color w:val="A20000"/>
        </w:rPr>
        <w:t>32,532</w:t>
      </w:r>
      <w:r w:rsidRPr="00424674">
        <w:rPr>
          <w:color w:val="A20000"/>
        </w:rPr>
        <w:t xml:space="preserve"> and the maximum is $</w:t>
      </w:r>
      <w:r w:rsidR="003768ED" w:rsidRPr="00424674">
        <w:rPr>
          <w:color w:val="A20000"/>
        </w:rPr>
        <w:t>162,660</w:t>
      </w:r>
      <w:r w:rsidRPr="00424674">
        <w:rPr>
          <w:color w:val="A20000"/>
        </w:rPr>
        <w:t xml:space="preserve">. </w:t>
      </w:r>
      <w:r w:rsidR="003768ED" w:rsidRPr="00424674">
        <w:rPr>
          <w:color w:val="A20000"/>
        </w:rPr>
        <w:t xml:space="preserve">The values update annually. </w:t>
      </w:r>
    </w:p>
    <w:p w14:paraId="4F0AD12A" w14:textId="7279E598" w:rsidR="00DE08E9" w:rsidRDefault="00C632D0" w:rsidP="00104847">
      <w:pPr>
        <w:pStyle w:val="ListParagraph"/>
        <w:numPr>
          <w:ilvl w:val="0"/>
          <w:numId w:val="4"/>
        </w:numPr>
      </w:pPr>
      <w:r>
        <w:t xml:space="preserve">Question 11: </w:t>
      </w:r>
      <w:r w:rsidR="00DE08E9" w:rsidRPr="00DE08E9">
        <w:t>If a person puts a home in another person’s name, how l</w:t>
      </w:r>
      <w:r w:rsidR="00DE08E9">
        <w:t>o</w:t>
      </w:r>
      <w:r w:rsidR="00DE08E9" w:rsidRPr="00DE08E9">
        <w:t>ng do they wait until they can sign up for the LTC Medicaid?</w:t>
      </w:r>
    </w:p>
    <w:p w14:paraId="190C539C" w14:textId="085AB3AF" w:rsidR="00E1391D" w:rsidRPr="00424674" w:rsidRDefault="00E1391D" w:rsidP="006E4612">
      <w:pPr>
        <w:pStyle w:val="ListParagraph"/>
        <w:numPr>
          <w:ilvl w:val="0"/>
          <w:numId w:val="5"/>
        </w:numPr>
        <w:rPr>
          <w:color w:val="A20000"/>
        </w:rPr>
      </w:pPr>
      <w:r w:rsidRPr="00424674">
        <w:rPr>
          <w:color w:val="A20000"/>
        </w:rPr>
        <w:t>A</w:t>
      </w:r>
      <w:r w:rsidR="006E4612" w:rsidRPr="00424674">
        <w:rPr>
          <w:color w:val="A20000"/>
        </w:rPr>
        <w:t>nswer</w:t>
      </w:r>
      <w:r w:rsidRPr="00424674">
        <w:rPr>
          <w:color w:val="A20000"/>
        </w:rPr>
        <w:t xml:space="preserve">: If an applicant transfers a resource of any kind within the 60 months prior to the application they are potentially subject to a prohibited transfer of resources penalty. </w:t>
      </w:r>
    </w:p>
    <w:p w14:paraId="7E703BFB" w14:textId="0C826178" w:rsidR="00DE08E9" w:rsidRDefault="00C632D0" w:rsidP="00104847">
      <w:pPr>
        <w:pStyle w:val="ListParagraph"/>
        <w:numPr>
          <w:ilvl w:val="0"/>
          <w:numId w:val="4"/>
        </w:numPr>
      </w:pPr>
      <w:r>
        <w:t xml:space="preserve">Question 12: </w:t>
      </w:r>
      <w:r w:rsidR="00DE08E9" w:rsidRPr="00DE08E9">
        <w:t>Could we have an example, for the resource eligibility for a married couple for waiver?</w:t>
      </w:r>
    </w:p>
    <w:p w14:paraId="3BFFF32D" w14:textId="32659783" w:rsidR="007A4CB2" w:rsidRPr="00424674" w:rsidRDefault="00E1391D" w:rsidP="002170A7">
      <w:pPr>
        <w:pStyle w:val="ListParagraph"/>
        <w:numPr>
          <w:ilvl w:val="0"/>
          <w:numId w:val="5"/>
        </w:numPr>
        <w:spacing w:after="0"/>
        <w:rPr>
          <w:color w:val="A20000"/>
        </w:rPr>
      </w:pPr>
      <w:r w:rsidRPr="00424674">
        <w:rPr>
          <w:color w:val="A20000"/>
        </w:rPr>
        <w:t>A</w:t>
      </w:r>
      <w:r w:rsidR="002170A7" w:rsidRPr="00424674">
        <w:rPr>
          <w:color w:val="A20000"/>
        </w:rPr>
        <w:t>nswer:</w:t>
      </w:r>
      <w:r w:rsidRPr="00424674">
        <w:rPr>
          <w:color w:val="A20000"/>
        </w:rPr>
        <w:t xml:space="preserve"> Rachael is applying for waiver and is married to Ross. Rachael and Ross have combined resources of $136,000.</w:t>
      </w:r>
      <w:r w:rsidR="007A4CB2" w:rsidRPr="00424674">
        <w:rPr>
          <w:color w:val="A20000"/>
        </w:rPr>
        <w:t xml:space="preserve"> </w:t>
      </w:r>
      <w:r w:rsidRPr="00424674">
        <w:rPr>
          <w:color w:val="A20000"/>
        </w:rPr>
        <w:t xml:space="preserve"> 136,000/2= 68,000</w:t>
      </w:r>
      <w:r w:rsidR="002170A7" w:rsidRPr="00424674">
        <w:rPr>
          <w:color w:val="A20000"/>
        </w:rPr>
        <w:t xml:space="preserve">. </w:t>
      </w:r>
      <w:r w:rsidRPr="00424674">
        <w:rPr>
          <w:color w:val="A20000"/>
        </w:rPr>
        <w:t xml:space="preserve">Ross’s Community spouse Resource Allowance is $68,000. This is the amount he gets to keep </w:t>
      </w:r>
      <w:proofErr w:type="gramStart"/>
      <w:r w:rsidRPr="00424674">
        <w:rPr>
          <w:color w:val="A20000"/>
        </w:rPr>
        <w:t>to remain</w:t>
      </w:r>
      <w:proofErr w:type="gramEnd"/>
      <w:r w:rsidRPr="00424674">
        <w:rPr>
          <w:color w:val="A20000"/>
        </w:rPr>
        <w:t xml:space="preserve"> in the community. The other $68,000 is designated to Rachael</w:t>
      </w:r>
      <w:r w:rsidR="007A4CB2" w:rsidRPr="00424674">
        <w:rPr>
          <w:color w:val="A20000"/>
        </w:rPr>
        <w:t xml:space="preserve">. The resource limit for an institutionalized individual is $2,000. She must spend down $66,000 to be resource eligible. </w:t>
      </w:r>
    </w:p>
    <w:p w14:paraId="5FC42363" w14:textId="01EA28E9" w:rsidR="00DE08E9" w:rsidRDefault="00A91538" w:rsidP="00104847">
      <w:pPr>
        <w:pStyle w:val="ListParagraph"/>
        <w:numPr>
          <w:ilvl w:val="0"/>
          <w:numId w:val="4"/>
        </w:numPr>
      </w:pPr>
      <w:r>
        <w:t xml:space="preserve">Question 13: </w:t>
      </w:r>
      <w:r w:rsidR="00DE08E9" w:rsidRPr="00DE08E9">
        <w:t>They can transfer resources to the spouse??</w:t>
      </w:r>
    </w:p>
    <w:p w14:paraId="4B0CF048" w14:textId="37032403" w:rsidR="003768ED" w:rsidRPr="00424674" w:rsidRDefault="003768ED" w:rsidP="002170A7">
      <w:pPr>
        <w:pStyle w:val="ListParagraph"/>
        <w:numPr>
          <w:ilvl w:val="0"/>
          <w:numId w:val="5"/>
        </w:numPr>
        <w:rPr>
          <w:color w:val="A20000"/>
        </w:rPr>
      </w:pPr>
      <w:r w:rsidRPr="00424674">
        <w:rPr>
          <w:color w:val="A20000"/>
        </w:rPr>
        <w:t>A</w:t>
      </w:r>
      <w:r w:rsidR="002170A7" w:rsidRPr="00424674">
        <w:rPr>
          <w:color w:val="A20000"/>
        </w:rPr>
        <w:t>nswer</w:t>
      </w:r>
      <w:r w:rsidRPr="00424674">
        <w:rPr>
          <w:color w:val="A20000"/>
        </w:rPr>
        <w:t>: Yes, there are no prohibited transfer of resources between spouses. Therefore</w:t>
      </w:r>
      <w:r w:rsidR="001065A1" w:rsidRPr="00424674">
        <w:rPr>
          <w:color w:val="A20000"/>
        </w:rPr>
        <w:t>,</w:t>
      </w:r>
      <w:r w:rsidRPr="00424674">
        <w:rPr>
          <w:color w:val="A20000"/>
        </w:rPr>
        <w:t xml:space="preserve"> they can transfer resources between themselves without incurring a prohibited transfer of resources penalty. However, to determine eligibility we consider the combined resources of the couple. </w:t>
      </w:r>
    </w:p>
    <w:p w14:paraId="0A851C06" w14:textId="62AE91E1" w:rsidR="00DE08E9" w:rsidRDefault="00A91538" w:rsidP="00104847">
      <w:pPr>
        <w:pStyle w:val="ListParagraph"/>
        <w:numPr>
          <w:ilvl w:val="0"/>
          <w:numId w:val="4"/>
        </w:numPr>
      </w:pPr>
      <w:r>
        <w:t xml:space="preserve">Question 14: </w:t>
      </w:r>
      <w:r w:rsidR="00DE08E9" w:rsidRPr="00DE08E9">
        <w:t>Recipients of Hospice are exempt from transfer of resource penalties, correct?</w:t>
      </w:r>
    </w:p>
    <w:p w14:paraId="0D7584BB" w14:textId="4F57FD8A" w:rsidR="003768ED" w:rsidRPr="00424674" w:rsidRDefault="003768ED" w:rsidP="002170A7">
      <w:pPr>
        <w:pStyle w:val="ListParagraph"/>
        <w:numPr>
          <w:ilvl w:val="0"/>
          <w:numId w:val="5"/>
        </w:numPr>
        <w:rPr>
          <w:color w:val="A20000"/>
        </w:rPr>
      </w:pPr>
      <w:r w:rsidRPr="00424674">
        <w:rPr>
          <w:color w:val="A20000"/>
        </w:rPr>
        <w:lastRenderedPageBreak/>
        <w:t>A</w:t>
      </w:r>
      <w:r w:rsidR="002170A7" w:rsidRPr="00424674">
        <w:rPr>
          <w:color w:val="A20000"/>
        </w:rPr>
        <w:t>nswer</w:t>
      </w:r>
      <w:r w:rsidRPr="00424674">
        <w:rPr>
          <w:color w:val="A20000"/>
        </w:rPr>
        <w:t>: Yes</w:t>
      </w:r>
    </w:p>
    <w:p w14:paraId="5AC81CB2" w14:textId="0DA2890F" w:rsidR="004641F4" w:rsidRDefault="00A91538" w:rsidP="00104847">
      <w:pPr>
        <w:pStyle w:val="ListParagraph"/>
        <w:numPr>
          <w:ilvl w:val="0"/>
          <w:numId w:val="4"/>
        </w:numPr>
      </w:pPr>
      <w:r>
        <w:t xml:space="preserve">Question 15: </w:t>
      </w:r>
      <w:r w:rsidR="004641F4" w:rsidRPr="004641F4">
        <w:t xml:space="preserve">So, if the client's name is removed from the home deed, within that </w:t>
      </w:r>
      <w:proofErr w:type="gramStart"/>
      <w:r w:rsidR="004641F4" w:rsidRPr="004641F4">
        <w:t>6 month</w:t>
      </w:r>
      <w:proofErr w:type="gramEnd"/>
      <w:r w:rsidR="004641F4" w:rsidRPr="004641F4">
        <w:t xml:space="preserve"> period, it no longer counts as an asset or cannot be used in the Medicaid Estate Recovery Program?</w:t>
      </w:r>
    </w:p>
    <w:p w14:paraId="2FCDE62C" w14:textId="1862409A" w:rsidR="00C103E3" w:rsidRPr="00424674" w:rsidRDefault="00C103E3" w:rsidP="002170A7">
      <w:pPr>
        <w:pStyle w:val="ListParagraph"/>
        <w:numPr>
          <w:ilvl w:val="0"/>
          <w:numId w:val="5"/>
        </w:numPr>
        <w:rPr>
          <w:color w:val="A20000"/>
        </w:rPr>
      </w:pPr>
      <w:r w:rsidRPr="00424674">
        <w:rPr>
          <w:color w:val="A20000"/>
        </w:rPr>
        <w:t>A</w:t>
      </w:r>
      <w:r w:rsidR="002170A7" w:rsidRPr="00424674">
        <w:rPr>
          <w:color w:val="A20000"/>
        </w:rPr>
        <w:t>nswer</w:t>
      </w:r>
      <w:r w:rsidRPr="00424674">
        <w:rPr>
          <w:color w:val="A20000"/>
        </w:rPr>
        <w:t xml:space="preserve">: If the member’s name is removed within the first six months of institutionalization it is not counted in their ongoing resource eligibility </w:t>
      </w:r>
      <w:proofErr w:type="gramStart"/>
      <w:r w:rsidRPr="00424674">
        <w:rPr>
          <w:color w:val="A20000"/>
        </w:rPr>
        <w:t>determination, but</w:t>
      </w:r>
      <w:proofErr w:type="gramEnd"/>
      <w:r w:rsidRPr="00424674">
        <w:rPr>
          <w:color w:val="A20000"/>
        </w:rPr>
        <w:t xml:space="preserve"> could subject them to a prohibited transfer of resources penalty.  </w:t>
      </w:r>
    </w:p>
    <w:p w14:paraId="1B22387F" w14:textId="79C0E4FD" w:rsidR="004641F4" w:rsidRDefault="00A91538" w:rsidP="00104847">
      <w:pPr>
        <w:pStyle w:val="ListParagraph"/>
        <w:numPr>
          <w:ilvl w:val="0"/>
          <w:numId w:val="4"/>
        </w:numPr>
      </w:pPr>
      <w:r>
        <w:t xml:space="preserve">Question 16: </w:t>
      </w:r>
      <w:r w:rsidR="004641F4" w:rsidRPr="004641F4">
        <w:t>If someone transfers something to a disabled child- does this potentially affect the disabled child’s social security or their Medicaid eligibility?</w:t>
      </w:r>
    </w:p>
    <w:p w14:paraId="11599A30" w14:textId="7863AAEC" w:rsidR="00C103E3" w:rsidRPr="00424674" w:rsidRDefault="00C103E3" w:rsidP="002170A7">
      <w:pPr>
        <w:pStyle w:val="ListParagraph"/>
        <w:numPr>
          <w:ilvl w:val="0"/>
          <w:numId w:val="5"/>
        </w:numPr>
        <w:rPr>
          <w:color w:val="A20000"/>
        </w:rPr>
      </w:pPr>
      <w:r w:rsidRPr="00424674">
        <w:rPr>
          <w:color w:val="A20000"/>
        </w:rPr>
        <w:t>A</w:t>
      </w:r>
      <w:r w:rsidR="002170A7" w:rsidRPr="00424674">
        <w:rPr>
          <w:color w:val="A20000"/>
        </w:rPr>
        <w:t>nswer</w:t>
      </w:r>
      <w:r w:rsidRPr="00424674">
        <w:rPr>
          <w:color w:val="A20000"/>
        </w:rPr>
        <w:t xml:space="preserve">: We are unable to determine if it will impact the disabled child’s Social Security benefits. It may impact their Medicaid benefits if they are applying for a category of Medicaid that considers resources. </w:t>
      </w:r>
    </w:p>
    <w:p w14:paraId="2747F1DB" w14:textId="7B9FC493" w:rsidR="00C103E3" w:rsidRDefault="00A91538" w:rsidP="002170A7">
      <w:pPr>
        <w:pStyle w:val="ListParagraph"/>
        <w:numPr>
          <w:ilvl w:val="0"/>
          <w:numId w:val="4"/>
        </w:numPr>
      </w:pPr>
      <w:r>
        <w:t xml:space="preserve">Question 17: </w:t>
      </w:r>
      <w:r w:rsidR="004641F4" w:rsidRPr="004641F4">
        <w:t>Is it possible to explain next steps for each individual waiver in the auto generated letters that are mailed from the state?</w:t>
      </w:r>
    </w:p>
    <w:p w14:paraId="0312E0B8" w14:textId="45ECA8A9" w:rsidR="00C103E3" w:rsidRPr="00424674" w:rsidRDefault="00C103E3" w:rsidP="002170A7">
      <w:pPr>
        <w:pStyle w:val="ListParagraph"/>
        <w:numPr>
          <w:ilvl w:val="0"/>
          <w:numId w:val="5"/>
        </w:numPr>
        <w:rPr>
          <w:color w:val="A20000"/>
        </w:rPr>
      </w:pPr>
      <w:r w:rsidRPr="00424674">
        <w:rPr>
          <w:color w:val="A20000"/>
        </w:rPr>
        <w:t>A</w:t>
      </w:r>
      <w:r w:rsidR="002170A7" w:rsidRPr="00424674">
        <w:rPr>
          <w:color w:val="A20000"/>
        </w:rPr>
        <w:t>nswer</w:t>
      </w:r>
      <w:r w:rsidRPr="00424674">
        <w:rPr>
          <w:color w:val="A20000"/>
        </w:rPr>
        <w:t xml:space="preserve">: The Division of Family Support will work in partnership with the Department for Medicaid Services (DMS) to take this into consideration. </w:t>
      </w:r>
    </w:p>
    <w:p w14:paraId="7B98A0F2" w14:textId="50F05C41" w:rsidR="004641F4" w:rsidRDefault="00A91538" w:rsidP="00104847">
      <w:pPr>
        <w:pStyle w:val="ListParagraph"/>
        <w:numPr>
          <w:ilvl w:val="0"/>
          <w:numId w:val="4"/>
        </w:numPr>
      </w:pPr>
      <w:r>
        <w:t xml:space="preserve">Question 18: </w:t>
      </w:r>
      <w:r w:rsidR="004641F4" w:rsidRPr="004641F4">
        <w:t>We were informed by a local elder law attorney that QIT's are no longer applicable in PACE. Is this correct?</w:t>
      </w:r>
    </w:p>
    <w:p w14:paraId="6976614E" w14:textId="41B1DC13" w:rsidR="00C103E3" w:rsidRPr="00424674" w:rsidRDefault="00C103E3" w:rsidP="002170A7">
      <w:pPr>
        <w:pStyle w:val="ListParagraph"/>
        <w:numPr>
          <w:ilvl w:val="0"/>
          <w:numId w:val="5"/>
        </w:numPr>
        <w:rPr>
          <w:color w:val="A20000"/>
        </w:rPr>
      </w:pPr>
      <w:r w:rsidRPr="00424674">
        <w:rPr>
          <w:color w:val="A20000"/>
        </w:rPr>
        <w:t>A</w:t>
      </w:r>
      <w:r w:rsidR="002170A7" w:rsidRPr="00424674">
        <w:rPr>
          <w:color w:val="A20000"/>
        </w:rPr>
        <w:t>nswer</w:t>
      </w:r>
      <w:r w:rsidRPr="00424674">
        <w:rPr>
          <w:color w:val="A20000"/>
        </w:rPr>
        <w:t xml:space="preserve">: No, PACE members may still utilize a Qualifying Income Trust (QIT) to become financially eligible for Medicaid. </w:t>
      </w:r>
    </w:p>
    <w:p w14:paraId="302D3EA1" w14:textId="07FEB0A3" w:rsidR="004641F4" w:rsidRDefault="00A91538" w:rsidP="00104847">
      <w:pPr>
        <w:pStyle w:val="ListParagraph"/>
        <w:numPr>
          <w:ilvl w:val="0"/>
          <w:numId w:val="4"/>
        </w:numPr>
      </w:pPr>
      <w:r>
        <w:t xml:space="preserve">Question 19: </w:t>
      </w:r>
      <w:r w:rsidR="004641F4" w:rsidRPr="004641F4">
        <w:t xml:space="preserve">What are some of the </w:t>
      </w:r>
      <w:proofErr w:type="gramStart"/>
      <w:r w:rsidR="004641F4" w:rsidRPr="004641F4">
        <w:t>most commonly approved</w:t>
      </w:r>
      <w:proofErr w:type="gramEnd"/>
      <w:r w:rsidR="004641F4" w:rsidRPr="004641F4">
        <w:t xml:space="preserve"> withdrawals from the QIT?</w:t>
      </w:r>
    </w:p>
    <w:p w14:paraId="67B0D990" w14:textId="2608B086" w:rsidR="00C103E3" w:rsidRPr="00424674" w:rsidRDefault="00C103E3" w:rsidP="002170A7">
      <w:pPr>
        <w:pStyle w:val="ListParagraph"/>
        <w:numPr>
          <w:ilvl w:val="0"/>
          <w:numId w:val="5"/>
        </w:numPr>
        <w:rPr>
          <w:color w:val="A20000"/>
        </w:rPr>
      </w:pPr>
      <w:r w:rsidRPr="00424674">
        <w:rPr>
          <w:color w:val="A20000"/>
        </w:rPr>
        <w:t>A</w:t>
      </w:r>
      <w:r w:rsidR="002170A7" w:rsidRPr="00424674">
        <w:rPr>
          <w:color w:val="A20000"/>
        </w:rPr>
        <w:t>nswer</w:t>
      </w:r>
      <w:r w:rsidRPr="00424674">
        <w:rPr>
          <w:color w:val="A20000"/>
        </w:rPr>
        <w:t xml:space="preserve">: Personal Needs Allowance, Community Spouse Allowance, health insurance premiums, and patient liability paid to the waiver provider. All other expenditures must be approved by the Department for Medicaid Services. </w:t>
      </w:r>
    </w:p>
    <w:p w14:paraId="3C246B29" w14:textId="38220AA3" w:rsidR="004641F4" w:rsidRDefault="00A91538" w:rsidP="00104847">
      <w:pPr>
        <w:pStyle w:val="ListParagraph"/>
        <w:numPr>
          <w:ilvl w:val="0"/>
          <w:numId w:val="4"/>
        </w:numPr>
      </w:pPr>
      <w:r>
        <w:t xml:space="preserve">Question 20: </w:t>
      </w:r>
      <w:r w:rsidR="004641F4" w:rsidRPr="004641F4">
        <w:t xml:space="preserve">I have been requesting a list of approved items to use QIT money as well as process of how to get approval for using the money.  In 20 </w:t>
      </w:r>
      <w:proofErr w:type="gramStart"/>
      <w:r w:rsidR="004641F4" w:rsidRPr="004641F4">
        <w:t>years</w:t>
      </w:r>
      <w:proofErr w:type="gramEnd"/>
      <w:r w:rsidR="004641F4" w:rsidRPr="004641F4">
        <w:t xml:space="preserve"> I have yet to get this.  Can this be made public</w:t>
      </w:r>
    </w:p>
    <w:p w14:paraId="75F50973" w14:textId="0A9AA9BC" w:rsidR="006168F0" w:rsidRPr="00B30D24" w:rsidRDefault="00C103E3" w:rsidP="00B30D24">
      <w:pPr>
        <w:pStyle w:val="ListParagraph"/>
        <w:numPr>
          <w:ilvl w:val="0"/>
          <w:numId w:val="5"/>
        </w:numPr>
        <w:rPr>
          <w:color w:val="FF0000"/>
        </w:rPr>
      </w:pPr>
      <w:r w:rsidRPr="00424674">
        <w:rPr>
          <w:color w:val="A20000"/>
        </w:rPr>
        <w:t>A</w:t>
      </w:r>
      <w:r w:rsidR="002170A7" w:rsidRPr="00424674">
        <w:rPr>
          <w:color w:val="A20000"/>
        </w:rPr>
        <w:t>nswer</w:t>
      </w:r>
      <w:r w:rsidRPr="00424674">
        <w:rPr>
          <w:color w:val="A20000"/>
        </w:rPr>
        <w:t xml:space="preserve">: Yes, this information is available in the DCBS Operations Manual available at the link below. This information is covered in </w:t>
      </w:r>
      <w:r w:rsidR="006168F0" w:rsidRPr="00424674">
        <w:rPr>
          <w:color w:val="A20000"/>
        </w:rPr>
        <w:t>Volume IVA Manual Section 3505(B)</w:t>
      </w:r>
      <w:r w:rsidR="00B30D24" w:rsidRPr="00424674">
        <w:rPr>
          <w:color w:val="A20000"/>
        </w:rPr>
        <w:t xml:space="preserve"> found at </w:t>
      </w:r>
      <w:hyperlink r:id="rId6" w:history="1">
        <w:r w:rsidR="00B30D24" w:rsidRPr="008D624F">
          <w:rPr>
            <w:rStyle w:val="Hyperlink"/>
          </w:rPr>
          <w:t>https://www.chfs.ky.gov/agencies/dcbs/dfs/Documents/OMVOLIVA.pdf</w:t>
        </w:r>
      </w:hyperlink>
      <w:r w:rsidR="006168F0" w:rsidRPr="00B30D24">
        <w:rPr>
          <w:color w:val="FF0000"/>
        </w:rPr>
        <w:t xml:space="preserve"> </w:t>
      </w:r>
    </w:p>
    <w:p w14:paraId="2B114109" w14:textId="2653482A" w:rsidR="00F4333B" w:rsidRDefault="00A91538" w:rsidP="00104847">
      <w:pPr>
        <w:pStyle w:val="ListParagraph"/>
        <w:numPr>
          <w:ilvl w:val="0"/>
          <w:numId w:val="4"/>
        </w:numPr>
      </w:pPr>
      <w:r>
        <w:t xml:space="preserve">Question 21: </w:t>
      </w:r>
      <w:r w:rsidR="00F4333B" w:rsidRPr="00F4333B">
        <w:t xml:space="preserve">Is there a way for a case manager to know if a new waiver participant will need to wait 30 days before </w:t>
      </w:r>
      <w:r w:rsidR="00D071ED" w:rsidRPr="00F4333B">
        <w:t>becoming</w:t>
      </w:r>
      <w:r w:rsidR="00F4333B" w:rsidRPr="00F4333B">
        <w:t xml:space="preserve"> eligible for Non-MAGI Medicaid?</w:t>
      </w:r>
    </w:p>
    <w:p w14:paraId="6AD3E6D0" w14:textId="46AA5BE6" w:rsidR="006168F0" w:rsidRPr="00424674" w:rsidRDefault="006168F0" w:rsidP="00B30D24">
      <w:pPr>
        <w:pStyle w:val="ListParagraph"/>
        <w:numPr>
          <w:ilvl w:val="0"/>
          <w:numId w:val="5"/>
        </w:numPr>
        <w:rPr>
          <w:color w:val="A20000"/>
        </w:rPr>
      </w:pPr>
      <w:r w:rsidRPr="00424674">
        <w:rPr>
          <w:color w:val="A20000"/>
        </w:rPr>
        <w:t>A</w:t>
      </w:r>
      <w:r w:rsidR="00B30D24" w:rsidRPr="00424674">
        <w:rPr>
          <w:color w:val="A20000"/>
        </w:rPr>
        <w:t>nswer</w:t>
      </w:r>
      <w:r w:rsidRPr="00424674">
        <w:rPr>
          <w:color w:val="A20000"/>
        </w:rPr>
        <w:t xml:space="preserve">: Generally, if the member’s income is over $235/month for an individual they must wait 30 days to become eligible. </w:t>
      </w:r>
    </w:p>
    <w:p w14:paraId="021353D2" w14:textId="72324F5C" w:rsidR="00F4333B" w:rsidRDefault="00A91538" w:rsidP="00104847">
      <w:pPr>
        <w:pStyle w:val="ListParagraph"/>
        <w:numPr>
          <w:ilvl w:val="0"/>
          <w:numId w:val="4"/>
        </w:numPr>
      </w:pPr>
      <w:r>
        <w:t xml:space="preserve">Question 22: </w:t>
      </w:r>
      <w:r w:rsidR="00F4333B" w:rsidRPr="00F4333B">
        <w:t xml:space="preserve">Re: </w:t>
      </w:r>
      <w:proofErr w:type="gramStart"/>
      <w:r w:rsidR="00F4333B" w:rsidRPr="00F4333B">
        <w:t>QIT;  If</w:t>
      </w:r>
      <w:proofErr w:type="gramEnd"/>
      <w:r w:rsidR="00F4333B" w:rsidRPr="00F4333B">
        <w:t xml:space="preserve"> someone's gross income for example is $3001 a month.  Will a QI</w:t>
      </w:r>
      <w:r w:rsidR="006168F0">
        <w:t>T</w:t>
      </w:r>
      <w:r w:rsidR="00F4333B" w:rsidRPr="00F4333B">
        <w:t xml:space="preserve"> be required in all cases or is there a possibility that there may be approved deductions and a QIT may not be required?</w:t>
      </w:r>
    </w:p>
    <w:p w14:paraId="08F05DCF" w14:textId="1BD78941" w:rsidR="006168F0" w:rsidRPr="00424674" w:rsidRDefault="006168F0" w:rsidP="00B30D24">
      <w:pPr>
        <w:pStyle w:val="ListParagraph"/>
        <w:numPr>
          <w:ilvl w:val="0"/>
          <w:numId w:val="5"/>
        </w:numPr>
        <w:rPr>
          <w:color w:val="A20000"/>
        </w:rPr>
      </w:pPr>
      <w:r w:rsidRPr="00424674">
        <w:rPr>
          <w:color w:val="A20000"/>
        </w:rPr>
        <w:t>A</w:t>
      </w:r>
      <w:r w:rsidR="00B30D24" w:rsidRPr="00424674">
        <w:rPr>
          <w:color w:val="A20000"/>
        </w:rPr>
        <w:t>nswer</w:t>
      </w:r>
      <w:r w:rsidRPr="00424674">
        <w:rPr>
          <w:color w:val="A20000"/>
        </w:rPr>
        <w:t xml:space="preserve">: If the member has income that is excluded in the Medicaid eligibility determination such as the first $90 of Veterans Administration (VA) pensions, that is </w:t>
      </w:r>
      <w:r w:rsidRPr="00424674">
        <w:rPr>
          <w:color w:val="A20000"/>
        </w:rPr>
        <w:lastRenderedPageBreak/>
        <w:t xml:space="preserve">not considered in the requirement to obtain a QIT. However, there are no deductions applied to determine if a member needs a QIT. </w:t>
      </w:r>
    </w:p>
    <w:p w14:paraId="1B292A84" w14:textId="5AE19393" w:rsidR="00F4333B" w:rsidRDefault="00401818" w:rsidP="00104847">
      <w:pPr>
        <w:pStyle w:val="ListParagraph"/>
        <w:numPr>
          <w:ilvl w:val="0"/>
          <w:numId w:val="4"/>
        </w:numPr>
      </w:pPr>
      <w:r>
        <w:t xml:space="preserve">Question 23: </w:t>
      </w:r>
      <w:r w:rsidR="00F4333B" w:rsidRPr="00F4333B">
        <w:t>Can you explain when an MRT is required for persons found eligible for waiver?</w:t>
      </w:r>
    </w:p>
    <w:p w14:paraId="3D64AD47" w14:textId="73DC4A89" w:rsidR="00115EBB" w:rsidRPr="00424674" w:rsidRDefault="006168F0" w:rsidP="00B30D24">
      <w:pPr>
        <w:pStyle w:val="ListParagraph"/>
        <w:numPr>
          <w:ilvl w:val="0"/>
          <w:numId w:val="5"/>
        </w:numPr>
        <w:rPr>
          <w:color w:val="A20000"/>
        </w:rPr>
      </w:pPr>
      <w:r w:rsidRPr="00424674">
        <w:rPr>
          <w:color w:val="A20000"/>
        </w:rPr>
        <w:t>A</w:t>
      </w:r>
      <w:r w:rsidR="00B30D24" w:rsidRPr="00424674">
        <w:rPr>
          <w:color w:val="A20000"/>
        </w:rPr>
        <w:t>nswer</w:t>
      </w:r>
      <w:r w:rsidRPr="00424674">
        <w:rPr>
          <w:color w:val="A20000"/>
        </w:rPr>
        <w:t xml:space="preserve">: Children need an MRT referral if the child is not financially eligible to receive benefits in a MAGI Type of Assistance (TOA), or they are aging out of MAGI eligibility with income/resources above the SSI standards. Adults who have income/resources above the SSI standards and allege disability need to have an MRT referral completed. </w:t>
      </w:r>
    </w:p>
    <w:sectPr w:rsidR="00115EBB" w:rsidRPr="00424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69C9"/>
    <w:multiLevelType w:val="hybridMultilevel"/>
    <w:tmpl w:val="24F8C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9955B3"/>
    <w:multiLevelType w:val="hybridMultilevel"/>
    <w:tmpl w:val="3DE859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4072AB"/>
    <w:multiLevelType w:val="hybridMultilevel"/>
    <w:tmpl w:val="A5DEB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7404C0"/>
    <w:multiLevelType w:val="hybridMultilevel"/>
    <w:tmpl w:val="675484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1FB7996"/>
    <w:multiLevelType w:val="hybridMultilevel"/>
    <w:tmpl w:val="D7CA15E8"/>
    <w:lvl w:ilvl="0" w:tplc="A592839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791100">
    <w:abstractNumId w:val="1"/>
  </w:num>
  <w:num w:numId="2" w16cid:durableId="794954861">
    <w:abstractNumId w:val="2"/>
  </w:num>
  <w:num w:numId="3" w16cid:durableId="415786201">
    <w:abstractNumId w:val="0"/>
  </w:num>
  <w:num w:numId="4" w16cid:durableId="834955427">
    <w:abstractNumId w:val="4"/>
  </w:num>
  <w:num w:numId="5" w16cid:durableId="1308977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EBB"/>
    <w:rsid w:val="00014728"/>
    <w:rsid w:val="000B677D"/>
    <w:rsid w:val="00104847"/>
    <w:rsid w:val="001065A1"/>
    <w:rsid w:val="00115EBB"/>
    <w:rsid w:val="001F2E9C"/>
    <w:rsid w:val="002166E1"/>
    <w:rsid w:val="002170A7"/>
    <w:rsid w:val="002912D3"/>
    <w:rsid w:val="00294827"/>
    <w:rsid w:val="002F3324"/>
    <w:rsid w:val="003768ED"/>
    <w:rsid w:val="00401818"/>
    <w:rsid w:val="004214B0"/>
    <w:rsid w:val="00424674"/>
    <w:rsid w:val="004641F4"/>
    <w:rsid w:val="00497C74"/>
    <w:rsid w:val="00593E3D"/>
    <w:rsid w:val="006168F0"/>
    <w:rsid w:val="00650B0F"/>
    <w:rsid w:val="006E4612"/>
    <w:rsid w:val="00757A5F"/>
    <w:rsid w:val="007A4CB2"/>
    <w:rsid w:val="009C4F66"/>
    <w:rsid w:val="00A4287A"/>
    <w:rsid w:val="00A91538"/>
    <w:rsid w:val="00AC60F8"/>
    <w:rsid w:val="00AE075F"/>
    <w:rsid w:val="00B30D24"/>
    <w:rsid w:val="00BA200A"/>
    <w:rsid w:val="00C103E3"/>
    <w:rsid w:val="00C632D0"/>
    <w:rsid w:val="00CD556B"/>
    <w:rsid w:val="00D071ED"/>
    <w:rsid w:val="00DB23D8"/>
    <w:rsid w:val="00DE08E9"/>
    <w:rsid w:val="00E1391D"/>
    <w:rsid w:val="00E72C72"/>
    <w:rsid w:val="00E87A86"/>
    <w:rsid w:val="00E87E8C"/>
    <w:rsid w:val="00EF1FB5"/>
    <w:rsid w:val="00F43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6F40"/>
  <w15:chartTrackingRefBased/>
  <w15:docId w15:val="{467ADF57-1F04-406D-8C79-55BB15DE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56B"/>
  </w:style>
  <w:style w:type="paragraph" w:styleId="Heading1">
    <w:name w:val="heading 1"/>
    <w:basedOn w:val="Normal"/>
    <w:next w:val="Normal"/>
    <w:link w:val="Heading1Char"/>
    <w:uiPriority w:val="9"/>
    <w:qFormat/>
    <w:rsid w:val="00CD556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D556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CD556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CD556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CD556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CD556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CD556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CD556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CD556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56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D556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CD556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CD556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CD556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CD556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CD556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CD556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CD556B"/>
    <w:rPr>
      <w:b/>
      <w:bCs/>
      <w:i/>
      <w:iCs/>
    </w:rPr>
  </w:style>
  <w:style w:type="paragraph" w:styleId="Title">
    <w:name w:val="Title"/>
    <w:basedOn w:val="Normal"/>
    <w:next w:val="Normal"/>
    <w:link w:val="TitleChar"/>
    <w:uiPriority w:val="10"/>
    <w:qFormat/>
    <w:rsid w:val="00CD556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CD556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CD556B"/>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CD556B"/>
    <w:rPr>
      <w:color w:val="44546A" w:themeColor="text2"/>
      <w:sz w:val="28"/>
      <w:szCs w:val="28"/>
    </w:rPr>
  </w:style>
  <w:style w:type="paragraph" w:styleId="Quote">
    <w:name w:val="Quote"/>
    <w:basedOn w:val="Normal"/>
    <w:next w:val="Normal"/>
    <w:link w:val="QuoteChar"/>
    <w:uiPriority w:val="29"/>
    <w:qFormat/>
    <w:rsid w:val="00CD556B"/>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CD556B"/>
    <w:rPr>
      <w:i/>
      <w:iCs/>
      <w:color w:val="7B7B7B" w:themeColor="accent3" w:themeShade="BF"/>
      <w:sz w:val="24"/>
      <w:szCs w:val="24"/>
    </w:rPr>
  </w:style>
  <w:style w:type="paragraph" w:styleId="ListParagraph">
    <w:name w:val="List Paragraph"/>
    <w:basedOn w:val="Normal"/>
    <w:uiPriority w:val="34"/>
    <w:qFormat/>
    <w:rsid w:val="00115EBB"/>
    <w:pPr>
      <w:ind w:left="720"/>
      <w:contextualSpacing/>
    </w:pPr>
  </w:style>
  <w:style w:type="character" w:styleId="IntenseEmphasis">
    <w:name w:val="Intense Emphasis"/>
    <w:basedOn w:val="DefaultParagraphFont"/>
    <w:uiPriority w:val="21"/>
    <w:qFormat/>
    <w:rsid w:val="00CD556B"/>
    <w:rPr>
      <w:b/>
      <w:bCs/>
      <w:i/>
      <w:iCs/>
      <w:color w:val="auto"/>
    </w:rPr>
  </w:style>
  <w:style w:type="paragraph" w:styleId="IntenseQuote">
    <w:name w:val="Intense Quote"/>
    <w:basedOn w:val="Normal"/>
    <w:next w:val="Normal"/>
    <w:link w:val="IntenseQuoteChar"/>
    <w:uiPriority w:val="30"/>
    <w:qFormat/>
    <w:rsid w:val="00CD556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CD556B"/>
    <w:rPr>
      <w:rFonts w:asciiTheme="majorHAnsi" w:eastAsiaTheme="majorEastAsia" w:hAnsiTheme="majorHAnsi" w:cstheme="majorBidi"/>
      <w:caps/>
      <w:color w:val="2E74B5" w:themeColor="accent1" w:themeShade="BF"/>
      <w:sz w:val="28"/>
      <w:szCs w:val="28"/>
    </w:rPr>
  </w:style>
  <w:style w:type="character" w:styleId="IntenseReference">
    <w:name w:val="Intense Reference"/>
    <w:basedOn w:val="DefaultParagraphFont"/>
    <w:uiPriority w:val="32"/>
    <w:qFormat/>
    <w:rsid w:val="00CD556B"/>
    <w:rPr>
      <w:b/>
      <w:bCs/>
      <w:caps w:val="0"/>
      <w:smallCaps/>
      <w:color w:val="auto"/>
      <w:spacing w:val="0"/>
      <w:u w:val="single"/>
    </w:rPr>
  </w:style>
  <w:style w:type="character" w:styleId="Hyperlink">
    <w:name w:val="Hyperlink"/>
    <w:basedOn w:val="DefaultParagraphFont"/>
    <w:uiPriority w:val="99"/>
    <w:unhideWhenUsed/>
    <w:rsid w:val="00115EBB"/>
    <w:rPr>
      <w:color w:val="0563C1" w:themeColor="hyperlink"/>
      <w:u w:val="single"/>
    </w:rPr>
  </w:style>
  <w:style w:type="character" w:styleId="UnresolvedMention">
    <w:name w:val="Unresolved Mention"/>
    <w:basedOn w:val="DefaultParagraphFont"/>
    <w:uiPriority w:val="99"/>
    <w:semiHidden/>
    <w:unhideWhenUsed/>
    <w:rsid w:val="00115EBB"/>
    <w:rPr>
      <w:color w:val="605E5C"/>
      <w:shd w:val="clear" w:color="auto" w:fill="E1DFDD"/>
    </w:rPr>
  </w:style>
  <w:style w:type="paragraph" w:styleId="Caption">
    <w:name w:val="caption"/>
    <w:basedOn w:val="Normal"/>
    <w:next w:val="Normal"/>
    <w:uiPriority w:val="35"/>
    <w:semiHidden/>
    <w:unhideWhenUsed/>
    <w:qFormat/>
    <w:rsid w:val="00CD556B"/>
    <w:pPr>
      <w:spacing w:line="240" w:lineRule="auto"/>
    </w:pPr>
    <w:rPr>
      <w:b/>
      <w:bCs/>
      <w:color w:val="404040" w:themeColor="text1" w:themeTint="BF"/>
      <w:sz w:val="16"/>
      <w:szCs w:val="16"/>
    </w:rPr>
  </w:style>
  <w:style w:type="character" w:styleId="Strong">
    <w:name w:val="Strong"/>
    <w:basedOn w:val="DefaultParagraphFont"/>
    <w:uiPriority w:val="22"/>
    <w:qFormat/>
    <w:rsid w:val="00CD556B"/>
    <w:rPr>
      <w:b/>
      <w:bCs/>
    </w:rPr>
  </w:style>
  <w:style w:type="character" w:styleId="Emphasis">
    <w:name w:val="Emphasis"/>
    <w:basedOn w:val="DefaultParagraphFont"/>
    <w:uiPriority w:val="20"/>
    <w:qFormat/>
    <w:rsid w:val="00CD556B"/>
    <w:rPr>
      <w:i/>
      <w:iCs/>
      <w:color w:val="000000" w:themeColor="text1"/>
    </w:rPr>
  </w:style>
  <w:style w:type="paragraph" w:styleId="NoSpacing">
    <w:name w:val="No Spacing"/>
    <w:uiPriority w:val="1"/>
    <w:qFormat/>
    <w:rsid w:val="00CD556B"/>
    <w:pPr>
      <w:spacing w:after="0" w:line="240" w:lineRule="auto"/>
    </w:pPr>
  </w:style>
  <w:style w:type="character" w:styleId="SubtleEmphasis">
    <w:name w:val="Subtle Emphasis"/>
    <w:basedOn w:val="DefaultParagraphFont"/>
    <w:uiPriority w:val="19"/>
    <w:qFormat/>
    <w:rsid w:val="00CD556B"/>
    <w:rPr>
      <w:i/>
      <w:iCs/>
      <w:color w:val="595959" w:themeColor="text1" w:themeTint="A6"/>
    </w:rPr>
  </w:style>
  <w:style w:type="character" w:styleId="SubtleReference">
    <w:name w:val="Subtle Reference"/>
    <w:basedOn w:val="DefaultParagraphFont"/>
    <w:uiPriority w:val="31"/>
    <w:qFormat/>
    <w:rsid w:val="00CD556B"/>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CD556B"/>
    <w:rPr>
      <w:b/>
      <w:bCs/>
      <w:caps w:val="0"/>
      <w:smallCaps/>
      <w:spacing w:val="0"/>
    </w:rPr>
  </w:style>
  <w:style w:type="paragraph" w:styleId="TOCHeading">
    <w:name w:val="TOC Heading"/>
    <w:basedOn w:val="Heading1"/>
    <w:next w:val="Normal"/>
    <w:uiPriority w:val="39"/>
    <w:semiHidden/>
    <w:unhideWhenUsed/>
    <w:qFormat/>
    <w:rsid w:val="00CD556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17831">
      <w:bodyDiv w:val="1"/>
      <w:marLeft w:val="0"/>
      <w:marRight w:val="0"/>
      <w:marTop w:val="0"/>
      <w:marBottom w:val="0"/>
      <w:divBdr>
        <w:top w:val="none" w:sz="0" w:space="0" w:color="auto"/>
        <w:left w:val="none" w:sz="0" w:space="0" w:color="auto"/>
        <w:bottom w:val="none" w:sz="0" w:space="0" w:color="auto"/>
        <w:right w:val="none" w:sz="0" w:space="0" w:color="auto"/>
      </w:divBdr>
      <w:divsChild>
        <w:div w:id="1797874899">
          <w:marLeft w:val="0"/>
          <w:marRight w:val="0"/>
          <w:marTop w:val="0"/>
          <w:marBottom w:val="0"/>
          <w:divBdr>
            <w:top w:val="none" w:sz="0" w:space="0" w:color="auto"/>
            <w:left w:val="none" w:sz="0" w:space="0" w:color="auto"/>
            <w:bottom w:val="none" w:sz="0" w:space="0" w:color="auto"/>
            <w:right w:val="none" w:sz="0" w:space="0" w:color="auto"/>
          </w:divBdr>
          <w:divsChild>
            <w:div w:id="1123962665">
              <w:marLeft w:val="0"/>
              <w:marRight w:val="0"/>
              <w:marTop w:val="0"/>
              <w:marBottom w:val="0"/>
              <w:divBdr>
                <w:top w:val="none" w:sz="0" w:space="0" w:color="auto"/>
                <w:left w:val="none" w:sz="0" w:space="0" w:color="auto"/>
                <w:bottom w:val="none" w:sz="0" w:space="0" w:color="auto"/>
                <w:right w:val="none" w:sz="0" w:space="0" w:color="auto"/>
              </w:divBdr>
            </w:div>
            <w:div w:id="1842819455">
              <w:marLeft w:val="0"/>
              <w:marRight w:val="0"/>
              <w:marTop w:val="0"/>
              <w:marBottom w:val="0"/>
              <w:divBdr>
                <w:top w:val="none" w:sz="0" w:space="0" w:color="auto"/>
                <w:left w:val="none" w:sz="0" w:space="0" w:color="auto"/>
                <w:bottom w:val="none" w:sz="0" w:space="0" w:color="auto"/>
                <w:right w:val="none" w:sz="0" w:space="0" w:color="auto"/>
              </w:divBdr>
            </w:div>
          </w:divsChild>
        </w:div>
        <w:div w:id="117259016">
          <w:marLeft w:val="0"/>
          <w:marRight w:val="0"/>
          <w:marTop w:val="0"/>
          <w:marBottom w:val="0"/>
          <w:divBdr>
            <w:top w:val="single" w:sz="8" w:space="3" w:color="E1E1E1"/>
            <w:left w:val="none" w:sz="0" w:space="0" w:color="auto"/>
            <w:bottom w:val="none" w:sz="0" w:space="0" w:color="auto"/>
            <w:right w:val="none" w:sz="0" w:space="0" w:color="auto"/>
          </w:divBdr>
        </w:div>
        <w:div w:id="852576351">
          <w:marLeft w:val="0"/>
          <w:marRight w:val="0"/>
          <w:marTop w:val="0"/>
          <w:marBottom w:val="0"/>
          <w:divBdr>
            <w:top w:val="single" w:sz="8" w:space="3" w:color="E1E1E1"/>
            <w:left w:val="none" w:sz="0" w:space="0" w:color="auto"/>
            <w:bottom w:val="none" w:sz="0" w:space="0" w:color="auto"/>
            <w:right w:val="none" w:sz="0" w:space="0" w:color="auto"/>
          </w:divBdr>
        </w:div>
        <w:div w:id="1196885667">
          <w:marLeft w:val="0"/>
          <w:marRight w:val="0"/>
          <w:marTop w:val="0"/>
          <w:marBottom w:val="0"/>
          <w:divBdr>
            <w:top w:val="none" w:sz="0" w:space="0" w:color="auto"/>
            <w:left w:val="none" w:sz="0" w:space="0" w:color="auto"/>
            <w:bottom w:val="none" w:sz="0" w:space="0" w:color="auto"/>
            <w:right w:val="none" w:sz="0" w:space="0" w:color="auto"/>
          </w:divBdr>
          <w:divsChild>
            <w:div w:id="461920257">
              <w:marLeft w:val="0"/>
              <w:marRight w:val="0"/>
              <w:marTop w:val="0"/>
              <w:marBottom w:val="0"/>
              <w:divBdr>
                <w:top w:val="none" w:sz="0" w:space="0" w:color="auto"/>
                <w:left w:val="none" w:sz="0" w:space="0" w:color="auto"/>
                <w:bottom w:val="none" w:sz="0" w:space="0" w:color="auto"/>
                <w:right w:val="none" w:sz="0" w:space="0" w:color="auto"/>
              </w:divBdr>
              <w:divsChild>
                <w:div w:id="5464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841020">
          <w:blockQuote w:val="1"/>
          <w:marLeft w:val="96"/>
          <w:marRight w:val="0"/>
          <w:marTop w:val="100"/>
          <w:marBottom w:val="100"/>
          <w:divBdr>
            <w:top w:val="none" w:sz="0" w:space="0" w:color="auto"/>
            <w:left w:val="single" w:sz="8" w:space="6" w:color="CCCCCC"/>
            <w:bottom w:val="none" w:sz="0" w:space="0" w:color="auto"/>
            <w:right w:val="none" w:sz="0" w:space="0" w:color="auto"/>
          </w:divBdr>
        </w:div>
      </w:divsChild>
    </w:div>
    <w:div w:id="991758496">
      <w:bodyDiv w:val="1"/>
      <w:marLeft w:val="0"/>
      <w:marRight w:val="0"/>
      <w:marTop w:val="0"/>
      <w:marBottom w:val="0"/>
      <w:divBdr>
        <w:top w:val="none" w:sz="0" w:space="0" w:color="auto"/>
        <w:left w:val="none" w:sz="0" w:space="0" w:color="auto"/>
        <w:bottom w:val="none" w:sz="0" w:space="0" w:color="auto"/>
        <w:right w:val="none" w:sz="0" w:space="0" w:color="auto"/>
      </w:divBdr>
      <w:divsChild>
        <w:div w:id="1522860839">
          <w:marLeft w:val="0"/>
          <w:marRight w:val="0"/>
          <w:marTop w:val="0"/>
          <w:marBottom w:val="0"/>
          <w:divBdr>
            <w:top w:val="none" w:sz="0" w:space="0" w:color="auto"/>
            <w:left w:val="none" w:sz="0" w:space="0" w:color="auto"/>
            <w:bottom w:val="none" w:sz="0" w:space="0" w:color="auto"/>
            <w:right w:val="none" w:sz="0" w:space="0" w:color="auto"/>
          </w:divBdr>
          <w:divsChild>
            <w:div w:id="146678646">
              <w:marLeft w:val="0"/>
              <w:marRight w:val="0"/>
              <w:marTop w:val="0"/>
              <w:marBottom w:val="0"/>
              <w:divBdr>
                <w:top w:val="none" w:sz="0" w:space="0" w:color="auto"/>
                <w:left w:val="none" w:sz="0" w:space="0" w:color="auto"/>
                <w:bottom w:val="none" w:sz="0" w:space="0" w:color="auto"/>
                <w:right w:val="none" w:sz="0" w:space="0" w:color="auto"/>
              </w:divBdr>
            </w:div>
            <w:div w:id="50277044">
              <w:marLeft w:val="0"/>
              <w:marRight w:val="0"/>
              <w:marTop w:val="0"/>
              <w:marBottom w:val="0"/>
              <w:divBdr>
                <w:top w:val="none" w:sz="0" w:space="0" w:color="auto"/>
                <w:left w:val="none" w:sz="0" w:space="0" w:color="auto"/>
                <w:bottom w:val="none" w:sz="0" w:space="0" w:color="auto"/>
                <w:right w:val="none" w:sz="0" w:space="0" w:color="auto"/>
              </w:divBdr>
            </w:div>
          </w:divsChild>
        </w:div>
        <w:div w:id="165829465">
          <w:marLeft w:val="0"/>
          <w:marRight w:val="0"/>
          <w:marTop w:val="0"/>
          <w:marBottom w:val="0"/>
          <w:divBdr>
            <w:top w:val="single" w:sz="8" w:space="3" w:color="E1E1E1"/>
            <w:left w:val="none" w:sz="0" w:space="0" w:color="auto"/>
            <w:bottom w:val="none" w:sz="0" w:space="0" w:color="auto"/>
            <w:right w:val="none" w:sz="0" w:space="0" w:color="auto"/>
          </w:divBdr>
        </w:div>
        <w:div w:id="318533228">
          <w:marLeft w:val="0"/>
          <w:marRight w:val="0"/>
          <w:marTop w:val="0"/>
          <w:marBottom w:val="0"/>
          <w:divBdr>
            <w:top w:val="single" w:sz="8" w:space="3" w:color="E1E1E1"/>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sChild>
            <w:div w:id="1878278696">
              <w:marLeft w:val="0"/>
              <w:marRight w:val="0"/>
              <w:marTop w:val="0"/>
              <w:marBottom w:val="0"/>
              <w:divBdr>
                <w:top w:val="none" w:sz="0" w:space="0" w:color="auto"/>
                <w:left w:val="none" w:sz="0" w:space="0" w:color="auto"/>
                <w:bottom w:val="none" w:sz="0" w:space="0" w:color="auto"/>
                <w:right w:val="none" w:sz="0" w:space="0" w:color="auto"/>
              </w:divBdr>
              <w:divsChild>
                <w:div w:id="923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8065">
          <w:blockQuote w:val="1"/>
          <w:marLeft w:val="96"/>
          <w:marRight w:val="0"/>
          <w:marTop w:val="100"/>
          <w:marBottom w:val="100"/>
          <w:divBdr>
            <w:top w:val="none" w:sz="0" w:space="0" w:color="auto"/>
            <w:left w:val="single" w:sz="8" w:space="6" w:color="CCCCCC"/>
            <w:bottom w:val="none" w:sz="0" w:space="0" w:color="auto"/>
            <w:right w:val="none" w:sz="0" w:space="0" w:color="auto"/>
          </w:divBdr>
        </w:div>
      </w:divsChild>
    </w:div>
    <w:div w:id="1293057526">
      <w:bodyDiv w:val="1"/>
      <w:marLeft w:val="0"/>
      <w:marRight w:val="0"/>
      <w:marTop w:val="0"/>
      <w:marBottom w:val="0"/>
      <w:divBdr>
        <w:top w:val="none" w:sz="0" w:space="0" w:color="auto"/>
        <w:left w:val="none" w:sz="0" w:space="0" w:color="auto"/>
        <w:bottom w:val="none" w:sz="0" w:space="0" w:color="auto"/>
        <w:right w:val="none" w:sz="0" w:space="0" w:color="auto"/>
      </w:divBdr>
      <w:divsChild>
        <w:div w:id="595137311">
          <w:marLeft w:val="0"/>
          <w:marRight w:val="0"/>
          <w:marTop w:val="0"/>
          <w:marBottom w:val="0"/>
          <w:divBdr>
            <w:top w:val="none" w:sz="0" w:space="0" w:color="auto"/>
            <w:left w:val="none" w:sz="0" w:space="0" w:color="auto"/>
            <w:bottom w:val="none" w:sz="0" w:space="0" w:color="auto"/>
            <w:right w:val="none" w:sz="0" w:space="0" w:color="auto"/>
          </w:divBdr>
          <w:divsChild>
            <w:div w:id="142090899">
              <w:marLeft w:val="0"/>
              <w:marRight w:val="0"/>
              <w:marTop w:val="0"/>
              <w:marBottom w:val="0"/>
              <w:divBdr>
                <w:top w:val="none" w:sz="0" w:space="0" w:color="auto"/>
                <w:left w:val="none" w:sz="0" w:space="0" w:color="auto"/>
                <w:bottom w:val="none" w:sz="0" w:space="0" w:color="auto"/>
                <w:right w:val="none" w:sz="0" w:space="0" w:color="auto"/>
              </w:divBdr>
            </w:div>
            <w:div w:id="1954441564">
              <w:marLeft w:val="0"/>
              <w:marRight w:val="0"/>
              <w:marTop w:val="0"/>
              <w:marBottom w:val="0"/>
              <w:divBdr>
                <w:top w:val="none" w:sz="0" w:space="0" w:color="auto"/>
                <w:left w:val="none" w:sz="0" w:space="0" w:color="auto"/>
                <w:bottom w:val="none" w:sz="0" w:space="0" w:color="auto"/>
                <w:right w:val="none" w:sz="0" w:space="0" w:color="auto"/>
              </w:divBdr>
            </w:div>
          </w:divsChild>
        </w:div>
        <w:div w:id="330186303">
          <w:marLeft w:val="0"/>
          <w:marRight w:val="0"/>
          <w:marTop w:val="0"/>
          <w:marBottom w:val="0"/>
          <w:divBdr>
            <w:top w:val="single" w:sz="8" w:space="3" w:color="E1E1E1"/>
            <w:left w:val="none" w:sz="0" w:space="0" w:color="auto"/>
            <w:bottom w:val="none" w:sz="0" w:space="0" w:color="auto"/>
            <w:right w:val="none" w:sz="0" w:space="0" w:color="auto"/>
          </w:divBdr>
        </w:div>
        <w:div w:id="218173482">
          <w:marLeft w:val="0"/>
          <w:marRight w:val="0"/>
          <w:marTop w:val="0"/>
          <w:marBottom w:val="0"/>
          <w:divBdr>
            <w:top w:val="single" w:sz="8" w:space="3" w:color="E1E1E1"/>
            <w:left w:val="none" w:sz="0" w:space="0" w:color="auto"/>
            <w:bottom w:val="none" w:sz="0" w:space="0" w:color="auto"/>
            <w:right w:val="none" w:sz="0" w:space="0" w:color="auto"/>
          </w:divBdr>
        </w:div>
        <w:div w:id="1800610678">
          <w:marLeft w:val="0"/>
          <w:marRight w:val="0"/>
          <w:marTop w:val="0"/>
          <w:marBottom w:val="0"/>
          <w:divBdr>
            <w:top w:val="none" w:sz="0" w:space="0" w:color="auto"/>
            <w:left w:val="none" w:sz="0" w:space="0" w:color="auto"/>
            <w:bottom w:val="none" w:sz="0" w:space="0" w:color="auto"/>
            <w:right w:val="none" w:sz="0" w:space="0" w:color="auto"/>
          </w:divBdr>
          <w:divsChild>
            <w:div w:id="1955400007">
              <w:marLeft w:val="0"/>
              <w:marRight w:val="0"/>
              <w:marTop w:val="0"/>
              <w:marBottom w:val="0"/>
              <w:divBdr>
                <w:top w:val="none" w:sz="0" w:space="0" w:color="auto"/>
                <w:left w:val="none" w:sz="0" w:space="0" w:color="auto"/>
                <w:bottom w:val="none" w:sz="0" w:space="0" w:color="auto"/>
                <w:right w:val="none" w:sz="0" w:space="0" w:color="auto"/>
              </w:divBdr>
              <w:divsChild>
                <w:div w:id="1030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5023">
          <w:blockQuote w:val="1"/>
          <w:marLeft w:val="96"/>
          <w:marRight w:val="0"/>
          <w:marTop w:val="100"/>
          <w:marBottom w:val="100"/>
          <w:divBdr>
            <w:top w:val="none" w:sz="0" w:space="0" w:color="auto"/>
            <w:left w:val="single" w:sz="8" w:space="6" w:color="CCCCCC"/>
            <w:bottom w:val="none" w:sz="0" w:space="0" w:color="auto"/>
            <w:right w:val="none" w:sz="0" w:space="0" w:color="auto"/>
          </w:divBdr>
        </w:div>
      </w:divsChild>
    </w:div>
    <w:div w:id="1529290515">
      <w:bodyDiv w:val="1"/>
      <w:marLeft w:val="0"/>
      <w:marRight w:val="0"/>
      <w:marTop w:val="0"/>
      <w:marBottom w:val="0"/>
      <w:divBdr>
        <w:top w:val="none" w:sz="0" w:space="0" w:color="auto"/>
        <w:left w:val="none" w:sz="0" w:space="0" w:color="auto"/>
        <w:bottom w:val="none" w:sz="0" w:space="0" w:color="auto"/>
        <w:right w:val="none" w:sz="0" w:space="0" w:color="auto"/>
      </w:divBdr>
      <w:divsChild>
        <w:div w:id="575826302">
          <w:marLeft w:val="0"/>
          <w:marRight w:val="0"/>
          <w:marTop w:val="0"/>
          <w:marBottom w:val="0"/>
          <w:divBdr>
            <w:top w:val="none" w:sz="0" w:space="0" w:color="auto"/>
            <w:left w:val="none" w:sz="0" w:space="0" w:color="auto"/>
            <w:bottom w:val="none" w:sz="0" w:space="0" w:color="auto"/>
            <w:right w:val="none" w:sz="0" w:space="0" w:color="auto"/>
          </w:divBdr>
          <w:divsChild>
            <w:div w:id="254555000">
              <w:marLeft w:val="0"/>
              <w:marRight w:val="0"/>
              <w:marTop w:val="0"/>
              <w:marBottom w:val="0"/>
              <w:divBdr>
                <w:top w:val="none" w:sz="0" w:space="0" w:color="auto"/>
                <w:left w:val="none" w:sz="0" w:space="0" w:color="auto"/>
                <w:bottom w:val="none" w:sz="0" w:space="0" w:color="auto"/>
                <w:right w:val="none" w:sz="0" w:space="0" w:color="auto"/>
              </w:divBdr>
            </w:div>
            <w:div w:id="488257310">
              <w:marLeft w:val="0"/>
              <w:marRight w:val="0"/>
              <w:marTop w:val="0"/>
              <w:marBottom w:val="0"/>
              <w:divBdr>
                <w:top w:val="none" w:sz="0" w:space="0" w:color="auto"/>
                <w:left w:val="none" w:sz="0" w:space="0" w:color="auto"/>
                <w:bottom w:val="none" w:sz="0" w:space="0" w:color="auto"/>
                <w:right w:val="none" w:sz="0" w:space="0" w:color="auto"/>
              </w:divBdr>
            </w:div>
          </w:divsChild>
        </w:div>
        <w:div w:id="719939280">
          <w:marLeft w:val="0"/>
          <w:marRight w:val="0"/>
          <w:marTop w:val="0"/>
          <w:marBottom w:val="0"/>
          <w:divBdr>
            <w:top w:val="single" w:sz="8" w:space="3" w:color="E1E1E1"/>
            <w:left w:val="none" w:sz="0" w:space="0" w:color="auto"/>
            <w:bottom w:val="none" w:sz="0" w:space="0" w:color="auto"/>
            <w:right w:val="none" w:sz="0" w:space="0" w:color="auto"/>
          </w:divBdr>
        </w:div>
        <w:div w:id="1369836920">
          <w:marLeft w:val="0"/>
          <w:marRight w:val="0"/>
          <w:marTop w:val="0"/>
          <w:marBottom w:val="0"/>
          <w:divBdr>
            <w:top w:val="single" w:sz="8" w:space="3" w:color="E1E1E1"/>
            <w:left w:val="none" w:sz="0" w:space="0" w:color="auto"/>
            <w:bottom w:val="none" w:sz="0" w:space="0" w:color="auto"/>
            <w:right w:val="none" w:sz="0" w:space="0" w:color="auto"/>
          </w:divBdr>
        </w:div>
        <w:div w:id="1483812932">
          <w:marLeft w:val="0"/>
          <w:marRight w:val="0"/>
          <w:marTop w:val="0"/>
          <w:marBottom w:val="0"/>
          <w:divBdr>
            <w:top w:val="none" w:sz="0" w:space="0" w:color="auto"/>
            <w:left w:val="none" w:sz="0" w:space="0" w:color="auto"/>
            <w:bottom w:val="none" w:sz="0" w:space="0" w:color="auto"/>
            <w:right w:val="none" w:sz="0" w:space="0" w:color="auto"/>
          </w:divBdr>
          <w:divsChild>
            <w:div w:id="424110454">
              <w:marLeft w:val="0"/>
              <w:marRight w:val="0"/>
              <w:marTop w:val="0"/>
              <w:marBottom w:val="0"/>
              <w:divBdr>
                <w:top w:val="none" w:sz="0" w:space="0" w:color="auto"/>
                <w:left w:val="none" w:sz="0" w:space="0" w:color="auto"/>
                <w:bottom w:val="none" w:sz="0" w:space="0" w:color="auto"/>
                <w:right w:val="none" w:sz="0" w:space="0" w:color="auto"/>
              </w:divBdr>
              <w:divsChild>
                <w:div w:id="18346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2484">
          <w:blockQuote w:val="1"/>
          <w:marLeft w:val="96"/>
          <w:marRight w:val="0"/>
          <w:marTop w:val="100"/>
          <w:marBottom w:val="100"/>
          <w:divBdr>
            <w:top w:val="none" w:sz="0" w:space="0" w:color="auto"/>
            <w:left w:val="single" w:sz="8" w:space="6" w:color="CCCCCC"/>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fs.ky.gov/agencies/dcbs/dfs/Documents/OMVOLIVA.pdf"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8DC698DBD4F04B8911B201E649D038" ma:contentTypeVersion="1" ma:contentTypeDescription="Create a new document." ma:contentTypeScope="" ma:versionID="a9269ef383aa2b4e7e5dc5f4c118fb65">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D8FFA8-36C8-401B-B84A-9155CC5C8EDF}">
  <ds:schemaRefs>
    <ds:schemaRef ds:uri="http://schemas.openxmlformats.org/officeDocument/2006/bibliography"/>
  </ds:schemaRefs>
</ds:datastoreItem>
</file>

<file path=customXml/itemProps2.xml><?xml version="1.0" encoding="utf-8"?>
<ds:datastoreItem xmlns:ds="http://schemas.openxmlformats.org/officeDocument/2006/customXml" ds:itemID="{1AD5FA14-AEAB-4892-8783-9C5067EB087C}"/>
</file>

<file path=customXml/itemProps3.xml><?xml version="1.0" encoding="utf-8"?>
<ds:datastoreItem xmlns:ds="http://schemas.openxmlformats.org/officeDocument/2006/customXml" ds:itemID="{CE81EE01-C528-412B-8D0D-B0EE65C59099}"/>
</file>

<file path=customXml/itemProps4.xml><?xml version="1.0" encoding="utf-8"?>
<ds:datastoreItem xmlns:ds="http://schemas.openxmlformats.org/officeDocument/2006/customXml" ds:itemID="{622F1A18-10BF-49A3-AC0F-7B95A8BACA4F}"/>
</file>

<file path=docProps/app.xml><?xml version="1.0" encoding="utf-8"?>
<Properties xmlns="http://schemas.openxmlformats.org/officeDocument/2006/extended-properties" xmlns:vt="http://schemas.openxmlformats.org/officeDocument/2006/docPropsVTypes">
  <Template>Normal</Template>
  <TotalTime>42</TotalTime>
  <Pages>4</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Close, Blair (BHDID/Frankfort)</dc:creator>
  <cp:keywords/>
  <dc:description/>
  <cp:lastModifiedBy>Close, Blair (BHDID/Frankfort)</cp:lastModifiedBy>
  <cp:revision>15</cp:revision>
  <dcterms:created xsi:type="dcterms:W3CDTF">2026-01-13T17:20:00Z</dcterms:created>
  <dcterms:modified xsi:type="dcterms:W3CDTF">2026-01-20T21:58:00Z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0x0101008D8DC698DBD4F04B8911B201E649D038</vt:lpwstr>
  </property>
</Properties>
</file>