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36"/>
        <w:gridCol w:w="5714"/>
      </w:tblGrid>
      <w:tr w:rsidR="002F0DFD" w14:paraId="55410FF8" w14:textId="77777777" w:rsidTr="0012526E">
        <w:trPr>
          <w:jc w:val="center"/>
        </w:trPr>
        <w:tc>
          <w:tcPr>
            <w:tcW w:w="3636" w:type="dxa"/>
          </w:tcPr>
          <w:p w14:paraId="759569DF" w14:textId="731F13AD" w:rsidR="002F0DFD" w:rsidRDefault="002F0DFD" w:rsidP="002F0DFD">
            <w:r>
              <w:rPr>
                <w:noProof/>
              </w:rPr>
              <w:drawing>
                <wp:inline distT="0" distB="0" distL="0" distR="0" wp14:anchorId="0A42D94C" wp14:editId="1D7F1C51">
                  <wp:extent cx="2165350" cy="1134264"/>
                  <wp:effectExtent l="0" t="0" r="6350" b="8890"/>
                  <wp:docPr id="375422309" name="Picture 1" descr="Team Kentucky: Cabinet for Health and Family Service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422309" name="Picture 1" descr="Team Kentucky: Cabinet for Health and Family Services Logo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6598" cy="1140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4" w:type="dxa"/>
            <w:vAlign w:val="center"/>
          </w:tcPr>
          <w:p w14:paraId="6DC6CABD" w14:textId="77777777" w:rsidR="002F0DFD" w:rsidRPr="000F09BA" w:rsidRDefault="002F0DFD" w:rsidP="000F09BA">
            <w:pPr>
              <w:pStyle w:val="Heading1"/>
              <w:rPr>
                <w:rFonts w:ascii="Calibri" w:hAnsi="Calibri" w:cs="Calibri"/>
                <w:sz w:val="28"/>
                <w:szCs w:val="28"/>
              </w:rPr>
            </w:pPr>
            <w:r w:rsidRPr="000F09BA">
              <w:rPr>
                <w:rFonts w:ascii="Calibri" w:hAnsi="Calibri" w:cs="Calibri"/>
                <w:sz w:val="28"/>
                <w:szCs w:val="28"/>
              </w:rPr>
              <w:t>Department for Behavioral Health, Developmental and Intellectual Disabilities (DBHDID): History and Physical (H&amp;P) Documentation Requirements</w:t>
            </w:r>
          </w:p>
          <w:p w14:paraId="000B86DA" w14:textId="77777777" w:rsidR="002F0DFD" w:rsidRPr="000F09BA" w:rsidRDefault="002F0DFD" w:rsidP="000F09BA">
            <w:pPr>
              <w:pStyle w:val="Heading1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21F2A804" w14:textId="77777777" w:rsidR="00B01D52" w:rsidRDefault="00B01D52" w:rsidP="002F0DFD"/>
    <w:p w14:paraId="0BFB3A89" w14:textId="38BF6782" w:rsidR="002F0DFD" w:rsidRPr="00764B8B" w:rsidRDefault="00B01D52" w:rsidP="00B01D52">
      <w:pPr>
        <w:pStyle w:val="Heading2"/>
        <w:rPr>
          <w:rFonts w:ascii="Calibri" w:hAnsi="Calibri" w:cs="Calibri"/>
          <w:b/>
          <w:bCs/>
        </w:rPr>
      </w:pPr>
      <w:bookmarkStart w:id="0" w:name="Introduction"/>
      <w:r w:rsidRPr="00764B8B">
        <w:rPr>
          <w:rFonts w:ascii="Calibri" w:hAnsi="Calibri" w:cs="Calibri"/>
          <w:b/>
          <w:bCs/>
        </w:rPr>
        <w:t>Introduction</w:t>
      </w:r>
    </w:p>
    <w:bookmarkEnd w:id="0"/>
    <w:p w14:paraId="4B72ADEB" w14:textId="77777777" w:rsidR="00BA2ADE" w:rsidRPr="000F09BA" w:rsidRDefault="00C53529" w:rsidP="00B01D52">
      <w:pPr>
        <w:rPr>
          <w:rFonts w:ascii="Calibri" w:hAnsi="Calibri" w:cs="Calibri"/>
        </w:rPr>
      </w:pPr>
      <w:r w:rsidRPr="000F09BA">
        <w:rPr>
          <w:rFonts w:ascii="Calibri" w:hAnsi="Calibri" w:cs="Calibri"/>
        </w:rPr>
        <w:t xml:space="preserve">A History and Physical (H&amp;P) is a required component of the documentation used to support nursing facility (NF) admission for individuals referred through the Preadmission Screening and Resident Review (PASRR) process. </w:t>
      </w:r>
    </w:p>
    <w:p w14:paraId="1A606DEF" w14:textId="1DAA8EFE" w:rsidR="00BA2ADE" w:rsidRPr="000F09BA" w:rsidRDefault="00BA2ADE" w:rsidP="00B01D52">
      <w:pPr>
        <w:rPr>
          <w:rFonts w:ascii="Calibri" w:hAnsi="Calibri" w:cs="Calibri"/>
        </w:rPr>
      </w:pPr>
      <w:r w:rsidRPr="000F09BA">
        <w:rPr>
          <w:rFonts w:ascii="Calibri" w:hAnsi="Calibri" w:cs="Calibri"/>
        </w:rPr>
        <w:t xml:space="preserve">To assist providers in completing comprehensive documentation, this guide summarizes the key H&amp;P elements expected for PASRR-related nursing facility admissions. Providers should ensure that </w:t>
      </w:r>
      <w:r w:rsidR="00E06F0B" w:rsidRPr="000F09BA">
        <w:rPr>
          <w:rFonts w:ascii="Calibri" w:hAnsi="Calibri" w:cs="Calibri"/>
        </w:rPr>
        <w:t xml:space="preserve">the </w:t>
      </w:r>
      <w:r w:rsidRPr="000F09BA">
        <w:rPr>
          <w:rFonts w:ascii="Calibri" w:hAnsi="Calibri" w:cs="Calibri"/>
        </w:rPr>
        <w:t>submitted H&amp;P contain</w:t>
      </w:r>
      <w:r w:rsidR="00E06F0B" w:rsidRPr="000F09BA">
        <w:rPr>
          <w:rFonts w:ascii="Calibri" w:hAnsi="Calibri" w:cs="Calibri"/>
        </w:rPr>
        <w:t>s</w:t>
      </w:r>
      <w:r w:rsidRPr="000F09BA">
        <w:rPr>
          <w:rFonts w:ascii="Calibri" w:hAnsi="Calibri" w:cs="Calibri"/>
        </w:rPr>
        <w:t xml:space="preserve"> sufficient detail to accurately describe the individual's condition, medical needs, and </w:t>
      </w:r>
      <w:r w:rsidR="00881031" w:rsidRPr="000F09BA">
        <w:rPr>
          <w:rFonts w:ascii="Calibri" w:hAnsi="Calibri" w:cs="Calibri"/>
        </w:rPr>
        <w:t xml:space="preserve">clinical rationale for NF placement. </w:t>
      </w:r>
    </w:p>
    <w:p w14:paraId="32FC221B" w14:textId="690F191D" w:rsidR="00B01D52" w:rsidRDefault="00C53529" w:rsidP="00B01D52">
      <w:pPr>
        <w:rPr>
          <w:rFonts w:ascii="Calibri" w:hAnsi="Calibri" w:cs="Calibri"/>
        </w:rPr>
      </w:pPr>
      <w:r w:rsidRPr="000F09BA">
        <w:rPr>
          <w:rFonts w:ascii="Calibri" w:hAnsi="Calibri" w:cs="Calibri"/>
        </w:rPr>
        <w:t xml:space="preserve">To facilitate timely admission and ensure compliance with federal documentation standards, the H&amp;P must include the required history and examination elements outlined in this guide. </w:t>
      </w:r>
      <w:r w:rsidR="00BA2ADE" w:rsidRPr="000F09BA">
        <w:rPr>
          <w:rFonts w:ascii="Calibri" w:hAnsi="Calibri" w:cs="Calibri"/>
        </w:rPr>
        <w:t>This guidance is intended as a reference tool and does not replace applicable federal regulations, C</w:t>
      </w:r>
      <w:r w:rsidR="00E06F0B" w:rsidRPr="000F09BA">
        <w:rPr>
          <w:rFonts w:ascii="Calibri" w:hAnsi="Calibri" w:cs="Calibri"/>
        </w:rPr>
        <w:t xml:space="preserve">enters for </w:t>
      </w:r>
      <w:r w:rsidR="00BA2ADE" w:rsidRPr="000F09BA">
        <w:rPr>
          <w:rFonts w:ascii="Calibri" w:hAnsi="Calibri" w:cs="Calibri"/>
        </w:rPr>
        <w:t>M</w:t>
      </w:r>
      <w:r w:rsidR="00E06F0B" w:rsidRPr="000F09BA">
        <w:rPr>
          <w:rFonts w:ascii="Calibri" w:hAnsi="Calibri" w:cs="Calibri"/>
        </w:rPr>
        <w:t>edica</w:t>
      </w:r>
      <w:r w:rsidR="00E9235B" w:rsidRPr="000F09BA">
        <w:rPr>
          <w:rFonts w:ascii="Calibri" w:hAnsi="Calibri" w:cs="Calibri"/>
        </w:rPr>
        <w:t>id</w:t>
      </w:r>
      <w:r w:rsidR="00E06F0B" w:rsidRPr="000F09BA">
        <w:rPr>
          <w:rFonts w:ascii="Calibri" w:hAnsi="Calibri" w:cs="Calibri"/>
        </w:rPr>
        <w:t xml:space="preserve"> </w:t>
      </w:r>
      <w:r w:rsidR="00BA2ADE" w:rsidRPr="000F09BA">
        <w:rPr>
          <w:rFonts w:ascii="Calibri" w:hAnsi="Calibri" w:cs="Calibri"/>
        </w:rPr>
        <w:t>S</w:t>
      </w:r>
      <w:r w:rsidR="00E06F0B" w:rsidRPr="000F09BA">
        <w:rPr>
          <w:rFonts w:ascii="Calibri" w:hAnsi="Calibri" w:cs="Calibri"/>
        </w:rPr>
        <w:t>ervices (CMS)</w:t>
      </w:r>
      <w:r w:rsidR="00BA2ADE" w:rsidRPr="000F09BA">
        <w:rPr>
          <w:rFonts w:ascii="Calibri" w:hAnsi="Calibri" w:cs="Calibri"/>
        </w:rPr>
        <w:t xml:space="preserve"> guidance, Kentucky Medicaid requirements, or facility-specific policies.</w:t>
      </w:r>
    </w:p>
    <w:p w14:paraId="36C521BB" w14:textId="77777777" w:rsidR="0015532D" w:rsidRPr="000F09BA" w:rsidRDefault="0015532D" w:rsidP="00B01D52">
      <w:pPr>
        <w:rPr>
          <w:rFonts w:ascii="Calibri" w:hAnsi="Calibri" w:cs="Calibri"/>
        </w:rPr>
      </w:pPr>
    </w:p>
    <w:p w14:paraId="428D8D31" w14:textId="63CABC60" w:rsidR="00C53529" w:rsidRPr="00764B8B" w:rsidRDefault="00C53529" w:rsidP="00C53529">
      <w:pPr>
        <w:pStyle w:val="Heading2"/>
        <w:rPr>
          <w:rFonts w:ascii="Calibri" w:hAnsi="Calibri" w:cs="Calibri"/>
          <w:b/>
          <w:bCs/>
        </w:rPr>
      </w:pPr>
      <w:bookmarkStart w:id="1" w:name="Requirements"/>
      <w:r w:rsidRPr="00764B8B">
        <w:rPr>
          <w:rFonts w:ascii="Calibri" w:hAnsi="Calibri" w:cs="Calibri"/>
          <w:b/>
          <w:bCs/>
        </w:rPr>
        <w:t>Requirements for Nursing Facility Admission</w:t>
      </w:r>
    </w:p>
    <w:bookmarkEnd w:id="1"/>
    <w:p w14:paraId="09F8E711" w14:textId="2C57C387" w:rsidR="00C53529" w:rsidRPr="000F09BA" w:rsidRDefault="00F43D77" w:rsidP="00C53529">
      <w:pPr>
        <w:rPr>
          <w:rFonts w:ascii="Calibri" w:hAnsi="Calibri" w:cs="Calibri"/>
        </w:rPr>
      </w:pPr>
      <w:r w:rsidRPr="000F09BA">
        <w:rPr>
          <w:rFonts w:ascii="Calibri" w:hAnsi="Calibri" w:cs="Calibri"/>
        </w:rPr>
        <w:t xml:space="preserve">For PASRR purposes, an </w:t>
      </w:r>
      <w:r w:rsidR="00C53529" w:rsidRPr="000F09BA">
        <w:rPr>
          <w:rFonts w:ascii="Calibri" w:hAnsi="Calibri" w:cs="Calibri"/>
        </w:rPr>
        <w:t>H&amp;P</w:t>
      </w:r>
      <w:r w:rsidRPr="000F09BA">
        <w:rPr>
          <w:rFonts w:ascii="Calibri" w:hAnsi="Calibri" w:cs="Calibri"/>
        </w:rPr>
        <w:t xml:space="preserve"> </w:t>
      </w:r>
      <w:r w:rsidR="00C53529" w:rsidRPr="000F09BA">
        <w:rPr>
          <w:rFonts w:ascii="Calibri" w:hAnsi="Calibri" w:cs="Calibri"/>
        </w:rPr>
        <w:t>must contain all of the following</w:t>
      </w:r>
      <w:r w:rsidRPr="000F09BA">
        <w:rPr>
          <w:rFonts w:ascii="Calibri" w:hAnsi="Calibri" w:cs="Calibri"/>
        </w:rPr>
        <w:t xml:space="preserve"> elements</w:t>
      </w:r>
      <w:r w:rsidR="00C53529" w:rsidRPr="000F09BA">
        <w:rPr>
          <w:rFonts w:ascii="Calibri" w:hAnsi="Calibri" w:cs="Calibri"/>
        </w:rPr>
        <w:t xml:space="preserve"> in one </w:t>
      </w:r>
      <w:r w:rsidR="00495E33" w:rsidRPr="000F09BA">
        <w:rPr>
          <w:rFonts w:ascii="Calibri" w:hAnsi="Calibri" w:cs="Calibri"/>
        </w:rPr>
        <w:t xml:space="preserve">single </w:t>
      </w:r>
      <w:r w:rsidR="00C53529" w:rsidRPr="000F09BA">
        <w:rPr>
          <w:rFonts w:ascii="Calibri" w:hAnsi="Calibri" w:cs="Calibri"/>
        </w:rPr>
        <w:t>document</w:t>
      </w:r>
      <w:r w:rsidR="001D58ED" w:rsidRPr="000F09BA">
        <w:rPr>
          <w:rFonts w:ascii="Calibri" w:hAnsi="Calibri" w:cs="Calibri"/>
        </w:rPr>
        <w:t xml:space="preserve"> (with the exception of medications)</w:t>
      </w:r>
      <w:r w:rsidR="00495E33" w:rsidRPr="000F09BA">
        <w:rPr>
          <w:rFonts w:ascii="Calibri" w:hAnsi="Calibri" w:cs="Calibri"/>
        </w:rPr>
        <w:t>:</w:t>
      </w:r>
    </w:p>
    <w:p w14:paraId="650B54B3" w14:textId="1AF2C764" w:rsidR="00C53529" w:rsidRPr="000F09BA" w:rsidRDefault="00C53529" w:rsidP="00C5352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0F09BA">
        <w:rPr>
          <w:rFonts w:ascii="Calibri" w:hAnsi="Calibri" w:cs="Calibri"/>
          <w:b/>
          <w:bCs/>
        </w:rPr>
        <w:t>Medical History</w:t>
      </w:r>
      <w:r w:rsidR="00911383" w:rsidRPr="000F09BA">
        <w:rPr>
          <w:rFonts w:ascii="Calibri" w:hAnsi="Calibri" w:cs="Calibri"/>
          <w:b/>
          <w:bCs/>
        </w:rPr>
        <w:t>/History of Present Illness (HPI)</w:t>
      </w:r>
      <w:r w:rsidRPr="000F09BA">
        <w:rPr>
          <w:rFonts w:ascii="Calibri" w:hAnsi="Calibri" w:cs="Calibri"/>
          <w:b/>
          <w:bCs/>
        </w:rPr>
        <w:t xml:space="preserve">: </w:t>
      </w:r>
      <w:r w:rsidRPr="000F09BA">
        <w:rPr>
          <w:rFonts w:ascii="Calibri" w:hAnsi="Calibri" w:cs="Calibri"/>
        </w:rPr>
        <w:t>Include</w:t>
      </w:r>
      <w:r w:rsidR="00BA2ADE" w:rsidRPr="000F09BA">
        <w:rPr>
          <w:rFonts w:ascii="Calibri" w:hAnsi="Calibri" w:cs="Calibri"/>
        </w:rPr>
        <w:t xml:space="preserve"> relevant</w:t>
      </w:r>
      <w:r w:rsidRPr="000F09BA">
        <w:rPr>
          <w:rFonts w:ascii="Calibri" w:hAnsi="Calibri" w:cs="Calibri"/>
        </w:rPr>
        <w:t xml:space="preserve"> </w:t>
      </w:r>
      <w:r w:rsidRPr="000F09BA">
        <w:rPr>
          <w:rFonts w:ascii="Calibri" w:hAnsi="Calibri" w:cs="Calibri"/>
          <w:highlight w:val="yellow"/>
        </w:rPr>
        <w:t>medical history</w:t>
      </w:r>
      <w:r w:rsidR="00F372BB" w:rsidRPr="000F09BA">
        <w:rPr>
          <w:rFonts w:ascii="Calibri" w:hAnsi="Calibri" w:cs="Calibri"/>
        </w:rPr>
        <w:t xml:space="preserve"> that </w:t>
      </w:r>
      <w:r w:rsidR="00BA2ADE" w:rsidRPr="000F09BA">
        <w:rPr>
          <w:rFonts w:ascii="Calibri" w:hAnsi="Calibri" w:cs="Calibri"/>
        </w:rPr>
        <w:t>explains the individual’s current health condition, diagnoses, treatment needs, and</w:t>
      </w:r>
      <w:r w:rsidRPr="000F09BA">
        <w:rPr>
          <w:rFonts w:ascii="Calibri" w:hAnsi="Calibri" w:cs="Calibri"/>
        </w:rPr>
        <w:t xml:space="preserve"> </w:t>
      </w:r>
      <w:r w:rsidR="00881031" w:rsidRPr="000F09BA">
        <w:rPr>
          <w:rFonts w:ascii="Calibri" w:hAnsi="Calibri" w:cs="Calibri"/>
        </w:rPr>
        <w:t xml:space="preserve">supports the </w:t>
      </w:r>
      <w:r w:rsidRPr="00640EAF">
        <w:rPr>
          <w:rFonts w:ascii="Calibri" w:hAnsi="Calibri" w:cs="Calibri"/>
          <w:highlight w:val="yellow"/>
        </w:rPr>
        <w:t>r</w:t>
      </w:r>
      <w:r w:rsidRPr="000F09BA">
        <w:rPr>
          <w:rFonts w:ascii="Calibri" w:hAnsi="Calibri" w:cs="Calibri"/>
          <w:highlight w:val="yellow"/>
        </w:rPr>
        <w:t>eason for nursing facility admission</w:t>
      </w:r>
      <w:r w:rsidR="00F372BB" w:rsidRPr="000F09BA">
        <w:rPr>
          <w:rFonts w:ascii="Calibri" w:hAnsi="Calibri" w:cs="Calibri"/>
          <w:highlight w:val="yellow"/>
        </w:rPr>
        <w:t>.</w:t>
      </w:r>
    </w:p>
    <w:p w14:paraId="2CF5032A" w14:textId="392D9684" w:rsidR="00F372BB" w:rsidRPr="000F09BA" w:rsidRDefault="00C53529" w:rsidP="00C5352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0F09BA">
        <w:rPr>
          <w:rFonts w:ascii="Calibri" w:hAnsi="Calibri" w:cs="Calibri"/>
          <w:b/>
          <w:bCs/>
        </w:rPr>
        <w:t>Review of Systems (ROS</w:t>
      </w:r>
      <w:r w:rsidR="00F372BB" w:rsidRPr="000F09BA">
        <w:rPr>
          <w:rFonts w:ascii="Calibri" w:hAnsi="Calibri" w:cs="Calibri"/>
          <w:b/>
          <w:bCs/>
        </w:rPr>
        <w:t xml:space="preserve">): </w:t>
      </w:r>
      <w:r w:rsidR="001464DC" w:rsidRPr="000F09BA">
        <w:rPr>
          <w:rFonts w:ascii="Calibri" w:hAnsi="Calibri" w:cs="Calibri"/>
        </w:rPr>
        <w:t>The ROS is a systematic assessment of the body’s organ systems through a series of questions designed to identify signs and/or symptoms the patient is currently experiencing or has experienced previously. This section must d</w:t>
      </w:r>
      <w:r w:rsidR="00F372BB" w:rsidRPr="000F09BA">
        <w:rPr>
          <w:rFonts w:ascii="Calibri" w:hAnsi="Calibri" w:cs="Calibri"/>
        </w:rPr>
        <w:t>ocument a subjective</w:t>
      </w:r>
      <w:r w:rsidR="00495E33" w:rsidRPr="000F09BA">
        <w:rPr>
          <w:rFonts w:ascii="Calibri" w:hAnsi="Calibri" w:cs="Calibri"/>
        </w:rPr>
        <w:t xml:space="preserve"> (patient report)</w:t>
      </w:r>
      <w:r w:rsidR="00F372BB" w:rsidRPr="000F09BA">
        <w:rPr>
          <w:rFonts w:ascii="Calibri" w:hAnsi="Calibri" w:cs="Calibri"/>
        </w:rPr>
        <w:t xml:space="preserve"> review of </w:t>
      </w:r>
      <w:r w:rsidR="00F372BB" w:rsidRPr="000F09BA">
        <w:rPr>
          <w:rFonts w:ascii="Calibri" w:hAnsi="Calibri" w:cs="Calibri"/>
          <w:highlight w:val="yellow"/>
        </w:rPr>
        <w:t>at least 10 body systems</w:t>
      </w:r>
      <w:r w:rsidR="00F372BB" w:rsidRPr="000F09BA">
        <w:rPr>
          <w:rFonts w:ascii="Calibri" w:hAnsi="Calibri" w:cs="Calibri"/>
        </w:rPr>
        <w:t xml:space="preserve">. If the ROS is </w:t>
      </w:r>
      <w:r w:rsidR="00F372BB" w:rsidRPr="000F09BA">
        <w:rPr>
          <w:rFonts w:ascii="Calibri" w:hAnsi="Calibri" w:cs="Calibri"/>
        </w:rPr>
        <w:lastRenderedPageBreak/>
        <w:t xml:space="preserve">unobtainable, the record must clearly document the ROS as “unobtainable” and </w:t>
      </w:r>
      <w:r w:rsidR="00230790" w:rsidRPr="000F09BA">
        <w:rPr>
          <w:rFonts w:ascii="Calibri" w:hAnsi="Calibri" w:cs="Calibri"/>
        </w:rPr>
        <w:t xml:space="preserve">a valid </w:t>
      </w:r>
      <w:r w:rsidR="00F372BB" w:rsidRPr="000F09BA">
        <w:rPr>
          <w:rFonts w:ascii="Calibri" w:hAnsi="Calibri" w:cs="Calibri"/>
        </w:rPr>
        <w:t xml:space="preserve">reason </w:t>
      </w:r>
      <w:r w:rsidR="00230790" w:rsidRPr="000F09BA">
        <w:rPr>
          <w:rFonts w:ascii="Calibri" w:hAnsi="Calibri" w:cs="Calibri"/>
        </w:rPr>
        <w:t xml:space="preserve">why </w:t>
      </w:r>
      <w:r w:rsidR="00F372BB" w:rsidRPr="000F09BA">
        <w:rPr>
          <w:rFonts w:ascii="Calibri" w:hAnsi="Calibri" w:cs="Calibri"/>
        </w:rPr>
        <w:t xml:space="preserve">it could not be completed. </w:t>
      </w:r>
    </w:p>
    <w:p w14:paraId="471BF950" w14:textId="381D5357" w:rsidR="00C53529" w:rsidRPr="000F09BA" w:rsidRDefault="00F372BB" w:rsidP="00C5352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0F09BA">
        <w:rPr>
          <w:rFonts w:ascii="Calibri" w:hAnsi="Calibri" w:cs="Calibri"/>
          <w:b/>
          <w:bCs/>
        </w:rPr>
        <w:t>Physical Exam:</w:t>
      </w:r>
      <w:r w:rsidR="00495E33" w:rsidRPr="000F09BA">
        <w:rPr>
          <w:rFonts w:ascii="Calibri" w:hAnsi="Calibri" w:cs="Calibri"/>
        </w:rPr>
        <w:t xml:space="preserve"> </w:t>
      </w:r>
      <w:r w:rsidR="00230790" w:rsidRPr="000F09BA">
        <w:rPr>
          <w:rFonts w:ascii="Calibri" w:hAnsi="Calibri" w:cs="Calibri"/>
        </w:rPr>
        <w:t>The physical exam is a hands-on assessment of the patient’s physical condition and is performed by a qualified healthcare provider. It involves evaluating the body’s systems through techniques such as inspection, palpation, percussion, and auscultation to identify objective findings. This section must document</w:t>
      </w:r>
      <w:r w:rsidR="00495E33" w:rsidRPr="000F09BA">
        <w:rPr>
          <w:rFonts w:ascii="Calibri" w:hAnsi="Calibri" w:cs="Calibri"/>
        </w:rPr>
        <w:t xml:space="preserve"> an objective (clinician observ</w:t>
      </w:r>
      <w:r w:rsidR="00230790" w:rsidRPr="000F09BA">
        <w:rPr>
          <w:rFonts w:ascii="Calibri" w:hAnsi="Calibri" w:cs="Calibri"/>
        </w:rPr>
        <w:t>ation</w:t>
      </w:r>
      <w:r w:rsidR="00495E33" w:rsidRPr="000F09BA">
        <w:rPr>
          <w:rFonts w:ascii="Calibri" w:hAnsi="Calibri" w:cs="Calibri"/>
        </w:rPr>
        <w:t xml:space="preserve">) review of </w:t>
      </w:r>
      <w:r w:rsidR="00495E33" w:rsidRPr="000F09BA">
        <w:rPr>
          <w:rFonts w:ascii="Calibri" w:hAnsi="Calibri" w:cs="Calibri"/>
          <w:highlight w:val="yellow"/>
        </w:rPr>
        <w:t>at least 9 body systems</w:t>
      </w:r>
      <w:r w:rsidR="00495E33" w:rsidRPr="000F09BA">
        <w:rPr>
          <w:rFonts w:ascii="Calibri" w:hAnsi="Calibri" w:cs="Calibri"/>
        </w:rPr>
        <w:t xml:space="preserve"> and </w:t>
      </w:r>
      <w:r w:rsidR="00495E33" w:rsidRPr="000F09BA">
        <w:rPr>
          <w:rFonts w:ascii="Calibri" w:hAnsi="Calibri" w:cs="Calibri"/>
          <w:highlight w:val="yellow"/>
        </w:rPr>
        <w:t>includes a neurological assessment</w:t>
      </w:r>
      <w:r w:rsidR="00495E33" w:rsidRPr="000F09BA">
        <w:rPr>
          <w:rFonts w:ascii="Calibri" w:hAnsi="Calibri" w:cs="Calibri"/>
        </w:rPr>
        <w:t>.</w:t>
      </w:r>
      <w:r w:rsidR="001D58ED" w:rsidRPr="000F09BA">
        <w:rPr>
          <w:rFonts w:ascii="Calibri" w:hAnsi="Calibri" w:cs="Calibri"/>
        </w:rPr>
        <w:t xml:space="preserve"> Physical exams completed via telehealth are not acceptable;</w:t>
      </w:r>
      <w:r w:rsidR="009C2EF9" w:rsidRPr="000F09BA">
        <w:rPr>
          <w:rFonts w:ascii="Calibri" w:hAnsi="Calibri" w:cs="Calibri"/>
        </w:rPr>
        <w:t xml:space="preserve"> the required physical examination must be completed in person. </w:t>
      </w:r>
    </w:p>
    <w:p w14:paraId="5AFCA858" w14:textId="54313B0F" w:rsidR="00495E33" w:rsidRPr="000F09BA" w:rsidRDefault="00495E33" w:rsidP="00C5352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0F09BA">
        <w:rPr>
          <w:rFonts w:ascii="Calibri" w:hAnsi="Calibri" w:cs="Calibri"/>
          <w:b/>
          <w:bCs/>
        </w:rPr>
        <w:t>Authentication:</w:t>
      </w:r>
      <w:r w:rsidRPr="000F09BA">
        <w:rPr>
          <w:rFonts w:ascii="Calibri" w:hAnsi="Calibri" w:cs="Calibri"/>
        </w:rPr>
        <w:t xml:space="preserve"> Must be </w:t>
      </w:r>
      <w:r w:rsidRPr="000F09BA">
        <w:rPr>
          <w:rFonts w:ascii="Calibri" w:hAnsi="Calibri" w:cs="Calibri"/>
          <w:highlight w:val="yellow"/>
        </w:rPr>
        <w:t>signed by a qualified provider</w:t>
      </w:r>
      <w:r w:rsidRPr="000F09BA">
        <w:rPr>
          <w:rFonts w:ascii="Calibri" w:hAnsi="Calibri" w:cs="Calibri"/>
        </w:rPr>
        <w:t xml:space="preserve"> (</w:t>
      </w:r>
      <w:r w:rsidR="000B10CF" w:rsidRPr="000F09BA">
        <w:rPr>
          <w:rFonts w:ascii="Calibri" w:hAnsi="Calibri" w:cs="Calibri"/>
        </w:rPr>
        <w:t>MD</w:t>
      </w:r>
      <w:r w:rsidRPr="000F09BA">
        <w:rPr>
          <w:rFonts w:ascii="Calibri" w:hAnsi="Calibri" w:cs="Calibri"/>
        </w:rPr>
        <w:t>, APRN, PA</w:t>
      </w:r>
      <w:r w:rsidR="000B10CF" w:rsidRPr="000F09BA">
        <w:rPr>
          <w:rFonts w:ascii="Calibri" w:hAnsi="Calibri" w:cs="Calibri"/>
        </w:rPr>
        <w:t>, Doctor of Osteopathic Medicine</w:t>
      </w:r>
      <w:r w:rsidRPr="000F09BA">
        <w:rPr>
          <w:rFonts w:ascii="Calibri" w:hAnsi="Calibri" w:cs="Calibri"/>
        </w:rPr>
        <w:t>).</w:t>
      </w:r>
    </w:p>
    <w:p w14:paraId="218507E5" w14:textId="42437043" w:rsidR="00495E33" w:rsidRPr="000F09BA" w:rsidRDefault="00495E33" w:rsidP="00C5352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0F09BA">
        <w:rPr>
          <w:rFonts w:ascii="Calibri" w:hAnsi="Calibri" w:cs="Calibri"/>
          <w:b/>
          <w:bCs/>
        </w:rPr>
        <w:t xml:space="preserve">Timeline: </w:t>
      </w:r>
      <w:r w:rsidRPr="000F09BA">
        <w:rPr>
          <w:rFonts w:ascii="Calibri" w:hAnsi="Calibri" w:cs="Calibri"/>
        </w:rPr>
        <w:t xml:space="preserve">Must be </w:t>
      </w:r>
      <w:r w:rsidRPr="000F09BA">
        <w:rPr>
          <w:rFonts w:ascii="Calibri" w:hAnsi="Calibri" w:cs="Calibri"/>
          <w:highlight w:val="yellow"/>
        </w:rPr>
        <w:t>completed within the p</w:t>
      </w:r>
      <w:r w:rsidR="00BA2ADE" w:rsidRPr="000F09BA">
        <w:rPr>
          <w:rFonts w:ascii="Calibri" w:hAnsi="Calibri" w:cs="Calibri"/>
          <w:highlight w:val="yellow"/>
        </w:rPr>
        <w:t>ast</w:t>
      </w:r>
      <w:r w:rsidRPr="000F09BA">
        <w:rPr>
          <w:rFonts w:ascii="Calibri" w:hAnsi="Calibri" w:cs="Calibri"/>
          <w:highlight w:val="yellow"/>
        </w:rPr>
        <w:t xml:space="preserve"> 12 months.</w:t>
      </w:r>
      <w:r w:rsidRPr="000F09BA">
        <w:rPr>
          <w:rFonts w:ascii="Calibri" w:hAnsi="Calibri" w:cs="Calibri"/>
        </w:rPr>
        <w:t xml:space="preserve"> However, if the H&amp;P is several months old, ensure it remains clinically relevant and</w:t>
      </w:r>
      <w:r w:rsidR="00BA2ADE" w:rsidRPr="000F09BA">
        <w:rPr>
          <w:rFonts w:ascii="Calibri" w:hAnsi="Calibri" w:cs="Calibri"/>
        </w:rPr>
        <w:t xml:space="preserve"> still</w:t>
      </w:r>
      <w:r w:rsidRPr="000F09BA">
        <w:rPr>
          <w:rFonts w:ascii="Calibri" w:hAnsi="Calibri" w:cs="Calibri"/>
        </w:rPr>
        <w:t xml:space="preserve"> supports the reason for the nursing facility admission.</w:t>
      </w:r>
    </w:p>
    <w:p w14:paraId="009D281E" w14:textId="272F4DD9" w:rsidR="0015532D" w:rsidRDefault="001D58ED" w:rsidP="0015532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0F09BA">
        <w:rPr>
          <w:rFonts w:ascii="Calibri" w:hAnsi="Calibri" w:cs="Calibri"/>
          <w:b/>
          <w:bCs/>
        </w:rPr>
        <w:t>Medications:</w:t>
      </w:r>
      <w:r w:rsidRPr="000F09BA">
        <w:rPr>
          <w:rFonts w:ascii="Calibri" w:hAnsi="Calibri" w:cs="Calibri"/>
        </w:rPr>
        <w:t xml:space="preserve"> Must include a </w:t>
      </w:r>
      <w:r w:rsidRPr="000F09BA">
        <w:rPr>
          <w:rFonts w:ascii="Calibri" w:hAnsi="Calibri" w:cs="Calibri"/>
          <w:highlight w:val="yellow"/>
        </w:rPr>
        <w:t>current list of medications</w:t>
      </w:r>
      <w:r w:rsidRPr="000F09BA">
        <w:rPr>
          <w:rFonts w:ascii="Calibri" w:hAnsi="Calibri" w:cs="Calibri"/>
        </w:rPr>
        <w:t xml:space="preserve">, however, this element </w:t>
      </w:r>
      <w:r w:rsidRPr="000F09BA">
        <w:rPr>
          <w:rFonts w:ascii="Calibri" w:hAnsi="Calibri" w:cs="Calibri"/>
          <w:highlight w:val="yellow"/>
        </w:rPr>
        <w:t>may be attached as a separate document</w:t>
      </w:r>
      <w:r w:rsidR="005E2E10" w:rsidRPr="000F09BA">
        <w:rPr>
          <w:rFonts w:ascii="Calibri" w:hAnsi="Calibri" w:cs="Calibri"/>
        </w:rPr>
        <w:t>.</w:t>
      </w:r>
    </w:p>
    <w:p w14:paraId="54AFCB69" w14:textId="77777777" w:rsidR="0015532D" w:rsidRPr="0015532D" w:rsidRDefault="0015532D" w:rsidP="0015532D">
      <w:pPr>
        <w:rPr>
          <w:rFonts w:ascii="Calibri" w:hAnsi="Calibri" w:cs="Calibri"/>
        </w:rPr>
      </w:pPr>
    </w:p>
    <w:p w14:paraId="503DB9B7" w14:textId="264218A5" w:rsidR="00C53529" w:rsidRPr="00764B8B" w:rsidRDefault="00E44DAC" w:rsidP="00E44DAC">
      <w:pPr>
        <w:pStyle w:val="Heading2"/>
        <w:rPr>
          <w:rFonts w:ascii="Calibri" w:hAnsi="Calibri" w:cs="Calibri"/>
          <w:b/>
          <w:bCs/>
        </w:rPr>
      </w:pPr>
      <w:bookmarkStart w:id="2" w:name="References"/>
      <w:r w:rsidRPr="00764B8B">
        <w:rPr>
          <w:rFonts w:ascii="Calibri" w:hAnsi="Calibri" w:cs="Calibri"/>
          <w:b/>
          <w:bCs/>
        </w:rPr>
        <w:t>References</w:t>
      </w:r>
    </w:p>
    <w:bookmarkEnd w:id="2"/>
    <w:p w14:paraId="595E68C5" w14:textId="77777777" w:rsidR="00E44DAC" w:rsidRPr="000F09BA" w:rsidRDefault="00E44DAC" w:rsidP="00E44DAC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0F09BA">
        <w:rPr>
          <w:rFonts w:ascii="Calibri" w:hAnsi="Calibri" w:cs="Calibri"/>
        </w:rPr>
        <w:t>Centers for Medicare &amp; Medicaid Services. Evaluation and Management (E/M) Services Guide. MLN006764, January 2022.</w:t>
      </w:r>
    </w:p>
    <w:p w14:paraId="15E62948" w14:textId="77777777" w:rsidR="00E44DAC" w:rsidRPr="000F09BA" w:rsidRDefault="00E44DAC" w:rsidP="00E44DAC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0F09BA">
        <w:rPr>
          <w:rFonts w:ascii="Calibri" w:hAnsi="Calibri" w:cs="Calibri"/>
        </w:rPr>
        <w:t>CMS. 1995 Documentation Guidelines for Evaluation and Management Services.</w:t>
      </w:r>
    </w:p>
    <w:p w14:paraId="39CA6F38" w14:textId="77777777" w:rsidR="00E44DAC" w:rsidRPr="000F09BA" w:rsidRDefault="00E44DAC" w:rsidP="00E44DAC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0F09BA">
        <w:rPr>
          <w:rFonts w:ascii="Calibri" w:hAnsi="Calibri" w:cs="Calibri"/>
        </w:rPr>
        <w:t>CMS. 1997 Documentation Guidelines for Evaluation and Management Services.</w:t>
      </w:r>
    </w:p>
    <w:p w14:paraId="6D3F439E" w14:textId="24EB2890" w:rsidR="00911383" w:rsidRPr="000F09BA" w:rsidRDefault="00E44DAC" w:rsidP="00911383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0F09BA">
        <w:rPr>
          <w:rFonts w:ascii="Calibri" w:hAnsi="Calibri" w:cs="Calibri"/>
        </w:rPr>
        <w:t>Applicable CMS Nursing Facility regulations (42 CFR Part 483), as adopted by Kentucky.</w:t>
      </w:r>
    </w:p>
    <w:p w14:paraId="0197C46D" w14:textId="77777777" w:rsidR="00911383" w:rsidRPr="000F09BA" w:rsidRDefault="00911383" w:rsidP="00911383">
      <w:pPr>
        <w:rPr>
          <w:rFonts w:ascii="Calibri" w:hAnsi="Calibri" w:cs="Calibri"/>
        </w:rPr>
      </w:pPr>
    </w:p>
    <w:sectPr w:rsidR="00911383" w:rsidRPr="000F09BA" w:rsidSect="001252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4290B" w14:textId="77777777" w:rsidR="005D4D30" w:rsidRDefault="005D4D30" w:rsidP="00911383">
      <w:pPr>
        <w:spacing w:after="0" w:line="240" w:lineRule="auto"/>
      </w:pPr>
      <w:r>
        <w:separator/>
      </w:r>
    </w:p>
  </w:endnote>
  <w:endnote w:type="continuationSeparator" w:id="0">
    <w:p w14:paraId="33F5B6F4" w14:textId="77777777" w:rsidR="005D4D30" w:rsidRDefault="005D4D30" w:rsidP="00911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30D77" w14:textId="77777777" w:rsidR="00911383" w:rsidRDefault="009113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B291C" w14:textId="196C68F5" w:rsidR="00911383" w:rsidRPr="00911383" w:rsidRDefault="00911383" w:rsidP="00911383">
    <w:pPr>
      <w:pStyle w:val="Footer"/>
      <w:jc w:val="right"/>
      <w:rPr>
        <w:rFonts w:ascii="Arial" w:hAnsi="Arial" w:cs="Arial"/>
        <w:i/>
        <w:iCs/>
        <w:color w:val="003764"/>
      </w:rPr>
    </w:pPr>
    <w:r w:rsidRPr="00911383">
      <w:rPr>
        <w:rFonts w:ascii="Arial" w:hAnsi="Arial" w:cs="Arial"/>
        <w:i/>
        <w:iCs/>
        <w:color w:val="003764"/>
      </w:rPr>
      <w:t>Updated July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57398" w14:textId="77777777" w:rsidR="00911383" w:rsidRDefault="009113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9850C" w14:textId="77777777" w:rsidR="005D4D30" w:rsidRDefault="005D4D30" w:rsidP="00911383">
      <w:pPr>
        <w:spacing w:after="0" w:line="240" w:lineRule="auto"/>
      </w:pPr>
      <w:r>
        <w:separator/>
      </w:r>
    </w:p>
  </w:footnote>
  <w:footnote w:type="continuationSeparator" w:id="0">
    <w:p w14:paraId="3908CDD7" w14:textId="77777777" w:rsidR="005D4D30" w:rsidRDefault="005D4D30" w:rsidP="00911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1FD7D" w14:textId="77777777" w:rsidR="00911383" w:rsidRDefault="00911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8EF96" w14:textId="77777777" w:rsidR="00911383" w:rsidRDefault="009113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6F500" w14:textId="77777777" w:rsidR="00911383" w:rsidRDefault="009113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D0D96"/>
    <w:multiLevelType w:val="hybridMultilevel"/>
    <w:tmpl w:val="E8606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A34B20"/>
    <w:multiLevelType w:val="hybridMultilevel"/>
    <w:tmpl w:val="8FAC6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265486">
    <w:abstractNumId w:val="0"/>
  </w:num>
  <w:num w:numId="2" w16cid:durableId="913928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0EC"/>
    <w:rsid w:val="00054900"/>
    <w:rsid w:val="0008155F"/>
    <w:rsid w:val="000B10CF"/>
    <w:rsid w:val="000F09BA"/>
    <w:rsid w:val="00100007"/>
    <w:rsid w:val="00124E93"/>
    <w:rsid w:val="0012526E"/>
    <w:rsid w:val="001464DC"/>
    <w:rsid w:val="0015532D"/>
    <w:rsid w:val="001A06FA"/>
    <w:rsid w:val="001B00EC"/>
    <w:rsid w:val="001D58ED"/>
    <w:rsid w:val="001E170A"/>
    <w:rsid w:val="001F0626"/>
    <w:rsid w:val="00230790"/>
    <w:rsid w:val="002579BF"/>
    <w:rsid w:val="002F0DFD"/>
    <w:rsid w:val="003E05EB"/>
    <w:rsid w:val="00495E33"/>
    <w:rsid w:val="004F770E"/>
    <w:rsid w:val="00591830"/>
    <w:rsid w:val="005D4D30"/>
    <w:rsid w:val="005E2E10"/>
    <w:rsid w:val="00640EAF"/>
    <w:rsid w:val="00644173"/>
    <w:rsid w:val="0066496E"/>
    <w:rsid w:val="00764B8B"/>
    <w:rsid w:val="00881031"/>
    <w:rsid w:val="0089000F"/>
    <w:rsid w:val="00911383"/>
    <w:rsid w:val="00935446"/>
    <w:rsid w:val="00972F57"/>
    <w:rsid w:val="009C2EF9"/>
    <w:rsid w:val="009C3FE1"/>
    <w:rsid w:val="00B01D52"/>
    <w:rsid w:val="00BA2ADE"/>
    <w:rsid w:val="00C07B90"/>
    <w:rsid w:val="00C53529"/>
    <w:rsid w:val="00CA265C"/>
    <w:rsid w:val="00D5017B"/>
    <w:rsid w:val="00E06F0B"/>
    <w:rsid w:val="00E248D6"/>
    <w:rsid w:val="00E44DAC"/>
    <w:rsid w:val="00E9235B"/>
    <w:rsid w:val="00F372BB"/>
    <w:rsid w:val="00F4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FD276"/>
  <w15:chartTrackingRefBased/>
  <w15:docId w15:val="{171E17AB-2022-4EE4-88DC-F3010B7A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DFD"/>
  </w:style>
  <w:style w:type="paragraph" w:styleId="Heading1">
    <w:name w:val="heading 1"/>
    <w:basedOn w:val="Normal"/>
    <w:next w:val="Normal"/>
    <w:link w:val="Heading1Char"/>
    <w:uiPriority w:val="9"/>
    <w:qFormat/>
    <w:rsid w:val="001B0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0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00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0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00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0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0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0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0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00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B00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00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00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00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00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00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00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00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0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0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0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0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0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00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00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00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00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00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00E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F0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113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383"/>
  </w:style>
  <w:style w:type="paragraph" w:styleId="Footer">
    <w:name w:val="footer"/>
    <w:basedOn w:val="Normal"/>
    <w:link w:val="FooterChar"/>
    <w:uiPriority w:val="99"/>
    <w:unhideWhenUsed/>
    <w:rsid w:val="009113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8DC698DBD4F04B8911B201E649D038" ma:contentTypeVersion="1" ma:contentTypeDescription="Create a new document." ma:contentTypeScope="" ma:versionID="a9269ef383aa2b4e7e5dc5f4c118fb65">
  <xsd:schema xmlns:xsd="http://www.w3.org/2001/XMLSchema" xmlns:xs="http://www.w3.org/2001/XMLSchema" xmlns:p="http://schemas.microsoft.com/office/2006/metadata/properties" xmlns:ns2="9d98fa39-7fbd-4685-a488-797cac822720" targetNamespace="http://schemas.microsoft.com/office/2006/metadata/properties" ma:root="true" ma:fieldsID="17c9429493a53ace03395f5fbf3cf513" ns2:_="">
    <xsd:import namespace="9d98fa39-7fbd-4685-a488-797cac822720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8fa39-7fbd-4685-a488-797cac8227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98ABCB-79AD-48D7-AA92-DF87B239FDAE}"/>
</file>

<file path=customXml/itemProps2.xml><?xml version="1.0" encoding="utf-8"?>
<ds:datastoreItem xmlns:ds="http://schemas.openxmlformats.org/officeDocument/2006/customXml" ds:itemID="{DD6D7DE4-5B06-41D3-B411-E0A9487DCCCD}"/>
</file>

<file path=customXml/itemProps3.xml><?xml version="1.0" encoding="utf-8"?>
<ds:datastoreItem xmlns:ds="http://schemas.openxmlformats.org/officeDocument/2006/customXml" ds:itemID="{A929B5C1-010E-47C3-B6A1-45D1BDB8A7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2829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Technology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Beasley, Sara (BHDID/Frankfort)</dc:creator>
  <cp:keywords/>
  <dc:description/>
  <cp:lastModifiedBy>Heydon, Sara K (BHDID/Frankfort)</cp:lastModifiedBy>
  <cp:revision>2</cp:revision>
  <dcterms:created xsi:type="dcterms:W3CDTF">2026-07-21T17:06:00Z</dcterms:created>
  <dcterms:modified xsi:type="dcterms:W3CDTF">2026-07-21T17:06:00Z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0x0101008D8DC698DBD4F04B8911B201E649D038</vt:lpwstr>
  </property>
</Properties>
</file>