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D4FB" w14:textId="77777777" w:rsidR="00C53928" w:rsidRPr="001945A3" w:rsidRDefault="00C53928" w:rsidP="001945A3">
      <w:pPr>
        <w:pStyle w:val="Heading1"/>
        <w:numPr>
          <w:ilvl w:val="0"/>
          <w:numId w:val="0"/>
        </w:numPr>
        <w:shd w:val="clear" w:color="auto" w:fill="E0DFB6"/>
        <w:spacing w:after="120" w:line="259" w:lineRule="auto"/>
        <w:jc w:val="center"/>
        <w:rPr>
          <w:rFonts w:asciiTheme="minorHAnsi" w:hAnsiTheme="minorHAnsi" w:cstheme="minorHAnsi"/>
          <w:sz w:val="22"/>
          <w:szCs w:val="22"/>
        </w:rPr>
      </w:pPr>
      <w:r w:rsidRPr="001945A3">
        <w:rPr>
          <w:rFonts w:asciiTheme="minorHAnsi" w:hAnsiTheme="minorHAnsi" w:cstheme="minorHAnsi"/>
          <w:sz w:val="22"/>
          <w:szCs w:val="22"/>
        </w:rPr>
        <w:t>Reporting Information</w:t>
      </w:r>
    </w:p>
    <w:tbl>
      <w:tblPr>
        <w:tblStyle w:val="TableGrid"/>
        <w:tblW w:w="10795" w:type="dxa"/>
        <w:tblCellMar>
          <w:left w:w="72" w:type="dxa"/>
          <w:right w:w="72" w:type="dxa"/>
        </w:tblCellMar>
        <w:tblLook w:val="04A0" w:firstRow="1" w:lastRow="0" w:firstColumn="1" w:lastColumn="0" w:noHBand="0" w:noVBand="1"/>
      </w:tblPr>
      <w:tblGrid>
        <w:gridCol w:w="1795"/>
        <w:gridCol w:w="4320"/>
        <w:gridCol w:w="1800"/>
        <w:gridCol w:w="2880"/>
      </w:tblGrid>
      <w:tr w:rsidR="00C53928" w:rsidRPr="00384CA3" w14:paraId="4288DC11" w14:textId="77777777" w:rsidTr="002D7AA2">
        <w:trPr>
          <w:trHeight w:val="360"/>
        </w:trPr>
        <w:tc>
          <w:tcPr>
            <w:tcW w:w="1795" w:type="dxa"/>
            <w:tcBorders>
              <w:bottom w:val="single" w:sz="4" w:space="0" w:color="auto"/>
            </w:tcBorders>
            <w:shd w:val="clear" w:color="auto" w:fill="EFEED9"/>
            <w:vAlign w:val="center"/>
          </w:tcPr>
          <w:p w14:paraId="3D3E9AF1" w14:textId="77777777" w:rsidR="00C53928" w:rsidRPr="00384CA3" w:rsidRDefault="00C53928" w:rsidP="009574F1">
            <w:pPr>
              <w:rPr>
                <w:rFonts w:asciiTheme="minorHAnsi" w:hAnsiTheme="minorHAnsi" w:cstheme="minorHAnsi"/>
                <w:b/>
                <w:bCs/>
                <w:sz w:val="22"/>
                <w:szCs w:val="22"/>
              </w:rPr>
            </w:pPr>
            <w:r w:rsidRPr="00384CA3">
              <w:rPr>
                <w:rFonts w:asciiTheme="minorHAnsi" w:hAnsiTheme="minorHAnsi" w:cstheme="minorHAnsi"/>
                <w:b/>
                <w:bCs/>
                <w:sz w:val="22"/>
                <w:szCs w:val="22"/>
              </w:rPr>
              <w:t>Region/CMHC:</w:t>
            </w:r>
          </w:p>
        </w:tc>
        <w:sdt>
          <w:sdtPr>
            <w:rPr>
              <w:rStyle w:val="Style5"/>
              <w:rFonts w:asciiTheme="minorHAnsi" w:hAnsiTheme="minorHAnsi" w:cstheme="minorHAnsi"/>
              <w:sz w:val="22"/>
              <w:shd w:val="clear" w:color="auto" w:fill="DBE5F1" w:themeFill="accent1" w:themeFillTint="33"/>
            </w:rPr>
            <w:id w:val="-1830130601"/>
            <w:placeholder>
              <w:docPart w:val="B5E8A9A7A5A942EF8E79558AEEA4617C"/>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Style5"/>
            </w:rPr>
          </w:sdtEndPr>
          <w:sdtContent>
            <w:tc>
              <w:tcPr>
                <w:tcW w:w="4320" w:type="dxa"/>
                <w:tcBorders>
                  <w:bottom w:val="single" w:sz="4" w:space="0" w:color="auto"/>
                  <w:right w:val="single" w:sz="4" w:space="0" w:color="auto"/>
                </w:tcBorders>
                <w:vAlign w:val="center"/>
              </w:tcPr>
              <w:p w14:paraId="25CAEFD6" w14:textId="75A083FB" w:rsidR="00C53928" w:rsidRPr="00384CA3" w:rsidRDefault="0046534E" w:rsidP="009574F1">
                <w:pPr>
                  <w:rPr>
                    <w:rFonts w:asciiTheme="minorHAnsi" w:hAnsiTheme="minorHAnsi" w:cstheme="minorHAnsi"/>
                    <w:sz w:val="22"/>
                    <w:szCs w:val="22"/>
                  </w:rPr>
                </w:pPr>
                <w:r w:rsidRPr="00384CA3">
                  <w:rPr>
                    <w:rStyle w:val="Style5"/>
                    <w:rFonts w:asciiTheme="minorHAnsi" w:hAnsiTheme="minorHAnsi" w:cstheme="minorHAnsi"/>
                    <w:sz w:val="22"/>
                    <w:szCs w:val="22"/>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EFEED9"/>
            <w:vAlign w:val="center"/>
          </w:tcPr>
          <w:p w14:paraId="755FA7E0" w14:textId="77777777" w:rsidR="00C53928" w:rsidRPr="00384CA3" w:rsidRDefault="00C53928" w:rsidP="009574F1">
            <w:pPr>
              <w:rPr>
                <w:rFonts w:asciiTheme="minorHAnsi" w:hAnsiTheme="minorHAnsi" w:cstheme="minorHAnsi"/>
                <w:b/>
                <w:bCs/>
                <w:sz w:val="22"/>
                <w:szCs w:val="22"/>
              </w:rPr>
            </w:pPr>
            <w:r w:rsidRPr="00384CA3">
              <w:rPr>
                <w:rFonts w:asciiTheme="minorHAnsi" w:hAnsiTheme="minorHAnsi" w:cstheme="minorHAnsi"/>
                <w:b/>
                <w:bCs/>
                <w:sz w:val="22"/>
                <w:szCs w:val="22"/>
              </w:rPr>
              <w:t>Reporting Period:</w:t>
            </w:r>
          </w:p>
        </w:tc>
        <w:tc>
          <w:tcPr>
            <w:tcW w:w="2880" w:type="dxa"/>
            <w:tcBorders>
              <w:bottom w:val="single" w:sz="4" w:space="0" w:color="auto"/>
            </w:tcBorders>
            <w:vAlign w:val="center"/>
          </w:tcPr>
          <w:p w14:paraId="71B832FC" w14:textId="77777777" w:rsidR="00C53928" w:rsidRPr="00384CA3" w:rsidRDefault="003E6F4E" w:rsidP="002E6BF1">
            <w:pPr>
              <w:rPr>
                <w:rFonts w:asciiTheme="minorHAnsi" w:hAnsiTheme="minorHAnsi" w:cstheme="minorHAnsi"/>
                <w:b/>
                <w:bCs/>
                <w:sz w:val="22"/>
                <w:szCs w:val="22"/>
              </w:rPr>
            </w:pPr>
            <w:r w:rsidRPr="00384CA3">
              <w:rPr>
                <w:rFonts w:asciiTheme="minorHAnsi" w:hAnsiTheme="minorHAnsi" w:cstheme="minorHAnsi"/>
                <w:b/>
                <w:bCs/>
                <w:sz w:val="22"/>
                <w:szCs w:val="22"/>
              </w:rPr>
              <w:t>Plan and Budget</w:t>
            </w:r>
          </w:p>
        </w:tc>
      </w:tr>
      <w:tr w:rsidR="00C104EC" w:rsidRPr="00384CA3" w14:paraId="3108E371" w14:textId="77777777" w:rsidTr="002D7AA2">
        <w:trPr>
          <w:trHeight w:val="360"/>
        </w:trPr>
        <w:tc>
          <w:tcPr>
            <w:tcW w:w="1795" w:type="dxa"/>
            <w:tcBorders>
              <w:top w:val="single" w:sz="4" w:space="0" w:color="auto"/>
              <w:left w:val="nil"/>
              <w:bottom w:val="nil"/>
              <w:right w:val="nil"/>
            </w:tcBorders>
            <w:vAlign w:val="center"/>
          </w:tcPr>
          <w:p w14:paraId="0312811A" w14:textId="77777777" w:rsidR="00C104EC" w:rsidRPr="00384CA3" w:rsidRDefault="00C104EC" w:rsidP="009574F1">
            <w:pPr>
              <w:rPr>
                <w:rFonts w:asciiTheme="minorHAnsi" w:hAnsiTheme="minorHAnsi" w:cstheme="minorHAnsi"/>
                <w:b/>
                <w:bCs/>
                <w:sz w:val="22"/>
                <w:szCs w:val="22"/>
              </w:rPr>
            </w:pPr>
          </w:p>
        </w:tc>
        <w:tc>
          <w:tcPr>
            <w:tcW w:w="4320" w:type="dxa"/>
            <w:tcBorders>
              <w:top w:val="single" w:sz="4" w:space="0" w:color="auto"/>
              <w:left w:val="nil"/>
              <w:bottom w:val="nil"/>
              <w:right w:val="single" w:sz="4" w:space="0" w:color="auto"/>
            </w:tcBorders>
            <w:vAlign w:val="center"/>
          </w:tcPr>
          <w:p w14:paraId="77EF8282" w14:textId="77777777" w:rsidR="00C104EC" w:rsidRPr="00384CA3" w:rsidRDefault="00C104EC" w:rsidP="009574F1">
            <w:pPr>
              <w:rPr>
                <w:rStyle w:val="Style5"/>
                <w:rFonts w:asciiTheme="minorHAnsi" w:hAnsiTheme="minorHAnsi" w:cstheme="minorHAnsi"/>
                <w:sz w:val="22"/>
                <w:szCs w:val="22"/>
                <w:shd w:val="clear" w:color="auto" w:fill="DBE5F1" w:themeFill="accent1" w:themeFillTint="33"/>
              </w:rPr>
            </w:pPr>
          </w:p>
        </w:tc>
        <w:tc>
          <w:tcPr>
            <w:tcW w:w="1800" w:type="dxa"/>
            <w:tcBorders>
              <w:left w:val="single" w:sz="4" w:space="0" w:color="auto"/>
              <w:bottom w:val="single" w:sz="4" w:space="0" w:color="auto"/>
            </w:tcBorders>
            <w:shd w:val="clear" w:color="auto" w:fill="EFEED9"/>
            <w:vAlign w:val="center"/>
          </w:tcPr>
          <w:p w14:paraId="3A6E9AAF" w14:textId="4476D024" w:rsidR="00C104EC" w:rsidRPr="00384CA3" w:rsidRDefault="00C104EC" w:rsidP="009574F1">
            <w:pPr>
              <w:rPr>
                <w:rFonts w:asciiTheme="minorHAnsi" w:hAnsiTheme="minorHAnsi" w:cstheme="minorHAnsi"/>
                <w:b/>
                <w:bCs/>
                <w:sz w:val="22"/>
                <w:szCs w:val="22"/>
              </w:rPr>
            </w:pPr>
            <w:r w:rsidRPr="00384CA3">
              <w:rPr>
                <w:rFonts w:asciiTheme="minorHAnsi" w:hAnsiTheme="minorHAnsi" w:cstheme="minorHAnsi"/>
                <w:b/>
                <w:bCs/>
                <w:sz w:val="22"/>
                <w:szCs w:val="22"/>
              </w:rPr>
              <w:t>Submission Date:</w:t>
            </w:r>
          </w:p>
        </w:tc>
        <w:tc>
          <w:tcPr>
            <w:tcW w:w="2880" w:type="dxa"/>
            <w:tcBorders>
              <w:bottom w:val="single" w:sz="4" w:space="0" w:color="auto"/>
            </w:tcBorders>
            <w:vAlign w:val="center"/>
          </w:tcPr>
          <w:p w14:paraId="4030F3E1" w14:textId="215DE8BB" w:rsidR="00C104EC" w:rsidRPr="00384CA3" w:rsidRDefault="00C104EC" w:rsidP="00C104EC">
            <w:pPr>
              <w:rPr>
                <w:rFonts w:asciiTheme="minorHAnsi" w:hAnsiTheme="minorHAnsi" w:cstheme="minorHAnsi"/>
                <w:sz w:val="22"/>
                <w:szCs w:val="22"/>
              </w:rPr>
            </w:pPr>
            <w:r w:rsidRPr="00384CA3">
              <w:rPr>
                <w:rFonts w:cstheme="minorHAnsi"/>
                <w:shd w:val="clear" w:color="auto" w:fill="DBE5F1" w:themeFill="accent1" w:themeFillTint="33"/>
              </w:rPr>
              <w:fldChar w:fldCharType="begin">
                <w:ffData>
                  <w:name w:val=""/>
                  <w:enabled/>
                  <w:calcOnExit w:val="0"/>
                  <w:textInput>
                    <w:type w:val="date"/>
                    <w:format w:val="M/d/yyyy"/>
                  </w:textInput>
                </w:ffData>
              </w:fldChar>
            </w:r>
            <w:r w:rsidRPr="00384CA3">
              <w:rPr>
                <w:rFonts w:asciiTheme="minorHAnsi" w:hAnsiTheme="minorHAnsi" w:cstheme="minorHAnsi"/>
                <w:sz w:val="22"/>
                <w:szCs w:val="22"/>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002E1B7A" w:rsidRPr="00384CA3">
              <w:rPr>
                <w:rFonts w:asciiTheme="minorHAnsi" w:hAnsiTheme="minorHAnsi" w:cstheme="minorHAnsi"/>
                <w:sz w:val="22"/>
                <w:szCs w:val="22"/>
                <w:shd w:val="clear" w:color="auto" w:fill="DBE5F1" w:themeFill="accent1" w:themeFillTint="33"/>
              </w:rPr>
              <w:t> </w:t>
            </w:r>
            <w:r w:rsidR="002E1B7A" w:rsidRPr="00384CA3">
              <w:rPr>
                <w:rFonts w:asciiTheme="minorHAnsi" w:hAnsiTheme="minorHAnsi" w:cstheme="minorHAnsi"/>
                <w:sz w:val="22"/>
                <w:szCs w:val="22"/>
                <w:shd w:val="clear" w:color="auto" w:fill="DBE5F1" w:themeFill="accent1" w:themeFillTint="33"/>
              </w:rPr>
              <w:t> </w:t>
            </w:r>
            <w:r w:rsidR="002E1B7A" w:rsidRPr="00384CA3">
              <w:rPr>
                <w:rFonts w:asciiTheme="minorHAnsi" w:hAnsiTheme="minorHAnsi" w:cstheme="minorHAnsi"/>
                <w:sz w:val="22"/>
                <w:szCs w:val="22"/>
                <w:shd w:val="clear" w:color="auto" w:fill="DBE5F1" w:themeFill="accent1" w:themeFillTint="33"/>
              </w:rPr>
              <w:t> </w:t>
            </w:r>
            <w:r w:rsidR="002E1B7A" w:rsidRPr="00384CA3">
              <w:rPr>
                <w:rFonts w:asciiTheme="minorHAnsi" w:hAnsiTheme="minorHAnsi" w:cstheme="minorHAnsi"/>
                <w:sz w:val="22"/>
                <w:szCs w:val="22"/>
                <w:shd w:val="clear" w:color="auto" w:fill="DBE5F1" w:themeFill="accent1" w:themeFillTint="33"/>
              </w:rPr>
              <w:t> </w:t>
            </w:r>
            <w:r w:rsidR="002E1B7A" w:rsidRPr="00384CA3">
              <w:rPr>
                <w:rFonts w:asciiTheme="minorHAnsi" w:hAnsiTheme="minorHAnsi" w:cstheme="minorHAnsi"/>
                <w:sz w:val="22"/>
                <w:szCs w:val="22"/>
                <w:shd w:val="clear" w:color="auto" w:fill="DBE5F1" w:themeFill="accent1" w:themeFillTint="33"/>
              </w:rPr>
              <w:t> </w:t>
            </w:r>
            <w:r w:rsidRPr="00384CA3">
              <w:rPr>
                <w:rFonts w:cstheme="minorHAnsi"/>
                <w:shd w:val="clear" w:color="auto" w:fill="DBE5F1" w:themeFill="accent1" w:themeFillTint="33"/>
              </w:rPr>
              <w:fldChar w:fldCharType="end"/>
            </w:r>
          </w:p>
        </w:tc>
      </w:tr>
      <w:tr w:rsidR="00C53928" w:rsidRPr="00384CA3" w14:paraId="0AFFCD9E" w14:textId="77777777" w:rsidTr="002D7AA2">
        <w:trPr>
          <w:trHeight w:val="360"/>
        </w:trPr>
        <w:tc>
          <w:tcPr>
            <w:tcW w:w="1795" w:type="dxa"/>
            <w:tcBorders>
              <w:top w:val="single" w:sz="4" w:space="0" w:color="auto"/>
            </w:tcBorders>
            <w:shd w:val="clear" w:color="auto" w:fill="EFEED9"/>
            <w:vAlign w:val="center"/>
          </w:tcPr>
          <w:p w14:paraId="42635E73" w14:textId="77777777" w:rsidR="00C53928" w:rsidRPr="00384CA3" w:rsidRDefault="00C53928" w:rsidP="009574F1">
            <w:pPr>
              <w:rPr>
                <w:rFonts w:asciiTheme="minorHAnsi" w:hAnsiTheme="minorHAnsi" w:cstheme="minorHAnsi"/>
                <w:b/>
                <w:bCs/>
                <w:sz w:val="22"/>
                <w:szCs w:val="22"/>
              </w:rPr>
            </w:pPr>
            <w:r w:rsidRPr="00384CA3">
              <w:rPr>
                <w:rFonts w:asciiTheme="minorHAnsi" w:hAnsiTheme="minorHAnsi" w:cstheme="minorHAnsi"/>
                <w:b/>
                <w:bCs/>
                <w:sz w:val="22"/>
                <w:szCs w:val="22"/>
              </w:rPr>
              <w:t>Submitter Name:</w:t>
            </w:r>
          </w:p>
        </w:tc>
        <w:tc>
          <w:tcPr>
            <w:tcW w:w="4320" w:type="dxa"/>
            <w:tcBorders>
              <w:top w:val="single" w:sz="4" w:space="0" w:color="auto"/>
              <w:right w:val="single" w:sz="4" w:space="0" w:color="auto"/>
            </w:tcBorders>
            <w:vAlign w:val="center"/>
          </w:tcPr>
          <w:p w14:paraId="792B4474" w14:textId="1ECBA400" w:rsidR="00C53928" w:rsidRPr="00384CA3" w:rsidRDefault="00E62C95" w:rsidP="009574F1">
            <w:pPr>
              <w:rPr>
                <w:rFonts w:asciiTheme="minorHAnsi" w:hAnsiTheme="minorHAnsi" w:cstheme="minorHAnsi"/>
                <w:sz w:val="22"/>
                <w:szCs w:val="22"/>
              </w:rPr>
            </w:pPr>
            <w:r w:rsidRPr="00384CA3">
              <w:rPr>
                <w:rFonts w:cstheme="minorHAnsi"/>
                <w:shd w:val="clear" w:color="auto" w:fill="DBE5F1" w:themeFill="accent1" w:themeFillTint="33"/>
              </w:rPr>
              <w:fldChar w:fldCharType="begin">
                <w:ffData>
                  <w:name w:val=""/>
                  <w:enabled/>
                  <w:calcOnExit w:val="0"/>
                  <w:textInput>
                    <w:type w:val="date"/>
                    <w:format w:val="M/d/yyyy"/>
                  </w:textInput>
                </w:ffData>
              </w:fldChar>
            </w:r>
            <w:r w:rsidRPr="00384CA3">
              <w:rPr>
                <w:rFonts w:asciiTheme="minorHAnsi" w:hAnsiTheme="minorHAnsi" w:cstheme="minorHAnsi"/>
                <w:sz w:val="22"/>
                <w:szCs w:val="22"/>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cstheme="minorHAnsi"/>
                <w:shd w:val="clear" w:color="auto" w:fill="DBE5F1" w:themeFill="accent1" w:themeFillTint="33"/>
              </w:rPr>
              <w:fldChar w:fldCharType="end"/>
            </w:r>
          </w:p>
        </w:tc>
        <w:tc>
          <w:tcPr>
            <w:tcW w:w="1800" w:type="dxa"/>
            <w:tcBorders>
              <w:top w:val="single" w:sz="4" w:space="0" w:color="auto"/>
              <w:left w:val="single" w:sz="4" w:space="0" w:color="auto"/>
            </w:tcBorders>
            <w:shd w:val="clear" w:color="auto" w:fill="EFEED9"/>
            <w:vAlign w:val="center"/>
          </w:tcPr>
          <w:p w14:paraId="0BEE1ED0" w14:textId="77777777" w:rsidR="00C53928" w:rsidRPr="00384CA3" w:rsidRDefault="00C53928" w:rsidP="009574F1">
            <w:pPr>
              <w:rPr>
                <w:rFonts w:asciiTheme="minorHAnsi" w:hAnsiTheme="minorHAnsi" w:cstheme="minorHAnsi"/>
                <w:b/>
                <w:bCs/>
                <w:sz w:val="22"/>
                <w:szCs w:val="22"/>
              </w:rPr>
            </w:pPr>
            <w:r w:rsidRPr="00384CA3">
              <w:rPr>
                <w:rFonts w:asciiTheme="minorHAnsi" w:hAnsiTheme="minorHAnsi" w:cstheme="minorHAnsi"/>
                <w:b/>
                <w:bCs/>
                <w:sz w:val="22"/>
                <w:szCs w:val="22"/>
              </w:rPr>
              <w:t>Submitter Title:</w:t>
            </w:r>
          </w:p>
        </w:tc>
        <w:tc>
          <w:tcPr>
            <w:tcW w:w="2880" w:type="dxa"/>
            <w:tcBorders>
              <w:top w:val="single" w:sz="4" w:space="0" w:color="auto"/>
            </w:tcBorders>
            <w:vAlign w:val="center"/>
          </w:tcPr>
          <w:p w14:paraId="4920D107" w14:textId="6F56C368" w:rsidR="00C53928" w:rsidRPr="00384CA3" w:rsidRDefault="00E62C95" w:rsidP="009574F1">
            <w:pPr>
              <w:rPr>
                <w:rFonts w:asciiTheme="minorHAnsi" w:hAnsiTheme="minorHAnsi" w:cstheme="minorHAnsi"/>
                <w:sz w:val="22"/>
                <w:szCs w:val="22"/>
              </w:rPr>
            </w:pPr>
            <w:r w:rsidRPr="00384CA3">
              <w:rPr>
                <w:rFonts w:cstheme="minorHAnsi"/>
                <w:shd w:val="clear" w:color="auto" w:fill="DBE5F1" w:themeFill="accent1" w:themeFillTint="33"/>
              </w:rPr>
              <w:fldChar w:fldCharType="begin">
                <w:ffData>
                  <w:name w:val=""/>
                  <w:enabled/>
                  <w:calcOnExit w:val="0"/>
                  <w:textInput>
                    <w:type w:val="date"/>
                    <w:format w:val="M/d/yyyy"/>
                  </w:textInput>
                </w:ffData>
              </w:fldChar>
            </w:r>
            <w:r w:rsidRPr="00384CA3">
              <w:rPr>
                <w:rFonts w:asciiTheme="minorHAnsi" w:hAnsiTheme="minorHAnsi" w:cstheme="minorHAnsi"/>
                <w:sz w:val="22"/>
                <w:szCs w:val="22"/>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cstheme="minorHAnsi"/>
                <w:shd w:val="clear" w:color="auto" w:fill="DBE5F1" w:themeFill="accent1" w:themeFillTint="33"/>
              </w:rPr>
              <w:fldChar w:fldCharType="end"/>
            </w:r>
          </w:p>
        </w:tc>
      </w:tr>
      <w:tr w:rsidR="00C53928" w:rsidRPr="00384CA3" w14:paraId="33487EF0" w14:textId="77777777" w:rsidTr="002D7AA2">
        <w:trPr>
          <w:trHeight w:val="360"/>
        </w:trPr>
        <w:tc>
          <w:tcPr>
            <w:tcW w:w="1795" w:type="dxa"/>
            <w:shd w:val="clear" w:color="auto" w:fill="EFEED9"/>
            <w:vAlign w:val="center"/>
          </w:tcPr>
          <w:p w14:paraId="127FD23C" w14:textId="77777777" w:rsidR="00C53928" w:rsidRPr="00384CA3" w:rsidRDefault="00C53928" w:rsidP="009574F1">
            <w:pPr>
              <w:rPr>
                <w:rFonts w:asciiTheme="minorHAnsi" w:hAnsiTheme="minorHAnsi" w:cstheme="minorHAnsi"/>
                <w:b/>
                <w:bCs/>
                <w:sz w:val="22"/>
                <w:szCs w:val="22"/>
              </w:rPr>
            </w:pPr>
            <w:r w:rsidRPr="00384CA3">
              <w:rPr>
                <w:rFonts w:asciiTheme="minorHAnsi" w:hAnsiTheme="minorHAnsi" w:cstheme="minorHAnsi"/>
                <w:b/>
                <w:bCs/>
                <w:sz w:val="22"/>
                <w:szCs w:val="22"/>
              </w:rPr>
              <w:t>Submitter Email:</w:t>
            </w:r>
          </w:p>
        </w:tc>
        <w:tc>
          <w:tcPr>
            <w:tcW w:w="4320" w:type="dxa"/>
            <w:tcBorders>
              <w:right w:val="single" w:sz="4" w:space="0" w:color="auto"/>
            </w:tcBorders>
            <w:vAlign w:val="center"/>
          </w:tcPr>
          <w:p w14:paraId="4CB1053D" w14:textId="38422B92" w:rsidR="00C53928" w:rsidRPr="00384CA3" w:rsidRDefault="00E62C95" w:rsidP="009574F1">
            <w:pPr>
              <w:rPr>
                <w:rFonts w:asciiTheme="minorHAnsi" w:hAnsiTheme="minorHAnsi" w:cstheme="minorHAnsi"/>
                <w:sz w:val="22"/>
                <w:szCs w:val="22"/>
              </w:rPr>
            </w:pPr>
            <w:r w:rsidRPr="00384CA3">
              <w:rPr>
                <w:rFonts w:cstheme="minorHAnsi"/>
                <w:shd w:val="clear" w:color="auto" w:fill="DBE5F1" w:themeFill="accent1" w:themeFillTint="33"/>
              </w:rPr>
              <w:fldChar w:fldCharType="begin">
                <w:ffData>
                  <w:name w:val=""/>
                  <w:enabled/>
                  <w:calcOnExit w:val="0"/>
                  <w:textInput>
                    <w:type w:val="date"/>
                    <w:format w:val="M/d/yyyy"/>
                  </w:textInput>
                </w:ffData>
              </w:fldChar>
            </w:r>
            <w:r w:rsidRPr="00384CA3">
              <w:rPr>
                <w:rFonts w:asciiTheme="minorHAnsi" w:hAnsiTheme="minorHAnsi" w:cstheme="minorHAnsi"/>
                <w:sz w:val="22"/>
                <w:szCs w:val="22"/>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cstheme="minorHAnsi"/>
                <w:shd w:val="clear" w:color="auto" w:fill="DBE5F1" w:themeFill="accent1" w:themeFillTint="33"/>
              </w:rPr>
              <w:fldChar w:fldCharType="end"/>
            </w:r>
          </w:p>
        </w:tc>
        <w:tc>
          <w:tcPr>
            <w:tcW w:w="1800" w:type="dxa"/>
            <w:tcBorders>
              <w:left w:val="single" w:sz="4" w:space="0" w:color="auto"/>
            </w:tcBorders>
            <w:shd w:val="clear" w:color="auto" w:fill="EFEED9"/>
            <w:vAlign w:val="center"/>
          </w:tcPr>
          <w:p w14:paraId="3E22CCE7" w14:textId="77777777" w:rsidR="00C53928" w:rsidRPr="00384CA3" w:rsidRDefault="00C53928" w:rsidP="009574F1">
            <w:pPr>
              <w:rPr>
                <w:rFonts w:asciiTheme="minorHAnsi" w:hAnsiTheme="minorHAnsi" w:cstheme="minorHAnsi"/>
                <w:b/>
                <w:bCs/>
                <w:sz w:val="22"/>
                <w:szCs w:val="22"/>
              </w:rPr>
            </w:pPr>
            <w:r w:rsidRPr="00384CA3">
              <w:rPr>
                <w:rFonts w:asciiTheme="minorHAnsi" w:hAnsiTheme="minorHAnsi" w:cstheme="minorHAnsi"/>
                <w:b/>
                <w:bCs/>
                <w:sz w:val="22"/>
                <w:szCs w:val="22"/>
              </w:rPr>
              <w:t>Phone Number:</w:t>
            </w:r>
          </w:p>
        </w:tc>
        <w:tc>
          <w:tcPr>
            <w:tcW w:w="2880" w:type="dxa"/>
            <w:vAlign w:val="center"/>
          </w:tcPr>
          <w:p w14:paraId="581B884B" w14:textId="3ACA0B03" w:rsidR="00C53928" w:rsidRPr="00384CA3" w:rsidRDefault="00E62C95" w:rsidP="009574F1">
            <w:pPr>
              <w:rPr>
                <w:rFonts w:asciiTheme="minorHAnsi" w:hAnsiTheme="minorHAnsi" w:cstheme="minorHAnsi"/>
                <w:sz w:val="22"/>
                <w:szCs w:val="22"/>
              </w:rPr>
            </w:pPr>
            <w:r w:rsidRPr="00384CA3">
              <w:rPr>
                <w:rFonts w:cstheme="minorHAnsi"/>
                <w:shd w:val="clear" w:color="auto" w:fill="DBE5F1" w:themeFill="accent1" w:themeFillTint="33"/>
              </w:rPr>
              <w:fldChar w:fldCharType="begin">
                <w:ffData>
                  <w:name w:val=""/>
                  <w:enabled/>
                  <w:calcOnExit w:val="0"/>
                  <w:textInput>
                    <w:type w:val="date"/>
                    <w:format w:val="M/d/yyyy"/>
                  </w:textInput>
                </w:ffData>
              </w:fldChar>
            </w:r>
            <w:r w:rsidRPr="00384CA3">
              <w:rPr>
                <w:rFonts w:asciiTheme="minorHAnsi" w:hAnsiTheme="minorHAnsi" w:cstheme="minorHAnsi"/>
                <w:sz w:val="22"/>
                <w:szCs w:val="22"/>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cstheme="minorHAnsi"/>
                <w:shd w:val="clear" w:color="auto" w:fill="DBE5F1" w:themeFill="accent1" w:themeFillTint="33"/>
              </w:rPr>
              <w:fldChar w:fldCharType="end"/>
            </w:r>
          </w:p>
        </w:tc>
      </w:tr>
    </w:tbl>
    <w:p w14:paraId="7F3A80EB" w14:textId="77777777" w:rsidR="00C53928" w:rsidRPr="00384CA3" w:rsidRDefault="00C53928" w:rsidP="00C53928">
      <w:pPr>
        <w:spacing w:after="0" w:line="240" w:lineRule="auto"/>
        <w:jc w:val="both"/>
        <w:rPr>
          <w:rFonts w:eastAsia="Times New Roman" w:cstheme="minorHAnsi"/>
        </w:rPr>
      </w:pPr>
    </w:p>
    <w:p w14:paraId="0270BF5F" w14:textId="77777777" w:rsidR="00C53928" w:rsidRPr="001945A3" w:rsidRDefault="003E6F4E" w:rsidP="001945A3">
      <w:pPr>
        <w:pStyle w:val="Heading1"/>
        <w:numPr>
          <w:ilvl w:val="0"/>
          <w:numId w:val="0"/>
        </w:numPr>
        <w:shd w:val="clear" w:color="auto" w:fill="E0DFB6"/>
        <w:spacing w:after="120" w:line="259" w:lineRule="auto"/>
        <w:jc w:val="center"/>
        <w:rPr>
          <w:rFonts w:asciiTheme="minorHAnsi" w:hAnsiTheme="minorHAnsi" w:cstheme="minorHAnsi"/>
          <w:sz w:val="22"/>
          <w:szCs w:val="22"/>
        </w:rPr>
      </w:pPr>
      <w:bookmarkStart w:id="0" w:name="_Hlk126259781"/>
      <w:r w:rsidRPr="001945A3">
        <w:rPr>
          <w:rFonts w:asciiTheme="minorHAnsi" w:hAnsiTheme="minorHAnsi" w:cstheme="minorHAnsi"/>
          <w:sz w:val="22"/>
          <w:szCs w:val="22"/>
        </w:rPr>
        <w:t>CHMC Contact Information</w:t>
      </w:r>
    </w:p>
    <w:bookmarkEnd w:id="0"/>
    <w:p w14:paraId="19398382" w14:textId="789BAEC6" w:rsidR="002C4D69" w:rsidRPr="00384CA3" w:rsidRDefault="002C4D69" w:rsidP="002E1B7A">
      <w:pPr>
        <w:spacing w:after="60" w:line="276" w:lineRule="auto"/>
        <w:rPr>
          <w:rFonts w:cstheme="minorHAnsi"/>
          <w:b/>
          <w:bCs/>
        </w:rPr>
      </w:pPr>
      <w:r w:rsidRPr="00384CA3">
        <w:rPr>
          <w:rFonts w:cstheme="minorHAnsi"/>
        </w:rPr>
        <w:t xml:space="preserve">Completion of this application will require consultation between the Substance Use Director and the Mental Health Clinical Director.  The Children’s Services Director will need to be consulted regarding questions related to adolescent substance use disorder services, which are included throughout this application, and for questions about treating the children of adults with substance use disorders. The Plan of Safe Care Coordinator will need to be consulted regarding questions related to the </w:t>
      </w:r>
      <w:r w:rsidR="00716914" w:rsidRPr="00384CA3">
        <w:rPr>
          <w:rFonts w:cstheme="minorHAnsi"/>
        </w:rPr>
        <w:t>CMHC's</w:t>
      </w:r>
      <w:r w:rsidRPr="00384CA3">
        <w:rPr>
          <w:rFonts w:cstheme="minorHAnsi"/>
        </w:rPr>
        <w:t xml:space="preserve"> Plan of Safe Care </w:t>
      </w:r>
      <w:r w:rsidR="00FE7815" w:rsidRPr="00384CA3">
        <w:rPr>
          <w:rFonts w:cstheme="minorHAnsi"/>
        </w:rPr>
        <w:t>Regional Collaborative</w:t>
      </w:r>
      <w:r w:rsidRPr="00384CA3">
        <w:rPr>
          <w:rFonts w:cstheme="minorHAnsi"/>
        </w:rPr>
        <w:t>.</w:t>
      </w:r>
    </w:p>
    <w:p w14:paraId="13CFF1E8" w14:textId="77777777" w:rsidR="002C4D69" w:rsidRPr="00384CA3" w:rsidRDefault="002C4D69" w:rsidP="002E1B7A">
      <w:pPr>
        <w:spacing w:after="60" w:line="276" w:lineRule="auto"/>
        <w:rPr>
          <w:rFonts w:cstheme="minorHAnsi"/>
          <w:b/>
          <w:bCs/>
        </w:rPr>
      </w:pPr>
    </w:p>
    <w:p w14:paraId="39C42BFE" w14:textId="35BFC6C7" w:rsidR="00FE69CC" w:rsidRPr="00384CA3" w:rsidRDefault="0051211E" w:rsidP="002E1B7A">
      <w:pPr>
        <w:spacing w:after="60" w:line="276" w:lineRule="auto"/>
        <w:rPr>
          <w:rFonts w:cstheme="minorHAnsi"/>
          <w:b/>
          <w:bCs/>
        </w:rPr>
      </w:pPr>
      <w:r w:rsidRPr="00384CA3">
        <w:rPr>
          <w:rFonts w:cstheme="minorHAnsi"/>
          <w:b/>
          <w:bCs/>
        </w:rPr>
        <w:t xml:space="preserve">Substance </w:t>
      </w:r>
      <w:r w:rsidR="009574F1" w:rsidRPr="00384CA3">
        <w:rPr>
          <w:rFonts w:cstheme="minorHAnsi"/>
          <w:b/>
          <w:bCs/>
        </w:rPr>
        <w:t>Use Treatment</w:t>
      </w:r>
      <w:r w:rsidR="00001E39" w:rsidRPr="00384CA3">
        <w:rPr>
          <w:rFonts w:cstheme="minorHAnsi"/>
          <w:b/>
          <w:bCs/>
        </w:rPr>
        <w:t xml:space="preserve"> </w:t>
      </w:r>
      <w:r w:rsidRPr="00384CA3">
        <w:rPr>
          <w:rFonts w:cstheme="minorHAnsi"/>
          <w:b/>
          <w:bCs/>
        </w:rPr>
        <w:t xml:space="preserve">Services Director </w:t>
      </w:r>
    </w:p>
    <w:p w14:paraId="3A6A46B3" w14:textId="66E51BAE" w:rsidR="0051211E" w:rsidRPr="00384CA3" w:rsidRDefault="0051211E" w:rsidP="00392C05">
      <w:pPr>
        <w:tabs>
          <w:tab w:val="left" w:pos="5040"/>
        </w:tabs>
        <w:spacing w:after="60" w:line="276" w:lineRule="auto"/>
        <w:rPr>
          <w:rFonts w:cstheme="minorHAnsi"/>
          <w:u w:val="single"/>
        </w:rPr>
      </w:pPr>
      <w:r w:rsidRPr="00384CA3">
        <w:rPr>
          <w:rFonts w:cstheme="minorHAnsi"/>
          <w:b/>
          <w:bCs/>
        </w:rPr>
        <w:t>Name:</w:t>
      </w:r>
      <w:r w:rsidR="00FE69CC" w:rsidRPr="00384CA3">
        <w:rPr>
          <w:rFonts w:cstheme="minorHAnsi"/>
          <w:b/>
          <w:bCs/>
        </w:rPr>
        <w:t xml:space="preserve">  </w:t>
      </w:r>
      <w:r w:rsidR="00FE69CC" w:rsidRPr="00384CA3">
        <w:rPr>
          <w:rFonts w:eastAsia="Times New Roman" w:cstheme="minorHAnsi"/>
          <w:shd w:val="clear" w:color="auto" w:fill="DBE5F1" w:themeFill="accent1" w:themeFillTint="33"/>
        </w:rPr>
        <w:fldChar w:fldCharType="begin">
          <w:ffData>
            <w:name w:val="Text9"/>
            <w:enabled/>
            <w:calcOnExit w:val="0"/>
            <w:textInput/>
          </w:ffData>
        </w:fldChar>
      </w:r>
      <w:r w:rsidR="00FE69CC" w:rsidRPr="00384CA3">
        <w:rPr>
          <w:rFonts w:eastAsia="Times New Roman" w:cstheme="minorHAnsi"/>
          <w:shd w:val="clear" w:color="auto" w:fill="DBE5F1" w:themeFill="accent1" w:themeFillTint="33"/>
        </w:rPr>
        <w:instrText xml:space="preserve"> FORMTEXT </w:instrText>
      </w:r>
      <w:r w:rsidR="00FE69CC" w:rsidRPr="00384CA3">
        <w:rPr>
          <w:rFonts w:eastAsia="Times New Roman" w:cstheme="minorHAnsi"/>
          <w:shd w:val="clear" w:color="auto" w:fill="DBE5F1" w:themeFill="accent1" w:themeFillTint="33"/>
        </w:rPr>
      </w:r>
      <w:r w:rsidR="00FE69CC" w:rsidRPr="00384CA3">
        <w:rPr>
          <w:rFonts w:eastAsia="Times New Roman" w:cstheme="minorHAnsi"/>
          <w:shd w:val="clear" w:color="auto" w:fill="DBE5F1" w:themeFill="accent1" w:themeFillTint="33"/>
        </w:rPr>
        <w:fldChar w:fldCharType="separate"/>
      </w:r>
      <w:r w:rsidR="00392C05" w:rsidRPr="00384CA3">
        <w:rPr>
          <w:rFonts w:eastAsia="Times New Roman" w:cstheme="minorHAnsi"/>
          <w:shd w:val="clear" w:color="auto" w:fill="DBE5F1" w:themeFill="accent1" w:themeFillTint="33"/>
        </w:rPr>
        <w:t> </w:t>
      </w:r>
      <w:r w:rsidR="00392C05" w:rsidRPr="00384CA3">
        <w:rPr>
          <w:rFonts w:eastAsia="Times New Roman" w:cstheme="minorHAnsi"/>
          <w:shd w:val="clear" w:color="auto" w:fill="DBE5F1" w:themeFill="accent1" w:themeFillTint="33"/>
        </w:rPr>
        <w:t> </w:t>
      </w:r>
      <w:r w:rsidR="00392C05" w:rsidRPr="00384CA3">
        <w:rPr>
          <w:rFonts w:eastAsia="Times New Roman" w:cstheme="minorHAnsi"/>
          <w:shd w:val="clear" w:color="auto" w:fill="DBE5F1" w:themeFill="accent1" w:themeFillTint="33"/>
        </w:rPr>
        <w:t> </w:t>
      </w:r>
      <w:r w:rsidR="00392C05" w:rsidRPr="00384CA3">
        <w:rPr>
          <w:rFonts w:eastAsia="Times New Roman" w:cstheme="minorHAnsi"/>
          <w:shd w:val="clear" w:color="auto" w:fill="DBE5F1" w:themeFill="accent1" w:themeFillTint="33"/>
        </w:rPr>
        <w:t> </w:t>
      </w:r>
      <w:r w:rsidR="00392C05" w:rsidRPr="00384CA3">
        <w:rPr>
          <w:rFonts w:eastAsia="Times New Roman" w:cstheme="minorHAnsi"/>
          <w:shd w:val="clear" w:color="auto" w:fill="DBE5F1" w:themeFill="accent1" w:themeFillTint="33"/>
        </w:rPr>
        <w:t> </w:t>
      </w:r>
      <w:r w:rsidR="00FE69CC" w:rsidRPr="00384CA3">
        <w:rPr>
          <w:rFonts w:eastAsia="Times New Roman" w:cstheme="minorHAnsi"/>
          <w:shd w:val="clear" w:color="auto" w:fill="DBE5F1" w:themeFill="accent1" w:themeFillTint="33"/>
        </w:rPr>
        <w:fldChar w:fldCharType="end"/>
      </w:r>
      <w:r w:rsidR="00392C05" w:rsidRPr="00384CA3">
        <w:rPr>
          <w:rFonts w:cstheme="minorHAnsi"/>
          <w:b/>
          <w:bCs/>
        </w:rPr>
        <w:tab/>
      </w:r>
      <w:r w:rsidR="00AD3FDC" w:rsidRPr="00384CA3">
        <w:rPr>
          <w:rFonts w:cstheme="minorHAnsi"/>
          <w:b/>
          <w:bCs/>
        </w:rPr>
        <w:t>Email Address:</w:t>
      </w:r>
      <w:r w:rsidR="00AD3FDC" w:rsidRPr="00384CA3">
        <w:rPr>
          <w:rFonts w:cstheme="minorHAnsi"/>
        </w:rPr>
        <w:t xml:space="preserve">  </w:t>
      </w:r>
      <w:r w:rsidR="002E1B7A" w:rsidRPr="00384CA3">
        <w:rPr>
          <w:rFonts w:eastAsia="Times New Roman" w:cstheme="minorHAnsi"/>
          <w:shd w:val="clear" w:color="auto" w:fill="DBE5F1" w:themeFill="accent1" w:themeFillTint="33"/>
        </w:rPr>
        <w:fldChar w:fldCharType="begin">
          <w:ffData>
            <w:name w:val="Text9"/>
            <w:enabled/>
            <w:calcOnExit w:val="0"/>
            <w:textInput/>
          </w:ffData>
        </w:fldChar>
      </w:r>
      <w:r w:rsidR="002E1B7A" w:rsidRPr="00384CA3">
        <w:rPr>
          <w:rFonts w:eastAsia="Times New Roman" w:cstheme="minorHAnsi"/>
          <w:shd w:val="clear" w:color="auto" w:fill="DBE5F1" w:themeFill="accent1" w:themeFillTint="33"/>
        </w:rPr>
        <w:instrText xml:space="preserve"> FORMTEXT </w:instrText>
      </w:r>
      <w:r w:rsidR="002E1B7A" w:rsidRPr="00384CA3">
        <w:rPr>
          <w:rFonts w:eastAsia="Times New Roman" w:cstheme="minorHAnsi"/>
          <w:shd w:val="clear" w:color="auto" w:fill="DBE5F1" w:themeFill="accent1" w:themeFillTint="33"/>
        </w:rPr>
      </w:r>
      <w:r w:rsidR="002E1B7A" w:rsidRPr="00384CA3">
        <w:rPr>
          <w:rFonts w:eastAsia="Times New Roman" w:cstheme="minorHAnsi"/>
          <w:shd w:val="clear" w:color="auto" w:fill="DBE5F1" w:themeFill="accent1" w:themeFillTint="33"/>
        </w:rPr>
        <w:fldChar w:fldCharType="separate"/>
      </w:r>
      <w:r w:rsidR="002E1B7A" w:rsidRPr="00384CA3">
        <w:rPr>
          <w:rFonts w:eastAsia="Times New Roman" w:cstheme="minorHAnsi"/>
          <w:shd w:val="clear" w:color="auto" w:fill="DBE5F1" w:themeFill="accent1" w:themeFillTint="33"/>
        </w:rPr>
        <w:t> </w:t>
      </w:r>
      <w:r w:rsidR="002E1B7A" w:rsidRPr="00384CA3">
        <w:rPr>
          <w:rFonts w:eastAsia="Times New Roman" w:cstheme="minorHAnsi"/>
          <w:shd w:val="clear" w:color="auto" w:fill="DBE5F1" w:themeFill="accent1" w:themeFillTint="33"/>
        </w:rPr>
        <w:t> </w:t>
      </w:r>
      <w:r w:rsidR="002E1B7A" w:rsidRPr="00384CA3">
        <w:rPr>
          <w:rFonts w:eastAsia="Times New Roman" w:cstheme="minorHAnsi"/>
          <w:shd w:val="clear" w:color="auto" w:fill="DBE5F1" w:themeFill="accent1" w:themeFillTint="33"/>
        </w:rPr>
        <w:t> </w:t>
      </w:r>
      <w:r w:rsidR="002E1B7A" w:rsidRPr="00384CA3">
        <w:rPr>
          <w:rFonts w:eastAsia="Times New Roman" w:cstheme="minorHAnsi"/>
          <w:shd w:val="clear" w:color="auto" w:fill="DBE5F1" w:themeFill="accent1" w:themeFillTint="33"/>
        </w:rPr>
        <w:t> </w:t>
      </w:r>
      <w:r w:rsidR="002E1B7A" w:rsidRPr="00384CA3">
        <w:rPr>
          <w:rFonts w:eastAsia="Times New Roman" w:cstheme="minorHAnsi"/>
          <w:shd w:val="clear" w:color="auto" w:fill="DBE5F1" w:themeFill="accent1" w:themeFillTint="33"/>
        </w:rPr>
        <w:t> </w:t>
      </w:r>
      <w:r w:rsidR="002E1B7A" w:rsidRPr="00384CA3">
        <w:rPr>
          <w:rFonts w:eastAsia="Times New Roman" w:cstheme="minorHAnsi"/>
          <w:shd w:val="clear" w:color="auto" w:fill="DBE5F1" w:themeFill="accent1" w:themeFillTint="33"/>
        </w:rPr>
        <w:fldChar w:fldCharType="end"/>
      </w:r>
    </w:p>
    <w:p w14:paraId="693BBF73" w14:textId="5D4443F2" w:rsidR="0051211E" w:rsidRPr="00384CA3" w:rsidRDefault="0051211E" w:rsidP="002E1B7A">
      <w:pPr>
        <w:spacing w:after="200" w:line="276" w:lineRule="auto"/>
        <w:rPr>
          <w:rFonts w:cstheme="minorHAnsi"/>
          <w:shd w:val="clear" w:color="auto" w:fill="DBE5F1" w:themeFill="accent1" w:themeFillTint="33"/>
        </w:rPr>
      </w:pPr>
      <w:r w:rsidRPr="00384CA3">
        <w:rPr>
          <w:rFonts w:cstheme="minorHAnsi"/>
        </w:rPr>
        <w:t xml:space="preserve">Your electronic signature signifies that you have participated in completing this application and the information contained within:  </w:t>
      </w:r>
      <w:r w:rsidR="0016310A" w:rsidRPr="00384CA3">
        <w:rPr>
          <w:rFonts w:cstheme="minorHAnsi"/>
          <w:i/>
          <w:iCs/>
          <w:u w:val="single"/>
          <w:shd w:val="clear" w:color="auto" w:fill="DBE5F1" w:themeFill="accent1" w:themeFillTint="33"/>
        </w:rPr>
        <w:fldChar w:fldCharType="begin">
          <w:ffData>
            <w:name w:val="Text14"/>
            <w:enabled/>
            <w:calcOnExit w:val="0"/>
            <w:textInput/>
          </w:ffData>
        </w:fldChar>
      </w:r>
      <w:bookmarkStart w:id="1" w:name="Text14"/>
      <w:r w:rsidR="0016310A" w:rsidRPr="00384CA3">
        <w:rPr>
          <w:rFonts w:cstheme="minorHAnsi"/>
          <w:i/>
          <w:iCs/>
          <w:u w:val="single"/>
          <w:shd w:val="clear" w:color="auto" w:fill="DBE5F1" w:themeFill="accent1" w:themeFillTint="33"/>
        </w:rPr>
        <w:instrText xml:space="preserve"> FORMTEXT </w:instrText>
      </w:r>
      <w:r w:rsidR="0016310A" w:rsidRPr="00384CA3">
        <w:rPr>
          <w:rFonts w:cstheme="minorHAnsi"/>
          <w:i/>
          <w:iCs/>
          <w:u w:val="single"/>
          <w:shd w:val="clear" w:color="auto" w:fill="DBE5F1" w:themeFill="accent1" w:themeFillTint="33"/>
        </w:rPr>
      </w:r>
      <w:r w:rsidR="0016310A" w:rsidRPr="00384CA3">
        <w:rPr>
          <w:rFonts w:cstheme="minorHAnsi"/>
          <w:i/>
          <w:iCs/>
          <w:u w:val="single"/>
          <w:shd w:val="clear" w:color="auto" w:fill="DBE5F1" w:themeFill="accent1" w:themeFillTint="33"/>
        </w:rPr>
        <w:fldChar w:fldCharType="separate"/>
      </w:r>
      <w:r w:rsidR="000820BE" w:rsidRPr="00384CA3">
        <w:rPr>
          <w:rFonts w:cstheme="minorHAnsi"/>
          <w:i/>
          <w:iCs/>
          <w:u w:val="single"/>
          <w:shd w:val="clear" w:color="auto" w:fill="DBE5F1" w:themeFill="accent1" w:themeFillTint="33"/>
        </w:rPr>
        <w:t> </w:t>
      </w:r>
      <w:r w:rsidR="000820BE" w:rsidRPr="00384CA3">
        <w:rPr>
          <w:rFonts w:cstheme="minorHAnsi"/>
          <w:i/>
          <w:iCs/>
          <w:u w:val="single"/>
          <w:shd w:val="clear" w:color="auto" w:fill="DBE5F1" w:themeFill="accent1" w:themeFillTint="33"/>
        </w:rPr>
        <w:t> </w:t>
      </w:r>
      <w:r w:rsidR="000820BE" w:rsidRPr="00384CA3">
        <w:rPr>
          <w:rFonts w:cstheme="minorHAnsi"/>
          <w:i/>
          <w:iCs/>
          <w:u w:val="single"/>
          <w:shd w:val="clear" w:color="auto" w:fill="DBE5F1" w:themeFill="accent1" w:themeFillTint="33"/>
        </w:rPr>
        <w:t> </w:t>
      </w:r>
      <w:r w:rsidR="000820BE" w:rsidRPr="00384CA3">
        <w:rPr>
          <w:rFonts w:cstheme="minorHAnsi"/>
          <w:i/>
          <w:iCs/>
          <w:u w:val="single"/>
          <w:shd w:val="clear" w:color="auto" w:fill="DBE5F1" w:themeFill="accent1" w:themeFillTint="33"/>
        </w:rPr>
        <w:t> </w:t>
      </w:r>
      <w:r w:rsidR="000820BE" w:rsidRPr="00384CA3">
        <w:rPr>
          <w:rFonts w:cstheme="minorHAnsi"/>
          <w:i/>
          <w:iCs/>
          <w:u w:val="single"/>
          <w:shd w:val="clear" w:color="auto" w:fill="DBE5F1" w:themeFill="accent1" w:themeFillTint="33"/>
        </w:rPr>
        <w:t> </w:t>
      </w:r>
      <w:r w:rsidR="0016310A" w:rsidRPr="00384CA3">
        <w:rPr>
          <w:rFonts w:cstheme="minorHAnsi"/>
          <w:i/>
          <w:iCs/>
          <w:u w:val="single"/>
          <w:shd w:val="clear" w:color="auto" w:fill="DBE5F1" w:themeFill="accent1" w:themeFillTint="33"/>
        </w:rPr>
        <w:fldChar w:fldCharType="end"/>
      </w:r>
      <w:bookmarkEnd w:id="1"/>
    </w:p>
    <w:p w14:paraId="7F4E79AB" w14:textId="77777777" w:rsidR="00392C05" w:rsidRPr="00384CA3" w:rsidRDefault="0051211E" w:rsidP="003870C0">
      <w:pPr>
        <w:tabs>
          <w:tab w:val="left" w:pos="4500"/>
          <w:tab w:val="left" w:pos="6120"/>
        </w:tabs>
        <w:spacing w:after="60" w:line="276" w:lineRule="auto"/>
        <w:rPr>
          <w:rFonts w:cstheme="minorHAnsi"/>
          <w:b/>
        </w:rPr>
      </w:pPr>
      <w:r w:rsidRPr="00384CA3">
        <w:rPr>
          <w:rFonts w:cstheme="minorHAnsi"/>
          <w:b/>
        </w:rPr>
        <w:t xml:space="preserve">Mental Health Clinical Director </w:t>
      </w:r>
    </w:p>
    <w:p w14:paraId="5FABBE9D" w14:textId="009E80A6" w:rsidR="003870C0" w:rsidRPr="00384CA3" w:rsidRDefault="0051211E" w:rsidP="00392C05">
      <w:pPr>
        <w:tabs>
          <w:tab w:val="left" w:pos="5040"/>
        </w:tabs>
        <w:spacing w:after="60" w:line="276" w:lineRule="auto"/>
        <w:rPr>
          <w:rFonts w:eastAsia="Times New Roman" w:cstheme="minorHAnsi"/>
          <w:shd w:val="clear" w:color="auto" w:fill="DBE5F1" w:themeFill="accent1" w:themeFillTint="33"/>
        </w:rPr>
      </w:pPr>
      <w:r w:rsidRPr="00384CA3">
        <w:rPr>
          <w:rFonts w:cstheme="minorHAnsi"/>
          <w:b/>
        </w:rPr>
        <w:t>Name:</w:t>
      </w:r>
      <w:r w:rsidR="000421FC" w:rsidRPr="00384CA3">
        <w:rPr>
          <w:rFonts w:cstheme="minorHAnsi"/>
          <w:b/>
        </w:rPr>
        <w:t xml:space="preserve"> </w:t>
      </w:r>
      <w:r w:rsidR="00001E39" w:rsidRPr="00384CA3">
        <w:rPr>
          <w:rFonts w:cstheme="minorHAnsi"/>
          <w:b/>
        </w:rPr>
        <w:t xml:space="preserve"> </w:t>
      </w:r>
      <w:r w:rsidR="002B6007" w:rsidRPr="00384CA3">
        <w:rPr>
          <w:rFonts w:eastAsia="Times New Roman" w:cstheme="minorHAnsi"/>
          <w:shd w:val="clear" w:color="auto" w:fill="DBE5F1" w:themeFill="accent1" w:themeFillTint="33"/>
        </w:rPr>
        <w:fldChar w:fldCharType="begin">
          <w:ffData>
            <w:name w:val="Text9"/>
            <w:enabled/>
            <w:calcOnExit w:val="0"/>
            <w:textInput/>
          </w:ffData>
        </w:fldChar>
      </w:r>
      <w:r w:rsidR="002B6007" w:rsidRPr="00384CA3">
        <w:rPr>
          <w:rFonts w:eastAsia="Times New Roman" w:cstheme="minorHAnsi"/>
          <w:shd w:val="clear" w:color="auto" w:fill="DBE5F1" w:themeFill="accent1" w:themeFillTint="33"/>
        </w:rPr>
        <w:instrText xml:space="preserve"> FORMTEXT </w:instrText>
      </w:r>
      <w:r w:rsidR="002B6007" w:rsidRPr="00384CA3">
        <w:rPr>
          <w:rFonts w:eastAsia="Times New Roman" w:cstheme="minorHAnsi"/>
          <w:shd w:val="clear" w:color="auto" w:fill="DBE5F1" w:themeFill="accent1" w:themeFillTint="33"/>
        </w:rPr>
      </w:r>
      <w:r w:rsidR="002B6007" w:rsidRPr="00384CA3">
        <w:rPr>
          <w:rFonts w:eastAsia="Times New Roman" w:cstheme="minorHAnsi"/>
          <w:shd w:val="clear" w:color="auto" w:fill="DBE5F1" w:themeFill="accent1" w:themeFillTint="33"/>
        </w:rPr>
        <w:fldChar w:fldCharType="separate"/>
      </w:r>
      <w:r w:rsidR="000820BE" w:rsidRPr="00384CA3">
        <w:rPr>
          <w:rFonts w:eastAsia="Times New Roman" w:cstheme="minorHAnsi"/>
          <w:shd w:val="clear" w:color="auto" w:fill="DBE5F1" w:themeFill="accent1" w:themeFillTint="33"/>
        </w:rPr>
        <w:t> </w:t>
      </w:r>
      <w:r w:rsidR="000820BE" w:rsidRPr="00384CA3">
        <w:rPr>
          <w:rFonts w:eastAsia="Times New Roman" w:cstheme="minorHAnsi"/>
          <w:shd w:val="clear" w:color="auto" w:fill="DBE5F1" w:themeFill="accent1" w:themeFillTint="33"/>
        </w:rPr>
        <w:t> </w:t>
      </w:r>
      <w:r w:rsidR="000820BE" w:rsidRPr="00384CA3">
        <w:rPr>
          <w:rFonts w:eastAsia="Times New Roman" w:cstheme="minorHAnsi"/>
          <w:shd w:val="clear" w:color="auto" w:fill="DBE5F1" w:themeFill="accent1" w:themeFillTint="33"/>
        </w:rPr>
        <w:t> </w:t>
      </w:r>
      <w:r w:rsidR="000820BE" w:rsidRPr="00384CA3">
        <w:rPr>
          <w:rFonts w:eastAsia="Times New Roman" w:cstheme="minorHAnsi"/>
          <w:shd w:val="clear" w:color="auto" w:fill="DBE5F1" w:themeFill="accent1" w:themeFillTint="33"/>
        </w:rPr>
        <w:t> </w:t>
      </w:r>
      <w:r w:rsidR="000820BE" w:rsidRPr="00384CA3">
        <w:rPr>
          <w:rFonts w:eastAsia="Times New Roman" w:cstheme="minorHAnsi"/>
          <w:shd w:val="clear" w:color="auto" w:fill="DBE5F1" w:themeFill="accent1" w:themeFillTint="33"/>
        </w:rPr>
        <w:t> </w:t>
      </w:r>
      <w:r w:rsidR="002B6007" w:rsidRPr="00384CA3">
        <w:rPr>
          <w:rFonts w:eastAsia="Times New Roman" w:cstheme="minorHAnsi"/>
          <w:shd w:val="clear" w:color="auto" w:fill="DBE5F1" w:themeFill="accent1" w:themeFillTint="33"/>
        </w:rPr>
        <w:fldChar w:fldCharType="end"/>
      </w:r>
      <w:r w:rsidR="00392C05" w:rsidRPr="00384CA3">
        <w:rPr>
          <w:rFonts w:cstheme="minorHAnsi"/>
          <w:b/>
          <w:bCs/>
        </w:rPr>
        <w:tab/>
      </w:r>
      <w:r w:rsidR="000421FC" w:rsidRPr="00384CA3">
        <w:rPr>
          <w:rFonts w:cstheme="minorHAnsi"/>
          <w:b/>
          <w:bCs/>
        </w:rPr>
        <w:t>Email Address:</w:t>
      </w:r>
      <w:r w:rsidR="000421FC" w:rsidRPr="00384CA3">
        <w:rPr>
          <w:rFonts w:cstheme="minorHAnsi"/>
        </w:rPr>
        <w:t xml:space="preserve">  </w:t>
      </w:r>
      <w:r w:rsidR="002B6007" w:rsidRPr="00384CA3">
        <w:rPr>
          <w:rFonts w:eastAsia="Times New Roman" w:cstheme="minorHAnsi"/>
          <w:shd w:val="clear" w:color="auto" w:fill="DBE5F1" w:themeFill="accent1" w:themeFillTint="33"/>
        </w:rPr>
        <w:fldChar w:fldCharType="begin">
          <w:ffData>
            <w:name w:val="Text9"/>
            <w:enabled/>
            <w:calcOnExit w:val="0"/>
            <w:textInput/>
          </w:ffData>
        </w:fldChar>
      </w:r>
      <w:r w:rsidR="002B6007" w:rsidRPr="00384CA3">
        <w:rPr>
          <w:rFonts w:eastAsia="Times New Roman" w:cstheme="minorHAnsi"/>
          <w:shd w:val="clear" w:color="auto" w:fill="DBE5F1" w:themeFill="accent1" w:themeFillTint="33"/>
        </w:rPr>
        <w:instrText xml:space="preserve"> FORMTEXT </w:instrText>
      </w:r>
      <w:r w:rsidR="002B6007" w:rsidRPr="00384CA3">
        <w:rPr>
          <w:rFonts w:eastAsia="Times New Roman" w:cstheme="minorHAnsi"/>
          <w:shd w:val="clear" w:color="auto" w:fill="DBE5F1" w:themeFill="accent1" w:themeFillTint="33"/>
        </w:rPr>
      </w:r>
      <w:r w:rsidR="002B6007" w:rsidRPr="00384CA3">
        <w:rPr>
          <w:rFonts w:eastAsia="Times New Roman" w:cstheme="minorHAnsi"/>
          <w:shd w:val="clear" w:color="auto" w:fill="DBE5F1" w:themeFill="accent1" w:themeFillTint="33"/>
        </w:rPr>
        <w:fldChar w:fldCharType="separate"/>
      </w:r>
      <w:r w:rsidR="000820BE" w:rsidRPr="00384CA3">
        <w:rPr>
          <w:rFonts w:eastAsia="Times New Roman" w:cstheme="minorHAnsi"/>
          <w:shd w:val="clear" w:color="auto" w:fill="DBE5F1" w:themeFill="accent1" w:themeFillTint="33"/>
        </w:rPr>
        <w:t> </w:t>
      </w:r>
      <w:r w:rsidR="000820BE" w:rsidRPr="00384CA3">
        <w:rPr>
          <w:rFonts w:eastAsia="Times New Roman" w:cstheme="minorHAnsi"/>
          <w:shd w:val="clear" w:color="auto" w:fill="DBE5F1" w:themeFill="accent1" w:themeFillTint="33"/>
        </w:rPr>
        <w:t> </w:t>
      </w:r>
      <w:r w:rsidR="000820BE" w:rsidRPr="00384CA3">
        <w:rPr>
          <w:rFonts w:eastAsia="Times New Roman" w:cstheme="minorHAnsi"/>
          <w:shd w:val="clear" w:color="auto" w:fill="DBE5F1" w:themeFill="accent1" w:themeFillTint="33"/>
        </w:rPr>
        <w:t> </w:t>
      </w:r>
      <w:r w:rsidR="000820BE" w:rsidRPr="00384CA3">
        <w:rPr>
          <w:rFonts w:eastAsia="Times New Roman" w:cstheme="minorHAnsi"/>
          <w:shd w:val="clear" w:color="auto" w:fill="DBE5F1" w:themeFill="accent1" w:themeFillTint="33"/>
        </w:rPr>
        <w:t> </w:t>
      </w:r>
      <w:r w:rsidR="000820BE" w:rsidRPr="00384CA3">
        <w:rPr>
          <w:rFonts w:eastAsia="Times New Roman" w:cstheme="minorHAnsi"/>
          <w:shd w:val="clear" w:color="auto" w:fill="DBE5F1" w:themeFill="accent1" w:themeFillTint="33"/>
        </w:rPr>
        <w:t> </w:t>
      </w:r>
      <w:r w:rsidR="002B6007" w:rsidRPr="00384CA3">
        <w:rPr>
          <w:rFonts w:eastAsia="Times New Roman" w:cstheme="minorHAnsi"/>
          <w:shd w:val="clear" w:color="auto" w:fill="DBE5F1" w:themeFill="accent1" w:themeFillTint="33"/>
        </w:rPr>
        <w:fldChar w:fldCharType="end"/>
      </w:r>
    </w:p>
    <w:p w14:paraId="2E0CDE2B" w14:textId="1C7C17DA" w:rsidR="0051211E" w:rsidRPr="00384CA3" w:rsidRDefault="0051211E" w:rsidP="003870C0">
      <w:pPr>
        <w:tabs>
          <w:tab w:val="left" w:pos="4500"/>
          <w:tab w:val="left" w:pos="6120"/>
        </w:tabs>
        <w:spacing w:after="200" w:line="276" w:lineRule="auto"/>
        <w:rPr>
          <w:rFonts w:cstheme="minorHAnsi"/>
        </w:rPr>
      </w:pPr>
      <w:r w:rsidRPr="00384CA3">
        <w:rPr>
          <w:rFonts w:cstheme="minorHAnsi"/>
        </w:rPr>
        <w:t xml:space="preserve">Your electronic signature signifies that you have participated in completing this application and approve the information contained within:  </w:t>
      </w:r>
      <w:r w:rsidR="00322F7F" w:rsidRPr="00384CA3">
        <w:rPr>
          <w:rFonts w:cstheme="minorHAnsi"/>
          <w:i/>
          <w:iCs/>
          <w:u w:val="single"/>
          <w:shd w:val="clear" w:color="auto" w:fill="DBE5F1" w:themeFill="accent1" w:themeFillTint="33"/>
        </w:rPr>
        <w:fldChar w:fldCharType="begin">
          <w:ffData>
            <w:name w:val="Text14"/>
            <w:enabled/>
            <w:calcOnExit w:val="0"/>
            <w:textInput/>
          </w:ffData>
        </w:fldChar>
      </w:r>
      <w:r w:rsidR="00322F7F" w:rsidRPr="00384CA3">
        <w:rPr>
          <w:rFonts w:cstheme="minorHAnsi"/>
          <w:i/>
          <w:iCs/>
          <w:u w:val="single"/>
          <w:shd w:val="clear" w:color="auto" w:fill="DBE5F1" w:themeFill="accent1" w:themeFillTint="33"/>
        </w:rPr>
        <w:instrText xml:space="preserve"> FORMTEXT </w:instrText>
      </w:r>
      <w:r w:rsidR="00322F7F" w:rsidRPr="00384CA3">
        <w:rPr>
          <w:rFonts w:cstheme="minorHAnsi"/>
          <w:i/>
          <w:iCs/>
          <w:u w:val="single"/>
          <w:shd w:val="clear" w:color="auto" w:fill="DBE5F1" w:themeFill="accent1" w:themeFillTint="33"/>
        </w:rPr>
      </w:r>
      <w:r w:rsidR="00322F7F" w:rsidRPr="00384CA3">
        <w:rPr>
          <w:rFonts w:cstheme="minorHAnsi"/>
          <w:i/>
          <w:iCs/>
          <w:u w:val="single"/>
          <w:shd w:val="clear" w:color="auto" w:fill="DBE5F1" w:themeFill="accent1" w:themeFillTint="33"/>
        </w:rPr>
        <w:fldChar w:fldCharType="separate"/>
      </w:r>
      <w:r w:rsidR="0016310A" w:rsidRPr="00384CA3">
        <w:rPr>
          <w:rFonts w:cstheme="minorHAnsi"/>
          <w:i/>
          <w:iCs/>
          <w:u w:val="single"/>
          <w:shd w:val="clear" w:color="auto" w:fill="DBE5F1" w:themeFill="accent1" w:themeFillTint="33"/>
        </w:rPr>
        <w:t> </w:t>
      </w:r>
      <w:r w:rsidR="0016310A" w:rsidRPr="00384CA3">
        <w:rPr>
          <w:rFonts w:cstheme="minorHAnsi"/>
          <w:i/>
          <w:iCs/>
          <w:u w:val="single"/>
          <w:shd w:val="clear" w:color="auto" w:fill="DBE5F1" w:themeFill="accent1" w:themeFillTint="33"/>
        </w:rPr>
        <w:t> </w:t>
      </w:r>
      <w:r w:rsidR="0016310A" w:rsidRPr="00384CA3">
        <w:rPr>
          <w:rFonts w:cstheme="minorHAnsi"/>
          <w:i/>
          <w:iCs/>
          <w:u w:val="single"/>
          <w:shd w:val="clear" w:color="auto" w:fill="DBE5F1" w:themeFill="accent1" w:themeFillTint="33"/>
        </w:rPr>
        <w:t> </w:t>
      </w:r>
      <w:r w:rsidR="0016310A" w:rsidRPr="00384CA3">
        <w:rPr>
          <w:rFonts w:cstheme="minorHAnsi"/>
          <w:i/>
          <w:iCs/>
          <w:u w:val="single"/>
          <w:shd w:val="clear" w:color="auto" w:fill="DBE5F1" w:themeFill="accent1" w:themeFillTint="33"/>
        </w:rPr>
        <w:t> </w:t>
      </w:r>
      <w:r w:rsidR="0016310A" w:rsidRPr="00384CA3">
        <w:rPr>
          <w:rFonts w:cstheme="minorHAnsi"/>
          <w:i/>
          <w:iCs/>
          <w:u w:val="single"/>
          <w:shd w:val="clear" w:color="auto" w:fill="DBE5F1" w:themeFill="accent1" w:themeFillTint="33"/>
        </w:rPr>
        <w:t> </w:t>
      </w:r>
      <w:r w:rsidR="00322F7F" w:rsidRPr="00384CA3">
        <w:rPr>
          <w:rFonts w:cstheme="minorHAnsi"/>
          <w:i/>
          <w:iCs/>
          <w:u w:val="single"/>
          <w:shd w:val="clear" w:color="auto" w:fill="DBE5F1" w:themeFill="accent1" w:themeFillTint="33"/>
        </w:rPr>
        <w:fldChar w:fldCharType="end"/>
      </w:r>
    </w:p>
    <w:p w14:paraId="382EC2A1" w14:textId="77777777" w:rsidR="00392C05" w:rsidRPr="00384CA3" w:rsidRDefault="0051211E" w:rsidP="003870C0">
      <w:pPr>
        <w:tabs>
          <w:tab w:val="left" w:pos="4320"/>
        </w:tabs>
        <w:spacing w:after="60" w:line="276" w:lineRule="auto"/>
        <w:rPr>
          <w:rFonts w:cstheme="minorHAnsi"/>
          <w:b/>
        </w:rPr>
      </w:pPr>
      <w:r w:rsidRPr="00384CA3">
        <w:rPr>
          <w:rFonts w:cstheme="minorHAnsi"/>
          <w:b/>
        </w:rPr>
        <w:t xml:space="preserve">Children’s Services Director </w:t>
      </w:r>
    </w:p>
    <w:p w14:paraId="3EB3E6D2" w14:textId="3153899C" w:rsidR="00AD3FDC" w:rsidRPr="00384CA3" w:rsidRDefault="0051211E" w:rsidP="00392C05">
      <w:pPr>
        <w:tabs>
          <w:tab w:val="left" w:pos="5040"/>
        </w:tabs>
        <w:spacing w:after="60" w:line="276" w:lineRule="auto"/>
        <w:rPr>
          <w:rFonts w:eastAsia="Times New Roman" w:cstheme="minorHAnsi"/>
          <w:shd w:val="clear" w:color="auto" w:fill="DBE5F1" w:themeFill="accent1" w:themeFillTint="33"/>
        </w:rPr>
      </w:pPr>
      <w:r w:rsidRPr="00384CA3">
        <w:rPr>
          <w:rFonts w:cstheme="minorHAnsi"/>
          <w:b/>
        </w:rPr>
        <w:t>Name:</w:t>
      </w:r>
      <w:r w:rsidRPr="00384CA3">
        <w:rPr>
          <w:rFonts w:cstheme="minorHAnsi"/>
        </w:rPr>
        <w:t xml:space="preserve">  </w:t>
      </w:r>
      <w:r w:rsidR="00392C05" w:rsidRPr="00384CA3">
        <w:rPr>
          <w:rFonts w:eastAsia="Times New Roman" w:cstheme="minorHAnsi"/>
          <w:shd w:val="clear" w:color="auto" w:fill="DBE5F1" w:themeFill="accent1" w:themeFillTint="33"/>
        </w:rPr>
        <w:fldChar w:fldCharType="begin">
          <w:ffData>
            <w:name w:val="Text9"/>
            <w:enabled/>
            <w:calcOnExit w:val="0"/>
            <w:textInput/>
          </w:ffData>
        </w:fldChar>
      </w:r>
      <w:r w:rsidR="00392C05" w:rsidRPr="00384CA3">
        <w:rPr>
          <w:rFonts w:eastAsia="Times New Roman" w:cstheme="minorHAnsi"/>
          <w:shd w:val="clear" w:color="auto" w:fill="DBE5F1" w:themeFill="accent1" w:themeFillTint="33"/>
        </w:rPr>
        <w:instrText xml:space="preserve"> FORMTEXT </w:instrText>
      </w:r>
      <w:r w:rsidR="00392C05" w:rsidRPr="00384CA3">
        <w:rPr>
          <w:rFonts w:eastAsia="Times New Roman" w:cstheme="minorHAnsi"/>
          <w:shd w:val="clear" w:color="auto" w:fill="DBE5F1" w:themeFill="accent1" w:themeFillTint="33"/>
        </w:rPr>
      </w:r>
      <w:r w:rsidR="00392C05" w:rsidRPr="00384CA3">
        <w:rPr>
          <w:rFonts w:eastAsia="Times New Roman" w:cstheme="minorHAnsi"/>
          <w:shd w:val="clear" w:color="auto" w:fill="DBE5F1" w:themeFill="accent1" w:themeFillTint="33"/>
        </w:rPr>
        <w:fldChar w:fldCharType="separate"/>
      </w:r>
      <w:r w:rsidR="00392C05" w:rsidRPr="00384CA3">
        <w:rPr>
          <w:rFonts w:eastAsia="Times New Roman" w:cstheme="minorHAnsi"/>
          <w:shd w:val="clear" w:color="auto" w:fill="DBE5F1" w:themeFill="accent1" w:themeFillTint="33"/>
        </w:rPr>
        <w:t> </w:t>
      </w:r>
      <w:r w:rsidR="00392C05" w:rsidRPr="00384CA3">
        <w:rPr>
          <w:rFonts w:eastAsia="Times New Roman" w:cstheme="minorHAnsi"/>
          <w:shd w:val="clear" w:color="auto" w:fill="DBE5F1" w:themeFill="accent1" w:themeFillTint="33"/>
        </w:rPr>
        <w:t> </w:t>
      </w:r>
      <w:r w:rsidR="00392C05" w:rsidRPr="00384CA3">
        <w:rPr>
          <w:rFonts w:eastAsia="Times New Roman" w:cstheme="minorHAnsi"/>
          <w:shd w:val="clear" w:color="auto" w:fill="DBE5F1" w:themeFill="accent1" w:themeFillTint="33"/>
        </w:rPr>
        <w:t> </w:t>
      </w:r>
      <w:r w:rsidR="00392C05" w:rsidRPr="00384CA3">
        <w:rPr>
          <w:rFonts w:eastAsia="Times New Roman" w:cstheme="minorHAnsi"/>
          <w:shd w:val="clear" w:color="auto" w:fill="DBE5F1" w:themeFill="accent1" w:themeFillTint="33"/>
        </w:rPr>
        <w:t> </w:t>
      </w:r>
      <w:r w:rsidR="00392C05" w:rsidRPr="00384CA3">
        <w:rPr>
          <w:rFonts w:eastAsia="Times New Roman" w:cstheme="minorHAnsi"/>
          <w:shd w:val="clear" w:color="auto" w:fill="DBE5F1" w:themeFill="accent1" w:themeFillTint="33"/>
        </w:rPr>
        <w:t> </w:t>
      </w:r>
      <w:r w:rsidR="00392C05" w:rsidRPr="00384CA3">
        <w:rPr>
          <w:rFonts w:eastAsia="Times New Roman" w:cstheme="minorHAnsi"/>
          <w:shd w:val="clear" w:color="auto" w:fill="DBE5F1" w:themeFill="accent1" w:themeFillTint="33"/>
        </w:rPr>
        <w:fldChar w:fldCharType="end"/>
      </w:r>
      <w:r w:rsidR="00392C05" w:rsidRPr="00384CA3">
        <w:rPr>
          <w:rFonts w:cstheme="minorHAnsi"/>
        </w:rPr>
        <w:tab/>
      </w:r>
      <w:r w:rsidR="00964892" w:rsidRPr="00384CA3">
        <w:rPr>
          <w:rFonts w:cstheme="minorHAnsi"/>
          <w:b/>
          <w:bCs/>
        </w:rPr>
        <w:t>Email Address:</w:t>
      </w:r>
      <w:r w:rsidR="00964892" w:rsidRPr="00384CA3">
        <w:rPr>
          <w:rFonts w:cstheme="minorHAnsi"/>
        </w:rPr>
        <w:t xml:space="preserve">  </w:t>
      </w:r>
      <w:r w:rsidR="00964892" w:rsidRPr="00384CA3">
        <w:rPr>
          <w:rFonts w:eastAsia="Times New Roman" w:cstheme="minorHAnsi"/>
          <w:shd w:val="clear" w:color="auto" w:fill="DBE5F1" w:themeFill="accent1" w:themeFillTint="33"/>
        </w:rPr>
        <w:fldChar w:fldCharType="begin">
          <w:ffData>
            <w:name w:val="Text9"/>
            <w:enabled/>
            <w:calcOnExit w:val="0"/>
            <w:textInput/>
          </w:ffData>
        </w:fldChar>
      </w:r>
      <w:r w:rsidR="00964892" w:rsidRPr="00384CA3">
        <w:rPr>
          <w:rFonts w:eastAsia="Times New Roman" w:cstheme="minorHAnsi"/>
          <w:shd w:val="clear" w:color="auto" w:fill="DBE5F1" w:themeFill="accent1" w:themeFillTint="33"/>
        </w:rPr>
        <w:instrText xml:space="preserve"> FORMTEXT </w:instrText>
      </w:r>
      <w:r w:rsidR="00964892" w:rsidRPr="00384CA3">
        <w:rPr>
          <w:rFonts w:eastAsia="Times New Roman" w:cstheme="minorHAnsi"/>
          <w:shd w:val="clear" w:color="auto" w:fill="DBE5F1" w:themeFill="accent1" w:themeFillTint="33"/>
        </w:rPr>
      </w:r>
      <w:r w:rsidR="00964892" w:rsidRPr="00384CA3">
        <w:rPr>
          <w:rFonts w:eastAsia="Times New Roman" w:cstheme="minorHAnsi"/>
          <w:shd w:val="clear" w:color="auto" w:fill="DBE5F1" w:themeFill="accent1" w:themeFillTint="33"/>
        </w:rPr>
        <w:fldChar w:fldCharType="separate"/>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964892" w:rsidRPr="00384CA3">
        <w:rPr>
          <w:rFonts w:eastAsia="Times New Roman" w:cstheme="minorHAnsi"/>
          <w:shd w:val="clear" w:color="auto" w:fill="DBE5F1" w:themeFill="accent1" w:themeFillTint="33"/>
        </w:rPr>
        <w:fldChar w:fldCharType="end"/>
      </w:r>
    </w:p>
    <w:p w14:paraId="16AADFE8" w14:textId="7C6CF882" w:rsidR="0051211E" w:rsidRPr="00384CA3" w:rsidRDefault="0051211E" w:rsidP="00326857">
      <w:pPr>
        <w:spacing w:after="200" w:line="276" w:lineRule="auto"/>
        <w:rPr>
          <w:rFonts w:cstheme="minorHAnsi"/>
          <w:shd w:val="clear" w:color="auto" w:fill="DBE5F1" w:themeFill="accent1" w:themeFillTint="33"/>
        </w:rPr>
      </w:pPr>
      <w:r w:rsidRPr="00384CA3">
        <w:rPr>
          <w:rFonts w:cstheme="minorHAnsi"/>
        </w:rPr>
        <w:t xml:space="preserve">Your electronic signature signifies that you have participated in completing this application and approve the information contained within:  </w:t>
      </w:r>
      <w:r w:rsidR="00322F7F" w:rsidRPr="00384CA3">
        <w:rPr>
          <w:rFonts w:cstheme="minorHAnsi"/>
          <w:i/>
          <w:iCs/>
          <w:u w:val="single"/>
          <w:shd w:val="clear" w:color="auto" w:fill="DBE5F1" w:themeFill="accent1" w:themeFillTint="33"/>
        </w:rPr>
        <w:fldChar w:fldCharType="begin">
          <w:ffData>
            <w:name w:val="Text14"/>
            <w:enabled/>
            <w:calcOnExit w:val="0"/>
            <w:textInput/>
          </w:ffData>
        </w:fldChar>
      </w:r>
      <w:r w:rsidR="00322F7F" w:rsidRPr="00384CA3">
        <w:rPr>
          <w:rFonts w:cstheme="minorHAnsi"/>
          <w:i/>
          <w:iCs/>
          <w:u w:val="single"/>
          <w:shd w:val="clear" w:color="auto" w:fill="DBE5F1" w:themeFill="accent1" w:themeFillTint="33"/>
        </w:rPr>
        <w:instrText xml:space="preserve"> FORMTEXT </w:instrText>
      </w:r>
      <w:r w:rsidR="00322F7F" w:rsidRPr="00384CA3">
        <w:rPr>
          <w:rFonts w:cstheme="minorHAnsi"/>
          <w:i/>
          <w:iCs/>
          <w:u w:val="single"/>
          <w:shd w:val="clear" w:color="auto" w:fill="DBE5F1" w:themeFill="accent1" w:themeFillTint="33"/>
        </w:rPr>
      </w:r>
      <w:r w:rsidR="00322F7F" w:rsidRPr="00384CA3">
        <w:rPr>
          <w:rFonts w:cstheme="minorHAnsi"/>
          <w:i/>
          <w:iCs/>
          <w:u w:val="single"/>
          <w:shd w:val="clear" w:color="auto" w:fill="DBE5F1" w:themeFill="accent1" w:themeFillTint="33"/>
        </w:rPr>
        <w:fldChar w:fldCharType="separate"/>
      </w:r>
      <w:r w:rsidR="0016310A" w:rsidRPr="00384CA3">
        <w:rPr>
          <w:rFonts w:cstheme="minorHAnsi"/>
          <w:i/>
          <w:iCs/>
          <w:u w:val="single"/>
          <w:shd w:val="clear" w:color="auto" w:fill="DBE5F1" w:themeFill="accent1" w:themeFillTint="33"/>
        </w:rPr>
        <w:t> </w:t>
      </w:r>
      <w:r w:rsidR="0016310A" w:rsidRPr="00384CA3">
        <w:rPr>
          <w:rFonts w:cstheme="minorHAnsi"/>
          <w:i/>
          <w:iCs/>
          <w:u w:val="single"/>
          <w:shd w:val="clear" w:color="auto" w:fill="DBE5F1" w:themeFill="accent1" w:themeFillTint="33"/>
        </w:rPr>
        <w:t> </w:t>
      </w:r>
      <w:r w:rsidR="0016310A" w:rsidRPr="00384CA3">
        <w:rPr>
          <w:rFonts w:cstheme="minorHAnsi"/>
          <w:i/>
          <w:iCs/>
          <w:u w:val="single"/>
          <w:shd w:val="clear" w:color="auto" w:fill="DBE5F1" w:themeFill="accent1" w:themeFillTint="33"/>
        </w:rPr>
        <w:t> </w:t>
      </w:r>
      <w:r w:rsidR="0016310A" w:rsidRPr="00384CA3">
        <w:rPr>
          <w:rFonts w:cstheme="minorHAnsi"/>
          <w:i/>
          <w:iCs/>
          <w:u w:val="single"/>
          <w:shd w:val="clear" w:color="auto" w:fill="DBE5F1" w:themeFill="accent1" w:themeFillTint="33"/>
        </w:rPr>
        <w:t> </w:t>
      </w:r>
      <w:r w:rsidR="0016310A" w:rsidRPr="00384CA3">
        <w:rPr>
          <w:rFonts w:cstheme="minorHAnsi"/>
          <w:i/>
          <w:iCs/>
          <w:u w:val="single"/>
          <w:shd w:val="clear" w:color="auto" w:fill="DBE5F1" w:themeFill="accent1" w:themeFillTint="33"/>
        </w:rPr>
        <w:t> </w:t>
      </w:r>
      <w:r w:rsidR="00322F7F" w:rsidRPr="00384CA3">
        <w:rPr>
          <w:rFonts w:cstheme="minorHAnsi"/>
          <w:i/>
          <w:iCs/>
          <w:u w:val="single"/>
          <w:shd w:val="clear" w:color="auto" w:fill="DBE5F1" w:themeFill="accent1" w:themeFillTint="33"/>
        </w:rPr>
        <w:fldChar w:fldCharType="end"/>
      </w:r>
    </w:p>
    <w:p w14:paraId="02BCC71D" w14:textId="2D43B35C" w:rsidR="003870C0" w:rsidRPr="00384CA3" w:rsidRDefault="00C64D67" w:rsidP="003870C0">
      <w:pPr>
        <w:tabs>
          <w:tab w:val="left" w:pos="4320"/>
        </w:tabs>
        <w:spacing w:after="60" w:line="276" w:lineRule="auto"/>
        <w:rPr>
          <w:rFonts w:eastAsia="Times New Roman" w:cstheme="minorHAnsi"/>
          <w:shd w:val="clear" w:color="auto" w:fill="DBE5F1" w:themeFill="accent1" w:themeFillTint="33"/>
        </w:rPr>
      </w:pPr>
      <w:r w:rsidRPr="00384CA3">
        <w:rPr>
          <w:rFonts w:cstheme="minorHAnsi"/>
          <w:b/>
        </w:rPr>
        <w:t xml:space="preserve">Plan of Safe Care Coordinator </w:t>
      </w:r>
    </w:p>
    <w:p w14:paraId="7306C242" w14:textId="19449283" w:rsidR="00C64D67" w:rsidRPr="00384CA3" w:rsidRDefault="000216D0" w:rsidP="000216D0">
      <w:pPr>
        <w:tabs>
          <w:tab w:val="left" w:pos="5040"/>
        </w:tabs>
        <w:spacing w:after="60" w:line="276" w:lineRule="auto"/>
        <w:rPr>
          <w:rFonts w:cstheme="minorHAnsi"/>
          <w:u w:val="single"/>
        </w:rPr>
      </w:pPr>
      <w:r w:rsidRPr="00384CA3">
        <w:rPr>
          <w:rFonts w:cstheme="minorHAnsi"/>
          <w:b/>
        </w:rPr>
        <w:t>Name:</w:t>
      </w:r>
      <w:r w:rsidRPr="00384CA3">
        <w:rPr>
          <w:rFonts w:cstheme="minorHAnsi"/>
        </w:rPr>
        <w:t xml:space="preserve">  </w:t>
      </w:r>
      <w:r w:rsidRPr="00384CA3">
        <w:rPr>
          <w:rFonts w:eastAsia="Times New Roman" w:cstheme="minorHAnsi"/>
          <w:shd w:val="clear" w:color="auto" w:fill="DBE5F1" w:themeFill="accent1" w:themeFillTint="33"/>
        </w:rPr>
        <w:fldChar w:fldCharType="begin">
          <w:ffData>
            <w:name w:val="Text9"/>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r w:rsidRPr="00384CA3">
        <w:rPr>
          <w:rFonts w:cstheme="minorHAnsi"/>
          <w:b/>
          <w:bCs/>
        </w:rPr>
        <w:tab/>
      </w:r>
      <w:r w:rsidR="00C64D67" w:rsidRPr="00384CA3">
        <w:rPr>
          <w:rFonts w:cstheme="minorHAnsi"/>
          <w:b/>
          <w:bCs/>
        </w:rPr>
        <w:t>Email Address:</w:t>
      </w:r>
      <w:r w:rsidR="00C64D67" w:rsidRPr="00384CA3">
        <w:rPr>
          <w:rFonts w:cstheme="minorHAnsi"/>
        </w:rPr>
        <w:t xml:space="preserve">  </w:t>
      </w:r>
      <w:r w:rsidR="00C64D67" w:rsidRPr="00384CA3">
        <w:rPr>
          <w:rFonts w:eastAsia="Times New Roman" w:cstheme="minorHAnsi"/>
          <w:shd w:val="clear" w:color="auto" w:fill="DBE5F1" w:themeFill="accent1" w:themeFillTint="33"/>
        </w:rPr>
        <w:fldChar w:fldCharType="begin">
          <w:ffData>
            <w:name w:val="Text9"/>
            <w:enabled/>
            <w:calcOnExit w:val="0"/>
            <w:textInput/>
          </w:ffData>
        </w:fldChar>
      </w:r>
      <w:r w:rsidR="00C64D67" w:rsidRPr="00384CA3">
        <w:rPr>
          <w:rFonts w:eastAsia="Times New Roman" w:cstheme="minorHAnsi"/>
          <w:shd w:val="clear" w:color="auto" w:fill="DBE5F1" w:themeFill="accent1" w:themeFillTint="33"/>
        </w:rPr>
        <w:instrText xml:space="preserve"> FORMTEXT </w:instrText>
      </w:r>
      <w:r w:rsidR="00C64D67" w:rsidRPr="00384CA3">
        <w:rPr>
          <w:rFonts w:eastAsia="Times New Roman" w:cstheme="minorHAnsi"/>
          <w:shd w:val="clear" w:color="auto" w:fill="DBE5F1" w:themeFill="accent1" w:themeFillTint="33"/>
        </w:rPr>
      </w:r>
      <w:r w:rsidR="00C64D67" w:rsidRPr="00384CA3">
        <w:rPr>
          <w:rFonts w:eastAsia="Times New Roman" w:cstheme="minorHAnsi"/>
          <w:shd w:val="clear" w:color="auto" w:fill="DBE5F1" w:themeFill="accent1" w:themeFillTint="33"/>
        </w:rPr>
        <w:fldChar w:fldCharType="separate"/>
      </w:r>
      <w:r w:rsidR="00C64D67" w:rsidRPr="00384CA3">
        <w:rPr>
          <w:rFonts w:eastAsia="Times New Roman" w:cstheme="minorHAnsi"/>
          <w:shd w:val="clear" w:color="auto" w:fill="DBE5F1" w:themeFill="accent1" w:themeFillTint="33"/>
        </w:rPr>
        <w:t> </w:t>
      </w:r>
      <w:r w:rsidR="00C64D67" w:rsidRPr="00384CA3">
        <w:rPr>
          <w:rFonts w:eastAsia="Times New Roman" w:cstheme="minorHAnsi"/>
          <w:shd w:val="clear" w:color="auto" w:fill="DBE5F1" w:themeFill="accent1" w:themeFillTint="33"/>
        </w:rPr>
        <w:t> </w:t>
      </w:r>
      <w:r w:rsidR="00C64D67" w:rsidRPr="00384CA3">
        <w:rPr>
          <w:rFonts w:eastAsia="Times New Roman" w:cstheme="minorHAnsi"/>
          <w:shd w:val="clear" w:color="auto" w:fill="DBE5F1" w:themeFill="accent1" w:themeFillTint="33"/>
        </w:rPr>
        <w:t> </w:t>
      </w:r>
      <w:r w:rsidR="00C64D67" w:rsidRPr="00384CA3">
        <w:rPr>
          <w:rFonts w:eastAsia="Times New Roman" w:cstheme="minorHAnsi"/>
          <w:shd w:val="clear" w:color="auto" w:fill="DBE5F1" w:themeFill="accent1" w:themeFillTint="33"/>
        </w:rPr>
        <w:t> </w:t>
      </w:r>
      <w:r w:rsidR="00C64D67" w:rsidRPr="00384CA3">
        <w:rPr>
          <w:rFonts w:eastAsia="Times New Roman" w:cstheme="minorHAnsi"/>
          <w:shd w:val="clear" w:color="auto" w:fill="DBE5F1" w:themeFill="accent1" w:themeFillTint="33"/>
        </w:rPr>
        <w:t> </w:t>
      </w:r>
      <w:r w:rsidR="00C64D67" w:rsidRPr="00384CA3">
        <w:rPr>
          <w:rFonts w:eastAsia="Times New Roman" w:cstheme="minorHAnsi"/>
          <w:shd w:val="clear" w:color="auto" w:fill="DBE5F1" w:themeFill="accent1" w:themeFillTint="33"/>
        </w:rPr>
        <w:fldChar w:fldCharType="end"/>
      </w:r>
    </w:p>
    <w:p w14:paraId="5AF6E3DB" w14:textId="2F5D2F15" w:rsidR="00C64D67" w:rsidRPr="00384CA3" w:rsidRDefault="00C64D67" w:rsidP="00804D9D">
      <w:pPr>
        <w:spacing w:after="240" w:line="240" w:lineRule="auto"/>
        <w:rPr>
          <w:rFonts w:cstheme="minorHAnsi"/>
          <w:i/>
          <w:iCs/>
          <w:u w:val="single"/>
          <w:shd w:val="clear" w:color="auto" w:fill="DBE5F1" w:themeFill="accent1" w:themeFillTint="33"/>
        </w:rPr>
      </w:pPr>
      <w:r w:rsidRPr="00384CA3">
        <w:rPr>
          <w:rFonts w:cstheme="minorHAnsi"/>
        </w:rPr>
        <w:t xml:space="preserve">Your electronic signature signifies that you have participated in completing this application and approve the information contained within:  </w:t>
      </w:r>
      <w:r w:rsidRPr="00384CA3">
        <w:rPr>
          <w:rFonts w:cstheme="minorHAnsi"/>
          <w:i/>
          <w:iCs/>
          <w:u w:val="single"/>
          <w:shd w:val="clear" w:color="auto" w:fill="DBE5F1" w:themeFill="accent1" w:themeFillTint="33"/>
        </w:rPr>
        <w:fldChar w:fldCharType="begin">
          <w:ffData>
            <w:name w:val="Text14"/>
            <w:enabled/>
            <w:calcOnExit w:val="0"/>
            <w:textInput/>
          </w:ffData>
        </w:fldChar>
      </w:r>
      <w:r w:rsidRPr="00384CA3">
        <w:rPr>
          <w:rFonts w:cstheme="minorHAnsi"/>
          <w:i/>
          <w:iCs/>
          <w:u w:val="single"/>
          <w:shd w:val="clear" w:color="auto" w:fill="DBE5F1" w:themeFill="accent1" w:themeFillTint="33"/>
        </w:rPr>
        <w:instrText xml:space="preserve"> FORMTEXT </w:instrText>
      </w:r>
      <w:r w:rsidRPr="00384CA3">
        <w:rPr>
          <w:rFonts w:cstheme="minorHAnsi"/>
          <w:i/>
          <w:iCs/>
          <w:u w:val="single"/>
          <w:shd w:val="clear" w:color="auto" w:fill="DBE5F1" w:themeFill="accent1" w:themeFillTint="33"/>
        </w:rPr>
      </w:r>
      <w:r w:rsidRPr="00384CA3">
        <w:rPr>
          <w:rFonts w:cstheme="minorHAnsi"/>
          <w:i/>
          <w:iCs/>
          <w:u w:val="single"/>
          <w:shd w:val="clear" w:color="auto" w:fill="DBE5F1" w:themeFill="accent1" w:themeFillTint="33"/>
        </w:rPr>
        <w:fldChar w:fldCharType="separate"/>
      </w:r>
      <w:r w:rsidRPr="00384CA3">
        <w:rPr>
          <w:rFonts w:cstheme="minorHAnsi"/>
          <w:i/>
          <w:iCs/>
          <w:u w:val="single"/>
          <w:shd w:val="clear" w:color="auto" w:fill="DBE5F1" w:themeFill="accent1" w:themeFillTint="33"/>
        </w:rPr>
        <w:t> </w:t>
      </w:r>
      <w:r w:rsidRPr="00384CA3">
        <w:rPr>
          <w:rFonts w:cstheme="minorHAnsi"/>
          <w:i/>
          <w:iCs/>
          <w:u w:val="single"/>
          <w:shd w:val="clear" w:color="auto" w:fill="DBE5F1" w:themeFill="accent1" w:themeFillTint="33"/>
        </w:rPr>
        <w:t> </w:t>
      </w:r>
      <w:r w:rsidRPr="00384CA3">
        <w:rPr>
          <w:rFonts w:cstheme="minorHAnsi"/>
          <w:i/>
          <w:iCs/>
          <w:u w:val="single"/>
          <w:shd w:val="clear" w:color="auto" w:fill="DBE5F1" w:themeFill="accent1" w:themeFillTint="33"/>
        </w:rPr>
        <w:t> </w:t>
      </w:r>
      <w:r w:rsidRPr="00384CA3">
        <w:rPr>
          <w:rFonts w:cstheme="minorHAnsi"/>
          <w:i/>
          <w:iCs/>
          <w:u w:val="single"/>
          <w:shd w:val="clear" w:color="auto" w:fill="DBE5F1" w:themeFill="accent1" w:themeFillTint="33"/>
        </w:rPr>
        <w:t> </w:t>
      </w:r>
      <w:r w:rsidRPr="00384CA3">
        <w:rPr>
          <w:rFonts w:cstheme="minorHAnsi"/>
          <w:i/>
          <w:iCs/>
          <w:u w:val="single"/>
          <w:shd w:val="clear" w:color="auto" w:fill="DBE5F1" w:themeFill="accent1" w:themeFillTint="33"/>
        </w:rPr>
        <w:t> </w:t>
      </w:r>
      <w:r w:rsidRPr="00384CA3">
        <w:rPr>
          <w:rFonts w:cstheme="minorHAnsi"/>
          <w:i/>
          <w:iCs/>
          <w:u w:val="single"/>
          <w:shd w:val="clear" w:color="auto" w:fill="DBE5F1" w:themeFill="accent1" w:themeFillTint="33"/>
        </w:rPr>
        <w:fldChar w:fldCharType="end"/>
      </w:r>
    </w:p>
    <w:p w14:paraId="68B65E63" w14:textId="03E217FD" w:rsidR="00D84702" w:rsidRPr="00384CA3" w:rsidRDefault="00D84702" w:rsidP="00D84702">
      <w:pPr>
        <w:tabs>
          <w:tab w:val="left" w:pos="4320"/>
        </w:tabs>
        <w:spacing w:after="60" w:line="276" w:lineRule="auto"/>
        <w:rPr>
          <w:rFonts w:eastAsia="Times New Roman" w:cstheme="minorHAnsi"/>
          <w:shd w:val="clear" w:color="auto" w:fill="DBE5F1" w:themeFill="accent1" w:themeFillTint="33"/>
        </w:rPr>
      </w:pPr>
      <w:r w:rsidRPr="00384CA3">
        <w:rPr>
          <w:rFonts w:cstheme="minorHAnsi"/>
          <w:b/>
        </w:rPr>
        <w:t>Women’s Treatment Director (if applicable)</w:t>
      </w:r>
    </w:p>
    <w:p w14:paraId="374FE8C3" w14:textId="77777777" w:rsidR="00D84702" w:rsidRPr="00384CA3" w:rsidRDefault="00D84702" w:rsidP="00D84702">
      <w:pPr>
        <w:tabs>
          <w:tab w:val="left" w:pos="5040"/>
        </w:tabs>
        <w:spacing w:after="60" w:line="276" w:lineRule="auto"/>
        <w:rPr>
          <w:rFonts w:cstheme="minorHAnsi"/>
          <w:u w:val="single"/>
        </w:rPr>
      </w:pPr>
      <w:r w:rsidRPr="00384CA3">
        <w:rPr>
          <w:rFonts w:cstheme="minorHAnsi"/>
          <w:b/>
        </w:rPr>
        <w:t>Name:</w:t>
      </w:r>
      <w:r w:rsidRPr="00384CA3">
        <w:rPr>
          <w:rFonts w:cstheme="minorHAnsi"/>
        </w:rPr>
        <w:t xml:space="preserve">  </w:t>
      </w:r>
      <w:r w:rsidRPr="00384CA3">
        <w:rPr>
          <w:rFonts w:eastAsia="Times New Roman" w:cstheme="minorHAnsi"/>
          <w:shd w:val="clear" w:color="auto" w:fill="DBE5F1" w:themeFill="accent1" w:themeFillTint="33"/>
        </w:rPr>
        <w:fldChar w:fldCharType="begin">
          <w:ffData>
            <w:name w:val="Text9"/>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r w:rsidRPr="00384CA3">
        <w:rPr>
          <w:rFonts w:cstheme="minorHAnsi"/>
          <w:b/>
          <w:bCs/>
        </w:rPr>
        <w:tab/>
        <w:t>Email Address:</w:t>
      </w:r>
      <w:r w:rsidRPr="00384CA3">
        <w:rPr>
          <w:rFonts w:cstheme="minorHAnsi"/>
        </w:rPr>
        <w:t xml:space="preserve">  </w:t>
      </w:r>
      <w:r w:rsidRPr="00384CA3">
        <w:rPr>
          <w:rFonts w:eastAsia="Times New Roman" w:cstheme="minorHAnsi"/>
          <w:shd w:val="clear" w:color="auto" w:fill="DBE5F1" w:themeFill="accent1" w:themeFillTint="33"/>
        </w:rPr>
        <w:fldChar w:fldCharType="begin">
          <w:ffData>
            <w:name w:val="Text9"/>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0FA150CB" w14:textId="77777777" w:rsidR="00D84702" w:rsidRPr="00384CA3" w:rsidRDefault="00D84702" w:rsidP="00D84702">
      <w:pPr>
        <w:spacing w:after="360" w:line="276" w:lineRule="auto"/>
        <w:rPr>
          <w:rFonts w:cstheme="minorHAnsi"/>
        </w:rPr>
      </w:pPr>
      <w:r w:rsidRPr="00384CA3">
        <w:rPr>
          <w:rFonts w:cstheme="minorHAnsi"/>
        </w:rPr>
        <w:t xml:space="preserve">Your electronic signature signifies that you have participated in completing this application and approve the information contained within:  </w:t>
      </w:r>
      <w:r w:rsidRPr="00384CA3">
        <w:rPr>
          <w:rFonts w:cstheme="minorHAnsi"/>
          <w:i/>
          <w:iCs/>
          <w:u w:val="single"/>
          <w:shd w:val="clear" w:color="auto" w:fill="DBE5F1" w:themeFill="accent1" w:themeFillTint="33"/>
        </w:rPr>
        <w:fldChar w:fldCharType="begin">
          <w:ffData>
            <w:name w:val="Text14"/>
            <w:enabled/>
            <w:calcOnExit w:val="0"/>
            <w:textInput/>
          </w:ffData>
        </w:fldChar>
      </w:r>
      <w:r w:rsidRPr="00384CA3">
        <w:rPr>
          <w:rFonts w:cstheme="minorHAnsi"/>
          <w:i/>
          <w:iCs/>
          <w:u w:val="single"/>
          <w:shd w:val="clear" w:color="auto" w:fill="DBE5F1" w:themeFill="accent1" w:themeFillTint="33"/>
        </w:rPr>
        <w:instrText xml:space="preserve"> FORMTEXT </w:instrText>
      </w:r>
      <w:r w:rsidRPr="00384CA3">
        <w:rPr>
          <w:rFonts w:cstheme="minorHAnsi"/>
          <w:i/>
          <w:iCs/>
          <w:u w:val="single"/>
          <w:shd w:val="clear" w:color="auto" w:fill="DBE5F1" w:themeFill="accent1" w:themeFillTint="33"/>
        </w:rPr>
      </w:r>
      <w:r w:rsidRPr="00384CA3">
        <w:rPr>
          <w:rFonts w:cstheme="minorHAnsi"/>
          <w:i/>
          <w:iCs/>
          <w:u w:val="single"/>
          <w:shd w:val="clear" w:color="auto" w:fill="DBE5F1" w:themeFill="accent1" w:themeFillTint="33"/>
        </w:rPr>
        <w:fldChar w:fldCharType="separate"/>
      </w:r>
      <w:r w:rsidRPr="00384CA3">
        <w:rPr>
          <w:rFonts w:cstheme="minorHAnsi"/>
          <w:i/>
          <w:iCs/>
          <w:u w:val="single"/>
          <w:shd w:val="clear" w:color="auto" w:fill="DBE5F1" w:themeFill="accent1" w:themeFillTint="33"/>
        </w:rPr>
        <w:t> </w:t>
      </w:r>
      <w:r w:rsidRPr="00384CA3">
        <w:rPr>
          <w:rFonts w:cstheme="minorHAnsi"/>
          <w:i/>
          <w:iCs/>
          <w:u w:val="single"/>
          <w:shd w:val="clear" w:color="auto" w:fill="DBE5F1" w:themeFill="accent1" w:themeFillTint="33"/>
        </w:rPr>
        <w:t> </w:t>
      </w:r>
      <w:r w:rsidRPr="00384CA3">
        <w:rPr>
          <w:rFonts w:cstheme="minorHAnsi"/>
          <w:i/>
          <w:iCs/>
          <w:u w:val="single"/>
          <w:shd w:val="clear" w:color="auto" w:fill="DBE5F1" w:themeFill="accent1" w:themeFillTint="33"/>
        </w:rPr>
        <w:t> </w:t>
      </w:r>
      <w:r w:rsidRPr="00384CA3">
        <w:rPr>
          <w:rFonts w:cstheme="minorHAnsi"/>
          <w:i/>
          <w:iCs/>
          <w:u w:val="single"/>
          <w:shd w:val="clear" w:color="auto" w:fill="DBE5F1" w:themeFill="accent1" w:themeFillTint="33"/>
        </w:rPr>
        <w:t> </w:t>
      </w:r>
      <w:r w:rsidRPr="00384CA3">
        <w:rPr>
          <w:rFonts w:cstheme="minorHAnsi"/>
          <w:i/>
          <w:iCs/>
          <w:u w:val="single"/>
          <w:shd w:val="clear" w:color="auto" w:fill="DBE5F1" w:themeFill="accent1" w:themeFillTint="33"/>
        </w:rPr>
        <w:t> </w:t>
      </w:r>
      <w:r w:rsidRPr="00384CA3">
        <w:rPr>
          <w:rFonts w:cstheme="minorHAnsi"/>
          <w:i/>
          <w:iCs/>
          <w:u w:val="single"/>
          <w:shd w:val="clear" w:color="auto" w:fill="DBE5F1" w:themeFill="accent1" w:themeFillTint="33"/>
        </w:rPr>
        <w:fldChar w:fldCharType="end"/>
      </w:r>
    </w:p>
    <w:p w14:paraId="7AC00A87" w14:textId="77777777" w:rsidR="00322F7F" w:rsidRPr="001945A3" w:rsidRDefault="00322F7F" w:rsidP="001945A3">
      <w:pPr>
        <w:pStyle w:val="Heading1"/>
        <w:numPr>
          <w:ilvl w:val="0"/>
          <w:numId w:val="0"/>
        </w:numPr>
        <w:shd w:val="clear" w:color="auto" w:fill="E0DFB6"/>
        <w:spacing w:after="120" w:line="259" w:lineRule="auto"/>
        <w:jc w:val="center"/>
        <w:rPr>
          <w:rFonts w:asciiTheme="minorHAnsi" w:hAnsiTheme="minorHAnsi" w:cstheme="minorHAnsi"/>
          <w:sz w:val="22"/>
          <w:szCs w:val="22"/>
        </w:rPr>
      </w:pPr>
      <w:r w:rsidRPr="001945A3">
        <w:rPr>
          <w:rFonts w:asciiTheme="minorHAnsi" w:hAnsiTheme="minorHAnsi" w:cstheme="minorHAnsi"/>
          <w:sz w:val="22"/>
          <w:szCs w:val="22"/>
        </w:rPr>
        <w:lastRenderedPageBreak/>
        <w:t>Instructions</w:t>
      </w:r>
    </w:p>
    <w:p w14:paraId="3460E6D6" w14:textId="29D2235E" w:rsidR="0051211E" w:rsidRPr="00384CA3" w:rsidRDefault="0051211E" w:rsidP="003F5260">
      <w:pPr>
        <w:spacing w:before="120" w:after="240"/>
        <w:rPr>
          <w:rFonts w:cstheme="minorHAnsi"/>
          <w:b/>
          <w:bCs/>
        </w:rPr>
      </w:pPr>
      <w:r w:rsidRPr="00384CA3">
        <w:rPr>
          <w:rFonts w:cstheme="minorHAnsi"/>
          <w:b/>
          <w:bCs/>
        </w:rPr>
        <w:t xml:space="preserve">Form 167 serves as the application for substance </w:t>
      </w:r>
      <w:r w:rsidR="009574F1" w:rsidRPr="00384CA3">
        <w:rPr>
          <w:rFonts w:cstheme="minorHAnsi"/>
          <w:b/>
          <w:bCs/>
        </w:rPr>
        <w:t xml:space="preserve">use treatment </w:t>
      </w:r>
      <w:r w:rsidRPr="00384CA3">
        <w:rPr>
          <w:rFonts w:cstheme="minorHAnsi"/>
          <w:b/>
          <w:bCs/>
        </w:rPr>
        <w:t xml:space="preserve">funds allocated to </w:t>
      </w:r>
      <w:r w:rsidR="002D4F54" w:rsidRPr="00384CA3">
        <w:rPr>
          <w:rFonts w:cstheme="minorHAnsi"/>
          <w:b/>
          <w:bCs/>
        </w:rPr>
        <w:t xml:space="preserve">this CMHC </w:t>
      </w:r>
      <w:r w:rsidRPr="00384CA3">
        <w:rPr>
          <w:rFonts w:cstheme="minorHAnsi"/>
          <w:b/>
          <w:bCs/>
        </w:rPr>
        <w:t>region</w:t>
      </w:r>
      <w:r w:rsidR="00D97CDA" w:rsidRPr="00384CA3">
        <w:rPr>
          <w:rFonts w:cstheme="minorHAnsi"/>
          <w:b/>
          <w:bCs/>
        </w:rPr>
        <w:t>. It serves</w:t>
      </w:r>
      <w:r w:rsidRPr="00384CA3">
        <w:rPr>
          <w:rFonts w:cstheme="minorHAnsi"/>
          <w:b/>
          <w:bCs/>
        </w:rPr>
        <w:t xml:space="preserve"> as a planning document that should provide a picture of the current status of the regional services for adults and adolescents. A description of </w:t>
      </w:r>
      <w:r w:rsidR="00B804C6" w:rsidRPr="00384CA3">
        <w:rPr>
          <w:rFonts w:cstheme="minorHAnsi"/>
          <w:b/>
          <w:bCs/>
        </w:rPr>
        <w:t xml:space="preserve">the CMHC’s </w:t>
      </w:r>
      <w:r w:rsidRPr="00384CA3">
        <w:rPr>
          <w:rFonts w:cstheme="minorHAnsi"/>
          <w:b/>
          <w:bCs/>
        </w:rPr>
        <w:t xml:space="preserve">entire system is required regardless of the funding source. </w:t>
      </w:r>
    </w:p>
    <w:p w14:paraId="04847B15" w14:textId="20211738" w:rsidR="0051211E" w:rsidRPr="00384CA3" w:rsidRDefault="0051211E" w:rsidP="003F5260">
      <w:pPr>
        <w:pStyle w:val="BodyTextIndent"/>
        <w:spacing w:line="259" w:lineRule="auto"/>
        <w:ind w:left="0"/>
        <w:rPr>
          <w:rFonts w:asciiTheme="minorHAnsi" w:hAnsiTheme="minorHAnsi" w:cstheme="minorHAnsi"/>
          <w:b/>
          <w:bCs/>
          <w:sz w:val="22"/>
          <w:szCs w:val="22"/>
        </w:rPr>
      </w:pPr>
      <w:r w:rsidRPr="00384CA3">
        <w:rPr>
          <w:rFonts w:asciiTheme="minorHAnsi" w:hAnsiTheme="minorHAnsi" w:cstheme="minorHAnsi"/>
          <w:b/>
          <w:bCs/>
          <w:sz w:val="22"/>
          <w:szCs w:val="22"/>
        </w:rPr>
        <w:t xml:space="preserve">Additional planning documents include those listed below. Each of these forms </w:t>
      </w:r>
      <w:r w:rsidR="00CD2480" w:rsidRPr="00384CA3">
        <w:rPr>
          <w:rFonts w:asciiTheme="minorHAnsi" w:hAnsiTheme="minorHAnsi" w:cstheme="minorHAnsi"/>
          <w:b/>
          <w:bCs/>
          <w:sz w:val="22"/>
          <w:szCs w:val="22"/>
        </w:rPr>
        <w:t>asks for information related to the CMHC’s continuum of care for individuals with substance use disorders, and thus</w:t>
      </w:r>
      <w:r w:rsidR="00804D9D" w:rsidRPr="00384CA3">
        <w:rPr>
          <w:rFonts w:asciiTheme="minorHAnsi" w:hAnsiTheme="minorHAnsi" w:cstheme="minorHAnsi"/>
          <w:b/>
          <w:bCs/>
          <w:sz w:val="22"/>
          <w:szCs w:val="22"/>
        </w:rPr>
        <w:t>,</w:t>
      </w:r>
      <w:r w:rsidR="00CD2480" w:rsidRPr="00384CA3">
        <w:rPr>
          <w:rFonts w:asciiTheme="minorHAnsi" w:hAnsiTheme="minorHAnsi" w:cstheme="minorHAnsi"/>
          <w:b/>
          <w:bCs/>
          <w:sz w:val="22"/>
          <w:szCs w:val="22"/>
        </w:rPr>
        <w:t xml:space="preserve"> the person responsible for completing this application should also be involved in completing</w:t>
      </w:r>
      <w:r w:rsidRPr="00384CA3">
        <w:rPr>
          <w:rFonts w:asciiTheme="minorHAnsi" w:hAnsiTheme="minorHAnsi" w:cstheme="minorHAnsi"/>
          <w:b/>
          <w:bCs/>
          <w:sz w:val="22"/>
          <w:szCs w:val="22"/>
        </w:rPr>
        <w:t xml:space="preserve"> those forms. </w:t>
      </w:r>
    </w:p>
    <w:p w14:paraId="69729836" w14:textId="6BA527AA" w:rsidR="0051211E" w:rsidRPr="00384CA3" w:rsidRDefault="0051211E" w:rsidP="00D80FFA">
      <w:pPr>
        <w:pStyle w:val="BodyTextIndent"/>
        <w:numPr>
          <w:ilvl w:val="0"/>
          <w:numId w:val="42"/>
        </w:numPr>
        <w:spacing w:after="20" w:line="259" w:lineRule="auto"/>
        <w:rPr>
          <w:rFonts w:asciiTheme="minorHAnsi" w:hAnsiTheme="minorHAnsi" w:cstheme="minorHAnsi"/>
          <w:b/>
          <w:sz w:val="22"/>
          <w:szCs w:val="22"/>
        </w:rPr>
      </w:pPr>
      <w:r w:rsidRPr="00384CA3">
        <w:rPr>
          <w:rFonts w:asciiTheme="minorHAnsi" w:hAnsiTheme="minorHAnsi" w:cstheme="minorHAnsi"/>
          <w:b/>
          <w:sz w:val="22"/>
          <w:szCs w:val="22"/>
        </w:rPr>
        <w:t xml:space="preserve">Form 160 </w:t>
      </w:r>
      <w:r w:rsidR="00322F7F" w:rsidRPr="00384CA3">
        <w:rPr>
          <w:rFonts w:asciiTheme="minorHAnsi" w:hAnsiTheme="minorHAnsi" w:cstheme="minorHAnsi"/>
          <w:b/>
          <w:sz w:val="22"/>
          <w:szCs w:val="22"/>
        </w:rPr>
        <w:t>– S</w:t>
      </w:r>
      <w:r w:rsidRPr="00384CA3">
        <w:rPr>
          <w:rFonts w:asciiTheme="minorHAnsi" w:hAnsiTheme="minorHAnsi" w:cstheme="minorHAnsi"/>
          <w:b/>
          <w:sz w:val="22"/>
          <w:szCs w:val="22"/>
        </w:rPr>
        <w:t xml:space="preserve">ubstance </w:t>
      </w:r>
      <w:r w:rsidR="00322F7F" w:rsidRPr="00384CA3">
        <w:rPr>
          <w:rFonts w:asciiTheme="minorHAnsi" w:hAnsiTheme="minorHAnsi" w:cstheme="minorHAnsi"/>
          <w:b/>
          <w:sz w:val="22"/>
          <w:szCs w:val="22"/>
        </w:rPr>
        <w:t>Use</w:t>
      </w:r>
      <w:r w:rsidR="003870C0" w:rsidRPr="00384CA3">
        <w:rPr>
          <w:rFonts w:asciiTheme="minorHAnsi" w:hAnsiTheme="minorHAnsi" w:cstheme="minorHAnsi"/>
          <w:b/>
          <w:sz w:val="22"/>
          <w:szCs w:val="22"/>
        </w:rPr>
        <w:t xml:space="preserve"> </w:t>
      </w:r>
      <w:r w:rsidRPr="00384CA3">
        <w:rPr>
          <w:rFonts w:asciiTheme="minorHAnsi" w:hAnsiTheme="minorHAnsi" w:cstheme="minorHAnsi"/>
          <w:b/>
          <w:sz w:val="22"/>
          <w:szCs w:val="22"/>
        </w:rPr>
        <w:t>Financial Planning and Implementation Report</w:t>
      </w:r>
    </w:p>
    <w:p w14:paraId="6C4649AC" w14:textId="7A201AB5" w:rsidR="0051211E" w:rsidRPr="00384CA3" w:rsidRDefault="0051211E" w:rsidP="00D80FFA">
      <w:pPr>
        <w:pStyle w:val="BodyTextIndent"/>
        <w:numPr>
          <w:ilvl w:val="0"/>
          <w:numId w:val="42"/>
        </w:numPr>
        <w:spacing w:after="20" w:line="259" w:lineRule="auto"/>
        <w:rPr>
          <w:rFonts w:asciiTheme="minorHAnsi" w:hAnsiTheme="minorHAnsi" w:cstheme="minorHAnsi"/>
          <w:sz w:val="22"/>
          <w:szCs w:val="22"/>
        </w:rPr>
      </w:pPr>
      <w:r w:rsidRPr="00384CA3">
        <w:rPr>
          <w:rFonts w:asciiTheme="minorHAnsi" w:hAnsiTheme="minorHAnsi" w:cstheme="minorHAnsi"/>
          <w:b/>
          <w:sz w:val="22"/>
          <w:szCs w:val="22"/>
        </w:rPr>
        <w:t xml:space="preserve">Form 148C </w:t>
      </w:r>
      <w:r w:rsidR="00322F7F" w:rsidRPr="00384CA3">
        <w:rPr>
          <w:rFonts w:asciiTheme="minorHAnsi" w:hAnsiTheme="minorHAnsi" w:cstheme="minorHAnsi"/>
          <w:b/>
          <w:sz w:val="22"/>
          <w:szCs w:val="22"/>
        </w:rPr>
        <w:t xml:space="preserve">– Array of Services for </w:t>
      </w:r>
      <w:r w:rsidR="00A541C2" w:rsidRPr="00384CA3">
        <w:rPr>
          <w:rFonts w:asciiTheme="minorHAnsi" w:hAnsiTheme="minorHAnsi" w:cstheme="minorHAnsi"/>
          <w:b/>
          <w:sz w:val="22"/>
          <w:szCs w:val="22"/>
        </w:rPr>
        <w:t>Youth</w:t>
      </w:r>
      <w:r w:rsidR="00322F7F" w:rsidRPr="00384CA3">
        <w:rPr>
          <w:rFonts w:asciiTheme="minorHAnsi" w:hAnsiTheme="minorHAnsi" w:cstheme="minorHAnsi"/>
          <w:b/>
          <w:sz w:val="22"/>
          <w:szCs w:val="22"/>
        </w:rPr>
        <w:t xml:space="preserve"> with Substance Use and Co-Occurring Disorders</w:t>
      </w:r>
      <w:r w:rsidRPr="00384CA3">
        <w:rPr>
          <w:rFonts w:asciiTheme="minorHAnsi" w:hAnsiTheme="minorHAnsi" w:cstheme="minorHAnsi"/>
          <w:b/>
          <w:sz w:val="22"/>
          <w:szCs w:val="22"/>
        </w:rPr>
        <w:t xml:space="preserve"> </w:t>
      </w:r>
    </w:p>
    <w:p w14:paraId="5F854790" w14:textId="55F33D14" w:rsidR="009574F1" w:rsidRPr="00384CA3" w:rsidRDefault="009574F1" w:rsidP="00D80FFA">
      <w:pPr>
        <w:pStyle w:val="BodyTextIndent"/>
        <w:numPr>
          <w:ilvl w:val="0"/>
          <w:numId w:val="42"/>
        </w:numPr>
        <w:spacing w:after="20" w:line="259" w:lineRule="auto"/>
        <w:rPr>
          <w:rFonts w:asciiTheme="minorHAnsi" w:hAnsiTheme="minorHAnsi" w:cstheme="minorHAnsi"/>
          <w:b/>
          <w:sz w:val="22"/>
          <w:szCs w:val="22"/>
        </w:rPr>
      </w:pPr>
      <w:r w:rsidRPr="00384CA3">
        <w:rPr>
          <w:rFonts w:asciiTheme="minorHAnsi" w:hAnsiTheme="minorHAnsi" w:cstheme="minorHAnsi"/>
          <w:b/>
          <w:sz w:val="22"/>
          <w:szCs w:val="22"/>
        </w:rPr>
        <w:t>Form 155A</w:t>
      </w:r>
      <w:r w:rsidR="00B45748" w:rsidRPr="00384CA3">
        <w:rPr>
          <w:rFonts w:asciiTheme="minorHAnsi" w:hAnsiTheme="minorHAnsi" w:cstheme="minorHAnsi"/>
          <w:b/>
          <w:sz w:val="22"/>
          <w:szCs w:val="22"/>
        </w:rPr>
        <w:t xml:space="preserve"> </w:t>
      </w:r>
      <w:r w:rsidR="00BD5E85" w:rsidRPr="00384CA3">
        <w:rPr>
          <w:rFonts w:asciiTheme="minorHAnsi" w:hAnsiTheme="minorHAnsi" w:cstheme="minorHAnsi"/>
          <w:b/>
          <w:sz w:val="22"/>
          <w:szCs w:val="22"/>
        </w:rPr>
        <w:t>– K</w:t>
      </w:r>
      <w:r w:rsidRPr="00384CA3">
        <w:rPr>
          <w:rFonts w:asciiTheme="minorHAnsi" w:hAnsiTheme="minorHAnsi" w:cstheme="minorHAnsi"/>
          <w:b/>
          <w:sz w:val="22"/>
          <w:szCs w:val="22"/>
        </w:rPr>
        <w:t>Y-Moms MATR Application</w:t>
      </w:r>
    </w:p>
    <w:p w14:paraId="171757BA" w14:textId="42C2C5D5" w:rsidR="009574F1" w:rsidRPr="00384CA3" w:rsidRDefault="009574F1" w:rsidP="00C104EC">
      <w:pPr>
        <w:pStyle w:val="BodyTextIndent"/>
        <w:numPr>
          <w:ilvl w:val="0"/>
          <w:numId w:val="42"/>
        </w:numPr>
        <w:spacing w:after="240" w:line="259" w:lineRule="auto"/>
        <w:rPr>
          <w:rFonts w:asciiTheme="minorHAnsi" w:hAnsiTheme="minorHAnsi" w:cstheme="minorHAnsi"/>
          <w:b/>
          <w:sz w:val="22"/>
          <w:szCs w:val="22"/>
        </w:rPr>
      </w:pPr>
      <w:r w:rsidRPr="00384CA3">
        <w:rPr>
          <w:rFonts w:asciiTheme="minorHAnsi" w:hAnsiTheme="minorHAnsi" w:cstheme="minorHAnsi"/>
          <w:b/>
          <w:sz w:val="22"/>
          <w:szCs w:val="22"/>
        </w:rPr>
        <w:t xml:space="preserve">Form 155E </w:t>
      </w:r>
      <w:r w:rsidR="00BD5E85" w:rsidRPr="00384CA3">
        <w:rPr>
          <w:rFonts w:asciiTheme="minorHAnsi" w:hAnsiTheme="minorHAnsi" w:cstheme="minorHAnsi"/>
          <w:b/>
          <w:sz w:val="22"/>
          <w:szCs w:val="22"/>
        </w:rPr>
        <w:t>– K</w:t>
      </w:r>
      <w:r w:rsidRPr="00384CA3">
        <w:rPr>
          <w:rFonts w:asciiTheme="minorHAnsi" w:hAnsiTheme="minorHAnsi" w:cstheme="minorHAnsi"/>
          <w:b/>
          <w:sz w:val="22"/>
          <w:szCs w:val="22"/>
        </w:rPr>
        <w:t>Y-Moms MATR Budget Justification and Proposed Expenditures</w:t>
      </w:r>
    </w:p>
    <w:p w14:paraId="758D2A12" w14:textId="77777777" w:rsidR="0051211E" w:rsidRPr="00384CA3" w:rsidRDefault="0051211E" w:rsidP="00EE2A44">
      <w:pPr>
        <w:spacing w:after="360" w:line="276" w:lineRule="auto"/>
        <w:jc w:val="both"/>
        <w:rPr>
          <w:rFonts w:eastAsia="Calibri" w:cstheme="minorHAnsi"/>
          <w:b/>
          <w:bCs/>
          <w:u w:val="single"/>
        </w:rPr>
      </w:pPr>
      <w:r w:rsidRPr="00384CA3">
        <w:rPr>
          <w:rFonts w:eastAsia="Calibri" w:cstheme="minorHAnsi"/>
          <w:b/>
          <w:bCs/>
          <w:i/>
          <w:iCs/>
          <w:u w:val="single"/>
        </w:rPr>
        <w:t>Please Note:</w:t>
      </w:r>
      <w:r w:rsidRPr="00384CA3">
        <w:rPr>
          <w:rFonts w:eastAsia="Calibri" w:cstheme="minorHAnsi"/>
          <w:b/>
          <w:bCs/>
          <w:u w:val="single"/>
        </w:rPr>
        <w:t xml:space="preserve">   All sections are to include adults (across the lifespan) and adolescent services unless otherwise specified.</w:t>
      </w:r>
    </w:p>
    <w:p w14:paraId="4393FAE3" w14:textId="05B2BC51" w:rsidR="0051211E" w:rsidRPr="00384CA3" w:rsidRDefault="0051211E" w:rsidP="002D7AA2">
      <w:pPr>
        <w:shd w:val="clear" w:color="auto" w:fill="E0DFB6"/>
        <w:spacing w:after="120"/>
        <w:jc w:val="center"/>
        <w:rPr>
          <w:rFonts w:cstheme="minorHAnsi"/>
          <w:b/>
          <w:color w:val="FFFFFF" w:themeColor="background1"/>
        </w:rPr>
      </w:pPr>
      <w:r w:rsidRPr="00384CA3">
        <w:rPr>
          <w:rFonts w:cstheme="minorHAnsi"/>
          <w:b/>
        </w:rPr>
        <w:t>Evidence-</w:t>
      </w:r>
      <w:r w:rsidR="009574F1" w:rsidRPr="00384CA3">
        <w:rPr>
          <w:rFonts w:cstheme="minorHAnsi"/>
          <w:b/>
        </w:rPr>
        <w:t>B</w:t>
      </w:r>
      <w:r w:rsidRPr="00384CA3">
        <w:rPr>
          <w:rFonts w:cstheme="minorHAnsi"/>
          <w:b/>
        </w:rPr>
        <w:t xml:space="preserve">ased </w:t>
      </w:r>
      <w:r w:rsidR="006F636E" w:rsidRPr="00384CA3">
        <w:rPr>
          <w:rFonts w:cstheme="minorHAnsi"/>
          <w:b/>
        </w:rPr>
        <w:t xml:space="preserve">Substance Use </w:t>
      </w:r>
      <w:r w:rsidRPr="00384CA3">
        <w:rPr>
          <w:rFonts w:cstheme="minorHAnsi"/>
          <w:b/>
        </w:rPr>
        <w:t>Screening</w:t>
      </w:r>
      <w:r w:rsidR="009574F1" w:rsidRPr="00384CA3">
        <w:rPr>
          <w:rFonts w:cstheme="minorHAnsi"/>
          <w:b/>
        </w:rPr>
        <w:t xml:space="preserve"> Tools</w:t>
      </w:r>
    </w:p>
    <w:p w14:paraId="1F0CA42B" w14:textId="3C73F242" w:rsidR="00827037" w:rsidRPr="00384CA3" w:rsidRDefault="00827037" w:rsidP="00EE2A44">
      <w:pPr>
        <w:spacing w:after="200" w:line="276" w:lineRule="auto"/>
        <w:jc w:val="both"/>
        <w:rPr>
          <w:rFonts w:cstheme="minorHAnsi"/>
          <w:b/>
          <w:bCs/>
        </w:rPr>
      </w:pPr>
      <w:r w:rsidRPr="00384CA3">
        <w:rPr>
          <w:rFonts w:cstheme="minorHAnsi"/>
          <w:b/>
          <w:bCs/>
        </w:rPr>
        <w:t>Screening tools are</w:t>
      </w:r>
      <w:r w:rsidR="0095558A" w:rsidRPr="00384CA3">
        <w:rPr>
          <w:rFonts w:cstheme="minorHAnsi"/>
          <w:b/>
          <w:bCs/>
        </w:rPr>
        <w:t xml:space="preserve"> </w:t>
      </w:r>
      <w:r w:rsidR="00AA7A9C" w:rsidRPr="00384CA3">
        <w:rPr>
          <w:rFonts w:cstheme="minorHAnsi"/>
          <w:b/>
          <w:bCs/>
        </w:rPr>
        <w:t>standardized questionnaire</w:t>
      </w:r>
      <w:r w:rsidR="00641597" w:rsidRPr="00384CA3">
        <w:rPr>
          <w:rFonts w:cstheme="minorHAnsi"/>
          <w:b/>
          <w:bCs/>
        </w:rPr>
        <w:t>s</w:t>
      </w:r>
      <w:r w:rsidR="00AA7A9C" w:rsidRPr="00384CA3">
        <w:rPr>
          <w:rFonts w:cstheme="minorHAnsi"/>
          <w:b/>
          <w:bCs/>
        </w:rPr>
        <w:t>, checklist</w:t>
      </w:r>
      <w:r w:rsidR="00641597" w:rsidRPr="00384CA3">
        <w:rPr>
          <w:rFonts w:cstheme="minorHAnsi"/>
          <w:b/>
          <w:bCs/>
        </w:rPr>
        <w:t>s</w:t>
      </w:r>
      <w:r w:rsidR="00AA7A9C" w:rsidRPr="00384CA3">
        <w:rPr>
          <w:rFonts w:cstheme="minorHAnsi"/>
          <w:b/>
          <w:bCs/>
        </w:rPr>
        <w:t>, or instrument</w:t>
      </w:r>
      <w:r w:rsidR="00641597" w:rsidRPr="00384CA3">
        <w:rPr>
          <w:rFonts w:cstheme="minorHAnsi"/>
          <w:b/>
          <w:bCs/>
        </w:rPr>
        <w:t>s</w:t>
      </w:r>
      <w:r w:rsidR="00AA7A9C" w:rsidRPr="00384CA3">
        <w:rPr>
          <w:rFonts w:cstheme="minorHAnsi"/>
          <w:b/>
          <w:bCs/>
        </w:rPr>
        <w:t xml:space="preserve"> used to quickly identify individuals who may have specific health, behavioral</w:t>
      </w:r>
      <w:r w:rsidR="0074506C" w:rsidRPr="00384CA3">
        <w:rPr>
          <w:rFonts w:cstheme="minorHAnsi"/>
          <w:b/>
          <w:bCs/>
        </w:rPr>
        <w:t>,</w:t>
      </w:r>
      <w:r w:rsidR="00AA7A9C" w:rsidRPr="00384CA3">
        <w:rPr>
          <w:rFonts w:cstheme="minorHAnsi"/>
          <w:b/>
          <w:bCs/>
        </w:rPr>
        <w:t xml:space="preserve"> or p</w:t>
      </w:r>
      <w:r w:rsidR="0074506C" w:rsidRPr="00384CA3">
        <w:rPr>
          <w:rFonts w:cstheme="minorHAnsi"/>
          <w:b/>
          <w:bCs/>
        </w:rPr>
        <w:t xml:space="preserve">sychosocial concerns and may need further assessment. </w:t>
      </w:r>
      <w:r w:rsidR="009B6E21" w:rsidRPr="00384CA3">
        <w:rPr>
          <w:rFonts w:cstheme="minorHAnsi"/>
          <w:b/>
          <w:bCs/>
        </w:rPr>
        <w:t xml:space="preserve">These tools are designed to detect potential risk factors early and are not intended to diagnose. </w:t>
      </w:r>
      <w:r w:rsidR="00E066FC" w:rsidRPr="00384CA3">
        <w:rPr>
          <w:rFonts w:cstheme="minorHAnsi"/>
          <w:b/>
          <w:bCs/>
        </w:rPr>
        <w:t xml:space="preserve">This section </w:t>
      </w:r>
      <w:r w:rsidR="003D5AF7" w:rsidRPr="00384CA3">
        <w:rPr>
          <w:rFonts w:cstheme="minorHAnsi"/>
          <w:b/>
          <w:bCs/>
        </w:rPr>
        <w:t xml:space="preserve">asks questions related to the screening </w:t>
      </w:r>
      <w:r w:rsidR="00F45C50" w:rsidRPr="00384CA3">
        <w:rPr>
          <w:rFonts w:cstheme="minorHAnsi"/>
          <w:b/>
          <w:bCs/>
        </w:rPr>
        <w:t xml:space="preserve">tools and the </w:t>
      </w:r>
      <w:r w:rsidR="003D5AF7" w:rsidRPr="00384CA3">
        <w:rPr>
          <w:rFonts w:cstheme="minorHAnsi"/>
          <w:b/>
          <w:bCs/>
        </w:rPr>
        <w:t xml:space="preserve">process </w:t>
      </w:r>
      <w:r w:rsidR="00493615" w:rsidRPr="00384CA3">
        <w:rPr>
          <w:rFonts w:cstheme="minorHAnsi"/>
          <w:b/>
          <w:bCs/>
        </w:rPr>
        <w:t>implemented to screen a client for substance use/misuse</w:t>
      </w:r>
      <w:r w:rsidR="00565CE8" w:rsidRPr="00384CA3">
        <w:rPr>
          <w:rFonts w:cstheme="minorHAnsi"/>
          <w:b/>
          <w:bCs/>
        </w:rPr>
        <w:t xml:space="preserve"> </w:t>
      </w:r>
      <w:r w:rsidR="000726B0" w:rsidRPr="00384CA3">
        <w:rPr>
          <w:rFonts w:cstheme="minorHAnsi"/>
          <w:b/>
          <w:bCs/>
        </w:rPr>
        <w:t>(e.g.</w:t>
      </w:r>
      <w:r w:rsidR="00893D08" w:rsidRPr="00384CA3">
        <w:rPr>
          <w:rFonts w:cstheme="minorHAnsi"/>
          <w:b/>
          <w:bCs/>
        </w:rPr>
        <w:t>,</w:t>
      </w:r>
      <w:r w:rsidR="000726B0" w:rsidRPr="00384CA3">
        <w:rPr>
          <w:rFonts w:cstheme="minorHAnsi"/>
          <w:b/>
          <w:bCs/>
        </w:rPr>
        <w:t xml:space="preserve"> AUDIT, DAST, CAGE, MAST,</w:t>
      </w:r>
      <w:r w:rsidR="00326E32" w:rsidRPr="00384CA3">
        <w:rPr>
          <w:rFonts w:cstheme="minorHAnsi"/>
          <w:b/>
          <w:bCs/>
        </w:rPr>
        <w:t xml:space="preserve"> 5P</w:t>
      </w:r>
      <w:r w:rsidR="000F4D28" w:rsidRPr="00384CA3">
        <w:rPr>
          <w:rFonts w:cstheme="minorHAnsi"/>
          <w:b/>
          <w:bCs/>
        </w:rPr>
        <w:t>’</w:t>
      </w:r>
      <w:r w:rsidR="00326E32" w:rsidRPr="00384CA3">
        <w:rPr>
          <w:rFonts w:cstheme="minorHAnsi"/>
          <w:b/>
          <w:bCs/>
        </w:rPr>
        <w:t>s</w:t>
      </w:r>
      <w:r w:rsidR="000F4D28" w:rsidRPr="00384CA3">
        <w:rPr>
          <w:rFonts w:cstheme="minorHAnsi"/>
          <w:b/>
          <w:bCs/>
        </w:rPr>
        <w:t xml:space="preserve"> Plus</w:t>
      </w:r>
      <w:r w:rsidR="00326E32" w:rsidRPr="00384CA3">
        <w:rPr>
          <w:rFonts w:cstheme="minorHAnsi"/>
          <w:b/>
          <w:bCs/>
        </w:rPr>
        <w:t>,</w:t>
      </w:r>
      <w:r w:rsidR="00700B50" w:rsidRPr="00384CA3">
        <w:rPr>
          <w:rFonts w:cstheme="minorHAnsi"/>
          <w:b/>
          <w:bCs/>
        </w:rPr>
        <w:t xml:space="preserve"> </w:t>
      </w:r>
      <w:r w:rsidR="00A23425" w:rsidRPr="00384CA3">
        <w:rPr>
          <w:rFonts w:cstheme="minorHAnsi"/>
          <w:b/>
          <w:bCs/>
        </w:rPr>
        <w:t xml:space="preserve">SAMI, </w:t>
      </w:r>
      <w:r w:rsidR="00A04B0F" w:rsidRPr="00384CA3">
        <w:rPr>
          <w:rFonts w:cstheme="minorHAnsi"/>
          <w:b/>
          <w:bCs/>
        </w:rPr>
        <w:t>CARET,</w:t>
      </w:r>
      <w:r w:rsidR="000726B0" w:rsidRPr="00384CA3">
        <w:rPr>
          <w:rFonts w:cstheme="minorHAnsi"/>
          <w:b/>
          <w:bCs/>
        </w:rPr>
        <w:t xml:space="preserve"> etc.)</w:t>
      </w:r>
      <w:r w:rsidRPr="00384CA3">
        <w:rPr>
          <w:rFonts w:cstheme="minorHAnsi"/>
          <w:b/>
          <w:bCs/>
          <w:color w:val="2B579A"/>
        </w:rPr>
        <w:t>.</w:t>
      </w:r>
    </w:p>
    <w:p w14:paraId="47A71AC7" w14:textId="6E037B85" w:rsidR="003C3FDA" w:rsidRPr="00384CA3" w:rsidRDefault="00722349" w:rsidP="005D1F78">
      <w:pPr>
        <w:pStyle w:val="ListParagraph"/>
        <w:numPr>
          <w:ilvl w:val="0"/>
          <w:numId w:val="33"/>
        </w:numPr>
        <w:spacing w:after="20" w:line="276" w:lineRule="auto"/>
        <w:ind w:left="360" w:right="360"/>
        <w:contextualSpacing w:val="0"/>
        <w:jc w:val="both"/>
        <w:rPr>
          <w:rFonts w:cstheme="minorHAnsi"/>
        </w:rPr>
      </w:pPr>
      <w:r w:rsidRPr="00384CA3">
        <w:rPr>
          <w:rFonts w:cstheme="minorHAnsi"/>
        </w:rPr>
        <w:t xml:space="preserve">Are </w:t>
      </w:r>
      <w:r w:rsidR="009E2D72" w:rsidRPr="00384CA3">
        <w:rPr>
          <w:rFonts w:cstheme="minorHAnsi"/>
        </w:rPr>
        <w:t>evidence-based</w:t>
      </w:r>
      <w:r w:rsidR="0051211E" w:rsidRPr="00384CA3">
        <w:rPr>
          <w:rFonts w:cstheme="minorHAnsi"/>
        </w:rPr>
        <w:t xml:space="preserve"> screening </w:t>
      </w:r>
      <w:r w:rsidR="00565CE8" w:rsidRPr="00384CA3">
        <w:rPr>
          <w:rFonts w:cstheme="minorHAnsi"/>
        </w:rPr>
        <w:t>instruments</w:t>
      </w:r>
      <w:r w:rsidR="0051211E" w:rsidRPr="00384CA3">
        <w:rPr>
          <w:rFonts w:cstheme="minorHAnsi"/>
        </w:rPr>
        <w:t xml:space="preserve"> </w:t>
      </w:r>
      <w:r w:rsidRPr="00384CA3">
        <w:rPr>
          <w:rFonts w:cstheme="minorHAnsi"/>
        </w:rPr>
        <w:t xml:space="preserve">used to identify risk factors of substance use </w:t>
      </w:r>
      <w:r w:rsidR="003C3FDA" w:rsidRPr="00384CA3">
        <w:rPr>
          <w:rFonts w:cstheme="minorHAnsi"/>
        </w:rPr>
        <w:t xml:space="preserve">when </w:t>
      </w:r>
      <w:r w:rsidR="00867C5B" w:rsidRPr="00384CA3">
        <w:rPr>
          <w:rFonts w:cstheme="minorHAnsi"/>
        </w:rPr>
        <w:t>adult individuals</w:t>
      </w:r>
      <w:r w:rsidR="00866FC7" w:rsidRPr="00384CA3">
        <w:rPr>
          <w:rFonts w:cstheme="minorHAnsi"/>
        </w:rPr>
        <w:t xml:space="preserve"> </w:t>
      </w:r>
      <w:r w:rsidR="0051211E" w:rsidRPr="00384CA3">
        <w:rPr>
          <w:rFonts w:cstheme="minorHAnsi"/>
        </w:rPr>
        <w:t>request services</w:t>
      </w:r>
      <w:r w:rsidRPr="00384CA3">
        <w:rPr>
          <w:rFonts w:cstheme="minorHAnsi"/>
        </w:rPr>
        <w:t>?</w:t>
      </w:r>
      <w:bookmarkStart w:id="2" w:name="_Hlk126260228"/>
      <w:r w:rsidR="00E925D3" w:rsidRPr="00384CA3">
        <w:rPr>
          <w:rFonts w:cstheme="minorHAnsi"/>
        </w:rPr>
        <w:t xml:space="preserve">  </w:t>
      </w:r>
      <w:r w:rsidR="0078790E" w:rsidRPr="00384CA3">
        <w:rPr>
          <w:rFonts w:cstheme="minorHAnsi"/>
          <w:color w:val="2B579A"/>
          <w:shd w:val="clear" w:color="auto" w:fill="DBE5F1" w:themeFill="accent1" w:themeFillTint="33"/>
        </w:rPr>
        <w:fldChar w:fldCharType="begin">
          <w:ffData>
            <w:name w:val="Check135"/>
            <w:enabled/>
            <w:calcOnExit w:val="0"/>
            <w:checkBox>
              <w:sizeAuto/>
              <w:default w:val="0"/>
              <w:checked w:val="0"/>
            </w:checkBox>
          </w:ffData>
        </w:fldChar>
      </w:r>
      <w:r w:rsidR="0078790E" w:rsidRPr="00384CA3">
        <w:rPr>
          <w:rFonts w:cstheme="minorHAnsi"/>
          <w:shd w:val="clear" w:color="auto" w:fill="DBE5F1" w:themeFill="accent1" w:themeFillTint="33"/>
        </w:rPr>
        <w:instrText xml:space="preserve"> FORMCHECKBOX </w:instrText>
      </w:r>
      <w:r w:rsidR="0078790E" w:rsidRPr="00384CA3">
        <w:rPr>
          <w:rFonts w:cstheme="minorHAnsi"/>
          <w:color w:val="2B579A"/>
          <w:shd w:val="clear" w:color="auto" w:fill="DBE5F1" w:themeFill="accent1" w:themeFillTint="33"/>
        </w:rPr>
      </w:r>
      <w:r w:rsidR="0078790E" w:rsidRPr="00384CA3">
        <w:rPr>
          <w:rFonts w:cstheme="minorHAnsi"/>
          <w:color w:val="2B579A"/>
          <w:shd w:val="clear" w:color="auto" w:fill="DBE5F1" w:themeFill="accent1" w:themeFillTint="33"/>
        </w:rPr>
        <w:fldChar w:fldCharType="separate"/>
      </w:r>
      <w:r w:rsidR="0078790E" w:rsidRPr="00384CA3">
        <w:rPr>
          <w:rFonts w:cstheme="minorHAnsi"/>
          <w:color w:val="2B579A"/>
          <w:shd w:val="clear" w:color="auto" w:fill="DBE5F1" w:themeFill="accent1" w:themeFillTint="33"/>
        </w:rPr>
        <w:fldChar w:fldCharType="end"/>
      </w:r>
      <w:r w:rsidR="0078790E" w:rsidRPr="00384CA3">
        <w:rPr>
          <w:rFonts w:cstheme="minorHAnsi"/>
        </w:rPr>
        <w:t xml:space="preserve"> Yes   </w:t>
      </w:r>
      <w:r w:rsidR="0078790E"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78790E" w:rsidRPr="00384CA3">
        <w:rPr>
          <w:rFonts w:cstheme="minorHAnsi"/>
          <w:shd w:val="clear" w:color="auto" w:fill="DBE5F1" w:themeFill="accent1" w:themeFillTint="33"/>
        </w:rPr>
        <w:instrText xml:space="preserve"> FORMCHECKBOX </w:instrText>
      </w:r>
      <w:r w:rsidR="0078790E" w:rsidRPr="00384CA3">
        <w:rPr>
          <w:rFonts w:cstheme="minorHAnsi"/>
          <w:color w:val="2B579A"/>
          <w:shd w:val="clear" w:color="auto" w:fill="DBE5F1" w:themeFill="accent1" w:themeFillTint="33"/>
        </w:rPr>
      </w:r>
      <w:r w:rsidR="0078790E" w:rsidRPr="00384CA3">
        <w:rPr>
          <w:rFonts w:cstheme="minorHAnsi"/>
          <w:color w:val="2B579A"/>
          <w:shd w:val="clear" w:color="auto" w:fill="DBE5F1" w:themeFill="accent1" w:themeFillTint="33"/>
        </w:rPr>
        <w:fldChar w:fldCharType="separate"/>
      </w:r>
      <w:r w:rsidR="0078790E" w:rsidRPr="00384CA3">
        <w:rPr>
          <w:rFonts w:cstheme="minorHAnsi"/>
          <w:color w:val="2B579A"/>
          <w:shd w:val="clear" w:color="auto" w:fill="DBE5F1" w:themeFill="accent1" w:themeFillTint="33"/>
        </w:rPr>
        <w:fldChar w:fldCharType="end"/>
      </w:r>
      <w:r w:rsidR="0078790E" w:rsidRPr="00384CA3">
        <w:rPr>
          <w:rFonts w:cstheme="minorHAnsi"/>
        </w:rPr>
        <w:t xml:space="preserve"> No</w:t>
      </w:r>
    </w:p>
    <w:p w14:paraId="0C924940" w14:textId="2B8E7A6E" w:rsidR="005350EC" w:rsidRPr="00384CA3" w:rsidRDefault="005350EC">
      <w:pPr>
        <w:pStyle w:val="ListParagraph"/>
        <w:numPr>
          <w:ilvl w:val="0"/>
          <w:numId w:val="69"/>
        </w:numPr>
        <w:spacing w:line="276" w:lineRule="auto"/>
        <w:ind w:left="1080"/>
        <w:contextualSpacing w:val="0"/>
        <w:jc w:val="both"/>
        <w:rPr>
          <w:rFonts w:eastAsia="Times New Roman" w:cstheme="minorHAnsi"/>
          <w:shd w:val="clear" w:color="auto" w:fill="DBE5F1" w:themeFill="accent1" w:themeFillTint="33"/>
        </w:rPr>
      </w:pPr>
      <w:r w:rsidRPr="00384CA3">
        <w:rPr>
          <w:rFonts w:cstheme="minorHAnsi"/>
        </w:rPr>
        <w:t xml:space="preserve">If yes, please identify those screening tools. </w:t>
      </w:r>
      <w:r w:rsidRPr="00384CA3">
        <w:rPr>
          <w:rFonts w:eastAsia="Times New Roman" w:cstheme="minorHAnsi"/>
          <w:shd w:val="clear" w:color="auto" w:fill="DBE5F1" w:themeFill="accent1" w:themeFillTint="33"/>
        </w:rPr>
        <w:fldChar w:fldCharType="begin">
          <w:ffData>
            <w:name w:val="Text9"/>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23AE3DE1" w14:textId="16A68552" w:rsidR="0078790E" w:rsidRPr="00384CA3" w:rsidRDefault="0078790E" w:rsidP="008E08E1">
      <w:pPr>
        <w:pStyle w:val="ListParagraph"/>
        <w:numPr>
          <w:ilvl w:val="0"/>
          <w:numId w:val="33"/>
        </w:numPr>
        <w:spacing w:after="20" w:line="276" w:lineRule="auto"/>
        <w:ind w:left="360" w:right="360"/>
        <w:contextualSpacing w:val="0"/>
        <w:jc w:val="both"/>
        <w:rPr>
          <w:rFonts w:cstheme="minorHAnsi"/>
        </w:rPr>
      </w:pPr>
      <w:r w:rsidRPr="00384CA3">
        <w:rPr>
          <w:rFonts w:cstheme="minorHAnsi"/>
        </w:rPr>
        <w:t xml:space="preserve">Are </w:t>
      </w:r>
      <w:r w:rsidR="00945DAE" w:rsidRPr="00384CA3">
        <w:rPr>
          <w:rFonts w:cstheme="minorHAnsi"/>
        </w:rPr>
        <w:t xml:space="preserve">evidence-based screening </w:t>
      </w:r>
      <w:r w:rsidR="00565CE8" w:rsidRPr="00384CA3">
        <w:rPr>
          <w:rFonts w:cstheme="minorHAnsi"/>
        </w:rPr>
        <w:t>instruments</w:t>
      </w:r>
      <w:r w:rsidR="00945DAE" w:rsidRPr="00384CA3">
        <w:rPr>
          <w:rFonts w:cstheme="minorHAnsi"/>
        </w:rPr>
        <w:t xml:space="preserve"> used </w:t>
      </w:r>
      <w:r w:rsidR="000A0765" w:rsidRPr="00384CA3">
        <w:rPr>
          <w:rFonts w:cstheme="minorHAnsi"/>
        </w:rPr>
        <w:t xml:space="preserve">to identify risk factors of substance use </w:t>
      </w:r>
      <w:r w:rsidR="00945DAE" w:rsidRPr="00384CA3">
        <w:rPr>
          <w:rFonts w:cstheme="minorHAnsi"/>
        </w:rPr>
        <w:t>when pregnant or postpartum persons request services</w:t>
      </w:r>
      <w:r w:rsidR="000A0765" w:rsidRPr="00384CA3">
        <w:rPr>
          <w:rFonts w:cstheme="minorHAnsi"/>
        </w:rPr>
        <w:t>?</w:t>
      </w:r>
      <w:r w:rsidR="00E925D3" w:rsidRPr="00384CA3">
        <w:rPr>
          <w:rFonts w:cstheme="minorHAnsi"/>
        </w:rPr>
        <w:t xml:space="preserve">  </w:t>
      </w:r>
      <w:r w:rsidRPr="00384CA3">
        <w:rPr>
          <w:rFonts w:cstheme="minorHAnsi"/>
          <w:color w:val="2B579A"/>
          <w:shd w:val="clear" w:color="auto" w:fill="DBE5F1" w:themeFill="accent1" w:themeFillTint="33"/>
        </w:rPr>
        <w:fldChar w:fldCharType="begin">
          <w:ffData>
            <w:name w:val="Check135"/>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12669FB0" w14:textId="0FF4858D" w:rsidR="00945DAE" w:rsidRPr="00384CA3" w:rsidRDefault="009D21BF" w:rsidP="00E925D3">
      <w:pPr>
        <w:pStyle w:val="ListParagraph"/>
        <w:numPr>
          <w:ilvl w:val="0"/>
          <w:numId w:val="68"/>
        </w:numPr>
        <w:spacing w:after="20" w:line="240" w:lineRule="auto"/>
        <w:ind w:right="360"/>
        <w:contextualSpacing w:val="0"/>
        <w:jc w:val="both"/>
        <w:rPr>
          <w:rFonts w:cstheme="minorHAnsi"/>
        </w:rPr>
      </w:pPr>
      <w:r w:rsidRPr="00384CA3">
        <w:rPr>
          <w:rFonts w:cstheme="minorHAnsi"/>
        </w:rPr>
        <w:t xml:space="preserve">If yes, please identify those screening tools. </w:t>
      </w:r>
      <w:r w:rsidR="00945DAE" w:rsidRPr="00384CA3">
        <w:rPr>
          <w:rFonts w:eastAsia="Times New Roman" w:cstheme="minorHAnsi"/>
          <w:shd w:val="clear" w:color="auto" w:fill="DBE5F1" w:themeFill="accent1" w:themeFillTint="33"/>
        </w:rPr>
        <w:fldChar w:fldCharType="begin">
          <w:ffData>
            <w:name w:val="Text9"/>
            <w:enabled/>
            <w:calcOnExit w:val="0"/>
            <w:textInput/>
          </w:ffData>
        </w:fldChar>
      </w:r>
      <w:r w:rsidR="00945DAE" w:rsidRPr="00384CA3">
        <w:rPr>
          <w:rFonts w:eastAsia="Times New Roman" w:cstheme="minorHAnsi"/>
          <w:shd w:val="clear" w:color="auto" w:fill="DBE5F1" w:themeFill="accent1" w:themeFillTint="33"/>
        </w:rPr>
        <w:instrText xml:space="preserve"> FORMTEXT </w:instrText>
      </w:r>
      <w:r w:rsidR="00945DAE" w:rsidRPr="00384CA3">
        <w:rPr>
          <w:rFonts w:eastAsia="Times New Roman" w:cstheme="minorHAnsi"/>
          <w:shd w:val="clear" w:color="auto" w:fill="DBE5F1" w:themeFill="accent1" w:themeFillTint="33"/>
        </w:rPr>
      </w:r>
      <w:r w:rsidR="00945DAE" w:rsidRPr="00384CA3">
        <w:rPr>
          <w:rFonts w:eastAsia="Times New Roman" w:cstheme="minorHAnsi"/>
          <w:shd w:val="clear" w:color="auto" w:fill="DBE5F1" w:themeFill="accent1" w:themeFillTint="33"/>
        </w:rPr>
        <w:fldChar w:fldCharType="separate"/>
      </w:r>
      <w:r w:rsidR="00945DAE" w:rsidRPr="00384CA3">
        <w:rPr>
          <w:rFonts w:eastAsia="Times New Roman" w:cstheme="minorHAnsi"/>
          <w:shd w:val="clear" w:color="auto" w:fill="DBE5F1" w:themeFill="accent1" w:themeFillTint="33"/>
        </w:rPr>
        <w:t> </w:t>
      </w:r>
      <w:r w:rsidR="00945DAE" w:rsidRPr="00384CA3">
        <w:rPr>
          <w:rFonts w:eastAsia="Times New Roman" w:cstheme="minorHAnsi"/>
          <w:shd w:val="clear" w:color="auto" w:fill="DBE5F1" w:themeFill="accent1" w:themeFillTint="33"/>
        </w:rPr>
        <w:t> </w:t>
      </w:r>
      <w:r w:rsidR="00945DAE" w:rsidRPr="00384CA3">
        <w:rPr>
          <w:rFonts w:eastAsia="Times New Roman" w:cstheme="minorHAnsi"/>
          <w:shd w:val="clear" w:color="auto" w:fill="DBE5F1" w:themeFill="accent1" w:themeFillTint="33"/>
        </w:rPr>
        <w:t> </w:t>
      </w:r>
      <w:r w:rsidR="00945DAE" w:rsidRPr="00384CA3">
        <w:rPr>
          <w:rFonts w:eastAsia="Times New Roman" w:cstheme="minorHAnsi"/>
          <w:shd w:val="clear" w:color="auto" w:fill="DBE5F1" w:themeFill="accent1" w:themeFillTint="33"/>
        </w:rPr>
        <w:t> </w:t>
      </w:r>
      <w:r w:rsidR="00945DAE" w:rsidRPr="00384CA3">
        <w:rPr>
          <w:rFonts w:eastAsia="Times New Roman" w:cstheme="minorHAnsi"/>
          <w:shd w:val="clear" w:color="auto" w:fill="DBE5F1" w:themeFill="accent1" w:themeFillTint="33"/>
        </w:rPr>
        <w:t> </w:t>
      </w:r>
      <w:r w:rsidR="00945DAE" w:rsidRPr="00384CA3">
        <w:rPr>
          <w:rFonts w:eastAsia="Times New Roman" w:cstheme="minorHAnsi"/>
          <w:shd w:val="clear" w:color="auto" w:fill="DBE5F1" w:themeFill="accent1" w:themeFillTint="33"/>
        </w:rPr>
        <w:fldChar w:fldCharType="end"/>
      </w:r>
    </w:p>
    <w:p w14:paraId="7212FFC1" w14:textId="77777777" w:rsidR="00DF161D" w:rsidRPr="00384CA3" w:rsidRDefault="00DF161D" w:rsidP="00804D9D">
      <w:pPr>
        <w:pStyle w:val="ListParagraph"/>
        <w:spacing w:after="20" w:line="276" w:lineRule="auto"/>
        <w:ind w:left="1080" w:right="360"/>
        <w:contextualSpacing w:val="0"/>
        <w:jc w:val="both"/>
        <w:rPr>
          <w:rFonts w:cstheme="minorHAnsi"/>
        </w:rPr>
      </w:pPr>
    </w:p>
    <w:p w14:paraId="05659CBE" w14:textId="0D5552C4" w:rsidR="00133DD1" w:rsidRPr="00384CA3" w:rsidRDefault="00A15AD5" w:rsidP="00FF7113">
      <w:pPr>
        <w:pStyle w:val="ListParagraph"/>
        <w:numPr>
          <w:ilvl w:val="0"/>
          <w:numId w:val="33"/>
        </w:numPr>
        <w:spacing w:after="20" w:line="276" w:lineRule="auto"/>
        <w:ind w:left="360" w:right="360"/>
        <w:contextualSpacing w:val="0"/>
        <w:jc w:val="both"/>
        <w:rPr>
          <w:rFonts w:cstheme="minorHAnsi"/>
        </w:rPr>
      </w:pPr>
      <w:r w:rsidRPr="00384CA3">
        <w:rPr>
          <w:rFonts w:cstheme="minorHAnsi"/>
        </w:rPr>
        <w:t xml:space="preserve">Are evidence-based screening </w:t>
      </w:r>
      <w:r w:rsidR="00565CE8" w:rsidRPr="00384CA3">
        <w:rPr>
          <w:rFonts w:cstheme="minorHAnsi"/>
        </w:rPr>
        <w:t>instruments</w:t>
      </w:r>
      <w:r w:rsidRPr="00384CA3">
        <w:rPr>
          <w:rFonts w:cstheme="minorHAnsi"/>
        </w:rPr>
        <w:t xml:space="preserve"> used to identify risk factors of substance use when</w:t>
      </w:r>
      <w:r w:rsidR="00867C5B" w:rsidRPr="00384CA3">
        <w:rPr>
          <w:rFonts w:cstheme="minorHAnsi"/>
        </w:rPr>
        <w:t xml:space="preserve"> adolescents request services</w:t>
      </w:r>
      <w:r w:rsidR="00133DD1" w:rsidRPr="00384CA3">
        <w:rPr>
          <w:rFonts w:cstheme="minorHAnsi"/>
        </w:rPr>
        <w:t>?</w:t>
      </w:r>
      <w:r w:rsidR="00E925D3" w:rsidRPr="00384CA3">
        <w:rPr>
          <w:rFonts w:cstheme="minorHAnsi"/>
        </w:rPr>
        <w:t xml:space="preserve">  </w:t>
      </w:r>
      <w:r w:rsidR="00133DD1" w:rsidRPr="00384CA3">
        <w:rPr>
          <w:rFonts w:cstheme="minorHAnsi"/>
          <w:color w:val="2B579A"/>
          <w:shd w:val="clear" w:color="auto" w:fill="DBE5F1" w:themeFill="accent1" w:themeFillTint="33"/>
        </w:rPr>
        <w:fldChar w:fldCharType="begin">
          <w:ffData>
            <w:name w:val="Check135"/>
            <w:enabled/>
            <w:calcOnExit w:val="0"/>
            <w:checkBox>
              <w:sizeAuto/>
              <w:default w:val="0"/>
              <w:checked w:val="0"/>
            </w:checkBox>
          </w:ffData>
        </w:fldChar>
      </w:r>
      <w:r w:rsidR="00133DD1" w:rsidRPr="00384CA3">
        <w:rPr>
          <w:rFonts w:cstheme="minorHAnsi"/>
          <w:shd w:val="clear" w:color="auto" w:fill="DBE5F1" w:themeFill="accent1" w:themeFillTint="33"/>
        </w:rPr>
        <w:instrText xml:space="preserve"> FORMCHECKBOX </w:instrText>
      </w:r>
      <w:r w:rsidR="00133DD1" w:rsidRPr="00384CA3">
        <w:rPr>
          <w:rFonts w:cstheme="minorHAnsi"/>
          <w:color w:val="2B579A"/>
          <w:shd w:val="clear" w:color="auto" w:fill="DBE5F1" w:themeFill="accent1" w:themeFillTint="33"/>
        </w:rPr>
      </w:r>
      <w:r w:rsidR="00133DD1" w:rsidRPr="00384CA3">
        <w:rPr>
          <w:rFonts w:cstheme="minorHAnsi"/>
          <w:color w:val="2B579A"/>
          <w:shd w:val="clear" w:color="auto" w:fill="DBE5F1" w:themeFill="accent1" w:themeFillTint="33"/>
        </w:rPr>
        <w:fldChar w:fldCharType="separate"/>
      </w:r>
      <w:r w:rsidR="00133DD1" w:rsidRPr="00384CA3">
        <w:rPr>
          <w:rFonts w:cstheme="minorHAnsi"/>
          <w:color w:val="2B579A"/>
          <w:shd w:val="clear" w:color="auto" w:fill="DBE5F1" w:themeFill="accent1" w:themeFillTint="33"/>
        </w:rPr>
        <w:fldChar w:fldCharType="end"/>
      </w:r>
      <w:r w:rsidR="00133DD1" w:rsidRPr="00384CA3">
        <w:rPr>
          <w:rFonts w:cstheme="minorHAnsi"/>
        </w:rPr>
        <w:t xml:space="preserve"> Yes   </w:t>
      </w:r>
      <w:r w:rsidR="00133DD1"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133DD1" w:rsidRPr="00384CA3">
        <w:rPr>
          <w:rFonts w:cstheme="minorHAnsi"/>
          <w:shd w:val="clear" w:color="auto" w:fill="DBE5F1" w:themeFill="accent1" w:themeFillTint="33"/>
        </w:rPr>
        <w:instrText xml:space="preserve"> FORMCHECKBOX </w:instrText>
      </w:r>
      <w:r w:rsidR="00133DD1" w:rsidRPr="00384CA3">
        <w:rPr>
          <w:rFonts w:cstheme="minorHAnsi"/>
          <w:color w:val="2B579A"/>
          <w:shd w:val="clear" w:color="auto" w:fill="DBE5F1" w:themeFill="accent1" w:themeFillTint="33"/>
        </w:rPr>
      </w:r>
      <w:r w:rsidR="00133DD1" w:rsidRPr="00384CA3">
        <w:rPr>
          <w:rFonts w:cstheme="minorHAnsi"/>
          <w:color w:val="2B579A"/>
          <w:shd w:val="clear" w:color="auto" w:fill="DBE5F1" w:themeFill="accent1" w:themeFillTint="33"/>
        </w:rPr>
        <w:fldChar w:fldCharType="separate"/>
      </w:r>
      <w:r w:rsidR="00133DD1" w:rsidRPr="00384CA3">
        <w:rPr>
          <w:rFonts w:cstheme="minorHAnsi"/>
          <w:color w:val="2B579A"/>
          <w:shd w:val="clear" w:color="auto" w:fill="DBE5F1" w:themeFill="accent1" w:themeFillTint="33"/>
        </w:rPr>
        <w:fldChar w:fldCharType="end"/>
      </w:r>
      <w:r w:rsidR="00133DD1" w:rsidRPr="00384CA3">
        <w:rPr>
          <w:rFonts w:cstheme="minorHAnsi"/>
        </w:rPr>
        <w:t xml:space="preserve"> No</w:t>
      </w:r>
    </w:p>
    <w:p w14:paraId="62D8DF89" w14:textId="77777777" w:rsidR="00133DD1" w:rsidRPr="00384CA3" w:rsidRDefault="00133DD1" w:rsidP="00565CE8">
      <w:pPr>
        <w:pStyle w:val="ListParagraph"/>
        <w:numPr>
          <w:ilvl w:val="0"/>
          <w:numId w:val="67"/>
        </w:numPr>
        <w:spacing w:before="240" w:after="20" w:line="276" w:lineRule="auto"/>
        <w:ind w:right="360"/>
        <w:jc w:val="both"/>
        <w:rPr>
          <w:rFonts w:cstheme="minorHAnsi"/>
        </w:rPr>
      </w:pPr>
      <w:r w:rsidRPr="00384CA3">
        <w:rPr>
          <w:rFonts w:cstheme="minorHAnsi"/>
        </w:rPr>
        <w:t xml:space="preserve">If yes, please identify those screening tools. </w:t>
      </w:r>
      <w:r w:rsidRPr="00384CA3">
        <w:rPr>
          <w:rFonts w:eastAsia="Times New Roman" w:cstheme="minorHAnsi"/>
          <w:shd w:val="clear" w:color="auto" w:fill="DBE5F1" w:themeFill="accent1" w:themeFillTint="33"/>
        </w:rPr>
        <w:fldChar w:fldCharType="begin">
          <w:ffData>
            <w:name w:val="Text9"/>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1A06B5C2" w14:textId="77777777" w:rsidR="00DF161D" w:rsidRPr="00384CA3" w:rsidRDefault="00DF161D" w:rsidP="00804D9D">
      <w:pPr>
        <w:pStyle w:val="ListParagraph"/>
        <w:spacing w:after="20" w:line="276" w:lineRule="auto"/>
        <w:ind w:left="1080" w:right="360"/>
        <w:jc w:val="both"/>
        <w:rPr>
          <w:rFonts w:cstheme="minorHAnsi"/>
        </w:rPr>
      </w:pPr>
    </w:p>
    <w:p w14:paraId="094FD1AE" w14:textId="035B9A26" w:rsidR="008924FB" w:rsidRPr="00384CA3" w:rsidRDefault="003B65C2" w:rsidP="00C16C32">
      <w:pPr>
        <w:pStyle w:val="ListParagraph"/>
        <w:numPr>
          <w:ilvl w:val="0"/>
          <w:numId w:val="33"/>
        </w:numPr>
        <w:spacing w:after="20" w:line="276" w:lineRule="auto"/>
        <w:ind w:left="360" w:right="360"/>
        <w:contextualSpacing w:val="0"/>
        <w:jc w:val="both"/>
        <w:rPr>
          <w:rFonts w:cstheme="minorHAnsi"/>
        </w:rPr>
      </w:pPr>
      <w:r w:rsidRPr="00384CA3">
        <w:rPr>
          <w:rFonts w:cstheme="minorHAnsi"/>
        </w:rPr>
        <w:t>Are evidence-based screening instrument</w:t>
      </w:r>
      <w:r w:rsidR="00565CE8" w:rsidRPr="00384CA3">
        <w:rPr>
          <w:rFonts w:cstheme="minorHAnsi"/>
        </w:rPr>
        <w:t>s</w:t>
      </w:r>
      <w:r w:rsidRPr="00384CA3">
        <w:rPr>
          <w:rFonts w:cstheme="minorHAnsi"/>
        </w:rPr>
        <w:t xml:space="preserve"> used to identify risk factors of substance use </w:t>
      </w:r>
      <w:r w:rsidR="00C74846" w:rsidRPr="00384CA3">
        <w:rPr>
          <w:rFonts w:cstheme="minorHAnsi"/>
        </w:rPr>
        <w:t>when individuals over the age of 6</w:t>
      </w:r>
      <w:r w:rsidR="00F33CAE">
        <w:rPr>
          <w:rFonts w:cstheme="minorHAnsi"/>
        </w:rPr>
        <w:t>0</w:t>
      </w:r>
      <w:r w:rsidR="00C74846" w:rsidRPr="00384CA3">
        <w:rPr>
          <w:rFonts w:cstheme="minorHAnsi"/>
        </w:rPr>
        <w:t xml:space="preserve"> request services</w:t>
      </w:r>
      <w:r w:rsidR="008924FB" w:rsidRPr="00384CA3">
        <w:rPr>
          <w:rFonts w:cstheme="minorHAnsi"/>
        </w:rPr>
        <w:t>?</w:t>
      </w:r>
      <w:r w:rsidR="00E925D3" w:rsidRPr="00384CA3">
        <w:rPr>
          <w:rFonts w:cstheme="minorHAnsi"/>
        </w:rPr>
        <w:t xml:space="preserve"> </w:t>
      </w:r>
      <w:r w:rsidR="008924FB" w:rsidRPr="00384CA3">
        <w:rPr>
          <w:rFonts w:cstheme="minorHAnsi"/>
          <w:color w:val="2B579A"/>
          <w:shd w:val="clear" w:color="auto" w:fill="DBE5F1" w:themeFill="accent1" w:themeFillTint="33"/>
        </w:rPr>
        <w:fldChar w:fldCharType="begin">
          <w:ffData>
            <w:name w:val="Check135"/>
            <w:enabled/>
            <w:calcOnExit w:val="0"/>
            <w:checkBox>
              <w:sizeAuto/>
              <w:default w:val="0"/>
              <w:checked w:val="0"/>
            </w:checkBox>
          </w:ffData>
        </w:fldChar>
      </w:r>
      <w:r w:rsidR="008924FB" w:rsidRPr="00384CA3">
        <w:rPr>
          <w:rFonts w:cstheme="minorHAnsi"/>
          <w:shd w:val="clear" w:color="auto" w:fill="DBE5F1" w:themeFill="accent1" w:themeFillTint="33"/>
        </w:rPr>
        <w:instrText xml:space="preserve"> FORMCHECKBOX </w:instrText>
      </w:r>
      <w:r w:rsidR="008924FB" w:rsidRPr="00384CA3">
        <w:rPr>
          <w:rFonts w:cstheme="minorHAnsi"/>
          <w:color w:val="2B579A"/>
          <w:shd w:val="clear" w:color="auto" w:fill="DBE5F1" w:themeFill="accent1" w:themeFillTint="33"/>
        </w:rPr>
      </w:r>
      <w:r w:rsidR="008924FB" w:rsidRPr="00384CA3">
        <w:rPr>
          <w:rFonts w:cstheme="minorHAnsi"/>
          <w:color w:val="2B579A"/>
          <w:shd w:val="clear" w:color="auto" w:fill="DBE5F1" w:themeFill="accent1" w:themeFillTint="33"/>
        </w:rPr>
        <w:fldChar w:fldCharType="separate"/>
      </w:r>
      <w:r w:rsidR="008924FB" w:rsidRPr="00384CA3">
        <w:rPr>
          <w:rFonts w:cstheme="minorHAnsi"/>
          <w:color w:val="2B579A"/>
          <w:shd w:val="clear" w:color="auto" w:fill="DBE5F1" w:themeFill="accent1" w:themeFillTint="33"/>
        </w:rPr>
        <w:fldChar w:fldCharType="end"/>
      </w:r>
      <w:r w:rsidR="008924FB" w:rsidRPr="00384CA3">
        <w:rPr>
          <w:rFonts w:cstheme="minorHAnsi"/>
        </w:rPr>
        <w:t xml:space="preserve"> Yes   </w:t>
      </w:r>
      <w:r w:rsidR="008924FB"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8924FB" w:rsidRPr="00384CA3">
        <w:rPr>
          <w:rFonts w:cstheme="minorHAnsi"/>
          <w:shd w:val="clear" w:color="auto" w:fill="DBE5F1" w:themeFill="accent1" w:themeFillTint="33"/>
        </w:rPr>
        <w:instrText xml:space="preserve"> FORMCHECKBOX </w:instrText>
      </w:r>
      <w:r w:rsidR="008924FB" w:rsidRPr="00384CA3">
        <w:rPr>
          <w:rFonts w:cstheme="minorHAnsi"/>
          <w:color w:val="2B579A"/>
          <w:shd w:val="clear" w:color="auto" w:fill="DBE5F1" w:themeFill="accent1" w:themeFillTint="33"/>
        </w:rPr>
      </w:r>
      <w:r w:rsidR="008924FB" w:rsidRPr="00384CA3">
        <w:rPr>
          <w:rFonts w:cstheme="minorHAnsi"/>
          <w:color w:val="2B579A"/>
          <w:shd w:val="clear" w:color="auto" w:fill="DBE5F1" w:themeFill="accent1" w:themeFillTint="33"/>
        </w:rPr>
        <w:fldChar w:fldCharType="separate"/>
      </w:r>
      <w:r w:rsidR="008924FB" w:rsidRPr="00384CA3">
        <w:rPr>
          <w:rFonts w:cstheme="minorHAnsi"/>
          <w:color w:val="2B579A"/>
          <w:shd w:val="clear" w:color="auto" w:fill="DBE5F1" w:themeFill="accent1" w:themeFillTint="33"/>
        </w:rPr>
        <w:fldChar w:fldCharType="end"/>
      </w:r>
      <w:r w:rsidR="008924FB" w:rsidRPr="00384CA3">
        <w:rPr>
          <w:rFonts w:cstheme="minorHAnsi"/>
        </w:rPr>
        <w:t xml:space="preserve"> No</w:t>
      </w:r>
    </w:p>
    <w:p w14:paraId="13145138" w14:textId="5D8CD3B5" w:rsidR="00DF161D" w:rsidRPr="00384CA3" w:rsidRDefault="00DF161D" w:rsidP="00E925D3">
      <w:pPr>
        <w:pStyle w:val="ListParagraph"/>
        <w:numPr>
          <w:ilvl w:val="0"/>
          <w:numId w:val="67"/>
        </w:numPr>
        <w:spacing w:after="20" w:line="240" w:lineRule="auto"/>
        <w:ind w:right="360"/>
        <w:contextualSpacing w:val="0"/>
        <w:jc w:val="both"/>
        <w:rPr>
          <w:rFonts w:cstheme="minorHAnsi"/>
        </w:rPr>
      </w:pPr>
      <w:r w:rsidRPr="00384CA3">
        <w:rPr>
          <w:rFonts w:cstheme="minorHAnsi"/>
        </w:rPr>
        <w:t xml:space="preserve">If yes, please identify those screening tools. </w:t>
      </w:r>
      <w:r w:rsidRPr="00384CA3">
        <w:rPr>
          <w:rFonts w:eastAsia="Times New Roman" w:cstheme="minorHAnsi"/>
          <w:shd w:val="clear" w:color="auto" w:fill="DBE5F1" w:themeFill="accent1" w:themeFillTint="33"/>
        </w:rPr>
        <w:fldChar w:fldCharType="begin">
          <w:ffData>
            <w:name w:val="Text9"/>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603E34CA" w14:textId="77777777" w:rsidR="00E925D3" w:rsidRPr="00384CA3" w:rsidRDefault="00E925D3" w:rsidP="00E925D3">
      <w:pPr>
        <w:pStyle w:val="ListParagraph"/>
        <w:spacing w:after="20" w:line="276" w:lineRule="auto"/>
        <w:ind w:left="1080" w:right="360"/>
        <w:jc w:val="both"/>
        <w:rPr>
          <w:rFonts w:cstheme="minorHAnsi"/>
        </w:rPr>
      </w:pPr>
    </w:p>
    <w:bookmarkEnd w:id="2"/>
    <w:p w14:paraId="7EC7BA3B" w14:textId="2C33309B" w:rsidR="0014585B" w:rsidRPr="00384CA3" w:rsidRDefault="00656418" w:rsidP="00B37362">
      <w:pPr>
        <w:pStyle w:val="ListParagraph"/>
        <w:numPr>
          <w:ilvl w:val="0"/>
          <w:numId w:val="33"/>
        </w:numPr>
        <w:spacing w:after="20" w:line="276" w:lineRule="auto"/>
        <w:ind w:left="360" w:right="360"/>
        <w:contextualSpacing w:val="0"/>
        <w:jc w:val="both"/>
        <w:rPr>
          <w:rFonts w:cstheme="minorHAnsi"/>
        </w:rPr>
      </w:pPr>
      <w:r w:rsidRPr="00384CA3">
        <w:rPr>
          <w:rFonts w:cstheme="minorHAnsi"/>
        </w:rPr>
        <w:t xml:space="preserve">Does this CMHC region provide ongoing training </w:t>
      </w:r>
      <w:r w:rsidR="00B60942" w:rsidRPr="00384CA3">
        <w:rPr>
          <w:rFonts w:cstheme="minorHAnsi"/>
        </w:rPr>
        <w:t>for</w:t>
      </w:r>
      <w:r w:rsidRPr="00384CA3">
        <w:rPr>
          <w:rFonts w:cstheme="minorHAnsi"/>
        </w:rPr>
        <w:t xml:space="preserve"> its staff to ensure they recognize signs </w:t>
      </w:r>
      <w:r w:rsidR="00C4607A" w:rsidRPr="00384CA3">
        <w:rPr>
          <w:rFonts w:cstheme="minorHAnsi"/>
        </w:rPr>
        <w:t xml:space="preserve">and symptoms </w:t>
      </w:r>
      <w:r w:rsidRPr="00384CA3">
        <w:rPr>
          <w:rFonts w:cstheme="minorHAnsi"/>
        </w:rPr>
        <w:t xml:space="preserve">of substance use, proficiency in using screening tools, and documentation accuracy? </w:t>
      </w:r>
      <w:r w:rsidR="0014585B" w:rsidRPr="00384CA3">
        <w:rPr>
          <w:rFonts w:cstheme="minorHAnsi"/>
          <w:color w:val="2B579A"/>
          <w:shd w:val="clear" w:color="auto" w:fill="DBE5F1" w:themeFill="accent1" w:themeFillTint="33"/>
        </w:rPr>
        <w:fldChar w:fldCharType="begin">
          <w:ffData>
            <w:name w:val="Check135"/>
            <w:enabled/>
            <w:calcOnExit w:val="0"/>
            <w:checkBox>
              <w:sizeAuto/>
              <w:default w:val="0"/>
              <w:checked w:val="0"/>
            </w:checkBox>
          </w:ffData>
        </w:fldChar>
      </w:r>
      <w:r w:rsidR="0014585B" w:rsidRPr="00384CA3">
        <w:rPr>
          <w:rFonts w:cstheme="minorHAnsi"/>
          <w:shd w:val="clear" w:color="auto" w:fill="DBE5F1" w:themeFill="accent1" w:themeFillTint="33"/>
        </w:rPr>
        <w:instrText xml:space="preserve"> FORMCHECKBOX </w:instrText>
      </w:r>
      <w:r w:rsidR="0014585B" w:rsidRPr="00384CA3">
        <w:rPr>
          <w:rFonts w:cstheme="minorHAnsi"/>
          <w:color w:val="2B579A"/>
          <w:shd w:val="clear" w:color="auto" w:fill="DBE5F1" w:themeFill="accent1" w:themeFillTint="33"/>
        </w:rPr>
      </w:r>
      <w:r w:rsidR="0014585B" w:rsidRPr="00384CA3">
        <w:rPr>
          <w:rFonts w:cstheme="minorHAnsi"/>
          <w:color w:val="2B579A"/>
          <w:shd w:val="clear" w:color="auto" w:fill="DBE5F1" w:themeFill="accent1" w:themeFillTint="33"/>
        </w:rPr>
        <w:fldChar w:fldCharType="separate"/>
      </w:r>
      <w:r w:rsidR="0014585B" w:rsidRPr="00384CA3">
        <w:rPr>
          <w:rFonts w:cstheme="minorHAnsi"/>
          <w:color w:val="2B579A"/>
          <w:shd w:val="clear" w:color="auto" w:fill="DBE5F1" w:themeFill="accent1" w:themeFillTint="33"/>
        </w:rPr>
        <w:fldChar w:fldCharType="end"/>
      </w:r>
      <w:r w:rsidR="0014585B" w:rsidRPr="00384CA3">
        <w:rPr>
          <w:rFonts w:cstheme="minorHAnsi"/>
        </w:rPr>
        <w:t xml:space="preserve"> Yes   </w:t>
      </w:r>
      <w:r w:rsidR="0014585B"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14585B" w:rsidRPr="00384CA3">
        <w:rPr>
          <w:rFonts w:cstheme="minorHAnsi"/>
          <w:shd w:val="clear" w:color="auto" w:fill="DBE5F1" w:themeFill="accent1" w:themeFillTint="33"/>
        </w:rPr>
        <w:instrText xml:space="preserve"> FORMCHECKBOX </w:instrText>
      </w:r>
      <w:r w:rsidR="0014585B" w:rsidRPr="00384CA3">
        <w:rPr>
          <w:rFonts w:cstheme="minorHAnsi"/>
          <w:color w:val="2B579A"/>
          <w:shd w:val="clear" w:color="auto" w:fill="DBE5F1" w:themeFill="accent1" w:themeFillTint="33"/>
        </w:rPr>
      </w:r>
      <w:r w:rsidR="0014585B" w:rsidRPr="00384CA3">
        <w:rPr>
          <w:rFonts w:cstheme="minorHAnsi"/>
          <w:color w:val="2B579A"/>
          <w:shd w:val="clear" w:color="auto" w:fill="DBE5F1" w:themeFill="accent1" w:themeFillTint="33"/>
        </w:rPr>
        <w:fldChar w:fldCharType="separate"/>
      </w:r>
      <w:r w:rsidR="0014585B" w:rsidRPr="00384CA3">
        <w:rPr>
          <w:rFonts w:cstheme="minorHAnsi"/>
          <w:color w:val="2B579A"/>
          <w:shd w:val="clear" w:color="auto" w:fill="DBE5F1" w:themeFill="accent1" w:themeFillTint="33"/>
        </w:rPr>
        <w:fldChar w:fldCharType="end"/>
      </w:r>
      <w:r w:rsidR="0014585B" w:rsidRPr="00384CA3">
        <w:rPr>
          <w:rFonts w:cstheme="minorHAnsi"/>
        </w:rPr>
        <w:t xml:space="preserve"> No</w:t>
      </w:r>
    </w:p>
    <w:p w14:paraId="60999EE7" w14:textId="77777777" w:rsidR="00C4607A" w:rsidRPr="00384CA3" w:rsidRDefault="00C4607A" w:rsidP="00A543C2">
      <w:pPr>
        <w:pStyle w:val="ListParagraph"/>
        <w:numPr>
          <w:ilvl w:val="0"/>
          <w:numId w:val="65"/>
        </w:numPr>
        <w:spacing w:after="0" w:line="240" w:lineRule="auto"/>
        <w:contextualSpacing w:val="0"/>
        <w:jc w:val="both"/>
        <w:rPr>
          <w:rFonts w:eastAsia="Times New Roman" w:cstheme="minorHAnsi"/>
          <w:shd w:val="clear" w:color="auto" w:fill="DBE5F1" w:themeFill="accent1" w:themeFillTint="33"/>
        </w:rPr>
      </w:pPr>
      <w:r w:rsidRPr="00384CA3">
        <w:rPr>
          <w:rFonts w:cstheme="minorHAnsi"/>
        </w:rPr>
        <w:lastRenderedPageBreak/>
        <w:t xml:space="preserve">If no, please explain. </w:t>
      </w:r>
      <w:r w:rsidRPr="00384CA3">
        <w:rPr>
          <w:rFonts w:eastAsia="Times New Roman" w:cstheme="minorHAnsi"/>
          <w:shd w:val="clear" w:color="auto" w:fill="DBE5F1" w:themeFill="accent1" w:themeFillTint="33"/>
        </w:rPr>
        <w:fldChar w:fldCharType="begin">
          <w:ffData>
            <w:name w:val="Text9"/>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61F24B34" w14:textId="77777777" w:rsidR="00DF161D" w:rsidRPr="00384CA3" w:rsidRDefault="00DF161D" w:rsidP="00804D9D">
      <w:pPr>
        <w:pStyle w:val="ListParagraph"/>
        <w:spacing w:afterLines="20" w:after="48" w:line="240" w:lineRule="auto"/>
        <w:ind w:left="1080"/>
        <w:contextualSpacing w:val="0"/>
        <w:jc w:val="both"/>
        <w:rPr>
          <w:rFonts w:eastAsia="Times New Roman" w:cstheme="minorHAnsi"/>
          <w:shd w:val="clear" w:color="auto" w:fill="DBE5F1" w:themeFill="accent1" w:themeFillTint="33"/>
        </w:rPr>
      </w:pPr>
    </w:p>
    <w:p w14:paraId="3FE21E5F" w14:textId="4D835B70" w:rsidR="0051211E" w:rsidRPr="00384CA3" w:rsidRDefault="0051211E" w:rsidP="00746163">
      <w:pPr>
        <w:pStyle w:val="ListParagraph"/>
        <w:numPr>
          <w:ilvl w:val="0"/>
          <w:numId w:val="33"/>
        </w:numPr>
        <w:spacing w:after="60" w:line="276" w:lineRule="auto"/>
        <w:ind w:left="360" w:right="360"/>
        <w:contextualSpacing w:val="0"/>
        <w:jc w:val="both"/>
        <w:rPr>
          <w:rFonts w:cstheme="minorHAnsi"/>
        </w:rPr>
      </w:pPr>
      <w:r w:rsidRPr="00384CA3">
        <w:rPr>
          <w:rFonts w:cstheme="minorHAnsi"/>
        </w:rPr>
        <w:t xml:space="preserve">Are all individuals </w:t>
      </w:r>
      <w:r w:rsidR="00827037" w:rsidRPr="00384CA3">
        <w:rPr>
          <w:rFonts w:cstheme="minorHAnsi"/>
        </w:rPr>
        <w:t>who receive services</w:t>
      </w:r>
      <w:r w:rsidRPr="00384CA3">
        <w:rPr>
          <w:rFonts w:cstheme="minorHAnsi"/>
        </w:rPr>
        <w:t xml:space="preserve"> in SUD programs screened </w:t>
      </w:r>
      <w:r w:rsidR="000B46BE" w:rsidRPr="00384CA3">
        <w:rPr>
          <w:rFonts w:cstheme="minorHAnsi"/>
        </w:rPr>
        <w:t xml:space="preserve">to identify initial indicators of </w:t>
      </w:r>
      <w:r w:rsidRPr="00384CA3">
        <w:rPr>
          <w:rFonts w:cstheme="minorHAnsi"/>
        </w:rPr>
        <w:t xml:space="preserve">mental health </w:t>
      </w:r>
      <w:r w:rsidR="000B46BE" w:rsidRPr="00384CA3">
        <w:rPr>
          <w:rFonts w:cstheme="minorHAnsi"/>
        </w:rPr>
        <w:t>needs</w:t>
      </w:r>
      <w:r w:rsidRPr="00384CA3">
        <w:rPr>
          <w:rFonts w:cstheme="minorHAnsi"/>
        </w:rPr>
        <w:t xml:space="preserve">? </w:t>
      </w:r>
      <w:r w:rsidR="00B25DF0" w:rsidRPr="00384CA3">
        <w:rPr>
          <w:rFonts w:cstheme="minorHAnsi"/>
        </w:rPr>
        <w:t xml:space="preserve">   </w:t>
      </w:r>
      <w:r w:rsidR="00370BDB" w:rsidRPr="00384CA3">
        <w:rPr>
          <w:rFonts w:cstheme="minorHAnsi"/>
          <w:color w:val="2B579A"/>
          <w:shd w:val="clear" w:color="auto" w:fill="DBE5F1" w:themeFill="accent1" w:themeFillTint="33"/>
        </w:rPr>
        <w:fldChar w:fldCharType="begin">
          <w:ffData>
            <w:name w:val="Check135"/>
            <w:enabled/>
            <w:calcOnExit w:val="0"/>
            <w:checkBox>
              <w:sizeAuto/>
              <w:default w:val="0"/>
              <w:checked w:val="0"/>
            </w:checkBox>
          </w:ffData>
        </w:fldChar>
      </w:r>
      <w:bookmarkStart w:id="3" w:name="Check135"/>
      <w:r w:rsidR="00370BDB" w:rsidRPr="00384CA3">
        <w:rPr>
          <w:rFonts w:cstheme="minorHAnsi"/>
          <w:shd w:val="clear" w:color="auto" w:fill="DBE5F1" w:themeFill="accent1" w:themeFillTint="33"/>
        </w:rPr>
        <w:instrText xml:space="preserve"> FORMCHECKBOX </w:instrText>
      </w:r>
      <w:r w:rsidR="00370BDB" w:rsidRPr="00384CA3">
        <w:rPr>
          <w:rFonts w:cstheme="minorHAnsi"/>
          <w:color w:val="2B579A"/>
          <w:shd w:val="clear" w:color="auto" w:fill="DBE5F1" w:themeFill="accent1" w:themeFillTint="33"/>
        </w:rPr>
      </w:r>
      <w:r w:rsidR="00370BDB" w:rsidRPr="00384CA3">
        <w:rPr>
          <w:rFonts w:cstheme="minorHAnsi"/>
          <w:color w:val="2B579A"/>
          <w:shd w:val="clear" w:color="auto" w:fill="DBE5F1" w:themeFill="accent1" w:themeFillTint="33"/>
        </w:rPr>
        <w:fldChar w:fldCharType="separate"/>
      </w:r>
      <w:r w:rsidR="00370BDB" w:rsidRPr="00384CA3">
        <w:rPr>
          <w:rFonts w:cstheme="minorHAnsi"/>
          <w:color w:val="2B579A"/>
          <w:shd w:val="clear" w:color="auto" w:fill="DBE5F1" w:themeFill="accent1" w:themeFillTint="33"/>
        </w:rPr>
        <w:fldChar w:fldCharType="end"/>
      </w:r>
      <w:bookmarkEnd w:id="3"/>
      <w:r w:rsidRPr="00384CA3">
        <w:rPr>
          <w:rFonts w:cstheme="minorHAnsi"/>
        </w:rPr>
        <w:t xml:space="preserve"> Yes   </w:t>
      </w:r>
      <w:r w:rsidR="00370BDB"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370BDB" w:rsidRPr="00384CA3">
        <w:rPr>
          <w:rFonts w:cstheme="minorHAnsi"/>
          <w:shd w:val="clear" w:color="auto" w:fill="DBE5F1" w:themeFill="accent1" w:themeFillTint="33"/>
        </w:rPr>
        <w:instrText xml:space="preserve"> FORMCHECKBOX </w:instrText>
      </w:r>
      <w:r w:rsidR="00370BDB" w:rsidRPr="00384CA3">
        <w:rPr>
          <w:rFonts w:cstheme="minorHAnsi"/>
          <w:color w:val="2B579A"/>
          <w:shd w:val="clear" w:color="auto" w:fill="DBE5F1" w:themeFill="accent1" w:themeFillTint="33"/>
        </w:rPr>
      </w:r>
      <w:r w:rsidR="00370BDB" w:rsidRPr="00384CA3">
        <w:rPr>
          <w:rFonts w:cstheme="minorHAnsi"/>
          <w:color w:val="2B579A"/>
          <w:shd w:val="clear" w:color="auto" w:fill="DBE5F1" w:themeFill="accent1" w:themeFillTint="33"/>
        </w:rPr>
        <w:fldChar w:fldCharType="separate"/>
      </w:r>
      <w:r w:rsidR="00370BDB" w:rsidRPr="00384CA3">
        <w:rPr>
          <w:rFonts w:cstheme="minorHAnsi"/>
          <w:color w:val="2B579A"/>
          <w:shd w:val="clear" w:color="auto" w:fill="DBE5F1" w:themeFill="accent1" w:themeFillTint="33"/>
        </w:rPr>
        <w:fldChar w:fldCharType="end"/>
      </w:r>
      <w:r w:rsidRPr="00384CA3">
        <w:rPr>
          <w:rFonts w:cstheme="minorHAnsi"/>
        </w:rPr>
        <w:t xml:space="preserve"> No</w:t>
      </w:r>
    </w:p>
    <w:p w14:paraId="60B406D7" w14:textId="76E8544E" w:rsidR="00370BDB" w:rsidRPr="00384CA3" w:rsidRDefault="0051211E" w:rsidP="00A543C2">
      <w:pPr>
        <w:pStyle w:val="ListParagraph"/>
        <w:numPr>
          <w:ilvl w:val="0"/>
          <w:numId w:val="65"/>
        </w:numPr>
        <w:spacing w:afterLines="20" w:after="48" w:line="240" w:lineRule="auto"/>
        <w:contextualSpacing w:val="0"/>
        <w:jc w:val="both"/>
        <w:rPr>
          <w:rFonts w:eastAsia="Times New Roman" w:cstheme="minorHAnsi"/>
          <w:shd w:val="clear" w:color="auto" w:fill="DBE5F1" w:themeFill="accent1" w:themeFillTint="33"/>
        </w:rPr>
      </w:pPr>
      <w:r w:rsidRPr="00F33CAE">
        <w:rPr>
          <w:rFonts w:cstheme="minorHAnsi"/>
        </w:rPr>
        <w:t xml:space="preserve">If </w:t>
      </w:r>
      <w:r w:rsidR="00827037" w:rsidRPr="00F33CAE">
        <w:rPr>
          <w:rFonts w:cstheme="minorHAnsi"/>
        </w:rPr>
        <w:t>yes</w:t>
      </w:r>
      <w:r w:rsidRPr="00384CA3">
        <w:rPr>
          <w:rFonts w:cstheme="minorHAnsi"/>
        </w:rPr>
        <w:t>, please indicate the mental health screening tool(s) utilized.</w:t>
      </w:r>
      <w:r w:rsidR="00370BDB" w:rsidRPr="00384CA3">
        <w:rPr>
          <w:rFonts w:cstheme="minorHAnsi"/>
        </w:rPr>
        <w:t xml:space="preserve">  </w:t>
      </w:r>
      <w:bookmarkStart w:id="4" w:name="_Hlk129879773"/>
      <w:r w:rsidR="00370BDB" w:rsidRPr="00384CA3">
        <w:rPr>
          <w:rFonts w:eastAsia="Times New Roman" w:cstheme="minorHAnsi"/>
          <w:shd w:val="clear" w:color="auto" w:fill="DBE5F1" w:themeFill="accent1" w:themeFillTint="33"/>
        </w:rPr>
        <w:fldChar w:fldCharType="begin">
          <w:ffData>
            <w:name w:val="Text9"/>
            <w:enabled/>
            <w:calcOnExit w:val="0"/>
            <w:textInput/>
          </w:ffData>
        </w:fldChar>
      </w:r>
      <w:r w:rsidR="00370BDB" w:rsidRPr="00384CA3">
        <w:rPr>
          <w:rFonts w:eastAsia="Times New Roman" w:cstheme="minorHAnsi"/>
          <w:shd w:val="clear" w:color="auto" w:fill="DBE5F1" w:themeFill="accent1" w:themeFillTint="33"/>
        </w:rPr>
        <w:instrText xml:space="preserve"> FORMTEXT </w:instrText>
      </w:r>
      <w:r w:rsidR="00370BDB" w:rsidRPr="00384CA3">
        <w:rPr>
          <w:rFonts w:eastAsia="Times New Roman" w:cstheme="minorHAnsi"/>
          <w:shd w:val="clear" w:color="auto" w:fill="DBE5F1" w:themeFill="accent1" w:themeFillTint="33"/>
        </w:rPr>
      </w:r>
      <w:r w:rsidR="00370BDB" w:rsidRPr="00384CA3">
        <w:rPr>
          <w:rFonts w:eastAsia="Times New Roman" w:cstheme="minorHAnsi"/>
          <w:shd w:val="clear" w:color="auto" w:fill="DBE5F1" w:themeFill="accent1" w:themeFillTint="33"/>
        </w:rPr>
        <w:fldChar w:fldCharType="separate"/>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370BDB" w:rsidRPr="00384CA3">
        <w:rPr>
          <w:rFonts w:eastAsia="Times New Roman" w:cstheme="minorHAnsi"/>
          <w:shd w:val="clear" w:color="auto" w:fill="DBE5F1" w:themeFill="accent1" w:themeFillTint="33"/>
        </w:rPr>
        <w:fldChar w:fldCharType="end"/>
      </w:r>
      <w:bookmarkEnd w:id="4"/>
    </w:p>
    <w:p w14:paraId="5504C99F" w14:textId="03D9DA60" w:rsidR="009A07C0" w:rsidRPr="00384CA3" w:rsidRDefault="009A07C0" w:rsidP="00E925D3">
      <w:pPr>
        <w:pStyle w:val="ListParagraph"/>
        <w:numPr>
          <w:ilvl w:val="0"/>
          <w:numId w:val="65"/>
        </w:numPr>
        <w:spacing w:before="240" w:afterLines="20" w:after="48" w:line="240" w:lineRule="auto"/>
        <w:contextualSpacing w:val="0"/>
        <w:jc w:val="both"/>
        <w:rPr>
          <w:rFonts w:eastAsia="Times New Roman" w:cstheme="minorHAnsi"/>
          <w:shd w:val="clear" w:color="auto" w:fill="DBE5F1" w:themeFill="accent1" w:themeFillTint="33"/>
        </w:rPr>
      </w:pPr>
      <w:r w:rsidRPr="00384CA3">
        <w:rPr>
          <w:rFonts w:cstheme="minorHAnsi"/>
        </w:rPr>
        <w:t xml:space="preserve">If no, please explain. </w:t>
      </w:r>
      <w:r w:rsidRPr="00384CA3">
        <w:rPr>
          <w:rFonts w:eastAsia="Times New Roman" w:cstheme="minorHAnsi"/>
          <w:shd w:val="clear" w:color="auto" w:fill="DBE5F1" w:themeFill="accent1" w:themeFillTint="33"/>
        </w:rPr>
        <w:fldChar w:fldCharType="begin">
          <w:ffData>
            <w:name w:val="Text9"/>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706A680E" w14:textId="77777777" w:rsidR="00E925D3" w:rsidRPr="00384CA3" w:rsidRDefault="00E925D3" w:rsidP="00E925D3">
      <w:pPr>
        <w:pStyle w:val="ListParagraph"/>
        <w:spacing w:before="120" w:afterLines="20" w:after="48" w:line="240" w:lineRule="auto"/>
        <w:ind w:left="1080"/>
        <w:contextualSpacing w:val="0"/>
        <w:jc w:val="both"/>
        <w:rPr>
          <w:rFonts w:eastAsia="Times New Roman" w:cstheme="minorHAnsi"/>
          <w:shd w:val="clear" w:color="auto" w:fill="DBE5F1" w:themeFill="accent1" w:themeFillTint="33"/>
        </w:rPr>
      </w:pPr>
    </w:p>
    <w:p w14:paraId="75774842" w14:textId="5772DD86" w:rsidR="0051211E" w:rsidRPr="00384CA3" w:rsidRDefault="0051211E" w:rsidP="002D7AA2">
      <w:pPr>
        <w:shd w:val="clear" w:color="auto" w:fill="E0DFB6"/>
        <w:spacing w:after="120"/>
        <w:jc w:val="center"/>
        <w:rPr>
          <w:rFonts w:cstheme="minorHAnsi"/>
          <w:b/>
        </w:rPr>
      </w:pPr>
      <w:r w:rsidRPr="00384CA3">
        <w:rPr>
          <w:rFonts w:cstheme="minorHAnsi"/>
          <w:b/>
        </w:rPr>
        <w:t xml:space="preserve">Evidence-Based </w:t>
      </w:r>
      <w:r w:rsidR="00E158A8" w:rsidRPr="00384CA3">
        <w:rPr>
          <w:rFonts w:cstheme="minorHAnsi"/>
          <w:b/>
        </w:rPr>
        <w:t>Substance Use</w:t>
      </w:r>
      <w:r w:rsidR="00557C6A" w:rsidRPr="00384CA3">
        <w:rPr>
          <w:rFonts w:cstheme="minorHAnsi"/>
          <w:b/>
        </w:rPr>
        <w:t xml:space="preserve"> </w:t>
      </w:r>
      <w:r w:rsidRPr="00384CA3">
        <w:rPr>
          <w:rFonts w:cstheme="minorHAnsi"/>
          <w:b/>
        </w:rPr>
        <w:t>Assessment Tools</w:t>
      </w:r>
    </w:p>
    <w:p w14:paraId="7C1C0A3A" w14:textId="16C01B92" w:rsidR="00827037" w:rsidRPr="00384CA3" w:rsidRDefault="00B804C6" w:rsidP="00EE2A44">
      <w:pPr>
        <w:spacing w:after="200" w:line="276" w:lineRule="auto"/>
        <w:jc w:val="both"/>
        <w:rPr>
          <w:rFonts w:cstheme="minorHAnsi"/>
          <w:b/>
          <w:bCs/>
        </w:rPr>
      </w:pPr>
      <w:r w:rsidRPr="00384CA3">
        <w:rPr>
          <w:rFonts w:cstheme="minorHAnsi"/>
          <w:b/>
          <w:bCs/>
        </w:rPr>
        <w:t xml:space="preserve">The </w:t>
      </w:r>
      <w:r w:rsidR="0051211E" w:rsidRPr="00384CA3">
        <w:rPr>
          <w:rFonts w:cstheme="minorHAnsi"/>
          <w:b/>
          <w:bCs/>
        </w:rPr>
        <w:t xml:space="preserve">CMHC contract requires the utilization of </w:t>
      </w:r>
      <w:r w:rsidR="00A8730C" w:rsidRPr="00384CA3">
        <w:rPr>
          <w:rFonts w:cstheme="minorHAnsi"/>
          <w:b/>
          <w:bCs/>
          <w:i/>
        </w:rPr>
        <w:t>nationally recognized</w:t>
      </w:r>
      <w:r w:rsidR="00827037" w:rsidRPr="00384CA3">
        <w:rPr>
          <w:rFonts w:cstheme="minorHAnsi"/>
          <w:b/>
          <w:bCs/>
        </w:rPr>
        <w:t xml:space="preserve">, </w:t>
      </w:r>
      <w:r w:rsidR="0051211E" w:rsidRPr="00384CA3">
        <w:rPr>
          <w:rFonts w:cstheme="minorHAnsi"/>
          <w:b/>
          <w:bCs/>
          <w:i/>
          <w:iCs/>
        </w:rPr>
        <w:t>age-appropriate</w:t>
      </w:r>
      <w:r w:rsidR="0051211E" w:rsidRPr="00384CA3">
        <w:rPr>
          <w:rFonts w:cstheme="minorHAnsi"/>
          <w:b/>
          <w:bCs/>
        </w:rPr>
        <w:t xml:space="preserve">, </w:t>
      </w:r>
      <w:r w:rsidR="00827037" w:rsidRPr="00384CA3">
        <w:rPr>
          <w:rFonts w:cstheme="minorHAnsi"/>
          <w:b/>
          <w:bCs/>
        </w:rPr>
        <w:t xml:space="preserve">and </w:t>
      </w:r>
      <w:r w:rsidR="0051211E" w:rsidRPr="00384CA3">
        <w:rPr>
          <w:rFonts w:cstheme="minorHAnsi"/>
          <w:b/>
          <w:bCs/>
          <w:i/>
          <w:iCs/>
        </w:rPr>
        <w:t>evidence-based</w:t>
      </w:r>
      <w:r w:rsidR="0051211E" w:rsidRPr="00384CA3">
        <w:rPr>
          <w:rFonts w:cstheme="minorHAnsi"/>
          <w:b/>
          <w:bCs/>
        </w:rPr>
        <w:t xml:space="preserve"> assessment tools for assessing individuals with substance use disorders (e.g., </w:t>
      </w:r>
      <w:r w:rsidR="00DC7955" w:rsidRPr="00384CA3">
        <w:rPr>
          <w:rFonts w:cstheme="minorHAnsi"/>
          <w:b/>
          <w:bCs/>
        </w:rPr>
        <w:t xml:space="preserve">TAPS, SCID-5, </w:t>
      </w:r>
      <w:r w:rsidR="0051211E" w:rsidRPr="00384CA3">
        <w:rPr>
          <w:rFonts w:cstheme="minorHAnsi"/>
          <w:b/>
          <w:bCs/>
        </w:rPr>
        <w:t xml:space="preserve">GAIN, </w:t>
      </w:r>
      <w:r w:rsidR="00DC7955" w:rsidRPr="00384CA3">
        <w:rPr>
          <w:rFonts w:cstheme="minorHAnsi"/>
          <w:b/>
          <w:bCs/>
        </w:rPr>
        <w:t>ASI</w:t>
      </w:r>
      <w:r w:rsidR="0051211E" w:rsidRPr="00384CA3">
        <w:rPr>
          <w:rFonts w:cstheme="minorHAnsi"/>
          <w:b/>
          <w:bCs/>
        </w:rPr>
        <w:t>, etc.).</w:t>
      </w:r>
      <w:r w:rsidR="00A72300" w:rsidRPr="00384CA3">
        <w:rPr>
          <w:rFonts w:cstheme="minorHAnsi"/>
          <w:b/>
          <w:bCs/>
        </w:rPr>
        <w:t xml:space="preserve">  Assessments diagnose behavioral health disorders, evaluate cognitive disorders, identify </w:t>
      </w:r>
      <w:r w:rsidR="00CB01B8" w:rsidRPr="00384CA3">
        <w:rPr>
          <w:rFonts w:cstheme="minorHAnsi"/>
        </w:rPr>
        <w:t>developmental</w:t>
      </w:r>
      <w:r w:rsidR="00CB01B8" w:rsidRPr="00384CA3">
        <w:rPr>
          <w:rFonts w:cstheme="minorHAnsi"/>
          <w:b/>
          <w:bCs/>
        </w:rPr>
        <w:t xml:space="preserve"> </w:t>
      </w:r>
      <w:r w:rsidR="00A72300" w:rsidRPr="00384CA3">
        <w:rPr>
          <w:rFonts w:cstheme="minorHAnsi"/>
          <w:b/>
          <w:bCs/>
        </w:rPr>
        <w:t>concerns</w:t>
      </w:r>
      <w:r w:rsidR="00CB01B8" w:rsidRPr="00384CA3">
        <w:rPr>
          <w:rFonts w:cstheme="minorHAnsi"/>
          <w:b/>
          <w:bCs/>
        </w:rPr>
        <w:t>,</w:t>
      </w:r>
      <w:r w:rsidR="00A72300" w:rsidRPr="00384CA3">
        <w:rPr>
          <w:rFonts w:cstheme="minorHAnsi"/>
          <w:b/>
          <w:bCs/>
        </w:rPr>
        <w:t xml:space="preserve"> and differentiate between physical and behavioral health concerns.</w:t>
      </w:r>
      <w:r w:rsidR="0051211E" w:rsidRPr="00384CA3">
        <w:rPr>
          <w:rFonts w:cstheme="minorHAnsi"/>
          <w:b/>
          <w:bCs/>
        </w:rPr>
        <w:t xml:space="preserve"> </w:t>
      </w:r>
      <w:r w:rsidR="00370BDB" w:rsidRPr="00384CA3">
        <w:rPr>
          <w:rFonts w:cstheme="minorHAnsi"/>
          <w:b/>
          <w:bCs/>
        </w:rPr>
        <w:t xml:space="preserve"> </w:t>
      </w:r>
    </w:p>
    <w:p w14:paraId="460631C8" w14:textId="5DA18CD2" w:rsidR="000726B0" w:rsidRPr="00384CA3" w:rsidRDefault="000726B0" w:rsidP="00E925D3">
      <w:pPr>
        <w:pStyle w:val="ListParagraph"/>
        <w:numPr>
          <w:ilvl w:val="0"/>
          <w:numId w:val="33"/>
        </w:numPr>
        <w:spacing w:after="240" w:line="276" w:lineRule="auto"/>
        <w:ind w:left="360" w:right="360"/>
        <w:contextualSpacing w:val="0"/>
        <w:jc w:val="both"/>
        <w:rPr>
          <w:rFonts w:cstheme="minorHAnsi"/>
        </w:rPr>
      </w:pPr>
      <w:r w:rsidRPr="00384CA3">
        <w:rPr>
          <w:rFonts w:cstheme="minorHAnsi"/>
        </w:rPr>
        <w:t xml:space="preserve">Indicate the name(s) of the </w:t>
      </w:r>
      <w:r w:rsidR="00A8730C" w:rsidRPr="00384CA3">
        <w:rPr>
          <w:rFonts w:cstheme="minorHAnsi"/>
          <w:i/>
          <w:iCs/>
        </w:rPr>
        <w:t>nationally recognized</w:t>
      </w:r>
      <w:r w:rsidR="45A81A85" w:rsidRPr="00384CA3">
        <w:rPr>
          <w:rFonts w:cstheme="minorHAnsi"/>
        </w:rPr>
        <w:t xml:space="preserve"> </w:t>
      </w:r>
      <w:r w:rsidRPr="00384CA3">
        <w:rPr>
          <w:rFonts w:cstheme="minorHAnsi"/>
        </w:rPr>
        <w:t>evidence-based</w:t>
      </w:r>
      <w:r w:rsidR="00A2153B" w:rsidRPr="00384CA3">
        <w:rPr>
          <w:rFonts w:cstheme="minorHAnsi"/>
        </w:rPr>
        <w:t xml:space="preserve"> substance use assessment</w:t>
      </w:r>
      <w:r w:rsidR="000B46BE" w:rsidRPr="00384CA3">
        <w:rPr>
          <w:rFonts w:cstheme="minorHAnsi"/>
        </w:rPr>
        <w:t xml:space="preserve"> </w:t>
      </w:r>
      <w:r w:rsidRPr="00384CA3">
        <w:rPr>
          <w:rFonts w:cstheme="minorHAnsi"/>
        </w:rPr>
        <w:t xml:space="preserve">tool(s) </w:t>
      </w:r>
      <w:r w:rsidR="00B804C6" w:rsidRPr="00384CA3">
        <w:rPr>
          <w:rFonts w:cstheme="minorHAnsi"/>
        </w:rPr>
        <w:t>the CMHC</w:t>
      </w:r>
      <w:r w:rsidRPr="00384CA3">
        <w:rPr>
          <w:rFonts w:cstheme="minorHAnsi"/>
        </w:rPr>
        <w:t xml:space="preserve"> currently utilizes</w:t>
      </w:r>
      <w:r w:rsidR="00523460" w:rsidRPr="00384CA3">
        <w:rPr>
          <w:rFonts w:cstheme="minorHAnsi"/>
        </w:rPr>
        <w:t xml:space="preserve"> when adults</w:t>
      </w:r>
      <w:r w:rsidR="00D36413">
        <w:rPr>
          <w:rFonts w:cstheme="minorHAnsi"/>
        </w:rPr>
        <w:t xml:space="preserve"> (aged 18-59)</w:t>
      </w:r>
      <w:r w:rsidR="00523460" w:rsidRPr="00384CA3">
        <w:rPr>
          <w:rFonts w:cstheme="minorHAnsi"/>
        </w:rPr>
        <w:t xml:space="preserve"> seek services</w:t>
      </w:r>
      <w:r w:rsidRPr="00384CA3">
        <w:rPr>
          <w:rFonts w:cstheme="minorHAnsi"/>
        </w:rPr>
        <w:t xml:space="preserve">. </w:t>
      </w:r>
      <w:r w:rsidR="001D2636" w:rsidRPr="00384CA3">
        <w:rPr>
          <w:rFonts w:eastAsia="Times New Roman" w:cstheme="minorHAnsi"/>
          <w:shd w:val="clear" w:color="auto" w:fill="DBE5F1" w:themeFill="accent1" w:themeFillTint="33"/>
        </w:rPr>
        <w:fldChar w:fldCharType="begin">
          <w:ffData>
            <w:name w:val="Text9"/>
            <w:enabled/>
            <w:calcOnExit w:val="0"/>
            <w:textInput/>
          </w:ffData>
        </w:fldChar>
      </w:r>
      <w:r w:rsidR="001D2636" w:rsidRPr="00384CA3">
        <w:rPr>
          <w:rFonts w:eastAsia="Times New Roman" w:cstheme="minorHAnsi"/>
          <w:shd w:val="clear" w:color="auto" w:fill="DBE5F1" w:themeFill="accent1" w:themeFillTint="33"/>
        </w:rPr>
        <w:instrText xml:space="preserve"> FORMTEXT </w:instrText>
      </w:r>
      <w:r w:rsidR="001D2636" w:rsidRPr="00384CA3">
        <w:rPr>
          <w:rFonts w:eastAsia="Times New Roman" w:cstheme="minorHAnsi"/>
          <w:shd w:val="clear" w:color="auto" w:fill="DBE5F1" w:themeFill="accent1" w:themeFillTint="33"/>
        </w:rPr>
      </w:r>
      <w:r w:rsidR="001D2636" w:rsidRPr="00384CA3">
        <w:rPr>
          <w:rFonts w:eastAsia="Times New Roman" w:cstheme="minorHAnsi"/>
          <w:shd w:val="clear" w:color="auto" w:fill="DBE5F1" w:themeFill="accent1" w:themeFillTint="33"/>
        </w:rPr>
        <w:fldChar w:fldCharType="separate"/>
      </w:r>
      <w:r w:rsidR="001D2636" w:rsidRPr="00384CA3">
        <w:rPr>
          <w:rFonts w:eastAsia="Times New Roman" w:cstheme="minorHAnsi"/>
          <w:shd w:val="clear" w:color="auto" w:fill="DBE5F1" w:themeFill="accent1" w:themeFillTint="33"/>
        </w:rPr>
        <w:t> </w:t>
      </w:r>
      <w:r w:rsidR="001D2636" w:rsidRPr="00384CA3">
        <w:rPr>
          <w:rFonts w:eastAsia="Times New Roman" w:cstheme="minorHAnsi"/>
          <w:shd w:val="clear" w:color="auto" w:fill="DBE5F1" w:themeFill="accent1" w:themeFillTint="33"/>
        </w:rPr>
        <w:t> </w:t>
      </w:r>
      <w:r w:rsidR="001D2636" w:rsidRPr="00384CA3">
        <w:rPr>
          <w:rFonts w:eastAsia="Times New Roman" w:cstheme="minorHAnsi"/>
          <w:shd w:val="clear" w:color="auto" w:fill="DBE5F1" w:themeFill="accent1" w:themeFillTint="33"/>
        </w:rPr>
        <w:t> </w:t>
      </w:r>
      <w:r w:rsidR="001D2636" w:rsidRPr="00384CA3">
        <w:rPr>
          <w:rFonts w:eastAsia="Times New Roman" w:cstheme="minorHAnsi"/>
          <w:shd w:val="clear" w:color="auto" w:fill="DBE5F1" w:themeFill="accent1" w:themeFillTint="33"/>
        </w:rPr>
        <w:t> </w:t>
      </w:r>
      <w:r w:rsidR="001D2636" w:rsidRPr="00384CA3">
        <w:rPr>
          <w:rFonts w:eastAsia="Times New Roman" w:cstheme="minorHAnsi"/>
          <w:shd w:val="clear" w:color="auto" w:fill="DBE5F1" w:themeFill="accent1" w:themeFillTint="33"/>
        </w:rPr>
        <w:t> </w:t>
      </w:r>
      <w:r w:rsidR="001D2636" w:rsidRPr="00384CA3">
        <w:rPr>
          <w:rFonts w:eastAsia="Times New Roman" w:cstheme="minorHAnsi"/>
          <w:shd w:val="clear" w:color="auto" w:fill="DBE5F1" w:themeFill="accent1" w:themeFillTint="33"/>
        </w:rPr>
        <w:fldChar w:fldCharType="end"/>
      </w:r>
    </w:p>
    <w:p w14:paraId="76724EDF" w14:textId="54AE817D" w:rsidR="001D2636" w:rsidRPr="00384CA3" w:rsidRDefault="002541F2" w:rsidP="00E925D3">
      <w:pPr>
        <w:pStyle w:val="ListParagraph"/>
        <w:numPr>
          <w:ilvl w:val="0"/>
          <w:numId w:val="33"/>
        </w:numPr>
        <w:spacing w:after="0" w:line="276" w:lineRule="auto"/>
        <w:ind w:left="360"/>
        <w:jc w:val="both"/>
        <w:rPr>
          <w:rFonts w:eastAsia="Times New Roman" w:cstheme="minorHAnsi"/>
          <w:shd w:val="clear" w:color="auto" w:fill="DBE5F1" w:themeFill="accent1" w:themeFillTint="33"/>
        </w:rPr>
      </w:pPr>
      <w:r w:rsidRPr="00384CA3">
        <w:rPr>
          <w:rFonts w:cstheme="minorHAnsi"/>
        </w:rPr>
        <w:t xml:space="preserve">Indicate the name(s) of the </w:t>
      </w:r>
      <w:r w:rsidRPr="00384CA3">
        <w:rPr>
          <w:rFonts w:cstheme="minorHAnsi"/>
          <w:i/>
          <w:iCs/>
        </w:rPr>
        <w:t>nationally recognized</w:t>
      </w:r>
      <w:r w:rsidRPr="00384CA3">
        <w:rPr>
          <w:rFonts w:cstheme="minorHAnsi"/>
        </w:rPr>
        <w:t xml:space="preserve"> evidence-based substance use assessment tool(s) the CMHC currently utilizes when adolescents</w:t>
      </w:r>
      <w:r w:rsidR="00D36413">
        <w:rPr>
          <w:rFonts w:cstheme="minorHAnsi"/>
        </w:rPr>
        <w:t xml:space="preserve"> (aged 15-17)</w:t>
      </w:r>
      <w:r w:rsidRPr="00384CA3">
        <w:rPr>
          <w:rFonts w:cstheme="minorHAnsi"/>
        </w:rPr>
        <w:t xml:space="preserve"> seek services. </w:t>
      </w:r>
      <w:r w:rsidR="001D2636" w:rsidRPr="00384CA3">
        <w:rPr>
          <w:rFonts w:eastAsia="Times New Roman" w:cstheme="minorHAnsi"/>
          <w:shd w:val="clear" w:color="auto" w:fill="DBE5F1" w:themeFill="accent1" w:themeFillTint="33"/>
        </w:rPr>
        <w:fldChar w:fldCharType="begin">
          <w:ffData>
            <w:name w:val="Text9"/>
            <w:enabled/>
            <w:calcOnExit w:val="0"/>
            <w:textInput/>
          </w:ffData>
        </w:fldChar>
      </w:r>
      <w:r w:rsidR="001D2636" w:rsidRPr="00384CA3">
        <w:rPr>
          <w:rFonts w:eastAsia="Times New Roman" w:cstheme="minorHAnsi"/>
          <w:shd w:val="clear" w:color="auto" w:fill="DBE5F1" w:themeFill="accent1" w:themeFillTint="33"/>
        </w:rPr>
        <w:instrText xml:space="preserve"> FORMTEXT </w:instrText>
      </w:r>
      <w:r w:rsidR="001D2636" w:rsidRPr="00384CA3">
        <w:rPr>
          <w:rFonts w:eastAsia="Times New Roman" w:cstheme="minorHAnsi"/>
          <w:shd w:val="clear" w:color="auto" w:fill="DBE5F1" w:themeFill="accent1" w:themeFillTint="33"/>
        </w:rPr>
      </w:r>
      <w:r w:rsidR="001D2636" w:rsidRPr="00384CA3">
        <w:rPr>
          <w:rFonts w:eastAsia="Times New Roman" w:cstheme="minorHAnsi"/>
          <w:shd w:val="clear" w:color="auto" w:fill="DBE5F1" w:themeFill="accent1" w:themeFillTint="33"/>
        </w:rPr>
        <w:fldChar w:fldCharType="separate"/>
      </w:r>
      <w:r w:rsidR="001D2636" w:rsidRPr="00384CA3">
        <w:rPr>
          <w:rFonts w:cstheme="minorHAnsi"/>
          <w:shd w:val="clear" w:color="auto" w:fill="DBE5F1" w:themeFill="accent1" w:themeFillTint="33"/>
        </w:rPr>
        <w:t> </w:t>
      </w:r>
      <w:r w:rsidR="001D2636" w:rsidRPr="00384CA3">
        <w:rPr>
          <w:rFonts w:cstheme="minorHAnsi"/>
          <w:shd w:val="clear" w:color="auto" w:fill="DBE5F1" w:themeFill="accent1" w:themeFillTint="33"/>
        </w:rPr>
        <w:t> </w:t>
      </w:r>
      <w:r w:rsidR="001D2636" w:rsidRPr="00384CA3">
        <w:rPr>
          <w:rFonts w:cstheme="minorHAnsi"/>
          <w:shd w:val="clear" w:color="auto" w:fill="DBE5F1" w:themeFill="accent1" w:themeFillTint="33"/>
        </w:rPr>
        <w:t> </w:t>
      </w:r>
      <w:r w:rsidR="001D2636" w:rsidRPr="00384CA3">
        <w:rPr>
          <w:rFonts w:cstheme="minorHAnsi"/>
          <w:shd w:val="clear" w:color="auto" w:fill="DBE5F1" w:themeFill="accent1" w:themeFillTint="33"/>
        </w:rPr>
        <w:t> </w:t>
      </w:r>
      <w:r w:rsidR="001D2636" w:rsidRPr="00384CA3">
        <w:rPr>
          <w:rFonts w:cstheme="minorHAnsi"/>
          <w:shd w:val="clear" w:color="auto" w:fill="DBE5F1" w:themeFill="accent1" w:themeFillTint="33"/>
        </w:rPr>
        <w:t> </w:t>
      </w:r>
      <w:r w:rsidR="001D2636" w:rsidRPr="00384CA3">
        <w:rPr>
          <w:rFonts w:eastAsia="Times New Roman" w:cstheme="minorHAnsi"/>
          <w:shd w:val="clear" w:color="auto" w:fill="DBE5F1" w:themeFill="accent1" w:themeFillTint="33"/>
        </w:rPr>
        <w:fldChar w:fldCharType="end"/>
      </w:r>
    </w:p>
    <w:p w14:paraId="7ED74E48" w14:textId="1A48B8E6" w:rsidR="002541F2" w:rsidRPr="00384CA3" w:rsidRDefault="002541F2" w:rsidP="00804D9D">
      <w:pPr>
        <w:pStyle w:val="ListParagraph"/>
        <w:spacing w:after="20" w:line="276" w:lineRule="auto"/>
        <w:ind w:left="360" w:right="360"/>
        <w:contextualSpacing w:val="0"/>
        <w:jc w:val="both"/>
        <w:rPr>
          <w:rFonts w:cstheme="minorHAnsi"/>
        </w:rPr>
      </w:pPr>
    </w:p>
    <w:p w14:paraId="7A01D815" w14:textId="3DF499EC" w:rsidR="008E586F" w:rsidRPr="00384CA3" w:rsidRDefault="002541F2" w:rsidP="008E586F">
      <w:pPr>
        <w:pStyle w:val="ListParagraph"/>
        <w:numPr>
          <w:ilvl w:val="0"/>
          <w:numId w:val="33"/>
        </w:numPr>
        <w:spacing w:after="0" w:line="276" w:lineRule="auto"/>
        <w:ind w:left="360"/>
        <w:contextualSpacing w:val="0"/>
        <w:jc w:val="both"/>
        <w:rPr>
          <w:rFonts w:cstheme="minorHAnsi"/>
        </w:rPr>
      </w:pPr>
      <w:r w:rsidRPr="00384CA3">
        <w:rPr>
          <w:rFonts w:cstheme="minorHAnsi"/>
        </w:rPr>
        <w:t xml:space="preserve">Indicate the name(s) of the </w:t>
      </w:r>
      <w:r w:rsidRPr="00384CA3">
        <w:rPr>
          <w:rFonts w:cstheme="minorHAnsi"/>
          <w:i/>
          <w:iCs/>
        </w:rPr>
        <w:t>nationally recognized</w:t>
      </w:r>
      <w:r w:rsidRPr="00384CA3">
        <w:rPr>
          <w:rFonts w:cstheme="minorHAnsi"/>
        </w:rPr>
        <w:t xml:space="preserve"> evidence-based substance use assessment tool(s) the CMHC currently utilizes when </w:t>
      </w:r>
      <w:r w:rsidR="00890E17">
        <w:rPr>
          <w:rFonts w:cstheme="minorHAnsi"/>
        </w:rPr>
        <w:t xml:space="preserve">older </w:t>
      </w:r>
      <w:r w:rsidRPr="00384CA3">
        <w:rPr>
          <w:rFonts w:cstheme="minorHAnsi"/>
        </w:rPr>
        <w:t>adults</w:t>
      </w:r>
      <w:r w:rsidR="009B26A2">
        <w:rPr>
          <w:rFonts w:cstheme="minorHAnsi"/>
        </w:rPr>
        <w:t xml:space="preserve"> (</w:t>
      </w:r>
      <w:r w:rsidR="00D36413">
        <w:rPr>
          <w:rFonts w:cstheme="minorHAnsi"/>
        </w:rPr>
        <w:t xml:space="preserve">aged </w:t>
      </w:r>
      <w:r w:rsidR="009B26A2">
        <w:rPr>
          <w:rFonts w:cstheme="minorHAnsi"/>
        </w:rPr>
        <w:t>60+)</w:t>
      </w:r>
      <w:r w:rsidRPr="00384CA3">
        <w:rPr>
          <w:rFonts w:cstheme="minorHAnsi"/>
        </w:rPr>
        <w:t xml:space="preserve"> seek services. </w:t>
      </w:r>
      <w:r w:rsidR="008E586F" w:rsidRPr="00384CA3">
        <w:rPr>
          <w:rFonts w:eastAsia="Times New Roman" w:cstheme="minorHAnsi"/>
          <w:shd w:val="clear" w:color="auto" w:fill="DBE5F1" w:themeFill="accent1" w:themeFillTint="33"/>
        </w:rPr>
        <w:fldChar w:fldCharType="begin">
          <w:ffData>
            <w:name w:val="Text9"/>
            <w:enabled/>
            <w:calcOnExit w:val="0"/>
            <w:textInput/>
          </w:ffData>
        </w:fldChar>
      </w:r>
      <w:r w:rsidR="008E586F" w:rsidRPr="00384CA3">
        <w:rPr>
          <w:rFonts w:eastAsia="Times New Roman" w:cstheme="minorHAnsi"/>
          <w:shd w:val="clear" w:color="auto" w:fill="DBE5F1" w:themeFill="accent1" w:themeFillTint="33"/>
        </w:rPr>
        <w:instrText xml:space="preserve"> FORMTEXT </w:instrText>
      </w:r>
      <w:r w:rsidR="008E586F" w:rsidRPr="00384CA3">
        <w:rPr>
          <w:rFonts w:eastAsia="Times New Roman" w:cstheme="minorHAnsi"/>
          <w:shd w:val="clear" w:color="auto" w:fill="DBE5F1" w:themeFill="accent1" w:themeFillTint="33"/>
        </w:rPr>
      </w:r>
      <w:r w:rsidR="008E586F" w:rsidRPr="00384CA3">
        <w:rPr>
          <w:rFonts w:eastAsia="Times New Roman" w:cstheme="minorHAnsi"/>
          <w:shd w:val="clear" w:color="auto" w:fill="DBE5F1" w:themeFill="accent1" w:themeFillTint="33"/>
        </w:rPr>
        <w:fldChar w:fldCharType="separate"/>
      </w:r>
      <w:r w:rsidR="008E586F" w:rsidRPr="00384CA3">
        <w:rPr>
          <w:rFonts w:eastAsia="Times New Roman" w:cstheme="minorHAnsi"/>
          <w:shd w:val="clear" w:color="auto" w:fill="DBE5F1" w:themeFill="accent1" w:themeFillTint="33"/>
        </w:rPr>
        <w:t> </w:t>
      </w:r>
      <w:r w:rsidR="008E586F" w:rsidRPr="00384CA3">
        <w:rPr>
          <w:rFonts w:eastAsia="Times New Roman" w:cstheme="minorHAnsi"/>
          <w:shd w:val="clear" w:color="auto" w:fill="DBE5F1" w:themeFill="accent1" w:themeFillTint="33"/>
        </w:rPr>
        <w:t> </w:t>
      </w:r>
      <w:r w:rsidR="008E586F" w:rsidRPr="00384CA3">
        <w:rPr>
          <w:rFonts w:eastAsia="Times New Roman" w:cstheme="minorHAnsi"/>
          <w:shd w:val="clear" w:color="auto" w:fill="DBE5F1" w:themeFill="accent1" w:themeFillTint="33"/>
        </w:rPr>
        <w:t> </w:t>
      </w:r>
      <w:r w:rsidR="008E586F" w:rsidRPr="00384CA3">
        <w:rPr>
          <w:rFonts w:eastAsia="Times New Roman" w:cstheme="minorHAnsi"/>
          <w:shd w:val="clear" w:color="auto" w:fill="DBE5F1" w:themeFill="accent1" w:themeFillTint="33"/>
        </w:rPr>
        <w:t> </w:t>
      </w:r>
      <w:r w:rsidR="008E586F" w:rsidRPr="00384CA3">
        <w:rPr>
          <w:rFonts w:eastAsia="Times New Roman" w:cstheme="minorHAnsi"/>
          <w:shd w:val="clear" w:color="auto" w:fill="DBE5F1" w:themeFill="accent1" w:themeFillTint="33"/>
        </w:rPr>
        <w:t> </w:t>
      </w:r>
      <w:r w:rsidR="008E586F" w:rsidRPr="00384CA3">
        <w:rPr>
          <w:rFonts w:eastAsia="Times New Roman" w:cstheme="minorHAnsi"/>
          <w:shd w:val="clear" w:color="auto" w:fill="DBE5F1" w:themeFill="accent1" w:themeFillTint="33"/>
        </w:rPr>
        <w:fldChar w:fldCharType="end"/>
      </w:r>
    </w:p>
    <w:p w14:paraId="790A14A6" w14:textId="33CBA746" w:rsidR="002541F2" w:rsidRPr="00384CA3" w:rsidRDefault="002541F2" w:rsidP="00804D9D">
      <w:pPr>
        <w:pStyle w:val="ListParagraph"/>
        <w:spacing w:after="20" w:line="276" w:lineRule="auto"/>
        <w:ind w:left="360" w:right="360"/>
        <w:contextualSpacing w:val="0"/>
        <w:jc w:val="both"/>
        <w:rPr>
          <w:rFonts w:cstheme="minorHAnsi"/>
        </w:rPr>
      </w:pPr>
    </w:p>
    <w:p w14:paraId="6E1D9CC0" w14:textId="598AD2A1" w:rsidR="00AA05B4" w:rsidRPr="00384CA3" w:rsidRDefault="030E0790" w:rsidP="008A294A">
      <w:pPr>
        <w:pStyle w:val="ListParagraph"/>
        <w:numPr>
          <w:ilvl w:val="0"/>
          <w:numId w:val="33"/>
        </w:numPr>
        <w:spacing w:after="0" w:line="276" w:lineRule="auto"/>
        <w:ind w:left="360"/>
        <w:contextualSpacing w:val="0"/>
        <w:jc w:val="both"/>
        <w:rPr>
          <w:rFonts w:cstheme="minorHAnsi"/>
        </w:rPr>
      </w:pPr>
      <w:r w:rsidRPr="00384CA3">
        <w:rPr>
          <w:rFonts w:cstheme="minorHAnsi"/>
        </w:rPr>
        <w:t>Do</w:t>
      </w:r>
      <w:r w:rsidR="7ED09883" w:rsidRPr="00384CA3">
        <w:rPr>
          <w:rFonts w:cstheme="minorHAnsi"/>
        </w:rPr>
        <w:t xml:space="preserve">es </w:t>
      </w:r>
      <w:r w:rsidR="00B804C6" w:rsidRPr="00384CA3">
        <w:rPr>
          <w:rFonts w:cstheme="minorHAnsi"/>
        </w:rPr>
        <w:t>the</w:t>
      </w:r>
      <w:r w:rsidR="7ED09883" w:rsidRPr="00384CA3">
        <w:rPr>
          <w:rFonts w:cstheme="minorHAnsi"/>
        </w:rPr>
        <w:t xml:space="preserve"> </w:t>
      </w:r>
      <w:r w:rsidR="00A8730C" w:rsidRPr="00384CA3">
        <w:rPr>
          <w:rFonts w:cstheme="minorHAnsi"/>
        </w:rPr>
        <w:t>CMHC provide</w:t>
      </w:r>
      <w:r w:rsidR="0051211E" w:rsidRPr="00384CA3">
        <w:rPr>
          <w:rFonts w:cstheme="minorHAnsi"/>
        </w:rPr>
        <w:t xml:space="preserve"> ongoing training and supervision for clinicians on the use of </w:t>
      </w:r>
      <w:r w:rsidR="00745E3D" w:rsidRPr="00384CA3">
        <w:rPr>
          <w:rFonts w:cstheme="minorHAnsi"/>
        </w:rPr>
        <w:t xml:space="preserve">substance use assessment </w:t>
      </w:r>
      <w:r w:rsidR="0051211E" w:rsidRPr="00384CA3">
        <w:rPr>
          <w:rFonts w:cstheme="minorHAnsi"/>
        </w:rPr>
        <w:t xml:space="preserve">tools?  </w:t>
      </w:r>
      <w:r w:rsidR="00370BDB" w:rsidRPr="00384CA3">
        <w:rPr>
          <w:rFonts w:cstheme="minorHAnsi"/>
        </w:rPr>
        <w:t xml:space="preserve"> </w:t>
      </w:r>
    </w:p>
    <w:bookmarkStart w:id="5" w:name="_Hlk129864535"/>
    <w:p w14:paraId="01135FAD" w14:textId="3DBF3EEF" w:rsidR="0051211E" w:rsidRPr="00384CA3" w:rsidRDefault="00370BDB" w:rsidP="00E925D3">
      <w:pPr>
        <w:pStyle w:val="ListParagraph"/>
        <w:tabs>
          <w:tab w:val="left" w:pos="2340"/>
        </w:tabs>
        <w:spacing w:before="20" w:after="0" w:line="240" w:lineRule="auto"/>
        <w:ind w:left="360"/>
        <w:contextualSpacing w:val="0"/>
        <w:jc w:val="both"/>
        <w:rPr>
          <w:rFonts w:eastAsia="Times New Roman" w:cstheme="minorHAnsi"/>
          <w:shd w:val="clear" w:color="auto" w:fill="DBE5F1" w:themeFill="accent1" w:themeFillTint="33"/>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0051211E"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0051211E" w:rsidRPr="00384CA3">
        <w:rPr>
          <w:rFonts w:cstheme="minorHAnsi"/>
        </w:rPr>
        <w:t xml:space="preserve"> No</w:t>
      </w:r>
      <w:r w:rsidR="003479CB" w:rsidRPr="00384CA3">
        <w:rPr>
          <w:rFonts w:cstheme="minorHAnsi"/>
        </w:rPr>
        <w:tab/>
      </w:r>
      <w:bookmarkEnd w:id="5"/>
    </w:p>
    <w:p w14:paraId="5AF83D7D" w14:textId="3B054D67" w:rsidR="00BF0E3B" w:rsidRPr="00384CA3" w:rsidRDefault="00101B05" w:rsidP="00A543C2">
      <w:pPr>
        <w:pStyle w:val="ListParagraph"/>
        <w:numPr>
          <w:ilvl w:val="0"/>
          <w:numId w:val="70"/>
        </w:numPr>
        <w:tabs>
          <w:tab w:val="left" w:pos="2340"/>
        </w:tabs>
        <w:spacing w:before="240" w:after="240" w:line="240" w:lineRule="auto"/>
        <w:ind w:left="1080"/>
        <w:contextualSpacing w:val="0"/>
        <w:jc w:val="both"/>
        <w:rPr>
          <w:rFonts w:cstheme="minorHAnsi"/>
        </w:rPr>
      </w:pPr>
      <w:r w:rsidRPr="00384CA3">
        <w:rPr>
          <w:rFonts w:cstheme="minorHAnsi"/>
        </w:rPr>
        <w:t xml:space="preserve">If </w:t>
      </w:r>
      <w:r w:rsidRPr="00F33CAE">
        <w:rPr>
          <w:rFonts w:cstheme="minorHAnsi"/>
        </w:rPr>
        <w:t>yes</w:t>
      </w:r>
      <w:r w:rsidRPr="00384CA3">
        <w:rPr>
          <w:rFonts w:cstheme="minorHAnsi"/>
        </w:rPr>
        <w:t xml:space="preserve">, how often?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58A7B85A" w14:textId="3B9FC946" w:rsidR="006248A2" w:rsidRPr="00384CA3" w:rsidRDefault="006248A2" w:rsidP="00804D9D">
      <w:pPr>
        <w:shd w:val="clear" w:color="auto" w:fill="E0DFB6"/>
        <w:spacing w:after="120"/>
        <w:jc w:val="center"/>
        <w:rPr>
          <w:rFonts w:cstheme="minorHAnsi"/>
          <w:b/>
        </w:rPr>
      </w:pPr>
      <w:r w:rsidRPr="00384CA3">
        <w:rPr>
          <w:rFonts w:cstheme="minorHAnsi"/>
          <w:b/>
        </w:rPr>
        <w:t>Substance Use Needs</w:t>
      </w:r>
      <w:r w:rsidR="00C96B6F" w:rsidRPr="00384CA3">
        <w:rPr>
          <w:rFonts w:cstheme="minorHAnsi"/>
          <w:b/>
        </w:rPr>
        <w:t xml:space="preserve"> Assessment</w:t>
      </w:r>
      <w:r w:rsidR="004E2F79" w:rsidRPr="00384CA3">
        <w:rPr>
          <w:rFonts w:cstheme="minorHAnsi"/>
          <w:b/>
        </w:rPr>
        <w:t>, Pl</w:t>
      </w:r>
      <w:r w:rsidR="00F149C0" w:rsidRPr="00384CA3">
        <w:rPr>
          <w:rFonts w:cstheme="minorHAnsi"/>
          <w:b/>
        </w:rPr>
        <w:t>anning, and Monitoring</w:t>
      </w:r>
      <w:r w:rsidRPr="00384CA3">
        <w:rPr>
          <w:rFonts w:cstheme="minorHAnsi"/>
          <w:b/>
        </w:rPr>
        <w:t xml:space="preserve"> Tools</w:t>
      </w:r>
    </w:p>
    <w:p w14:paraId="1B2A375D" w14:textId="45A43C57" w:rsidR="006248A2" w:rsidRPr="00384CA3" w:rsidRDefault="00FC4185" w:rsidP="00565E55">
      <w:pPr>
        <w:pStyle w:val="ListParagraph"/>
        <w:tabs>
          <w:tab w:val="left" w:pos="2340"/>
        </w:tabs>
        <w:spacing w:before="20" w:after="360" w:line="276" w:lineRule="auto"/>
        <w:ind w:left="0"/>
        <w:contextualSpacing w:val="0"/>
        <w:jc w:val="both"/>
        <w:rPr>
          <w:rFonts w:cstheme="minorHAnsi"/>
          <w:b/>
          <w:bCs/>
        </w:rPr>
      </w:pPr>
      <w:r w:rsidRPr="00384CA3">
        <w:rPr>
          <w:rFonts w:cstheme="minorHAnsi"/>
          <w:b/>
          <w:bCs/>
        </w:rPr>
        <w:t>S</w:t>
      </w:r>
      <w:r w:rsidR="00CD1370" w:rsidRPr="00384CA3">
        <w:rPr>
          <w:rFonts w:cstheme="minorHAnsi"/>
          <w:b/>
          <w:bCs/>
        </w:rPr>
        <w:t>ubstance use needs</w:t>
      </w:r>
      <w:r w:rsidRPr="00384CA3">
        <w:rPr>
          <w:rFonts w:cstheme="minorHAnsi"/>
          <w:b/>
          <w:bCs/>
        </w:rPr>
        <w:t xml:space="preserve"> assessments</w:t>
      </w:r>
      <w:r w:rsidR="00CD1370" w:rsidRPr="00384CA3">
        <w:rPr>
          <w:rFonts w:cstheme="minorHAnsi"/>
          <w:b/>
          <w:bCs/>
        </w:rPr>
        <w:t>, planning</w:t>
      </w:r>
      <w:r w:rsidR="00974385" w:rsidRPr="00384CA3">
        <w:rPr>
          <w:rFonts w:cstheme="minorHAnsi"/>
          <w:b/>
          <w:bCs/>
        </w:rPr>
        <w:t xml:space="preserve"> tools</w:t>
      </w:r>
      <w:r w:rsidR="00CD1370" w:rsidRPr="00384CA3">
        <w:rPr>
          <w:rFonts w:cstheme="minorHAnsi"/>
          <w:b/>
          <w:bCs/>
        </w:rPr>
        <w:t xml:space="preserve">, and monitoring tools are essential in behavioral health </w:t>
      </w:r>
      <w:r w:rsidR="00E6789B" w:rsidRPr="00384CA3">
        <w:rPr>
          <w:rFonts w:cstheme="minorHAnsi"/>
          <w:b/>
          <w:bCs/>
        </w:rPr>
        <w:t xml:space="preserve">to ensure treatment effectiveness, improve client outcomes, and provide </w:t>
      </w:r>
      <w:r w:rsidR="002B607D" w:rsidRPr="00384CA3">
        <w:rPr>
          <w:rFonts w:cstheme="minorHAnsi"/>
          <w:b/>
          <w:bCs/>
        </w:rPr>
        <w:t>objective</w:t>
      </w:r>
      <w:r w:rsidR="00E6789B" w:rsidRPr="00384CA3">
        <w:rPr>
          <w:rFonts w:cstheme="minorHAnsi"/>
          <w:b/>
          <w:bCs/>
        </w:rPr>
        <w:t>, standardized care. These tools allow clinical staff</w:t>
      </w:r>
      <w:r w:rsidR="006A18C5" w:rsidRPr="00384CA3">
        <w:rPr>
          <w:rFonts w:cstheme="minorHAnsi"/>
          <w:b/>
          <w:bCs/>
        </w:rPr>
        <w:t xml:space="preserve"> to accurately identify client needs, tailor the interventions to the client’s </w:t>
      </w:r>
      <w:r w:rsidR="002874ED" w:rsidRPr="00384CA3">
        <w:rPr>
          <w:rFonts w:cstheme="minorHAnsi"/>
          <w:b/>
          <w:bCs/>
        </w:rPr>
        <w:t xml:space="preserve">risk levels, and </w:t>
      </w:r>
      <w:r w:rsidR="002B607D" w:rsidRPr="00384CA3">
        <w:rPr>
          <w:rFonts w:cstheme="minorHAnsi"/>
          <w:b/>
          <w:bCs/>
        </w:rPr>
        <w:t>systematically</w:t>
      </w:r>
      <w:r w:rsidR="002874ED" w:rsidRPr="00384CA3">
        <w:rPr>
          <w:rFonts w:cstheme="minorHAnsi"/>
          <w:b/>
          <w:bCs/>
        </w:rPr>
        <w:t xml:space="preserve"> improv</w:t>
      </w:r>
      <w:r w:rsidR="002B607D" w:rsidRPr="00384CA3">
        <w:rPr>
          <w:rFonts w:cstheme="minorHAnsi"/>
          <w:b/>
          <w:bCs/>
        </w:rPr>
        <w:t>e long-term prognosis.</w:t>
      </w:r>
    </w:p>
    <w:p w14:paraId="434DAB26" w14:textId="6C771E1F" w:rsidR="004D4DDE" w:rsidRPr="00384CA3" w:rsidRDefault="004D4DDE" w:rsidP="00565E55">
      <w:pPr>
        <w:pStyle w:val="ListParagraph"/>
        <w:tabs>
          <w:tab w:val="left" w:pos="2340"/>
        </w:tabs>
        <w:spacing w:before="20" w:after="360" w:line="276" w:lineRule="auto"/>
        <w:ind w:left="0"/>
        <w:contextualSpacing w:val="0"/>
        <w:jc w:val="both"/>
        <w:rPr>
          <w:rFonts w:cstheme="minorHAnsi"/>
          <w:b/>
          <w:bCs/>
        </w:rPr>
      </w:pPr>
      <w:r w:rsidRPr="00384CA3">
        <w:rPr>
          <w:rFonts w:cstheme="minorHAnsi"/>
          <w:b/>
          <w:bCs/>
        </w:rPr>
        <w:t>Needs</w:t>
      </w:r>
      <w:r w:rsidR="007E3688" w:rsidRPr="00384CA3">
        <w:rPr>
          <w:rFonts w:cstheme="minorHAnsi"/>
          <w:b/>
          <w:bCs/>
        </w:rPr>
        <w:t xml:space="preserve"> Assessments </w:t>
      </w:r>
      <w:r w:rsidR="00E300F3" w:rsidRPr="00384CA3">
        <w:rPr>
          <w:rFonts w:cstheme="minorHAnsi"/>
          <w:b/>
          <w:bCs/>
        </w:rPr>
        <w:t>identify the gap between the client’s current health status and desired outcomes</w:t>
      </w:r>
      <w:r w:rsidR="007523B0" w:rsidRPr="00384CA3">
        <w:rPr>
          <w:rFonts w:cstheme="minorHAnsi"/>
          <w:b/>
          <w:bCs/>
        </w:rPr>
        <w:t xml:space="preserve"> and are crucial for treatment planning</w:t>
      </w:r>
      <w:r w:rsidR="005E3361" w:rsidRPr="00384CA3">
        <w:rPr>
          <w:rFonts w:cstheme="minorHAnsi"/>
          <w:b/>
          <w:bCs/>
        </w:rPr>
        <w:t>, identifying service gaps, and informing resource allocation for mental health and substance use disorders.</w:t>
      </w:r>
    </w:p>
    <w:p w14:paraId="39BD3049" w14:textId="0695B2CF" w:rsidR="00CA3B35" w:rsidRPr="00384CA3" w:rsidRDefault="00CA3B35" w:rsidP="00804D9D">
      <w:pPr>
        <w:pStyle w:val="ListParagraph"/>
        <w:numPr>
          <w:ilvl w:val="0"/>
          <w:numId w:val="33"/>
        </w:numPr>
        <w:tabs>
          <w:tab w:val="left" w:pos="2340"/>
        </w:tabs>
        <w:spacing w:before="20" w:after="360" w:line="276" w:lineRule="auto"/>
        <w:ind w:left="360"/>
        <w:contextualSpacing w:val="0"/>
        <w:jc w:val="both"/>
        <w:rPr>
          <w:rFonts w:cstheme="minorHAnsi"/>
        </w:rPr>
      </w:pPr>
      <w:r w:rsidRPr="00384CA3">
        <w:rPr>
          <w:rFonts w:cstheme="minorHAnsi"/>
        </w:rPr>
        <w:t xml:space="preserve">Please explain </w:t>
      </w:r>
      <w:r w:rsidR="00E164C7" w:rsidRPr="00384CA3">
        <w:rPr>
          <w:rFonts w:cstheme="minorHAnsi"/>
        </w:rPr>
        <w:t xml:space="preserve">how needs assessments are used with this CMHC’s substance use clients, including </w:t>
      </w:r>
      <w:r w:rsidR="004B2D0B" w:rsidRPr="00384CA3">
        <w:rPr>
          <w:rFonts w:cstheme="minorHAnsi"/>
        </w:rPr>
        <w:t xml:space="preserve">the frequency with which needs assessments are administered. </w:t>
      </w:r>
      <w:r w:rsidR="004B2D0B" w:rsidRPr="00384CA3">
        <w:rPr>
          <w:rFonts w:eastAsia="Times New Roman" w:cstheme="minorHAnsi"/>
          <w:shd w:val="clear" w:color="auto" w:fill="DBE5F1" w:themeFill="accent1" w:themeFillTint="33"/>
        </w:rPr>
        <w:fldChar w:fldCharType="begin">
          <w:ffData>
            <w:name w:val=""/>
            <w:enabled/>
            <w:calcOnExit w:val="0"/>
            <w:textInput/>
          </w:ffData>
        </w:fldChar>
      </w:r>
      <w:r w:rsidR="004B2D0B" w:rsidRPr="00384CA3">
        <w:rPr>
          <w:rFonts w:eastAsia="Times New Roman" w:cstheme="minorHAnsi"/>
          <w:shd w:val="clear" w:color="auto" w:fill="DBE5F1" w:themeFill="accent1" w:themeFillTint="33"/>
        </w:rPr>
        <w:instrText xml:space="preserve"> FORMTEXT </w:instrText>
      </w:r>
      <w:r w:rsidR="004B2D0B" w:rsidRPr="00384CA3">
        <w:rPr>
          <w:rFonts w:eastAsia="Times New Roman" w:cstheme="minorHAnsi"/>
          <w:shd w:val="clear" w:color="auto" w:fill="DBE5F1" w:themeFill="accent1" w:themeFillTint="33"/>
        </w:rPr>
      </w:r>
      <w:r w:rsidR="004B2D0B" w:rsidRPr="00384CA3">
        <w:rPr>
          <w:rFonts w:eastAsia="Times New Roman" w:cstheme="minorHAnsi"/>
          <w:shd w:val="clear" w:color="auto" w:fill="DBE5F1" w:themeFill="accent1" w:themeFillTint="33"/>
        </w:rPr>
        <w:fldChar w:fldCharType="separate"/>
      </w:r>
      <w:r w:rsidR="004B2D0B" w:rsidRPr="00384CA3">
        <w:rPr>
          <w:rFonts w:eastAsia="Times New Roman" w:cstheme="minorHAnsi"/>
          <w:shd w:val="clear" w:color="auto" w:fill="DBE5F1" w:themeFill="accent1" w:themeFillTint="33"/>
        </w:rPr>
        <w:t> </w:t>
      </w:r>
      <w:r w:rsidR="004B2D0B" w:rsidRPr="00384CA3">
        <w:rPr>
          <w:rFonts w:eastAsia="Times New Roman" w:cstheme="minorHAnsi"/>
          <w:shd w:val="clear" w:color="auto" w:fill="DBE5F1" w:themeFill="accent1" w:themeFillTint="33"/>
        </w:rPr>
        <w:t> </w:t>
      </w:r>
      <w:r w:rsidR="004B2D0B" w:rsidRPr="00384CA3">
        <w:rPr>
          <w:rFonts w:eastAsia="Times New Roman" w:cstheme="minorHAnsi"/>
          <w:shd w:val="clear" w:color="auto" w:fill="DBE5F1" w:themeFill="accent1" w:themeFillTint="33"/>
        </w:rPr>
        <w:t> </w:t>
      </w:r>
      <w:r w:rsidR="004B2D0B" w:rsidRPr="00384CA3">
        <w:rPr>
          <w:rFonts w:eastAsia="Times New Roman" w:cstheme="minorHAnsi"/>
          <w:shd w:val="clear" w:color="auto" w:fill="DBE5F1" w:themeFill="accent1" w:themeFillTint="33"/>
        </w:rPr>
        <w:t> </w:t>
      </w:r>
      <w:r w:rsidR="004B2D0B" w:rsidRPr="00384CA3">
        <w:rPr>
          <w:rFonts w:eastAsia="Times New Roman" w:cstheme="minorHAnsi"/>
          <w:shd w:val="clear" w:color="auto" w:fill="DBE5F1" w:themeFill="accent1" w:themeFillTint="33"/>
        </w:rPr>
        <w:t> </w:t>
      </w:r>
      <w:r w:rsidR="004B2D0B" w:rsidRPr="00384CA3">
        <w:rPr>
          <w:rFonts w:eastAsia="Times New Roman" w:cstheme="minorHAnsi"/>
          <w:shd w:val="clear" w:color="auto" w:fill="DBE5F1" w:themeFill="accent1" w:themeFillTint="33"/>
        </w:rPr>
        <w:fldChar w:fldCharType="end"/>
      </w:r>
    </w:p>
    <w:p w14:paraId="23C4834C" w14:textId="26D4452E" w:rsidR="003E219C" w:rsidRPr="00384CA3" w:rsidRDefault="00310329" w:rsidP="003E219C">
      <w:pPr>
        <w:tabs>
          <w:tab w:val="left" w:pos="2340"/>
        </w:tabs>
        <w:spacing w:before="20" w:after="360" w:line="276" w:lineRule="auto"/>
        <w:jc w:val="both"/>
        <w:rPr>
          <w:rFonts w:cstheme="minorHAnsi"/>
          <w:b/>
          <w:bCs/>
        </w:rPr>
      </w:pPr>
      <w:r w:rsidRPr="00384CA3">
        <w:rPr>
          <w:rFonts w:cstheme="minorHAnsi"/>
          <w:b/>
          <w:bCs/>
        </w:rPr>
        <w:lastRenderedPageBreak/>
        <w:t xml:space="preserve">Planning tools are structured </w:t>
      </w:r>
      <w:r w:rsidR="00A53DC0" w:rsidRPr="00384CA3">
        <w:rPr>
          <w:rFonts w:cstheme="minorHAnsi"/>
          <w:b/>
          <w:bCs/>
        </w:rPr>
        <w:t>instruments</w:t>
      </w:r>
      <w:r w:rsidRPr="00384CA3">
        <w:rPr>
          <w:rFonts w:cstheme="minorHAnsi"/>
          <w:b/>
          <w:bCs/>
        </w:rPr>
        <w:t>, software, and frameworks</w:t>
      </w:r>
      <w:r w:rsidR="00D51CD3" w:rsidRPr="00384CA3">
        <w:rPr>
          <w:rFonts w:cstheme="minorHAnsi"/>
          <w:b/>
          <w:bCs/>
        </w:rPr>
        <w:t xml:space="preserve"> designed to create personalized, evidence-based care plans, streamline documentation, and ensure insurance compliance.</w:t>
      </w:r>
    </w:p>
    <w:p w14:paraId="4336793F" w14:textId="4698E534" w:rsidR="00A53DC0" w:rsidRPr="00384CA3" w:rsidRDefault="00A53DC0" w:rsidP="00E925D3">
      <w:pPr>
        <w:pStyle w:val="ListParagraph"/>
        <w:numPr>
          <w:ilvl w:val="0"/>
          <w:numId w:val="33"/>
        </w:numPr>
        <w:tabs>
          <w:tab w:val="left" w:pos="2340"/>
        </w:tabs>
        <w:spacing w:before="240" w:after="240" w:line="240" w:lineRule="auto"/>
        <w:ind w:left="360"/>
        <w:contextualSpacing w:val="0"/>
        <w:jc w:val="both"/>
        <w:rPr>
          <w:rFonts w:cstheme="minorHAnsi"/>
        </w:rPr>
      </w:pPr>
      <w:r w:rsidRPr="00384CA3">
        <w:rPr>
          <w:rFonts w:cstheme="minorHAnsi"/>
        </w:rPr>
        <w:t>Please indicate which EMR/E</w:t>
      </w:r>
      <w:r w:rsidR="00414BCB" w:rsidRPr="00384CA3">
        <w:rPr>
          <w:rFonts w:cstheme="minorHAnsi"/>
        </w:rPr>
        <w:t>H</w:t>
      </w:r>
      <w:r w:rsidRPr="00384CA3">
        <w:rPr>
          <w:rFonts w:cstheme="minorHAnsi"/>
        </w:rPr>
        <w:t xml:space="preserve">R system this CMHC uses.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6D02B993" w14:textId="63DDE9F6" w:rsidR="00712D17" w:rsidRPr="00384CA3" w:rsidRDefault="00712D17" w:rsidP="00E925D3">
      <w:pPr>
        <w:pStyle w:val="ListParagraph"/>
        <w:numPr>
          <w:ilvl w:val="0"/>
          <w:numId w:val="33"/>
        </w:numPr>
        <w:tabs>
          <w:tab w:val="left" w:pos="2340"/>
        </w:tabs>
        <w:spacing w:before="240" w:after="240" w:line="240" w:lineRule="auto"/>
        <w:ind w:left="360"/>
        <w:jc w:val="both"/>
        <w:rPr>
          <w:rFonts w:cstheme="minorHAnsi"/>
        </w:rPr>
      </w:pPr>
      <w:r w:rsidRPr="00384CA3">
        <w:rPr>
          <w:rFonts w:cstheme="minorHAnsi"/>
        </w:rPr>
        <w:t>How often are the CMHC staff trained</w:t>
      </w:r>
      <w:r w:rsidR="00B62EAD" w:rsidRPr="00384CA3">
        <w:rPr>
          <w:rFonts w:cstheme="minorHAnsi"/>
        </w:rPr>
        <w:t>/retrained</w:t>
      </w:r>
      <w:r w:rsidRPr="00384CA3">
        <w:rPr>
          <w:rFonts w:cstheme="minorHAnsi"/>
        </w:rPr>
        <w:t xml:space="preserve"> </w:t>
      </w:r>
      <w:r w:rsidR="00B06DAB" w:rsidRPr="00384CA3">
        <w:rPr>
          <w:rFonts w:cstheme="minorHAnsi"/>
        </w:rPr>
        <w:t>in</w:t>
      </w:r>
      <w:r w:rsidR="00414BCB" w:rsidRPr="00384CA3">
        <w:rPr>
          <w:rFonts w:cstheme="minorHAnsi"/>
        </w:rPr>
        <w:t xml:space="preserve"> using the EMR/EHR system indicated above? </w:t>
      </w:r>
      <w:r w:rsidR="00414BCB" w:rsidRPr="00384CA3">
        <w:rPr>
          <w:rFonts w:eastAsia="Times New Roman" w:cstheme="minorHAnsi"/>
          <w:shd w:val="clear" w:color="auto" w:fill="DBE5F1" w:themeFill="accent1" w:themeFillTint="33"/>
        </w:rPr>
        <w:fldChar w:fldCharType="begin">
          <w:ffData>
            <w:name w:val=""/>
            <w:enabled/>
            <w:calcOnExit w:val="0"/>
            <w:textInput/>
          </w:ffData>
        </w:fldChar>
      </w:r>
      <w:r w:rsidR="00414BCB" w:rsidRPr="00384CA3">
        <w:rPr>
          <w:rFonts w:eastAsia="Times New Roman" w:cstheme="minorHAnsi"/>
          <w:shd w:val="clear" w:color="auto" w:fill="DBE5F1" w:themeFill="accent1" w:themeFillTint="33"/>
        </w:rPr>
        <w:instrText xml:space="preserve"> FORMTEXT </w:instrText>
      </w:r>
      <w:r w:rsidR="00414BCB" w:rsidRPr="00384CA3">
        <w:rPr>
          <w:rFonts w:eastAsia="Times New Roman" w:cstheme="minorHAnsi"/>
          <w:shd w:val="clear" w:color="auto" w:fill="DBE5F1" w:themeFill="accent1" w:themeFillTint="33"/>
        </w:rPr>
      </w:r>
      <w:r w:rsidR="00414BCB" w:rsidRPr="00384CA3">
        <w:rPr>
          <w:rFonts w:eastAsia="Times New Roman" w:cstheme="minorHAnsi"/>
          <w:shd w:val="clear" w:color="auto" w:fill="DBE5F1" w:themeFill="accent1" w:themeFillTint="33"/>
        </w:rPr>
        <w:fldChar w:fldCharType="separate"/>
      </w:r>
      <w:r w:rsidR="00414BCB" w:rsidRPr="00384CA3">
        <w:rPr>
          <w:rFonts w:eastAsia="Times New Roman" w:cstheme="minorHAnsi"/>
          <w:shd w:val="clear" w:color="auto" w:fill="DBE5F1" w:themeFill="accent1" w:themeFillTint="33"/>
        </w:rPr>
        <w:t> </w:t>
      </w:r>
      <w:r w:rsidR="00414BCB" w:rsidRPr="00384CA3">
        <w:rPr>
          <w:rFonts w:eastAsia="Times New Roman" w:cstheme="minorHAnsi"/>
          <w:shd w:val="clear" w:color="auto" w:fill="DBE5F1" w:themeFill="accent1" w:themeFillTint="33"/>
        </w:rPr>
        <w:t> </w:t>
      </w:r>
      <w:r w:rsidR="00414BCB" w:rsidRPr="00384CA3">
        <w:rPr>
          <w:rFonts w:eastAsia="Times New Roman" w:cstheme="minorHAnsi"/>
          <w:shd w:val="clear" w:color="auto" w:fill="DBE5F1" w:themeFill="accent1" w:themeFillTint="33"/>
        </w:rPr>
        <w:t> </w:t>
      </w:r>
      <w:r w:rsidR="00414BCB" w:rsidRPr="00384CA3">
        <w:rPr>
          <w:rFonts w:eastAsia="Times New Roman" w:cstheme="minorHAnsi"/>
          <w:shd w:val="clear" w:color="auto" w:fill="DBE5F1" w:themeFill="accent1" w:themeFillTint="33"/>
        </w:rPr>
        <w:t> </w:t>
      </w:r>
      <w:r w:rsidR="00414BCB" w:rsidRPr="00384CA3">
        <w:rPr>
          <w:rFonts w:eastAsia="Times New Roman" w:cstheme="minorHAnsi"/>
          <w:shd w:val="clear" w:color="auto" w:fill="DBE5F1" w:themeFill="accent1" w:themeFillTint="33"/>
        </w:rPr>
        <w:t> </w:t>
      </w:r>
      <w:r w:rsidR="00414BCB" w:rsidRPr="00384CA3">
        <w:rPr>
          <w:rFonts w:eastAsia="Times New Roman" w:cstheme="minorHAnsi"/>
          <w:shd w:val="clear" w:color="auto" w:fill="DBE5F1" w:themeFill="accent1" w:themeFillTint="33"/>
        </w:rPr>
        <w:fldChar w:fldCharType="end"/>
      </w:r>
    </w:p>
    <w:p w14:paraId="2304B217" w14:textId="77777777" w:rsidR="00523FA6" w:rsidRPr="00384CA3" w:rsidRDefault="00523FA6" w:rsidP="00804D9D">
      <w:pPr>
        <w:pStyle w:val="ListParagraph"/>
        <w:tabs>
          <w:tab w:val="left" w:pos="2340"/>
        </w:tabs>
        <w:spacing w:before="20" w:after="120" w:line="240" w:lineRule="auto"/>
        <w:ind w:left="0"/>
        <w:contextualSpacing w:val="0"/>
        <w:jc w:val="both"/>
        <w:rPr>
          <w:rFonts w:cstheme="minorHAnsi"/>
        </w:rPr>
      </w:pPr>
    </w:p>
    <w:p w14:paraId="5B6BB779" w14:textId="689214DA" w:rsidR="00D73A4E" w:rsidRPr="00384CA3" w:rsidRDefault="007664C2" w:rsidP="00565E55">
      <w:pPr>
        <w:pStyle w:val="ListParagraph"/>
        <w:tabs>
          <w:tab w:val="left" w:pos="2340"/>
        </w:tabs>
        <w:spacing w:before="20" w:after="360" w:line="276" w:lineRule="auto"/>
        <w:ind w:left="0"/>
        <w:contextualSpacing w:val="0"/>
        <w:jc w:val="both"/>
        <w:rPr>
          <w:rFonts w:cstheme="minorHAnsi"/>
          <w:b/>
          <w:bCs/>
        </w:rPr>
      </w:pPr>
      <w:r w:rsidRPr="00384CA3">
        <w:rPr>
          <w:rFonts w:cstheme="minorHAnsi"/>
          <w:b/>
          <w:bCs/>
        </w:rPr>
        <w:t>Monitoring tools</w:t>
      </w:r>
      <w:r w:rsidR="008A218C" w:rsidRPr="00384CA3">
        <w:rPr>
          <w:rFonts w:cstheme="minorHAnsi"/>
          <w:b/>
          <w:bCs/>
        </w:rPr>
        <w:t xml:space="preserve">, </w:t>
      </w:r>
      <w:r w:rsidR="001E3107" w:rsidRPr="00384CA3">
        <w:rPr>
          <w:rFonts w:cstheme="minorHAnsi"/>
          <w:b/>
          <w:bCs/>
        </w:rPr>
        <w:t>often integrated into</w:t>
      </w:r>
      <w:r w:rsidR="008A218C" w:rsidRPr="00384CA3">
        <w:rPr>
          <w:rFonts w:cstheme="minorHAnsi"/>
          <w:b/>
          <w:bCs/>
        </w:rPr>
        <w:t xml:space="preserve"> the EMR/EHR,</w:t>
      </w:r>
      <w:r w:rsidR="00BE5C0A" w:rsidRPr="00384CA3">
        <w:rPr>
          <w:rFonts w:cstheme="minorHAnsi"/>
          <w:b/>
          <w:bCs/>
        </w:rPr>
        <w:t xml:space="preserve"> help professionals track </w:t>
      </w:r>
      <w:r w:rsidR="00FA5055" w:rsidRPr="00384CA3">
        <w:rPr>
          <w:rFonts w:cstheme="minorHAnsi"/>
          <w:b/>
          <w:bCs/>
        </w:rPr>
        <w:t>data</w:t>
      </w:r>
      <w:r w:rsidR="00BE5C0A" w:rsidRPr="00384CA3">
        <w:rPr>
          <w:rFonts w:cstheme="minorHAnsi"/>
          <w:b/>
          <w:bCs/>
        </w:rPr>
        <w:t xml:space="preserve">, assess treatment fidelity, and </w:t>
      </w:r>
      <w:r w:rsidR="00D75216" w:rsidRPr="00384CA3">
        <w:rPr>
          <w:rFonts w:cstheme="minorHAnsi"/>
          <w:b/>
          <w:bCs/>
        </w:rPr>
        <w:t>enhance program oversight</w:t>
      </w:r>
      <w:r w:rsidR="008A218C" w:rsidRPr="00384CA3">
        <w:rPr>
          <w:rFonts w:cstheme="minorHAnsi"/>
          <w:b/>
          <w:bCs/>
        </w:rPr>
        <w:t>.</w:t>
      </w:r>
    </w:p>
    <w:p w14:paraId="2D136863" w14:textId="4556FA38" w:rsidR="00B33983" w:rsidRPr="00384CA3" w:rsidRDefault="00F057A8" w:rsidP="00804D9D">
      <w:pPr>
        <w:pStyle w:val="ListParagraph"/>
        <w:numPr>
          <w:ilvl w:val="0"/>
          <w:numId w:val="33"/>
        </w:numPr>
        <w:tabs>
          <w:tab w:val="left" w:pos="2340"/>
        </w:tabs>
        <w:spacing w:before="20" w:after="360" w:line="276" w:lineRule="auto"/>
        <w:ind w:left="360"/>
        <w:contextualSpacing w:val="0"/>
        <w:jc w:val="both"/>
        <w:rPr>
          <w:rFonts w:cstheme="minorHAnsi"/>
          <w:b/>
          <w:bCs/>
        </w:rPr>
      </w:pPr>
      <w:r w:rsidRPr="00384CA3">
        <w:rPr>
          <w:rFonts w:cstheme="minorHAnsi"/>
        </w:rPr>
        <w:t xml:space="preserve">Please explain how </w:t>
      </w:r>
      <w:r w:rsidR="00261C7D" w:rsidRPr="00384CA3">
        <w:rPr>
          <w:rFonts w:cstheme="minorHAnsi"/>
        </w:rPr>
        <w:t xml:space="preserve">program </w:t>
      </w:r>
      <w:r w:rsidRPr="00384CA3">
        <w:rPr>
          <w:rFonts w:cstheme="minorHAnsi"/>
        </w:rPr>
        <w:t xml:space="preserve">monitoring tools are </w:t>
      </w:r>
      <w:r w:rsidR="00190611" w:rsidRPr="00384CA3">
        <w:rPr>
          <w:rFonts w:cstheme="minorHAnsi"/>
        </w:rPr>
        <w:t xml:space="preserve">used </w:t>
      </w:r>
      <w:r w:rsidR="007216A1" w:rsidRPr="00384CA3">
        <w:rPr>
          <w:rFonts w:cstheme="minorHAnsi"/>
        </w:rPr>
        <w:t xml:space="preserve">at this CMHC to </w:t>
      </w:r>
      <w:r w:rsidR="0077344A" w:rsidRPr="00384CA3">
        <w:rPr>
          <w:rFonts w:cstheme="minorHAnsi"/>
        </w:rPr>
        <w:t>maintain program fidelity.</w:t>
      </w:r>
      <w:r w:rsidR="0077344A" w:rsidRPr="00384CA3">
        <w:rPr>
          <w:rFonts w:cstheme="minorHAnsi"/>
          <w:b/>
          <w:bCs/>
        </w:rPr>
        <w:t xml:space="preserve"> </w:t>
      </w:r>
      <w:r w:rsidR="0077344A" w:rsidRPr="00384CA3">
        <w:rPr>
          <w:rFonts w:eastAsia="Times New Roman" w:cstheme="minorHAnsi"/>
          <w:shd w:val="clear" w:color="auto" w:fill="DBE5F1" w:themeFill="accent1" w:themeFillTint="33"/>
        </w:rPr>
        <w:fldChar w:fldCharType="begin">
          <w:ffData>
            <w:name w:val=""/>
            <w:enabled/>
            <w:calcOnExit w:val="0"/>
            <w:textInput/>
          </w:ffData>
        </w:fldChar>
      </w:r>
      <w:r w:rsidR="0077344A" w:rsidRPr="00384CA3">
        <w:rPr>
          <w:rFonts w:eastAsia="Times New Roman" w:cstheme="minorHAnsi"/>
          <w:shd w:val="clear" w:color="auto" w:fill="DBE5F1" w:themeFill="accent1" w:themeFillTint="33"/>
        </w:rPr>
        <w:instrText xml:space="preserve"> FORMTEXT </w:instrText>
      </w:r>
      <w:r w:rsidR="0077344A" w:rsidRPr="00384CA3">
        <w:rPr>
          <w:rFonts w:eastAsia="Times New Roman" w:cstheme="minorHAnsi"/>
          <w:shd w:val="clear" w:color="auto" w:fill="DBE5F1" w:themeFill="accent1" w:themeFillTint="33"/>
        </w:rPr>
      </w:r>
      <w:r w:rsidR="0077344A" w:rsidRPr="00384CA3">
        <w:rPr>
          <w:rFonts w:eastAsia="Times New Roman" w:cstheme="minorHAnsi"/>
          <w:shd w:val="clear" w:color="auto" w:fill="DBE5F1" w:themeFill="accent1" w:themeFillTint="33"/>
        </w:rPr>
        <w:fldChar w:fldCharType="separate"/>
      </w:r>
      <w:r w:rsidR="0077344A" w:rsidRPr="00384CA3">
        <w:rPr>
          <w:rFonts w:eastAsia="Times New Roman" w:cstheme="minorHAnsi"/>
          <w:shd w:val="clear" w:color="auto" w:fill="DBE5F1" w:themeFill="accent1" w:themeFillTint="33"/>
        </w:rPr>
        <w:t> </w:t>
      </w:r>
      <w:r w:rsidR="0077344A" w:rsidRPr="00384CA3">
        <w:rPr>
          <w:rFonts w:eastAsia="Times New Roman" w:cstheme="minorHAnsi"/>
          <w:shd w:val="clear" w:color="auto" w:fill="DBE5F1" w:themeFill="accent1" w:themeFillTint="33"/>
        </w:rPr>
        <w:t> </w:t>
      </w:r>
      <w:r w:rsidR="0077344A" w:rsidRPr="00384CA3">
        <w:rPr>
          <w:rFonts w:eastAsia="Times New Roman" w:cstheme="minorHAnsi"/>
          <w:shd w:val="clear" w:color="auto" w:fill="DBE5F1" w:themeFill="accent1" w:themeFillTint="33"/>
        </w:rPr>
        <w:t> </w:t>
      </w:r>
      <w:r w:rsidR="0077344A" w:rsidRPr="00384CA3">
        <w:rPr>
          <w:rFonts w:eastAsia="Times New Roman" w:cstheme="minorHAnsi"/>
          <w:shd w:val="clear" w:color="auto" w:fill="DBE5F1" w:themeFill="accent1" w:themeFillTint="33"/>
        </w:rPr>
        <w:t> </w:t>
      </w:r>
      <w:r w:rsidR="0077344A" w:rsidRPr="00384CA3">
        <w:rPr>
          <w:rFonts w:eastAsia="Times New Roman" w:cstheme="minorHAnsi"/>
          <w:shd w:val="clear" w:color="auto" w:fill="DBE5F1" w:themeFill="accent1" w:themeFillTint="33"/>
        </w:rPr>
        <w:t> </w:t>
      </w:r>
      <w:r w:rsidR="0077344A" w:rsidRPr="00384CA3">
        <w:rPr>
          <w:rFonts w:eastAsia="Times New Roman" w:cstheme="minorHAnsi"/>
          <w:shd w:val="clear" w:color="auto" w:fill="DBE5F1" w:themeFill="accent1" w:themeFillTint="33"/>
        </w:rPr>
        <w:fldChar w:fldCharType="end"/>
      </w:r>
    </w:p>
    <w:p w14:paraId="5F4A0EF1" w14:textId="64A80D98" w:rsidR="0051211E" w:rsidRPr="00384CA3" w:rsidRDefault="0051211E" w:rsidP="002D7AA2">
      <w:pPr>
        <w:shd w:val="clear" w:color="auto" w:fill="E0DFB6"/>
        <w:spacing w:after="120"/>
        <w:jc w:val="center"/>
        <w:rPr>
          <w:rFonts w:cstheme="minorHAnsi"/>
          <w:b/>
          <w:color w:val="FFFFFF" w:themeColor="background1"/>
        </w:rPr>
      </w:pPr>
      <w:r w:rsidRPr="00384CA3">
        <w:rPr>
          <w:rFonts w:cstheme="minorHAnsi"/>
          <w:b/>
        </w:rPr>
        <w:t>Evidence-Based Placement Criteria</w:t>
      </w:r>
    </w:p>
    <w:p w14:paraId="21E3E3DC" w14:textId="6832A82D" w:rsidR="00EE2A44" w:rsidRPr="00384CA3" w:rsidRDefault="000E0D23" w:rsidP="00804D9D">
      <w:pPr>
        <w:pStyle w:val="ListParagraph"/>
        <w:tabs>
          <w:tab w:val="left" w:pos="2340"/>
        </w:tabs>
        <w:spacing w:before="20" w:after="360" w:line="276" w:lineRule="auto"/>
        <w:ind w:left="0"/>
        <w:contextualSpacing w:val="0"/>
        <w:jc w:val="both"/>
        <w:rPr>
          <w:rFonts w:cstheme="minorHAnsi"/>
          <w:b/>
          <w:bCs/>
        </w:rPr>
      </w:pPr>
      <w:r w:rsidRPr="00384CA3">
        <w:rPr>
          <w:rFonts w:cstheme="minorHAnsi"/>
          <w:b/>
          <w:bCs/>
        </w:rPr>
        <w:t>The CMHC contract requires that the American Society of Addiction Medicine (</w:t>
      </w:r>
      <w:r w:rsidR="00746163" w:rsidRPr="00384CA3">
        <w:rPr>
          <w:rFonts w:cstheme="minorHAnsi"/>
          <w:b/>
          <w:bCs/>
        </w:rPr>
        <w:t>ASAM) Criteria</w:t>
      </w:r>
      <w:r w:rsidRPr="00384CA3">
        <w:rPr>
          <w:rFonts w:cstheme="minorHAnsi"/>
          <w:b/>
          <w:bCs/>
        </w:rPr>
        <w:t xml:space="preserve"> </w:t>
      </w:r>
      <w:r w:rsidR="003E2E42">
        <w:rPr>
          <w:rFonts w:cstheme="minorHAnsi"/>
          <w:b/>
          <w:bCs/>
        </w:rPr>
        <w:t>4</w:t>
      </w:r>
      <w:r w:rsidR="003E2E42" w:rsidRPr="00F33CAE">
        <w:rPr>
          <w:rFonts w:cstheme="minorHAnsi"/>
          <w:b/>
          <w:bCs/>
          <w:vertAlign w:val="superscript"/>
        </w:rPr>
        <w:t>th</w:t>
      </w:r>
      <w:r w:rsidR="003E2E42">
        <w:rPr>
          <w:rFonts w:cstheme="minorHAnsi"/>
          <w:b/>
          <w:bCs/>
        </w:rPr>
        <w:t xml:space="preserve"> Edition </w:t>
      </w:r>
      <w:r w:rsidRPr="00384CA3">
        <w:rPr>
          <w:rFonts w:cstheme="minorHAnsi"/>
          <w:b/>
          <w:bCs/>
        </w:rPr>
        <w:t>be used, with all adult and adolescent clients presenting with substance-related disorders or the Level of Care Utilization System (LOCUS) for clients with co-occurring mental health and substance use disorders.</w:t>
      </w:r>
    </w:p>
    <w:p w14:paraId="44CE2778" w14:textId="77777777" w:rsidR="000E0D23" w:rsidRPr="00384CA3" w:rsidRDefault="000E0D23" w:rsidP="00804D9D">
      <w:pPr>
        <w:pStyle w:val="ListParagraph"/>
        <w:numPr>
          <w:ilvl w:val="0"/>
          <w:numId w:val="33"/>
        </w:numPr>
        <w:tabs>
          <w:tab w:val="left" w:pos="2340"/>
        </w:tabs>
        <w:spacing w:before="20" w:after="360" w:line="276" w:lineRule="auto"/>
        <w:ind w:left="360"/>
        <w:contextualSpacing w:val="0"/>
        <w:jc w:val="both"/>
        <w:rPr>
          <w:rFonts w:cstheme="minorHAnsi"/>
          <w:b/>
          <w:bCs/>
        </w:rPr>
      </w:pPr>
      <w:r w:rsidRPr="00384CA3">
        <w:rPr>
          <w:rFonts w:cstheme="minorHAnsi"/>
        </w:rPr>
        <w:t>Please explain how often regular, standardized reassessments are administered to the client to determine the accurate level of care, to monitor treatment progress, changes in diagnostic symptoms, and/or continued service criteria?</w:t>
      </w:r>
      <w:r w:rsidRPr="00384CA3">
        <w:rPr>
          <w:rFonts w:cstheme="minorHAnsi"/>
          <w:b/>
          <w:bCs/>
        </w:rPr>
        <w:t xml:space="preserve">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r w:rsidRPr="00384CA3">
        <w:rPr>
          <w:rFonts w:cstheme="minorHAnsi"/>
          <w:b/>
          <w:bCs/>
        </w:rPr>
        <w:t xml:space="preserve">   </w:t>
      </w:r>
    </w:p>
    <w:p w14:paraId="4C8C3006" w14:textId="4578B58F" w:rsidR="000E0D23" w:rsidRPr="00384CA3" w:rsidRDefault="00980830" w:rsidP="008A294A">
      <w:pPr>
        <w:pStyle w:val="ListParagraph"/>
        <w:numPr>
          <w:ilvl w:val="0"/>
          <w:numId w:val="33"/>
        </w:numPr>
        <w:spacing w:before="200" w:after="0" w:line="276" w:lineRule="auto"/>
        <w:ind w:left="360" w:right="720"/>
        <w:contextualSpacing w:val="0"/>
        <w:jc w:val="both"/>
        <w:rPr>
          <w:rFonts w:cstheme="minorHAnsi"/>
        </w:rPr>
      </w:pPr>
      <w:r w:rsidRPr="00384CA3">
        <w:rPr>
          <w:rFonts w:cstheme="minorHAnsi"/>
        </w:rPr>
        <w:t xml:space="preserve">Does this CMHC use the full, multidimensional ASAM assessment (including Dimension 1: </w:t>
      </w:r>
      <w:r w:rsidR="003E2E42">
        <w:rPr>
          <w:rFonts w:cstheme="minorHAnsi"/>
        </w:rPr>
        <w:t xml:space="preserve">Intoxication, </w:t>
      </w:r>
      <w:r w:rsidRPr="00384CA3">
        <w:rPr>
          <w:rFonts w:cstheme="minorHAnsi"/>
        </w:rPr>
        <w:t>Withdrawal, Dimension</w:t>
      </w:r>
      <w:r w:rsidR="003E2E42">
        <w:rPr>
          <w:rFonts w:cstheme="minorHAnsi"/>
        </w:rPr>
        <w:t xml:space="preserve"> and Addiction Medications, 2</w:t>
      </w:r>
      <w:r w:rsidR="00890E17">
        <w:rPr>
          <w:rFonts w:cstheme="minorHAnsi"/>
        </w:rPr>
        <w:t>:</w:t>
      </w:r>
      <w:r w:rsidR="003E2E42">
        <w:rPr>
          <w:rFonts w:cstheme="minorHAnsi"/>
        </w:rPr>
        <w:t xml:space="preserve"> Biomedical Conditions,</w:t>
      </w:r>
      <w:r w:rsidRPr="00384CA3">
        <w:rPr>
          <w:rFonts w:cstheme="minorHAnsi"/>
        </w:rPr>
        <w:t xml:space="preserve"> 3: Psychiatric</w:t>
      </w:r>
      <w:r w:rsidR="003E2E42">
        <w:rPr>
          <w:rFonts w:cstheme="minorHAnsi"/>
        </w:rPr>
        <w:t xml:space="preserve"> and Cognitive Conditions, 4</w:t>
      </w:r>
      <w:r w:rsidR="00890E17">
        <w:rPr>
          <w:rFonts w:cstheme="minorHAnsi"/>
        </w:rPr>
        <w:t>:</w:t>
      </w:r>
      <w:r w:rsidR="003E2E42">
        <w:rPr>
          <w:rFonts w:cstheme="minorHAnsi"/>
        </w:rPr>
        <w:t xml:space="preserve"> Substance Use-Related Risks, 5. Recovery Environment </w:t>
      </w:r>
      <w:r w:rsidR="00F33CAE">
        <w:rPr>
          <w:rFonts w:cstheme="minorHAnsi"/>
        </w:rPr>
        <w:t xml:space="preserve">Interactions, </w:t>
      </w:r>
      <w:r w:rsidR="00F33CAE" w:rsidRPr="00384CA3">
        <w:rPr>
          <w:rFonts w:cstheme="minorHAnsi"/>
        </w:rPr>
        <w:t>and</w:t>
      </w:r>
      <w:r w:rsidRPr="00384CA3">
        <w:rPr>
          <w:rFonts w:cstheme="minorHAnsi"/>
        </w:rPr>
        <w:t xml:space="preserve"> Dimension 6: </w:t>
      </w:r>
      <w:r w:rsidR="003E2E42">
        <w:rPr>
          <w:rFonts w:cstheme="minorHAnsi"/>
        </w:rPr>
        <w:t>Person-Centered Considerations</w:t>
      </w:r>
      <w:r w:rsidRPr="00384CA3">
        <w:rPr>
          <w:rFonts w:cstheme="minorHAnsi"/>
        </w:rPr>
        <w:t>) rather than just a checklist?</w:t>
      </w:r>
    </w:p>
    <w:p w14:paraId="61F5FE84" w14:textId="6CDFD569" w:rsidR="00C70E5E" w:rsidRPr="00384CA3" w:rsidRDefault="00C70E5E">
      <w:pPr>
        <w:spacing w:before="200" w:after="0" w:line="276" w:lineRule="auto"/>
        <w:ind w:left="720" w:right="72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w:t>
      </w:r>
      <w:r w:rsidR="00E15D0C" w:rsidRPr="00384CA3">
        <w:rPr>
          <w:rFonts w:cstheme="minorHAnsi"/>
        </w:rPr>
        <w:t>, this CMHC uses the full multidimensional ASAM assessment</w:t>
      </w:r>
      <w:r w:rsidRPr="00384CA3">
        <w:rPr>
          <w:rFonts w:cstheme="minorHAnsi"/>
        </w:rPr>
        <w:t xml:space="preserve">   </w:t>
      </w:r>
      <w:r w:rsidR="00AA54EE" w:rsidRPr="00384CA3">
        <w:rPr>
          <w:rFonts w:cstheme="minorHAnsi"/>
        </w:rPr>
        <w:tab/>
      </w:r>
      <w:r w:rsidR="00AA54EE" w:rsidRPr="00384CA3">
        <w:rPr>
          <w:rFonts w:cstheme="minorHAnsi"/>
        </w:rPr>
        <w:tab/>
      </w:r>
      <w:r w:rsidR="00AA54EE" w:rsidRPr="00384CA3">
        <w:rPr>
          <w:rFonts w:cstheme="minorHAnsi"/>
        </w:rPr>
        <w:tab/>
      </w:r>
      <w:r w:rsidR="00AA54EE" w:rsidRPr="00384CA3">
        <w:rPr>
          <w:rFonts w:cstheme="minorHAnsi"/>
        </w:rPr>
        <w:tab/>
        <w:t xml:space="preserve">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r w:rsidR="00E15D0C" w:rsidRPr="00384CA3">
        <w:rPr>
          <w:rFonts w:cstheme="minorHAnsi"/>
        </w:rPr>
        <w:t xml:space="preserve">, this CMHC uses the </w:t>
      </w:r>
      <w:r w:rsidR="00AA54EE" w:rsidRPr="00384CA3">
        <w:rPr>
          <w:rFonts w:cstheme="minorHAnsi"/>
        </w:rPr>
        <w:t>ASAM Checklist</w:t>
      </w:r>
    </w:p>
    <w:p w14:paraId="240CB674" w14:textId="58F1FC6F" w:rsidR="002D1CD3" w:rsidRPr="00384CA3" w:rsidRDefault="002D1CD3" w:rsidP="008A294A">
      <w:pPr>
        <w:pStyle w:val="ListParagraph"/>
        <w:numPr>
          <w:ilvl w:val="0"/>
          <w:numId w:val="33"/>
        </w:numPr>
        <w:spacing w:before="200" w:after="0" w:line="276" w:lineRule="auto"/>
        <w:ind w:left="360" w:right="720"/>
        <w:contextualSpacing w:val="0"/>
        <w:jc w:val="both"/>
        <w:rPr>
          <w:rFonts w:cstheme="minorHAnsi"/>
        </w:rPr>
      </w:pPr>
      <w:r w:rsidRPr="00384CA3">
        <w:rPr>
          <w:rFonts w:cstheme="minorHAnsi"/>
        </w:rPr>
        <w:t>How are the six dimensions used to determine the </w:t>
      </w:r>
      <w:r w:rsidRPr="00384CA3">
        <w:rPr>
          <w:rFonts w:cstheme="minorHAnsi"/>
          <w:i/>
          <w:iCs/>
        </w:rPr>
        <w:t>least intensive</w:t>
      </w:r>
      <w:r w:rsidRPr="00384CA3">
        <w:rPr>
          <w:rFonts w:cstheme="minorHAnsi"/>
        </w:rPr>
        <w:t xml:space="preserve"> but safest level of care for </w:t>
      </w:r>
      <w:r w:rsidR="009230B8" w:rsidRPr="00384CA3">
        <w:rPr>
          <w:rFonts w:cstheme="minorHAnsi"/>
        </w:rPr>
        <w:t>addressing a client’s</w:t>
      </w:r>
      <w:r w:rsidRPr="00384CA3">
        <w:rPr>
          <w:rFonts w:cstheme="minorHAnsi"/>
        </w:rPr>
        <w:t xml:space="preserve"> specific needs, rather than just a default 30-day program?</w:t>
      </w:r>
      <w:r w:rsidR="009230B8" w:rsidRPr="00384CA3">
        <w:rPr>
          <w:rFonts w:cstheme="minorHAnsi"/>
        </w:rPr>
        <w:t xml:space="preserve"> </w:t>
      </w:r>
      <w:r w:rsidR="009230B8" w:rsidRPr="00384CA3">
        <w:rPr>
          <w:rFonts w:eastAsia="Times New Roman" w:cstheme="minorHAnsi"/>
          <w:shd w:val="clear" w:color="auto" w:fill="DBE5F1" w:themeFill="accent1" w:themeFillTint="33"/>
        </w:rPr>
        <w:fldChar w:fldCharType="begin">
          <w:ffData>
            <w:name w:val=""/>
            <w:enabled/>
            <w:calcOnExit w:val="0"/>
            <w:textInput/>
          </w:ffData>
        </w:fldChar>
      </w:r>
      <w:r w:rsidR="009230B8" w:rsidRPr="00384CA3">
        <w:rPr>
          <w:rFonts w:eastAsia="Times New Roman" w:cstheme="minorHAnsi"/>
          <w:shd w:val="clear" w:color="auto" w:fill="DBE5F1" w:themeFill="accent1" w:themeFillTint="33"/>
        </w:rPr>
        <w:instrText xml:space="preserve"> FORMTEXT </w:instrText>
      </w:r>
      <w:r w:rsidR="009230B8" w:rsidRPr="00384CA3">
        <w:rPr>
          <w:rFonts w:eastAsia="Times New Roman" w:cstheme="minorHAnsi"/>
          <w:shd w:val="clear" w:color="auto" w:fill="DBE5F1" w:themeFill="accent1" w:themeFillTint="33"/>
        </w:rPr>
      </w:r>
      <w:r w:rsidR="009230B8" w:rsidRPr="00384CA3">
        <w:rPr>
          <w:rFonts w:eastAsia="Times New Roman" w:cstheme="minorHAnsi"/>
          <w:shd w:val="clear" w:color="auto" w:fill="DBE5F1" w:themeFill="accent1" w:themeFillTint="33"/>
        </w:rPr>
        <w:fldChar w:fldCharType="separate"/>
      </w:r>
      <w:r w:rsidR="009230B8" w:rsidRPr="00384CA3">
        <w:rPr>
          <w:rFonts w:eastAsia="Times New Roman" w:cstheme="minorHAnsi"/>
          <w:shd w:val="clear" w:color="auto" w:fill="DBE5F1" w:themeFill="accent1" w:themeFillTint="33"/>
        </w:rPr>
        <w:t> </w:t>
      </w:r>
      <w:r w:rsidR="009230B8" w:rsidRPr="00384CA3">
        <w:rPr>
          <w:rFonts w:eastAsia="Times New Roman" w:cstheme="minorHAnsi"/>
          <w:shd w:val="clear" w:color="auto" w:fill="DBE5F1" w:themeFill="accent1" w:themeFillTint="33"/>
        </w:rPr>
        <w:t> </w:t>
      </w:r>
      <w:r w:rsidR="009230B8" w:rsidRPr="00384CA3">
        <w:rPr>
          <w:rFonts w:eastAsia="Times New Roman" w:cstheme="minorHAnsi"/>
          <w:shd w:val="clear" w:color="auto" w:fill="DBE5F1" w:themeFill="accent1" w:themeFillTint="33"/>
        </w:rPr>
        <w:t> </w:t>
      </w:r>
      <w:r w:rsidR="009230B8" w:rsidRPr="00384CA3">
        <w:rPr>
          <w:rFonts w:eastAsia="Times New Roman" w:cstheme="minorHAnsi"/>
          <w:shd w:val="clear" w:color="auto" w:fill="DBE5F1" w:themeFill="accent1" w:themeFillTint="33"/>
        </w:rPr>
        <w:t> </w:t>
      </w:r>
      <w:r w:rsidR="009230B8" w:rsidRPr="00384CA3">
        <w:rPr>
          <w:rFonts w:eastAsia="Times New Roman" w:cstheme="minorHAnsi"/>
          <w:shd w:val="clear" w:color="auto" w:fill="DBE5F1" w:themeFill="accent1" w:themeFillTint="33"/>
        </w:rPr>
        <w:t> </w:t>
      </w:r>
      <w:r w:rsidR="009230B8" w:rsidRPr="00384CA3">
        <w:rPr>
          <w:rFonts w:eastAsia="Times New Roman" w:cstheme="minorHAnsi"/>
          <w:shd w:val="clear" w:color="auto" w:fill="DBE5F1" w:themeFill="accent1" w:themeFillTint="33"/>
        </w:rPr>
        <w:fldChar w:fldCharType="end"/>
      </w:r>
      <w:r w:rsidR="009230B8" w:rsidRPr="00384CA3">
        <w:rPr>
          <w:rFonts w:cstheme="minorHAnsi"/>
          <w:b/>
          <w:bCs/>
        </w:rPr>
        <w:t xml:space="preserve">  </w:t>
      </w:r>
    </w:p>
    <w:p w14:paraId="2405A745" w14:textId="6DE274EA" w:rsidR="00E732CC" w:rsidRPr="00384CA3" w:rsidRDefault="00E732CC" w:rsidP="008A294A">
      <w:pPr>
        <w:pStyle w:val="ListParagraph"/>
        <w:numPr>
          <w:ilvl w:val="0"/>
          <w:numId w:val="33"/>
        </w:numPr>
        <w:spacing w:before="200" w:after="0" w:line="276" w:lineRule="auto"/>
        <w:ind w:left="360" w:right="720"/>
        <w:contextualSpacing w:val="0"/>
        <w:jc w:val="both"/>
        <w:rPr>
          <w:rFonts w:cstheme="minorHAnsi"/>
        </w:rPr>
      </w:pPr>
      <w:r w:rsidRPr="00384CA3">
        <w:rPr>
          <w:rFonts w:cstheme="minorHAnsi"/>
        </w:rPr>
        <w:t>How does this CMHC handle transfer or discharge criteria</w:t>
      </w:r>
      <w:r w:rsidR="00F20A4B" w:rsidRPr="00384CA3">
        <w:rPr>
          <w:rFonts w:cstheme="minorHAnsi"/>
        </w:rPr>
        <w:t xml:space="preserve"> from an outside organization</w:t>
      </w:r>
      <w:r w:rsidRPr="00384CA3">
        <w:rPr>
          <w:rFonts w:cstheme="minorHAnsi"/>
        </w:rPr>
        <w:t xml:space="preserve"> </w:t>
      </w:r>
      <w:r w:rsidR="00024DB8" w:rsidRPr="00384CA3">
        <w:rPr>
          <w:rFonts w:cstheme="minorHAnsi"/>
        </w:rPr>
        <w:t xml:space="preserve">when </w:t>
      </w:r>
      <w:r w:rsidR="00F6331B" w:rsidRPr="00384CA3">
        <w:rPr>
          <w:rFonts w:cstheme="minorHAnsi"/>
        </w:rPr>
        <w:t xml:space="preserve">a client begins </w:t>
      </w:r>
      <w:r w:rsidR="00024DB8" w:rsidRPr="00384CA3">
        <w:rPr>
          <w:rFonts w:cstheme="minorHAnsi"/>
        </w:rPr>
        <w:t>engaging in</w:t>
      </w:r>
      <w:r w:rsidR="00F20A4B" w:rsidRPr="00384CA3">
        <w:rPr>
          <w:rFonts w:cstheme="minorHAnsi"/>
        </w:rPr>
        <w:t xml:space="preserve"> substance use treatment and/or recovery</w:t>
      </w:r>
      <w:r w:rsidR="00024DB8" w:rsidRPr="00384CA3">
        <w:rPr>
          <w:rFonts w:cstheme="minorHAnsi"/>
        </w:rPr>
        <w:t xml:space="preserve"> services</w:t>
      </w:r>
      <w:r w:rsidR="00F6331B" w:rsidRPr="00384CA3">
        <w:rPr>
          <w:rFonts w:cstheme="minorHAnsi"/>
        </w:rPr>
        <w:t xml:space="preserve"> with this CMHC?</w:t>
      </w:r>
      <w:r w:rsidR="00B6489F" w:rsidRPr="00384CA3">
        <w:rPr>
          <w:rFonts w:cstheme="minorHAnsi"/>
        </w:rPr>
        <w:t xml:space="preserve"> </w:t>
      </w:r>
      <w:r w:rsidR="00B6489F" w:rsidRPr="00384CA3">
        <w:rPr>
          <w:rFonts w:eastAsia="Times New Roman" w:cstheme="minorHAnsi"/>
          <w:shd w:val="clear" w:color="auto" w:fill="DBE5F1" w:themeFill="accent1" w:themeFillTint="33"/>
        </w:rPr>
        <w:fldChar w:fldCharType="begin">
          <w:ffData>
            <w:name w:val=""/>
            <w:enabled/>
            <w:calcOnExit w:val="0"/>
            <w:textInput/>
          </w:ffData>
        </w:fldChar>
      </w:r>
      <w:r w:rsidR="00B6489F" w:rsidRPr="00384CA3">
        <w:rPr>
          <w:rFonts w:eastAsia="Times New Roman" w:cstheme="minorHAnsi"/>
          <w:shd w:val="clear" w:color="auto" w:fill="DBE5F1" w:themeFill="accent1" w:themeFillTint="33"/>
        </w:rPr>
        <w:instrText xml:space="preserve"> FORMTEXT </w:instrText>
      </w:r>
      <w:r w:rsidR="00B6489F" w:rsidRPr="00384CA3">
        <w:rPr>
          <w:rFonts w:eastAsia="Times New Roman" w:cstheme="minorHAnsi"/>
          <w:shd w:val="clear" w:color="auto" w:fill="DBE5F1" w:themeFill="accent1" w:themeFillTint="33"/>
        </w:rPr>
      </w:r>
      <w:r w:rsidR="00B6489F" w:rsidRPr="00384CA3">
        <w:rPr>
          <w:rFonts w:eastAsia="Times New Roman" w:cstheme="minorHAnsi"/>
          <w:shd w:val="clear" w:color="auto" w:fill="DBE5F1" w:themeFill="accent1" w:themeFillTint="33"/>
        </w:rPr>
        <w:fldChar w:fldCharType="separate"/>
      </w:r>
      <w:r w:rsidR="00B6489F" w:rsidRPr="00384CA3">
        <w:rPr>
          <w:rFonts w:eastAsia="Times New Roman" w:cstheme="minorHAnsi"/>
          <w:shd w:val="clear" w:color="auto" w:fill="DBE5F1" w:themeFill="accent1" w:themeFillTint="33"/>
        </w:rPr>
        <w:t> </w:t>
      </w:r>
      <w:r w:rsidR="00B6489F" w:rsidRPr="00384CA3">
        <w:rPr>
          <w:rFonts w:eastAsia="Times New Roman" w:cstheme="minorHAnsi"/>
          <w:shd w:val="clear" w:color="auto" w:fill="DBE5F1" w:themeFill="accent1" w:themeFillTint="33"/>
        </w:rPr>
        <w:t> </w:t>
      </w:r>
      <w:r w:rsidR="00B6489F" w:rsidRPr="00384CA3">
        <w:rPr>
          <w:rFonts w:eastAsia="Times New Roman" w:cstheme="minorHAnsi"/>
          <w:shd w:val="clear" w:color="auto" w:fill="DBE5F1" w:themeFill="accent1" w:themeFillTint="33"/>
        </w:rPr>
        <w:t> </w:t>
      </w:r>
      <w:r w:rsidR="00B6489F" w:rsidRPr="00384CA3">
        <w:rPr>
          <w:rFonts w:eastAsia="Times New Roman" w:cstheme="minorHAnsi"/>
          <w:shd w:val="clear" w:color="auto" w:fill="DBE5F1" w:themeFill="accent1" w:themeFillTint="33"/>
        </w:rPr>
        <w:t> </w:t>
      </w:r>
      <w:r w:rsidR="00B6489F" w:rsidRPr="00384CA3">
        <w:rPr>
          <w:rFonts w:eastAsia="Times New Roman" w:cstheme="minorHAnsi"/>
          <w:shd w:val="clear" w:color="auto" w:fill="DBE5F1" w:themeFill="accent1" w:themeFillTint="33"/>
        </w:rPr>
        <w:t> </w:t>
      </w:r>
      <w:r w:rsidR="00B6489F" w:rsidRPr="00384CA3">
        <w:rPr>
          <w:rFonts w:eastAsia="Times New Roman" w:cstheme="minorHAnsi"/>
          <w:shd w:val="clear" w:color="auto" w:fill="DBE5F1" w:themeFill="accent1" w:themeFillTint="33"/>
        </w:rPr>
        <w:fldChar w:fldCharType="end"/>
      </w:r>
    </w:p>
    <w:p w14:paraId="3270103A" w14:textId="0C6E1880" w:rsidR="00142B90" w:rsidRPr="00384CA3" w:rsidRDefault="00142B90" w:rsidP="00142B90">
      <w:pPr>
        <w:pStyle w:val="ListParagraph"/>
        <w:numPr>
          <w:ilvl w:val="0"/>
          <w:numId w:val="33"/>
        </w:numPr>
        <w:spacing w:before="200" w:after="0" w:line="276" w:lineRule="auto"/>
        <w:ind w:left="360" w:right="720"/>
        <w:contextualSpacing w:val="0"/>
        <w:jc w:val="both"/>
        <w:rPr>
          <w:rFonts w:cstheme="minorHAnsi"/>
        </w:rPr>
      </w:pPr>
      <w:r w:rsidRPr="00384CA3">
        <w:rPr>
          <w:rFonts w:cstheme="minorHAnsi"/>
        </w:rPr>
        <w:t xml:space="preserve">How does this CMHC measure client progress </w:t>
      </w:r>
      <w:r w:rsidR="00BE7F26" w:rsidRPr="00384CA3">
        <w:rPr>
          <w:rFonts w:cstheme="minorHAnsi"/>
        </w:rPr>
        <w:t>using</w:t>
      </w:r>
      <w:r w:rsidRPr="00384CA3">
        <w:rPr>
          <w:rFonts w:cstheme="minorHAnsi"/>
        </w:rPr>
        <w:t xml:space="preserve"> the ASAM dimensional framework?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0703E55C" w14:textId="3550B8B9" w:rsidR="000F0704" w:rsidRPr="00384CA3" w:rsidRDefault="000F0704" w:rsidP="008A294A">
      <w:pPr>
        <w:pStyle w:val="ListParagraph"/>
        <w:numPr>
          <w:ilvl w:val="0"/>
          <w:numId w:val="33"/>
        </w:numPr>
        <w:spacing w:before="200" w:after="0" w:line="276" w:lineRule="auto"/>
        <w:ind w:left="360" w:right="720"/>
        <w:contextualSpacing w:val="0"/>
        <w:jc w:val="both"/>
        <w:rPr>
          <w:rFonts w:cstheme="minorHAnsi"/>
        </w:rPr>
      </w:pPr>
      <w:r w:rsidRPr="00384CA3">
        <w:rPr>
          <w:rFonts w:cstheme="minorHAnsi"/>
        </w:rPr>
        <w:t>How are co-occurring psychiatric or medical conditions (Dimensions 2 and 3) integrated into the treatment plan, rather than treated separately</w:t>
      </w:r>
      <w:r w:rsidR="00BE7F26" w:rsidRPr="00384CA3">
        <w:rPr>
          <w:rFonts w:cstheme="minorHAnsi"/>
        </w:rPr>
        <w:t>,</w:t>
      </w:r>
      <w:r w:rsidR="00776756" w:rsidRPr="00384CA3">
        <w:rPr>
          <w:rFonts w:cstheme="minorHAnsi"/>
        </w:rPr>
        <w:t xml:space="preserve"> when working with a client diagnosed with a substance use disorder</w:t>
      </w:r>
      <w:r w:rsidRPr="00384CA3">
        <w:rPr>
          <w:rFonts w:cstheme="minorHAnsi"/>
        </w:rPr>
        <w:t>?</w:t>
      </w:r>
      <w:r w:rsidR="00776756" w:rsidRPr="00384CA3">
        <w:rPr>
          <w:rFonts w:cstheme="minorHAnsi"/>
        </w:rPr>
        <w:t xml:space="preserve"> </w:t>
      </w:r>
      <w:r w:rsidR="00776756" w:rsidRPr="00384CA3">
        <w:rPr>
          <w:rFonts w:eastAsia="Times New Roman" w:cstheme="minorHAnsi"/>
          <w:shd w:val="clear" w:color="auto" w:fill="DBE5F1" w:themeFill="accent1" w:themeFillTint="33"/>
        </w:rPr>
        <w:fldChar w:fldCharType="begin">
          <w:ffData>
            <w:name w:val=""/>
            <w:enabled/>
            <w:calcOnExit w:val="0"/>
            <w:textInput/>
          </w:ffData>
        </w:fldChar>
      </w:r>
      <w:r w:rsidR="00776756" w:rsidRPr="00384CA3">
        <w:rPr>
          <w:rFonts w:eastAsia="Times New Roman" w:cstheme="minorHAnsi"/>
          <w:shd w:val="clear" w:color="auto" w:fill="DBE5F1" w:themeFill="accent1" w:themeFillTint="33"/>
        </w:rPr>
        <w:instrText xml:space="preserve"> FORMTEXT </w:instrText>
      </w:r>
      <w:r w:rsidR="00776756" w:rsidRPr="00384CA3">
        <w:rPr>
          <w:rFonts w:eastAsia="Times New Roman" w:cstheme="minorHAnsi"/>
          <w:shd w:val="clear" w:color="auto" w:fill="DBE5F1" w:themeFill="accent1" w:themeFillTint="33"/>
        </w:rPr>
      </w:r>
      <w:r w:rsidR="00776756" w:rsidRPr="00384CA3">
        <w:rPr>
          <w:rFonts w:eastAsia="Times New Roman" w:cstheme="minorHAnsi"/>
          <w:shd w:val="clear" w:color="auto" w:fill="DBE5F1" w:themeFill="accent1" w:themeFillTint="33"/>
        </w:rPr>
        <w:fldChar w:fldCharType="separate"/>
      </w:r>
      <w:r w:rsidR="00776756" w:rsidRPr="00384CA3">
        <w:rPr>
          <w:rFonts w:eastAsia="Times New Roman" w:cstheme="minorHAnsi"/>
          <w:shd w:val="clear" w:color="auto" w:fill="DBE5F1" w:themeFill="accent1" w:themeFillTint="33"/>
        </w:rPr>
        <w:t> </w:t>
      </w:r>
      <w:r w:rsidR="00776756" w:rsidRPr="00384CA3">
        <w:rPr>
          <w:rFonts w:eastAsia="Times New Roman" w:cstheme="minorHAnsi"/>
          <w:shd w:val="clear" w:color="auto" w:fill="DBE5F1" w:themeFill="accent1" w:themeFillTint="33"/>
        </w:rPr>
        <w:t> </w:t>
      </w:r>
      <w:r w:rsidR="00776756" w:rsidRPr="00384CA3">
        <w:rPr>
          <w:rFonts w:eastAsia="Times New Roman" w:cstheme="minorHAnsi"/>
          <w:shd w:val="clear" w:color="auto" w:fill="DBE5F1" w:themeFill="accent1" w:themeFillTint="33"/>
        </w:rPr>
        <w:t> </w:t>
      </w:r>
      <w:r w:rsidR="00776756" w:rsidRPr="00384CA3">
        <w:rPr>
          <w:rFonts w:eastAsia="Times New Roman" w:cstheme="minorHAnsi"/>
          <w:shd w:val="clear" w:color="auto" w:fill="DBE5F1" w:themeFill="accent1" w:themeFillTint="33"/>
        </w:rPr>
        <w:t> </w:t>
      </w:r>
      <w:r w:rsidR="00776756" w:rsidRPr="00384CA3">
        <w:rPr>
          <w:rFonts w:eastAsia="Times New Roman" w:cstheme="minorHAnsi"/>
          <w:shd w:val="clear" w:color="auto" w:fill="DBE5F1" w:themeFill="accent1" w:themeFillTint="33"/>
        </w:rPr>
        <w:t> </w:t>
      </w:r>
      <w:r w:rsidR="00776756" w:rsidRPr="00384CA3">
        <w:rPr>
          <w:rFonts w:eastAsia="Times New Roman" w:cstheme="minorHAnsi"/>
          <w:shd w:val="clear" w:color="auto" w:fill="DBE5F1" w:themeFill="accent1" w:themeFillTint="33"/>
        </w:rPr>
        <w:fldChar w:fldCharType="end"/>
      </w:r>
    </w:p>
    <w:p w14:paraId="6EA13AC6" w14:textId="3B7EF0B6" w:rsidR="00452E21" w:rsidRPr="00384CA3" w:rsidRDefault="00452E21" w:rsidP="008A294A">
      <w:pPr>
        <w:pStyle w:val="ListParagraph"/>
        <w:numPr>
          <w:ilvl w:val="0"/>
          <w:numId w:val="33"/>
        </w:numPr>
        <w:spacing w:before="200" w:after="0" w:line="276" w:lineRule="auto"/>
        <w:ind w:left="360" w:right="720"/>
        <w:contextualSpacing w:val="0"/>
        <w:jc w:val="both"/>
        <w:rPr>
          <w:rFonts w:cstheme="minorHAnsi"/>
        </w:rPr>
      </w:pPr>
      <w:r w:rsidRPr="00384CA3">
        <w:rPr>
          <w:rFonts w:cstheme="minorHAnsi"/>
        </w:rPr>
        <w:lastRenderedPageBreak/>
        <w:t xml:space="preserve">What is the protocol if a client experiences withdrawal symptoms or a </w:t>
      </w:r>
      <w:r w:rsidR="008A7A47" w:rsidRPr="00384CA3">
        <w:rPr>
          <w:rFonts w:cstheme="minorHAnsi"/>
        </w:rPr>
        <w:t>return to use</w:t>
      </w:r>
      <w:r w:rsidRPr="00384CA3">
        <w:rPr>
          <w:rFonts w:cstheme="minorHAnsi"/>
        </w:rPr>
        <w:t xml:space="preserve"> during </w:t>
      </w:r>
      <w:r w:rsidR="00817199" w:rsidRPr="00384CA3">
        <w:rPr>
          <w:rFonts w:cstheme="minorHAnsi"/>
        </w:rPr>
        <w:t xml:space="preserve">SUD </w:t>
      </w:r>
      <w:r w:rsidRPr="00384CA3">
        <w:rPr>
          <w:rFonts w:cstheme="minorHAnsi"/>
        </w:rPr>
        <w:t>treatment?</w:t>
      </w:r>
      <w:r w:rsidR="008A7A47" w:rsidRPr="00384CA3">
        <w:rPr>
          <w:rFonts w:cstheme="minorHAnsi"/>
        </w:rPr>
        <w:t xml:space="preserve"> </w:t>
      </w:r>
      <w:r w:rsidR="008A7A47" w:rsidRPr="00384CA3">
        <w:rPr>
          <w:rFonts w:eastAsia="Times New Roman" w:cstheme="minorHAnsi"/>
          <w:shd w:val="clear" w:color="auto" w:fill="DBE5F1" w:themeFill="accent1" w:themeFillTint="33"/>
        </w:rPr>
        <w:fldChar w:fldCharType="begin">
          <w:ffData>
            <w:name w:val=""/>
            <w:enabled/>
            <w:calcOnExit w:val="0"/>
            <w:textInput/>
          </w:ffData>
        </w:fldChar>
      </w:r>
      <w:r w:rsidR="008A7A47" w:rsidRPr="00384CA3">
        <w:rPr>
          <w:rFonts w:eastAsia="Times New Roman" w:cstheme="minorHAnsi"/>
          <w:shd w:val="clear" w:color="auto" w:fill="DBE5F1" w:themeFill="accent1" w:themeFillTint="33"/>
        </w:rPr>
        <w:instrText xml:space="preserve"> FORMTEXT </w:instrText>
      </w:r>
      <w:r w:rsidR="008A7A47" w:rsidRPr="00384CA3">
        <w:rPr>
          <w:rFonts w:eastAsia="Times New Roman" w:cstheme="minorHAnsi"/>
          <w:shd w:val="clear" w:color="auto" w:fill="DBE5F1" w:themeFill="accent1" w:themeFillTint="33"/>
        </w:rPr>
      </w:r>
      <w:r w:rsidR="008A7A47" w:rsidRPr="00384CA3">
        <w:rPr>
          <w:rFonts w:eastAsia="Times New Roman" w:cstheme="minorHAnsi"/>
          <w:shd w:val="clear" w:color="auto" w:fill="DBE5F1" w:themeFill="accent1" w:themeFillTint="33"/>
        </w:rPr>
        <w:fldChar w:fldCharType="separate"/>
      </w:r>
      <w:r w:rsidR="008A7A47" w:rsidRPr="00384CA3">
        <w:rPr>
          <w:rFonts w:eastAsia="Times New Roman" w:cstheme="minorHAnsi"/>
          <w:shd w:val="clear" w:color="auto" w:fill="DBE5F1" w:themeFill="accent1" w:themeFillTint="33"/>
        </w:rPr>
        <w:t> </w:t>
      </w:r>
      <w:r w:rsidR="008A7A47" w:rsidRPr="00384CA3">
        <w:rPr>
          <w:rFonts w:eastAsia="Times New Roman" w:cstheme="minorHAnsi"/>
          <w:shd w:val="clear" w:color="auto" w:fill="DBE5F1" w:themeFill="accent1" w:themeFillTint="33"/>
        </w:rPr>
        <w:t> </w:t>
      </w:r>
      <w:r w:rsidR="008A7A47" w:rsidRPr="00384CA3">
        <w:rPr>
          <w:rFonts w:eastAsia="Times New Roman" w:cstheme="minorHAnsi"/>
          <w:shd w:val="clear" w:color="auto" w:fill="DBE5F1" w:themeFill="accent1" w:themeFillTint="33"/>
        </w:rPr>
        <w:t> </w:t>
      </w:r>
      <w:r w:rsidR="008A7A47" w:rsidRPr="00384CA3">
        <w:rPr>
          <w:rFonts w:eastAsia="Times New Roman" w:cstheme="minorHAnsi"/>
          <w:shd w:val="clear" w:color="auto" w:fill="DBE5F1" w:themeFill="accent1" w:themeFillTint="33"/>
        </w:rPr>
        <w:t> </w:t>
      </w:r>
      <w:r w:rsidR="008A7A47" w:rsidRPr="00384CA3">
        <w:rPr>
          <w:rFonts w:eastAsia="Times New Roman" w:cstheme="minorHAnsi"/>
          <w:shd w:val="clear" w:color="auto" w:fill="DBE5F1" w:themeFill="accent1" w:themeFillTint="33"/>
        </w:rPr>
        <w:t> </w:t>
      </w:r>
      <w:r w:rsidR="008A7A47" w:rsidRPr="00384CA3">
        <w:rPr>
          <w:rFonts w:eastAsia="Times New Roman" w:cstheme="minorHAnsi"/>
          <w:shd w:val="clear" w:color="auto" w:fill="DBE5F1" w:themeFill="accent1" w:themeFillTint="33"/>
        </w:rPr>
        <w:fldChar w:fldCharType="end"/>
      </w:r>
    </w:p>
    <w:p w14:paraId="1C96B224" w14:textId="75881211" w:rsidR="00A41D22" w:rsidRPr="00384CA3" w:rsidRDefault="00A41D22" w:rsidP="008A294A">
      <w:pPr>
        <w:pStyle w:val="ListParagraph"/>
        <w:numPr>
          <w:ilvl w:val="0"/>
          <w:numId w:val="33"/>
        </w:numPr>
        <w:spacing w:before="200" w:after="0" w:line="276" w:lineRule="auto"/>
        <w:ind w:left="360" w:right="720"/>
        <w:contextualSpacing w:val="0"/>
        <w:jc w:val="both"/>
        <w:rPr>
          <w:rFonts w:cstheme="minorHAnsi"/>
        </w:rPr>
      </w:pPr>
      <w:r w:rsidRPr="00384CA3">
        <w:rPr>
          <w:rFonts w:cstheme="minorHAnsi"/>
        </w:rPr>
        <w:t xml:space="preserve">How does this CMHC address limitations in </w:t>
      </w:r>
      <w:r w:rsidR="000F1068" w:rsidRPr="00384CA3">
        <w:rPr>
          <w:rFonts w:cstheme="minorHAnsi"/>
        </w:rPr>
        <w:t>a client’s</w:t>
      </w:r>
      <w:r w:rsidRPr="00384CA3">
        <w:rPr>
          <w:rFonts w:cstheme="minorHAnsi"/>
        </w:rPr>
        <w:t xml:space="preserve"> living environment or support system (Dimension </w:t>
      </w:r>
      <w:r w:rsidR="003E2E42">
        <w:rPr>
          <w:rFonts w:cstheme="minorHAnsi"/>
        </w:rPr>
        <w:t>5</w:t>
      </w:r>
      <w:r w:rsidRPr="00384CA3">
        <w:rPr>
          <w:rFonts w:cstheme="minorHAnsi"/>
        </w:rPr>
        <w:t>)?</w:t>
      </w:r>
      <w:r w:rsidR="000F1068" w:rsidRPr="00384CA3">
        <w:rPr>
          <w:rFonts w:cstheme="minorHAnsi"/>
        </w:rPr>
        <w:t xml:space="preserve"> </w:t>
      </w:r>
      <w:r w:rsidR="000F1068" w:rsidRPr="00384CA3">
        <w:rPr>
          <w:rFonts w:eastAsia="Times New Roman" w:cstheme="minorHAnsi"/>
          <w:shd w:val="clear" w:color="auto" w:fill="DBE5F1" w:themeFill="accent1" w:themeFillTint="33"/>
        </w:rPr>
        <w:fldChar w:fldCharType="begin">
          <w:ffData>
            <w:name w:val=""/>
            <w:enabled/>
            <w:calcOnExit w:val="0"/>
            <w:textInput/>
          </w:ffData>
        </w:fldChar>
      </w:r>
      <w:r w:rsidR="000F1068" w:rsidRPr="00384CA3">
        <w:rPr>
          <w:rFonts w:eastAsia="Times New Roman" w:cstheme="minorHAnsi"/>
          <w:shd w:val="clear" w:color="auto" w:fill="DBE5F1" w:themeFill="accent1" w:themeFillTint="33"/>
        </w:rPr>
        <w:instrText xml:space="preserve"> FORMTEXT </w:instrText>
      </w:r>
      <w:r w:rsidR="000F1068" w:rsidRPr="00384CA3">
        <w:rPr>
          <w:rFonts w:eastAsia="Times New Roman" w:cstheme="minorHAnsi"/>
          <w:shd w:val="clear" w:color="auto" w:fill="DBE5F1" w:themeFill="accent1" w:themeFillTint="33"/>
        </w:rPr>
      </w:r>
      <w:r w:rsidR="000F1068" w:rsidRPr="00384CA3">
        <w:rPr>
          <w:rFonts w:eastAsia="Times New Roman" w:cstheme="minorHAnsi"/>
          <w:shd w:val="clear" w:color="auto" w:fill="DBE5F1" w:themeFill="accent1" w:themeFillTint="33"/>
        </w:rPr>
        <w:fldChar w:fldCharType="separate"/>
      </w:r>
      <w:r w:rsidR="000F1068" w:rsidRPr="00384CA3">
        <w:rPr>
          <w:rFonts w:eastAsia="Times New Roman" w:cstheme="minorHAnsi"/>
          <w:shd w:val="clear" w:color="auto" w:fill="DBE5F1" w:themeFill="accent1" w:themeFillTint="33"/>
        </w:rPr>
        <w:t> </w:t>
      </w:r>
      <w:r w:rsidR="000F1068" w:rsidRPr="00384CA3">
        <w:rPr>
          <w:rFonts w:eastAsia="Times New Roman" w:cstheme="minorHAnsi"/>
          <w:shd w:val="clear" w:color="auto" w:fill="DBE5F1" w:themeFill="accent1" w:themeFillTint="33"/>
        </w:rPr>
        <w:t> </w:t>
      </w:r>
      <w:r w:rsidR="000F1068" w:rsidRPr="00384CA3">
        <w:rPr>
          <w:rFonts w:eastAsia="Times New Roman" w:cstheme="minorHAnsi"/>
          <w:shd w:val="clear" w:color="auto" w:fill="DBE5F1" w:themeFill="accent1" w:themeFillTint="33"/>
        </w:rPr>
        <w:t> </w:t>
      </w:r>
      <w:r w:rsidR="000F1068" w:rsidRPr="00384CA3">
        <w:rPr>
          <w:rFonts w:eastAsia="Times New Roman" w:cstheme="minorHAnsi"/>
          <w:shd w:val="clear" w:color="auto" w:fill="DBE5F1" w:themeFill="accent1" w:themeFillTint="33"/>
        </w:rPr>
        <w:t> </w:t>
      </w:r>
      <w:r w:rsidR="000F1068" w:rsidRPr="00384CA3">
        <w:rPr>
          <w:rFonts w:eastAsia="Times New Roman" w:cstheme="minorHAnsi"/>
          <w:shd w:val="clear" w:color="auto" w:fill="DBE5F1" w:themeFill="accent1" w:themeFillTint="33"/>
        </w:rPr>
        <w:t> </w:t>
      </w:r>
      <w:r w:rsidR="000F1068" w:rsidRPr="00384CA3">
        <w:rPr>
          <w:rFonts w:eastAsia="Times New Roman" w:cstheme="minorHAnsi"/>
          <w:shd w:val="clear" w:color="auto" w:fill="DBE5F1" w:themeFill="accent1" w:themeFillTint="33"/>
        </w:rPr>
        <w:fldChar w:fldCharType="end"/>
      </w:r>
    </w:p>
    <w:p w14:paraId="3369C220" w14:textId="7C27E630" w:rsidR="00625963" w:rsidRPr="00384CA3" w:rsidRDefault="00121132" w:rsidP="00A543C2">
      <w:pPr>
        <w:pStyle w:val="ListParagraph"/>
        <w:numPr>
          <w:ilvl w:val="0"/>
          <w:numId w:val="33"/>
        </w:numPr>
        <w:spacing w:before="200" w:after="0" w:line="240" w:lineRule="auto"/>
        <w:ind w:left="360" w:right="720"/>
        <w:contextualSpacing w:val="0"/>
        <w:jc w:val="both"/>
        <w:rPr>
          <w:rFonts w:cstheme="minorHAnsi"/>
        </w:rPr>
      </w:pPr>
      <w:r w:rsidRPr="00384CA3">
        <w:rPr>
          <w:rFonts w:cstheme="minorHAnsi"/>
        </w:rPr>
        <w:t>Are</w:t>
      </w:r>
      <w:r w:rsidR="00625963" w:rsidRPr="00384CA3">
        <w:rPr>
          <w:rFonts w:cstheme="minorHAnsi"/>
        </w:rPr>
        <w:t xml:space="preserve"> the </w:t>
      </w:r>
      <w:r w:rsidRPr="00384CA3">
        <w:rPr>
          <w:rFonts w:cstheme="minorHAnsi"/>
        </w:rPr>
        <w:t xml:space="preserve">clinical </w:t>
      </w:r>
      <w:r w:rsidR="00625963" w:rsidRPr="00384CA3">
        <w:rPr>
          <w:rFonts w:cstheme="minorHAnsi"/>
        </w:rPr>
        <w:t>staff of this CMHC formally trained on the 4th Edition of the ASAM Criteria, and do they use the </w:t>
      </w:r>
      <w:r w:rsidR="008243BF" w:rsidRPr="00F33CAE">
        <w:t xml:space="preserve">ASAM </w:t>
      </w:r>
      <w:hyperlink r:id="rId10" w:history="1">
        <w:r w:rsidR="008243BF" w:rsidRPr="009B26A2">
          <w:rPr>
            <w:rStyle w:val="Hyperlink"/>
          </w:rPr>
          <w:t>assessment interview</w:t>
        </w:r>
      </w:hyperlink>
      <w:r w:rsidR="008243BF" w:rsidRPr="00F33CAE">
        <w:t xml:space="preserve"> guide</w:t>
      </w:r>
      <w:r w:rsidR="00625963" w:rsidRPr="00384CA3">
        <w:rPr>
          <w:rFonts w:cstheme="minorHAnsi"/>
        </w:rPr>
        <w:t>?</w:t>
      </w:r>
      <w:r w:rsidRPr="00384CA3">
        <w:rPr>
          <w:rFonts w:cstheme="minorHAnsi"/>
        </w:rPr>
        <w:t xml:space="preserve"> </w:t>
      </w:r>
      <w:r w:rsidR="00486B25">
        <w:rPr>
          <w:rFonts w:cstheme="minorHAnsi"/>
        </w:rPr>
        <w:t xml:space="preserve">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52E9E989" w14:textId="21B6ABDC" w:rsidR="00121132" w:rsidRPr="00384CA3" w:rsidRDefault="00822721" w:rsidP="00A543C2">
      <w:pPr>
        <w:pStyle w:val="ListParagraph"/>
        <w:numPr>
          <w:ilvl w:val="0"/>
          <w:numId w:val="70"/>
        </w:numPr>
        <w:spacing w:after="0" w:line="240" w:lineRule="auto"/>
        <w:ind w:left="1080" w:right="720"/>
        <w:contextualSpacing w:val="0"/>
        <w:jc w:val="both"/>
        <w:rPr>
          <w:rFonts w:cstheme="minorHAnsi"/>
        </w:rPr>
      </w:pPr>
      <w:r w:rsidRPr="00384CA3">
        <w:rPr>
          <w:rFonts w:cstheme="minorHAnsi"/>
        </w:rPr>
        <w:t xml:space="preserve">If no, please indicate when </w:t>
      </w:r>
      <w:r w:rsidR="004F5814" w:rsidRPr="00384CA3">
        <w:rPr>
          <w:rFonts w:cstheme="minorHAnsi"/>
        </w:rPr>
        <w:t>all</w:t>
      </w:r>
      <w:r w:rsidRPr="00384CA3">
        <w:rPr>
          <w:rFonts w:cstheme="minorHAnsi"/>
        </w:rPr>
        <w:t xml:space="preserve"> clinical staff of this CMHC will be formally trained.</w:t>
      </w:r>
      <w:r w:rsidR="00486B25">
        <w:rPr>
          <w:rFonts w:cstheme="minorHAnsi"/>
        </w:rPr>
        <w:t xml:space="preserve"> </w:t>
      </w:r>
      <w:r w:rsidRPr="00384CA3">
        <w:rPr>
          <w:rFonts w:cstheme="minorHAnsi"/>
        </w:rPr>
        <w:t xml:space="preserve">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323B193F" w14:textId="101840A9" w:rsidR="000C0E69" w:rsidRPr="00384CA3" w:rsidRDefault="030E0790" w:rsidP="00E925D3">
      <w:pPr>
        <w:pStyle w:val="ListParagraph"/>
        <w:numPr>
          <w:ilvl w:val="0"/>
          <w:numId w:val="33"/>
        </w:numPr>
        <w:spacing w:before="240" w:after="0" w:line="240" w:lineRule="auto"/>
        <w:ind w:left="360" w:right="720"/>
        <w:contextualSpacing w:val="0"/>
        <w:jc w:val="both"/>
        <w:rPr>
          <w:rFonts w:cstheme="minorHAnsi"/>
        </w:rPr>
      </w:pPr>
      <w:r w:rsidRPr="00384CA3">
        <w:rPr>
          <w:rFonts w:cstheme="minorHAnsi"/>
        </w:rPr>
        <w:t>H</w:t>
      </w:r>
      <w:r w:rsidR="2C30CE32" w:rsidRPr="00384CA3">
        <w:rPr>
          <w:rFonts w:cstheme="minorHAnsi"/>
        </w:rPr>
        <w:t xml:space="preserve">as </w:t>
      </w:r>
      <w:r w:rsidR="00B804C6" w:rsidRPr="00384CA3">
        <w:rPr>
          <w:rFonts w:cstheme="minorHAnsi"/>
        </w:rPr>
        <w:t>the</w:t>
      </w:r>
      <w:r w:rsidR="2C30CE32" w:rsidRPr="00384CA3">
        <w:rPr>
          <w:rFonts w:cstheme="minorHAnsi"/>
        </w:rPr>
        <w:t xml:space="preserve"> CMHC </w:t>
      </w:r>
      <w:r w:rsidR="0051211E" w:rsidRPr="00384CA3">
        <w:rPr>
          <w:rFonts w:cstheme="minorHAnsi"/>
        </w:rPr>
        <w:t xml:space="preserve">developed </w:t>
      </w:r>
      <w:r w:rsidR="000726B0" w:rsidRPr="00384CA3">
        <w:rPr>
          <w:rFonts w:cstheme="minorHAnsi"/>
        </w:rPr>
        <w:t xml:space="preserve">a </w:t>
      </w:r>
      <w:r w:rsidR="0051211E" w:rsidRPr="00384CA3">
        <w:rPr>
          <w:rFonts w:cstheme="minorHAnsi"/>
        </w:rPr>
        <w:t xml:space="preserve">policy around the use of the ASAM </w:t>
      </w:r>
      <w:r w:rsidR="008243BF">
        <w:rPr>
          <w:rFonts w:cstheme="minorHAnsi"/>
        </w:rPr>
        <w:t xml:space="preserve">Criteria </w:t>
      </w:r>
      <w:r w:rsidR="0051211E" w:rsidRPr="00384CA3">
        <w:rPr>
          <w:rFonts w:cstheme="minorHAnsi"/>
        </w:rPr>
        <w:t xml:space="preserve">and/or LOCUS with adult and adolescent clients with substance use disorders?    </w:t>
      </w:r>
      <w:r w:rsidR="00370BDB"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370BDB" w:rsidRPr="00384CA3">
        <w:rPr>
          <w:rFonts w:cstheme="minorHAnsi"/>
          <w:shd w:val="clear" w:color="auto" w:fill="DBE5F1" w:themeFill="accent1" w:themeFillTint="33"/>
        </w:rPr>
        <w:instrText xml:space="preserve"> FORMCHECKBOX </w:instrText>
      </w:r>
      <w:r w:rsidR="00370BDB" w:rsidRPr="00384CA3">
        <w:rPr>
          <w:rFonts w:cstheme="minorHAnsi"/>
          <w:color w:val="2B579A"/>
          <w:shd w:val="clear" w:color="auto" w:fill="DBE5F1" w:themeFill="accent1" w:themeFillTint="33"/>
        </w:rPr>
      </w:r>
      <w:r w:rsidR="00370BDB" w:rsidRPr="00384CA3">
        <w:rPr>
          <w:rFonts w:cstheme="minorHAnsi"/>
          <w:color w:val="2B579A"/>
          <w:shd w:val="clear" w:color="auto" w:fill="DBE5F1" w:themeFill="accent1" w:themeFillTint="33"/>
        </w:rPr>
        <w:fldChar w:fldCharType="separate"/>
      </w:r>
      <w:r w:rsidR="00370BDB" w:rsidRPr="00384CA3">
        <w:rPr>
          <w:rFonts w:cstheme="minorHAnsi"/>
          <w:color w:val="2B579A"/>
          <w:shd w:val="clear" w:color="auto" w:fill="DBE5F1" w:themeFill="accent1" w:themeFillTint="33"/>
        </w:rPr>
        <w:fldChar w:fldCharType="end"/>
      </w:r>
      <w:r w:rsidR="0051211E" w:rsidRPr="00384CA3">
        <w:rPr>
          <w:rFonts w:cstheme="minorHAnsi"/>
        </w:rPr>
        <w:t xml:space="preserve"> Yes   </w:t>
      </w:r>
      <w:r w:rsidR="00370BDB"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370BDB" w:rsidRPr="00384CA3">
        <w:rPr>
          <w:rFonts w:cstheme="minorHAnsi"/>
          <w:shd w:val="clear" w:color="auto" w:fill="DBE5F1" w:themeFill="accent1" w:themeFillTint="33"/>
        </w:rPr>
        <w:instrText xml:space="preserve"> FORMCHECKBOX </w:instrText>
      </w:r>
      <w:r w:rsidR="00370BDB" w:rsidRPr="00384CA3">
        <w:rPr>
          <w:rFonts w:cstheme="minorHAnsi"/>
          <w:color w:val="2B579A"/>
          <w:shd w:val="clear" w:color="auto" w:fill="DBE5F1" w:themeFill="accent1" w:themeFillTint="33"/>
        </w:rPr>
      </w:r>
      <w:r w:rsidR="00370BDB" w:rsidRPr="00384CA3">
        <w:rPr>
          <w:rFonts w:cstheme="minorHAnsi"/>
          <w:color w:val="2B579A"/>
          <w:shd w:val="clear" w:color="auto" w:fill="DBE5F1" w:themeFill="accent1" w:themeFillTint="33"/>
        </w:rPr>
        <w:fldChar w:fldCharType="separate"/>
      </w:r>
      <w:r w:rsidR="00370BDB" w:rsidRPr="00384CA3">
        <w:rPr>
          <w:rFonts w:cstheme="minorHAnsi"/>
          <w:color w:val="2B579A"/>
          <w:shd w:val="clear" w:color="auto" w:fill="DBE5F1" w:themeFill="accent1" w:themeFillTint="33"/>
        </w:rPr>
        <w:fldChar w:fldCharType="end"/>
      </w:r>
      <w:r w:rsidR="0051211E" w:rsidRPr="00384CA3">
        <w:rPr>
          <w:rFonts w:cstheme="minorHAnsi"/>
        </w:rPr>
        <w:t xml:space="preserve"> No</w:t>
      </w:r>
    </w:p>
    <w:p w14:paraId="7921FF5C" w14:textId="64EDBDCE" w:rsidR="00332AEB" w:rsidRPr="00384CA3" w:rsidRDefault="00332AEB" w:rsidP="00A543C2">
      <w:pPr>
        <w:pStyle w:val="ListParagraph"/>
        <w:numPr>
          <w:ilvl w:val="0"/>
          <w:numId w:val="70"/>
        </w:numPr>
        <w:spacing w:before="60" w:after="0" w:line="276" w:lineRule="auto"/>
        <w:ind w:left="1080" w:right="720"/>
        <w:contextualSpacing w:val="0"/>
        <w:jc w:val="both"/>
        <w:rPr>
          <w:rFonts w:cstheme="minorHAnsi"/>
        </w:rPr>
      </w:pPr>
      <w:r w:rsidRPr="00384CA3">
        <w:rPr>
          <w:rFonts w:cstheme="minorHAnsi"/>
        </w:rPr>
        <w:t xml:space="preserve">If </w:t>
      </w:r>
      <w:r w:rsidR="00846E56" w:rsidRPr="00F33CAE">
        <w:rPr>
          <w:rFonts w:cstheme="minorHAnsi"/>
        </w:rPr>
        <w:t>yes</w:t>
      </w:r>
      <w:r w:rsidRPr="00384CA3">
        <w:rPr>
          <w:rFonts w:cstheme="minorHAnsi"/>
        </w:rPr>
        <w:t xml:space="preserve">, please submit </w:t>
      </w:r>
      <w:r w:rsidR="5668B9D9" w:rsidRPr="00384CA3">
        <w:rPr>
          <w:rFonts w:cstheme="minorHAnsi"/>
        </w:rPr>
        <w:t xml:space="preserve">the </w:t>
      </w:r>
      <w:r w:rsidRPr="00384CA3">
        <w:rPr>
          <w:rFonts w:cstheme="minorHAnsi"/>
        </w:rPr>
        <w:t xml:space="preserve">written policy/procedure/protocol via email to “CMHC Contract Reporting Requirements” at </w:t>
      </w:r>
      <w:hyperlink r:id="rId11" w:history="1">
        <w:r w:rsidRPr="00384CA3">
          <w:rPr>
            <w:rStyle w:val="Hyperlink"/>
            <w:rFonts w:cstheme="minorHAnsi"/>
            <w:color w:val="0070C0"/>
          </w:rPr>
          <w:t>CMHC.ContrRepReq@Ky.gov</w:t>
        </w:r>
      </w:hyperlink>
      <w:r w:rsidRPr="00384CA3">
        <w:rPr>
          <w:rFonts w:cstheme="minorHAnsi"/>
        </w:rPr>
        <w:t xml:space="preserve"> and </w:t>
      </w:r>
      <w:r w:rsidR="00383EC8" w:rsidRPr="00384CA3">
        <w:rPr>
          <w:rFonts w:cstheme="minorHAnsi"/>
        </w:rPr>
        <w:t xml:space="preserve">put </w:t>
      </w:r>
      <w:r w:rsidRPr="00384CA3">
        <w:rPr>
          <w:rFonts w:cstheme="minorHAnsi"/>
          <w:b/>
        </w:rPr>
        <w:t>ASAM Policy</w:t>
      </w:r>
      <w:r w:rsidRPr="00384CA3">
        <w:rPr>
          <w:rFonts w:cstheme="minorHAnsi"/>
        </w:rPr>
        <w:t xml:space="preserve"> in the subject line.</w:t>
      </w:r>
    </w:p>
    <w:p w14:paraId="6FE1AB7A" w14:textId="77777777" w:rsidR="000738BB" w:rsidRPr="00384CA3" w:rsidRDefault="000738BB" w:rsidP="001C7886">
      <w:pPr>
        <w:pStyle w:val="ListParagraph"/>
        <w:spacing w:before="60" w:after="0" w:line="276" w:lineRule="auto"/>
        <w:ind w:right="720"/>
        <w:contextualSpacing w:val="0"/>
        <w:jc w:val="both"/>
        <w:rPr>
          <w:rFonts w:cstheme="minorHAnsi"/>
        </w:rPr>
      </w:pPr>
    </w:p>
    <w:p w14:paraId="24288F11" w14:textId="77B537E5" w:rsidR="000738BB" w:rsidRPr="00384CA3" w:rsidRDefault="00D93849" w:rsidP="000738BB">
      <w:pPr>
        <w:shd w:val="clear" w:color="auto" w:fill="E0DFB6"/>
        <w:spacing w:after="120"/>
        <w:jc w:val="center"/>
        <w:rPr>
          <w:rFonts w:cstheme="minorHAnsi"/>
          <w:b/>
        </w:rPr>
      </w:pPr>
      <w:r w:rsidRPr="00384CA3">
        <w:rPr>
          <w:rFonts w:cstheme="minorHAnsi"/>
          <w:b/>
        </w:rPr>
        <w:t xml:space="preserve">Residential Treatment </w:t>
      </w:r>
      <w:r w:rsidR="000738BB" w:rsidRPr="00384CA3">
        <w:rPr>
          <w:rFonts w:cstheme="minorHAnsi"/>
          <w:b/>
        </w:rPr>
        <w:t>Services</w:t>
      </w:r>
    </w:p>
    <w:p w14:paraId="5E6D06D4" w14:textId="77777777" w:rsidR="00361195" w:rsidRPr="00361195" w:rsidRDefault="004E25B5" w:rsidP="00361195">
      <w:pPr>
        <w:pStyle w:val="ListParagraph"/>
        <w:spacing w:before="160" w:after="60" w:line="276" w:lineRule="auto"/>
        <w:ind w:left="0"/>
        <w:contextualSpacing w:val="0"/>
        <w:rPr>
          <w:rFonts w:cstheme="minorHAnsi"/>
        </w:rPr>
      </w:pPr>
      <w:r w:rsidRPr="00384CA3">
        <w:rPr>
          <w:rFonts w:cstheme="minorHAnsi"/>
          <w:b/>
          <w:bCs/>
        </w:rPr>
        <w:t xml:space="preserve">Residential treatment services are </w:t>
      </w:r>
      <w:r w:rsidR="004A1535" w:rsidRPr="00384CA3">
        <w:rPr>
          <w:rFonts w:cstheme="minorHAnsi"/>
          <w:b/>
          <w:bCs/>
        </w:rPr>
        <w:t xml:space="preserve">structured, 24/7, live-in programs for substance use disorders that offer a home-like, non-hospital setting. </w:t>
      </w:r>
      <w:r w:rsidR="00D66C4C" w:rsidRPr="00384CA3">
        <w:rPr>
          <w:rFonts w:cstheme="minorHAnsi"/>
          <w:b/>
          <w:bCs/>
        </w:rPr>
        <w:t>They provide intensive therapy, medical supervision, and daily support for weeks or months</w:t>
      </w:r>
      <w:r w:rsidR="007165E2" w:rsidRPr="00384CA3">
        <w:rPr>
          <w:rFonts w:cstheme="minorHAnsi"/>
          <w:b/>
          <w:bCs/>
        </w:rPr>
        <w:t>,</w:t>
      </w:r>
      <w:r w:rsidR="00D66C4C" w:rsidRPr="00384CA3">
        <w:rPr>
          <w:rFonts w:cstheme="minorHAnsi"/>
          <w:b/>
          <w:bCs/>
        </w:rPr>
        <w:t xml:space="preserve"> focusing on skill building and stability for recovery.</w:t>
      </w:r>
      <w:r w:rsidR="00E925D3" w:rsidRPr="00384CA3">
        <w:rPr>
          <w:rFonts w:cstheme="minorHAnsi"/>
          <w:b/>
          <w:bCs/>
        </w:rPr>
        <w:t xml:space="preserve"> </w:t>
      </w:r>
    </w:p>
    <w:p w14:paraId="7F5F040B" w14:textId="2F4284B3" w:rsidR="00D77EA1" w:rsidRPr="00384CA3" w:rsidRDefault="002102BC" w:rsidP="00D84D14">
      <w:pPr>
        <w:pStyle w:val="ListParagraph"/>
        <w:numPr>
          <w:ilvl w:val="0"/>
          <w:numId w:val="33"/>
        </w:numPr>
        <w:spacing w:before="160" w:after="60" w:line="276" w:lineRule="auto"/>
        <w:ind w:left="360"/>
        <w:contextualSpacing w:val="0"/>
        <w:rPr>
          <w:rFonts w:cstheme="minorHAnsi"/>
        </w:rPr>
      </w:pPr>
      <w:r w:rsidRPr="00384CA3">
        <w:rPr>
          <w:rFonts w:cstheme="minorHAnsi"/>
        </w:rPr>
        <w:t>Does</w:t>
      </w:r>
      <w:r w:rsidR="003B61C2" w:rsidRPr="00384CA3">
        <w:rPr>
          <w:rFonts w:cstheme="minorHAnsi"/>
        </w:rPr>
        <w:t xml:space="preserve"> th</w:t>
      </w:r>
      <w:r w:rsidR="00361195">
        <w:rPr>
          <w:rFonts w:cstheme="minorHAnsi"/>
        </w:rPr>
        <w:t>is</w:t>
      </w:r>
      <w:r w:rsidR="003B61C2" w:rsidRPr="00384CA3">
        <w:rPr>
          <w:rFonts w:cstheme="minorHAnsi"/>
        </w:rPr>
        <w:t xml:space="preserve"> </w:t>
      </w:r>
      <w:r w:rsidR="002557A9" w:rsidRPr="00384CA3">
        <w:rPr>
          <w:rFonts w:cstheme="minorHAnsi"/>
        </w:rPr>
        <w:t>CMHC currently provide substance use residential treatment services</w:t>
      </w:r>
      <w:r w:rsidR="00EC1806" w:rsidRPr="00384CA3">
        <w:rPr>
          <w:rFonts w:cstheme="minorHAnsi"/>
        </w:rPr>
        <w:t>?</w:t>
      </w:r>
      <w:r w:rsidR="00A543C2" w:rsidRPr="00384CA3">
        <w:rPr>
          <w:rFonts w:cstheme="minorHAnsi"/>
        </w:rPr>
        <w:t xml:space="preserve">  </w:t>
      </w:r>
      <w:r w:rsidR="00D77EA1"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77EA1" w:rsidRPr="00384CA3">
        <w:rPr>
          <w:rFonts w:cstheme="minorHAnsi"/>
          <w:shd w:val="clear" w:color="auto" w:fill="DBE5F1" w:themeFill="accent1" w:themeFillTint="33"/>
        </w:rPr>
        <w:instrText xml:space="preserve"> FORMCHECKBOX </w:instrText>
      </w:r>
      <w:r w:rsidR="00D77EA1" w:rsidRPr="00384CA3">
        <w:rPr>
          <w:rFonts w:cstheme="minorHAnsi"/>
          <w:color w:val="2B579A"/>
          <w:shd w:val="clear" w:color="auto" w:fill="DBE5F1" w:themeFill="accent1" w:themeFillTint="33"/>
        </w:rPr>
      </w:r>
      <w:r w:rsidR="00D77EA1" w:rsidRPr="00384CA3">
        <w:rPr>
          <w:rFonts w:cstheme="minorHAnsi"/>
          <w:color w:val="2B579A"/>
          <w:shd w:val="clear" w:color="auto" w:fill="DBE5F1" w:themeFill="accent1" w:themeFillTint="33"/>
        </w:rPr>
        <w:fldChar w:fldCharType="separate"/>
      </w:r>
      <w:r w:rsidR="00D77EA1" w:rsidRPr="00384CA3">
        <w:rPr>
          <w:rFonts w:cstheme="minorHAnsi"/>
          <w:color w:val="2B579A"/>
          <w:shd w:val="clear" w:color="auto" w:fill="DBE5F1" w:themeFill="accent1" w:themeFillTint="33"/>
        </w:rPr>
        <w:fldChar w:fldCharType="end"/>
      </w:r>
      <w:r w:rsidR="00D77EA1" w:rsidRPr="00384CA3">
        <w:rPr>
          <w:rFonts w:cstheme="minorHAnsi"/>
        </w:rPr>
        <w:t xml:space="preserve"> Yes   </w:t>
      </w:r>
      <w:r w:rsidR="00D77EA1"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77EA1" w:rsidRPr="00384CA3">
        <w:rPr>
          <w:rFonts w:cstheme="minorHAnsi"/>
          <w:shd w:val="clear" w:color="auto" w:fill="DBE5F1" w:themeFill="accent1" w:themeFillTint="33"/>
        </w:rPr>
        <w:instrText xml:space="preserve"> FORMCHECKBOX </w:instrText>
      </w:r>
      <w:r w:rsidR="00D77EA1" w:rsidRPr="00384CA3">
        <w:rPr>
          <w:rFonts w:cstheme="minorHAnsi"/>
          <w:color w:val="2B579A"/>
          <w:shd w:val="clear" w:color="auto" w:fill="DBE5F1" w:themeFill="accent1" w:themeFillTint="33"/>
        </w:rPr>
      </w:r>
      <w:r w:rsidR="00D77EA1" w:rsidRPr="00384CA3">
        <w:rPr>
          <w:rFonts w:cstheme="minorHAnsi"/>
          <w:color w:val="2B579A"/>
          <w:shd w:val="clear" w:color="auto" w:fill="DBE5F1" w:themeFill="accent1" w:themeFillTint="33"/>
        </w:rPr>
        <w:fldChar w:fldCharType="separate"/>
      </w:r>
      <w:r w:rsidR="00D77EA1" w:rsidRPr="00384CA3">
        <w:rPr>
          <w:rFonts w:cstheme="minorHAnsi"/>
          <w:color w:val="2B579A"/>
          <w:shd w:val="clear" w:color="auto" w:fill="DBE5F1" w:themeFill="accent1" w:themeFillTint="33"/>
        </w:rPr>
        <w:fldChar w:fldCharType="end"/>
      </w:r>
      <w:r w:rsidR="00D77EA1" w:rsidRPr="00384CA3">
        <w:rPr>
          <w:rFonts w:cstheme="minorHAnsi"/>
        </w:rPr>
        <w:t xml:space="preserve"> No</w:t>
      </w:r>
    </w:p>
    <w:p w14:paraId="46EE04EC" w14:textId="270B5911" w:rsidR="00547233" w:rsidRPr="00384CA3" w:rsidRDefault="00547233" w:rsidP="00A543C2">
      <w:pPr>
        <w:pStyle w:val="ListParagraph"/>
        <w:numPr>
          <w:ilvl w:val="0"/>
          <w:numId w:val="70"/>
        </w:numPr>
        <w:spacing w:after="60" w:line="240" w:lineRule="auto"/>
        <w:contextualSpacing w:val="0"/>
        <w:rPr>
          <w:rFonts w:cstheme="minorHAnsi"/>
        </w:rPr>
      </w:pPr>
      <w:r w:rsidRPr="00384CA3">
        <w:rPr>
          <w:rFonts w:cstheme="minorHAnsi"/>
        </w:rPr>
        <w:t xml:space="preserve">If yes, please indicate what levels of </w:t>
      </w:r>
      <w:r w:rsidR="00E866EE" w:rsidRPr="00384CA3">
        <w:rPr>
          <w:rFonts w:cstheme="minorHAnsi"/>
        </w:rPr>
        <w:t>care are offered</w:t>
      </w:r>
      <w:r w:rsidR="00492AE2" w:rsidRPr="00384CA3">
        <w:rPr>
          <w:rFonts w:cstheme="minorHAnsi"/>
        </w:rPr>
        <w:t xml:space="preserve"> for residential services</w:t>
      </w:r>
      <w:r w:rsidR="00E866EE" w:rsidRPr="00384CA3">
        <w:rPr>
          <w:rFonts w:cstheme="minorHAnsi"/>
        </w:rPr>
        <w:t>.</w:t>
      </w:r>
    </w:p>
    <w:p w14:paraId="1018805A" w14:textId="6A0C0B51" w:rsidR="00A543C2" w:rsidRPr="00384CA3" w:rsidRDefault="00A543C2" w:rsidP="00A543C2">
      <w:pPr>
        <w:pStyle w:val="ListParagraph"/>
        <w:spacing w:after="60" w:line="240" w:lineRule="auto"/>
        <w:ind w:left="1440"/>
        <w:contextualSpacing w:val="0"/>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Level 3.1 Clinically Managed Low-Intensity Residential</w:t>
      </w:r>
    </w:p>
    <w:p w14:paraId="2F67362F" w14:textId="31C744A9" w:rsidR="00A543C2" w:rsidRPr="00384CA3" w:rsidRDefault="00A543C2" w:rsidP="00A543C2">
      <w:pPr>
        <w:pStyle w:val="ListParagraph"/>
        <w:spacing w:after="60" w:line="240" w:lineRule="auto"/>
        <w:ind w:left="1440"/>
        <w:contextualSpacing w:val="0"/>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Level 3.5 Clinically Managed High-Intensity Residential</w:t>
      </w:r>
    </w:p>
    <w:p w14:paraId="6D7BA4EE" w14:textId="6648E95D" w:rsidR="00A543C2" w:rsidRPr="00384CA3" w:rsidRDefault="00A543C2" w:rsidP="00A543C2">
      <w:pPr>
        <w:pStyle w:val="ListParagraph"/>
        <w:spacing w:after="60" w:line="240" w:lineRule="auto"/>
        <w:ind w:left="1440"/>
        <w:contextualSpacing w:val="0"/>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Level 3.7 Medically </w:t>
      </w:r>
      <w:r w:rsidR="008243BF">
        <w:rPr>
          <w:rFonts w:cstheme="minorHAnsi"/>
        </w:rPr>
        <w:t>Managed</w:t>
      </w:r>
      <w:r w:rsidR="008243BF" w:rsidRPr="00384CA3">
        <w:rPr>
          <w:rFonts w:cstheme="minorHAnsi"/>
        </w:rPr>
        <w:t xml:space="preserve"> </w:t>
      </w:r>
      <w:r w:rsidR="008243BF">
        <w:rPr>
          <w:rFonts w:cstheme="minorHAnsi"/>
        </w:rPr>
        <w:t>Residential</w:t>
      </w:r>
    </w:p>
    <w:p w14:paraId="78A3AE69" w14:textId="44A1D0D3" w:rsidR="00A543C2" w:rsidRPr="00890E17" w:rsidRDefault="00EA329B" w:rsidP="00F33CAE">
      <w:pPr>
        <w:pStyle w:val="ListParagraph"/>
        <w:numPr>
          <w:ilvl w:val="0"/>
          <w:numId w:val="70"/>
        </w:numPr>
        <w:spacing w:after="240" w:line="240" w:lineRule="auto"/>
        <w:rPr>
          <w:rFonts w:cstheme="minorHAnsi"/>
        </w:rPr>
      </w:pPr>
      <w:r w:rsidRPr="00890E17">
        <w:rPr>
          <w:rFonts w:cstheme="minorHAnsi"/>
        </w:rPr>
        <w:t xml:space="preserve">If yes, </w:t>
      </w:r>
      <w:r w:rsidR="0087707C" w:rsidRPr="00890E17">
        <w:rPr>
          <w:rFonts w:cstheme="minorHAnsi"/>
        </w:rPr>
        <w:t xml:space="preserve">which populations are </w:t>
      </w:r>
      <w:r w:rsidR="00EA6378" w:rsidRPr="00890E17">
        <w:rPr>
          <w:rFonts w:cstheme="minorHAnsi"/>
        </w:rPr>
        <w:t xml:space="preserve">residential treatment services available to? </w:t>
      </w:r>
    </w:p>
    <w:p w14:paraId="03F7C80C" w14:textId="193746CC" w:rsidR="00EA329B" w:rsidRPr="00384CA3" w:rsidRDefault="00EA6378" w:rsidP="00A543C2">
      <w:pPr>
        <w:pStyle w:val="ListParagraph"/>
        <w:numPr>
          <w:ilvl w:val="1"/>
          <w:numId w:val="70"/>
        </w:numPr>
        <w:tabs>
          <w:tab w:val="left" w:pos="2340"/>
        </w:tabs>
        <w:spacing w:after="60" w:line="276" w:lineRule="auto"/>
        <w:jc w:val="both"/>
        <w:rPr>
          <w:rFonts w:cstheme="minorHAnsi"/>
        </w:rPr>
      </w:pPr>
      <w:r w:rsidRPr="00384CA3">
        <w:rPr>
          <w:rFonts w:cstheme="minorHAnsi"/>
        </w:rPr>
        <w:t>C</w:t>
      </w:r>
      <w:r w:rsidR="00EA329B" w:rsidRPr="00384CA3">
        <w:rPr>
          <w:rFonts w:cstheme="minorHAnsi"/>
        </w:rPr>
        <w:t xml:space="preserve">heck all that apply:  </w:t>
      </w:r>
    </w:p>
    <w:p w14:paraId="53C23060" w14:textId="77777777" w:rsidR="00EA329B" w:rsidRPr="00384CA3" w:rsidRDefault="00EA329B" w:rsidP="00EA329B">
      <w:pPr>
        <w:spacing w:after="20" w:line="276" w:lineRule="auto"/>
        <w:ind w:left="234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Pregnant Persons</w:t>
      </w:r>
    </w:p>
    <w:p w14:paraId="5BC6BFAB" w14:textId="77777777" w:rsidR="00EA329B" w:rsidRPr="00384CA3" w:rsidRDefault="00EA329B" w:rsidP="00EA329B">
      <w:pPr>
        <w:spacing w:after="20" w:line="276" w:lineRule="auto"/>
        <w:ind w:left="234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Females with Newborns </w:t>
      </w:r>
    </w:p>
    <w:p w14:paraId="72B3F96E" w14:textId="77777777" w:rsidR="00EA329B" w:rsidRPr="00384CA3" w:rsidRDefault="00EA329B" w:rsidP="00EA329B">
      <w:pPr>
        <w:spacing w:after="20" w:line="276" w:lineRule="auto"/>
        <w:ind w:left="234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Males with Newborns</w:t>
      </w:r>
    </w:p>
    <w:p w14:paraId="7D74E9E4" w14:textId="77777777" w:rsidR="00EA329B" w:rsidRPr="00384CA3" w:rsidRDefault="00EA329B" w:rsidP="00EA329B">
      <w:pPr>
        <w:spacing w:after="20" w:line="276" w:lineRule="auto"/>
        <w:ind w:left="234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Adolescents with Newborns</w:t>
      </w:r>
    </w:p>
    <w:p w14:paraId="093DD6A1" w14:textId="77777777" w:rsidR="00EA329B" w:rsidRPr="00384CA3" w:rsidRDefault="00EA329B" w:rsidP="00EA329B">
      <w:pPr>
        <w:spacing w:after="20" w:line="276" w:lineRule="auto"/>
        <w:ind w:left="234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Families</w:t>
      </w:r>
    </w:p>
    <w:p w14:paraId="245F8946" w14:textId="77777777" w:rsidR="00EA329B" w:rsidRPr="00384CA3" w:rsidRDefault="00EA329B" w:rsidP="00EA329B">
      <w:pPr>
        <w:spacing w:after="20" w:line="276" w:lineRule="auto"/>
        <w:ind w:left="234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Males Only</w:t>
      </w:r>
    </w:p>
    <w:p w14:paraId="00221169" w14:textId="77777777" w:rsidR="00EA329B" w:rsidRPr="00384CA3" w:rsidRDefault="00EA329B" w:rsidP="00EA329B">
      <w:pPr>
        <w:spacing w:after="0" w:line="276" w:lineRule="auto"/>
        <w:ind w:left="2347"/>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Females Only</w:t>
      </w:r>
    </w:p>
    <w:p w14:paraId="3602877E" w14:textId="77777777" w:rsidR="00EA329B" w:rsidRPr="00384CA3" w:rsidRDefault="00EA329B" w:rsidP="00EA329B">
      <w:pPr>
        <w:spacing w:after="20" w:line="276" w:lineRule="auto"/>
        <w:ind w:left="234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Males Age 60+</w:t>
      </w:r>
    </w:p>
    <w:p w14:paraId="1A14B5E8" w14:textId="77777777" w:rsidR="00EA329B" w:rsidRPr="00384CA3" w:rsidRDefault="00EA329B" w:rsidP="00080985">
      <w:pPr>
        <w:spacing w:after="0" w:line="276" w:lineRule="auto"/>
        <w:ind w:left="2347"/>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Females Age 60+</w:t>
      </w:r>
    </w:p>
    <w:p w14:paraId="56FA3649" w14:textId="18A022FC" w:rsidR="00FA3384" w:rsidRPr="00384CA3" w:rsidRDefault="00FA3384" w:rsidP="00080985">
      <w:pPr>
        <w:spacing w:after="0" w:line="276" w:lineRule="auto"/>
        <w:ind w:left="2347"/>
        <w:jc w:val="both"/>
        <w:rPr>
          <w:rFonts w:cstheme="minorHAnsi"/>
        </w:rPr>
      </w:pP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w:t>
      </w:r>
      <w:r w:rsidR="00CD7DEB" w:rsidRPr="00384CA3">
        <w:rPr>
          <w:rFonts w:cstheme="minorHAnsi"/>
        </w:rPr>
        <w:t xml:space="preserve">   </w:t>
      </w:r>
      <w:r w:rsidRPr="00384CA3">
        <w:rPr>
          <w:rFonts w:cstheme="minorHAnsi"/>
        </w:rPr>
        <w:t>Service Members, Veterans, and their Families (SMVF)</w:t>
      </w:r>
    </w:p>
    <w:p w14:paraId="298FEDE2" w14:textId="77777777" w:rsidR="0016297A" w:rsidRPr="00384CA3" w:rsidRDefault="0016297A" w:rsidP="00080985">
      <w:pPr>
        <w:spacing w:after="0" w:line="276" w:lineRule="auto"/>
        <w:ind w:left="2347"/>
        <w:jc w:val="both"/>
        <w:rPr>
          <w:rFonts w:cstheme="minorHAnsi"/>
        </w:rPr>
      </w:pPr>
    </w:p>
    <w:p w14:paraId="46D16262" w14:textId="442E25A4" w:rsidR="00230D07" w:rsidRPr="00384CA3" w:rsidRDefault="00230D07" w:rsidP="00080985">
      <w:pPr>
        <w:pStyle w:val="ListParagraph"/>
        <w:numPr>
          <w:ilvl w:val="0"/>
          <w:numId w:val="33"/>
        </w:numPr>
        <w:spacing w:before="60" w:after="0" w:line="276" w:lineRule="auto"/>
        <w:ind w:left="360"/>
        <w:contextualSpacing w:val="0"/>
        <w:jc w:val="both"/>
        <w:rPr>
          <w:rFonts w:cstheme="minorHAnsi"/>
        </w:rPr>
      </w:pPr>
      <w:r w:rsidRPr="00384CA3">
        <w:rPr>
          <w:rFonts w:cstheme="minorHAnsi"/>
        </w:rPr>
        <w:t xml:space="preserve">If </w:t>
      </w:r>
      <w:r w:rsidR="00825E02" w:rsidRPr="00384CA3">
        <w:rPr>
          <w:rFonts w:cstheme="minorHAnsi"/>
        </w:rPr>
        <w:t>r</w:t>
      </w:r>
      <w:r w:rsidRPr="00384CA3">
        <w:rPr>
          <w:rFonts w:cstheme="minorHAnsi"/>
        </w:rPr>
        <w:t xml:space="preserve">esidential treatment services are offered to pregnant and parenting </w:t>
      </w:r>
      <w:r w:rsidR="00A230FC" w:rsidRPr="00384CA3">
        <w:rPr>
          <w:rFonts w:cstheme="minorHAnsi"/>
        </w:rPr>
        <w:t>people</w:t>
      </w:r>
      <w:r w:rsidRPr="00384CA3">
        <w:rPr>
          <w:rFonts w:cstheme="minorHAnsi"/>
        </w:rPr>
        <w:t xml:space="preserve">, </w:t>
      </w:r>
      <w:r w:rsidR="002B27F8" w:rsidRPr="00384CA3">
        <w:rPr>
          <w:rFonts w:cstheme="minorHAnsi"/>
        </w:rPr>
        <w:t>are</w:t>
      </w:r>
      <w:r w:rsidRPr="00384CA3">
        <w:rPr>
          <w:rFonts w:cstheme="minorHAnsi"/>
        </w:rPr>
        <w:t xml:space="preserve"> the client’s </w:t>
      </w:r>
      <w:r w:rsidR="001044E3" w:rsidRPr="00384CA3">
        <w:rPr>
          <w:rFonts w:cstheme="minorHAnsi"/>
        </w:rPr>
        <w:t>infant(s)</w:t>
      </w:r>
      <w:r w:rsidRPr="00384CA3">
        <w:rPr>
          <w:rFonts w:cstheme="minorHAnsi"/>
        </w:rPr>
        <w:t xml:space="preserve"> permitted to reside on-site with their parent while the parent is receiving residential treatment services?    </w:t>
      </w:r>
    </w:p>
    <w:p w14:paraId="58115A0C" w14:textId="30D0C5DD" w:rsidR="00831728" w:rsidRPr="00384CA3" w:rsidRDefault="006C7429" w:rsidP="00361195">
      <w:pPr>
        <w:spacing w:before="60" w:after="240" w:line="240" w:lineRule="auto"/>
        <w:ind w:left="446"/>
        <w:jc w:val="both"/>
        <w:rPr>
          <w:rFonts w:cstheme="minorHAnsi"/>
        </w:rPr>
      </w:pPr>
      <w:r w:rsidRPr="00384CA3">
        <w:rPr>
          <w:rFonts w:cstheme="minorHAnsi"/>
          <w:color w:val="2B579A"/>
          <w:shd w:val="clear" w:color="auto" w:fill="DBE5F1" w:themeFill="accent1" w:themeFillTint="33"/>
        </w:rPr>
        <w:lastRenderedPageBreak/>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w:t>
      </w:r>
      <w:r w:rsidR="00F33CAE">
        <w:rPr>
          <w:rFonts w:cstheme="minorHAnsi"/>
        </w:rPr>
        <w:t xml:space="preserve"> </w:t>
      </w:r>
      <w:r w:rsidRPr="00384CA3">
        <w:rPr>
          <w:rFonts w:cstheme="minorHAnsi"/>
        </w:rPr>
        <w:t>N/A These services are not offered</w:t>
      </w:r>
      <w:r w:rsidR="00230D07" w:rsidRPr="00384CA3">
        <w:rPr>
          <w:rFonts w:cstheme="minorHAnsi"/>
        </w:rPr>
        <w:t xml:space="preserve"> </w:t>
      </w:r>
      <w:r w:rsidRPr="00384CA3">
        <w:rPr>
          <w:rFonts w:cstheme="minorHAnsi"/>
        </w:rPr>
        <w:t xml:space="preserve">   </w:t>
      </w:r>
      <w:r w:rsidR="00230D07"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230D07" w:rsidRPr="00384CA3">
        <w:rPr>
          <w:rFonts w:cstheme="minorHAnsi"/>
          <w:shd w:val="clear" w:color="auto" w:fill="DBE5F1" w:themeFill="accent1" w:themeFillTint="33"/>
        </w:rPr>
        <w:instrText xml:space="preserve"> FORMCHECKBOX </w:instrText>
      </w:r>
      <w:r w:rsidR="00230D07" w:rsidRPr="00384CA3">
        <w:rPr>
          <w:rFonts w:cstheme="minorHAnsi"/>
          <w:color w:val="2B579A"/>
          <w:shd w:val="clear" w:color="auto" w:fill="DBE5F1" w:themeFill="accent1" w:themeFillTint="33"/>
        </w:rPr>
      </w:r>
      <w:r w:rsidR="00230D07" w:rsidRPr="00384CA3">
        <w:rPr>
          <w:rFonts w:cstheme="minorHAnsi"/>
          <w:color w:val="2B579A"/>
          <w:shd w:val="clear" w:color="auto" w:fill="DBE5F1" w:themeFill="accent1" w:themeFillTint="33"/>
        </w:rPr>
        <w:fldChar w:fldCharType="separate"/>
      </w:r>
      <w:r w:rsidR="00230D07" w:rsidRPr="00384CA3">
        <w:rPr>
          <w:rFonts w:cstheme="minorHAnsi"/>
          <w:color w:val="2B579A"/>
          <w:shd w:val="clear" w:color="auto" w:fill="DBE5F1" w:themeFill="accent1" w:themeFillTint="33"/>
        </w:rPr>
        <w:fldChar w:fldCharType="end"/>
      </w:r>
      <w:r w:rsidR="00230D07" w:rsidRPr="00384CA3">
        <w:rPr>
          <w:rFonts w:cstheme="minorHAnsi"/>
        </w:rPr>
        <w:t xml:space="preserve"> Yes, with the mother     </w:t>
      </w:r>
      <w:r w:rsidR="00230D07"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230D07" w:rsidRPr="00384CA3">
        <w:rPr>
          <w:rFonts w:cstheme="minorHAnsi"/>
          <w:shd w:val="clear" w:color="auto" w:fill="DBE5F1" w:themeFill="accent1" w:themeFillTint="33"/>
        </w:rPr>
        <w:instrText xml:space="preserve"> FORMCHECKBOX </w:instrText>
      </w:r>
      <w:r w:rsidR="00230D07" w:rsidRPr="00384CA3">
        <w:rPr>
          <w:rFonts w:cstheme="minorHAnsi"/>
          <w:color w:val="2B579A"/>
          <w:shd w:val="clear" w:color="auto" w:fill="DBE5F1" w:themeFill="accent1" w:themeFillTint="33"/>
        </w:rPr>
      </w:r>
      <w:r w:rsidR="00230D07" w:rsidRPr="00384CA3">
        <w:rPr>
          <w:rFonts w:cstheme="minorHAnsi"/>
          <w:color w:val="2B579A"/>
          <w:shd w:val="clear" w:color="auto" w:fill="DBE5F1" w:themeFill="accent1" w:themeFillTint="33"/>
        </w:rPr>
        <w:fldChar w:fldCharType="separate"/>
      </w:r>
      <w:r w:rsidR="00230D07" w:rsidRPr="00384CA3">
        <w:rPr>
          <w:rFonts w:cstheme="minorHAnsi"/>
          <w:color w:val="2B579A"/>
          <w:shd w:val="clear" w:color="auto" w:fill="DBE5F1" w:themeFill="accent1" w:themeFillTint="33"/>
        </w:rPr>
        <w:fldChar w:fldCharType="end"/>
      </w:r>
      <w:r w:rsidR="00230D07" w:rsidRPr="00384CA3">
        <w:rPr>
          <w:rFonts w:cstheme="minorHAnsi"/>
        </w:rPr>
        <w:t xml:space="preserve"> Yes, with the </w:t>
      </w:r>
      <w:r w:rsidR="0016297A" w:rsidRPr="00384CA3">
        <w:rPr>
          <w:rFonts w:cstheme="minorHAnsi"/>
        </w:rPr>
        <w:t xml:space="preserve">father </w:t>
      </w:r>
      <w:r w:rsidR="0016297A" w:rsidRPr="00384CA3">
        <w:rPr>
          <w:rFonts w:cstheme="minorHAnsi"/>
        </w:rPr>
        <w:tab/>
      </w:r>
      <w:r w:rsidR="003D3CB6" w:rsidRPr="00384CA3">
        <w:rPr>
          <w:rFonts w:cstheme="minorHAnsi"/>
        </w:rPr>
        <w:tab/>
      </w:r>
      <w:r w:rsidR="003D3CB6" w:rsidRPr="00384CA3">
        <w:rPr>
          <w:rFonts w:cstheme="minorHAnsi"/>
        </w:rPr>
        <w:tab/>
        <w:t xml:space="preserve">         </w:t>
      </w:r>
      <w:r w:rsidR="00230D07" w:rsidRPr="00384CA3">
        <w:rPr>
          <w:rFonts w:cstheme="minorHAnsi"/>
        </w:rPr>
        <w:t xml:space="preserve"> </w:t>
      </w:r>
      <w:r w:rsidR="00D23566"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23566" w:rsidRPr="00384CA3">
        <w:rPr>
          <w:rFonts w:cstheme="minorHAnsi"/>
          <w:shd w:val="clear" w:color="auto" w:fill="DBE5F1" w:themeFill="accent1" w:themeFillTint="33"/>
        </w:rPr>
        <w:instrText xml:space="preserve"> FORMCHECKBOX </w:instrText>
      </w:r>
      <w:r w:rsidR="00D23566" w:rsidRPr="00384CA3">
        <w:rPr>
          <w:rFonts w:cstheme="minorHAnsi"/>
          <w:color w:val="2B579A"/>
          <w:shd w:val="clear" w:color="auto" w:fill="DBE5F1" w:themeFill="accent1" w:themeFillTint="33"/>
        </w:rPr>
      </w:r>
      <w:r w:rsidR="00D23566" w:rsidRPr="00384CA3">
        <w:rPr>
          <w:rFonts w:cstheme="minorHAnsi"/>
          <w:color w:val="2B579A"/>
          <w:shd w:val="clear" w:color="auto" w:fill="DBE5F1" w:themeFill="accent1" w:themeFillTint="33"/>
        </w:rPr>
        <w:fldChar w:fldCharType="separate"/>
      </w:r>
      <w:r w:rsidR="00D23566" w:rsidRPr="00384CA3">
        <w:rPr>
          <w:rFonts w:cstheme="minorHAnsi"/>
          <w:color w:val="2B579A"/>
          <w:shd w:val="clear" w:color="auto" w:fill="DBE5F1" w:themeFill="accent1" w:themeFillTint="33"/>
        </w:rPr>
        <w:fldChar w:fldCharType="end"/>
      </w:r>
      <w:r w:rsidR="00F33CAE">
        <w:rPr>
          <w:rFonts w:cstheme="minorHAnsi"/>
        </w:rPr>
        <w:t xml:space="preserve">  N</w:t>
      </w:r>
      <w:r w:rsidR="00886DDA" w:rsidRPr="00384CA3">
        <w:rPr>
          <w:rFonts w:cstheme="minorHAnsi"/>
        </w:rPr>
        <w:t xml:space="preserve">o, </w:t>
      </w:r>
      <w:r w:rsidR="00361195">
        <w:rPr>
          <w:rFonts w:cstheme="minorHAnsi"/>
        </w:rPr>
        <w:t>c</w:t>
      </w:r>
      <w:r w:rsidR="003D3CB6" w:rsidRPr="00384CA3">
        <w:rPr>
          <w:rFonts w:cstheme="minorHAnsi"/>
        </w:rPr>
        <w:t>hildren</w:t>
      </w:r>
      <w:r w:rsidR="00F811E4" w:rsidRPr="00384CA3">
        <w:rPr>
          <w:rFonts w:cstheme="minorHAnsi"/>
        </w:rPr>
        <w:t xml:space="preserve"> are not allowed to reside with their</w:t>
      </w:r>
      <w:r w:rsidR="00E545C5" w:rsidRPr="00384CA3">
        <w:rPr>
          <w:rFonts w:cstheme="minorHAnsi"/>
        </w:rPr>
        <w:t xml:space="preserve"> parent</w:t>
      </w:r>
    </w:p>
    <w:p w14:paraId="64BD67A3" w14:textId="5F36EC5E" w:rsidR="00746902" w:rsidRPr="00384CA3" w:rsidRDefault="00CD7DEB" w:rsidP="00804D9D">
      <w:pPr>
        <w:pStyle w:val="ListParagraph"/>
        <w:numPr>
          <w:ilvl w:val="0"/>
          <w:numId w:val="33"/>
        </w:numPr>
        <w:spacing w:before="60" w:after="0" w:line="276" w:lineRule="auto"/>
        <w:ind w:left="360"/>
        <w:jc w:val="both"/>
        <w:rPr>
          <w:rFonts w:cstheme="minorHAnsi"/>
        </w:rPr>
      </w:pPr>
      <w:r w:rsidRPr="00384CA3">
        <w:rPr>
          <w:rFonts w:cstheme="minorHAnsi"/>
        </w:rPr>
        <w:t xml:space="preserve">If </w:t>
      </w:r>
      <w:r w:rsidR="00FD5967" w:rsidRPr="00384CA3">
        <w:rPr>
          <w:rFonts w:cstheme="minorHAnsi"/>
        </w:rPr>
        <w:t>r</w:t>
      </w:r>
      <w:r w:rsidRPr="00384CA3">
        <w:rPr>
          <w:rFonts w:cstheme="minorHAnsi"/>
        </w:rPr>
        <w:t>esidential treatment services are offered to pregnant and p</w:t>
      </w:r>
      <w:r w:rsidR="00746902" w:rsidRPr="00384CA3">
        <w:rPr>
          <w:rFonts w:cstheme="minorHAnsi"/>
        </w:rPr>
        <w:t xml:space="preserve">arenting </w:t>
      </w:r>
      <w:r w:rsidR="00AA18B6" w:rsidRPr="00384CA3">
        <w:rPr>
          <w:rFonts w:cstheme="minorHAnsi"/>
        </w:rPr>
        <w:t>people</w:t>
      </w:r>
      <w:r w:rsidR="00746902" w:rsidRPr="00384CA3">
        <w:rPr>
          <w:rFonts w:cstheme="minorHAnsi"/>
        </w:rPr>
        <w:t xml:space="preserve">, </w:t>
      </w:r>
      <w:r w:rsidR="00EA329B" w:rsidRPr="00384CA3">
        <w:rPr>
          <w:rFonts w:cstheme="minorHAnsi"/>
        </w:rPr>
        <w:t>are the client’s</w:t>
      </w:r>
      <w:r w:rsidR="00825760" w:rsidRPr="00384CA3">
        <w:rPr>
          <w:rFonts w:cstheme="minorHAnsi"/>
        </w:rPr>
        <w:t xml:space="preserve"> older</w:t>
      </w:r>
      <w:r w:rsidR="00EA329B" w:rsidRPr="00384CA3">
        <w:rPr>
          <w:rFonts w:cstheme="minorHAnsi"/>
        </w:rPr>
        <w:t xml:space="preserve"> children permitted to reside on-site with their </w:t>
      </w:r>
      <w:r w:rsidR="00F932EE" w:rsidRPr="00384CA3">
        <w:rPr>
          <w:rFonts w:cstheme="minorHAnsi"/>
        </w:rPr>
        <w:t>parents</w:t>
      </w:r>
      <w:r w:rsidR="00EA329B" w:rsidRPr="00384CA3">
        <w:rPr>
          <w:rFonts w:cstheme="minorHAnsi"/>
        </w:rPr>
        <w:t xml:space="preserve"> while the parent is receiving residential treatment services?    </w:t>
      </w:r>
    </w:p>
    <w:p w14:paraId="2A2ABEF6" w14:textId="7B75EE4D" w:rsidR="00EA329B" w:rsidRPr="00384CA3" w:rsidRDefault="006442D9" w:rsidP="00804D9D">
      <w:pPr>
        <w:spacing w:before="60" w:after="0" w:line="276" w:lineRule="auto"/>
        <w:ind w:left="45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00F33CAE">
        <w:rPr>
          <w:rFonts w:cstheme="minorHAnsi"/>
        </w:rPr>
        <w:t xml:space="preserve"> </w:t>
      </w:r>
      <w:r w:rsidRPr="00384CA3">
        <w:rPr>
          <w:rFonts w:cstheme="minorHAnsi"/>
        </w:rPr>
        <w:t>N/A</w:t>
      </w:r>
      <w:r w:rsidR="00F33CAE">
        <w:rPr>
          <w:rFonts w:cstheme="minorHAnsi"/>
        </w:rPr>
        <w:t xml:space="preserve"> </w:t>
      </w:r>
      <w:r w:rsidRPr="00384CA3">
        <w:rPr>
          <w:rFonts w:cstheme="minorHAnsi"/>
        </w:rPr>
        <w:t xml:space="preserve">These services are not offered    </w:t>
      </w:r>
      <w:r w:rsidR="00EA329B" w:rsidRPr="00384CA3">
        <w:rPr>
          <w:rFonts w:cstheme="minorHAnsi"/>
        </w:rPr>
        <w:t xml:space="preserve"> </w:t>
      </w:r>
      <w:r w:rsidR="00EA329B"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EA329B" w:rsidRPr="00384CA3">
        <w:rPr>
          <w:rFonts w:cstheme="minorHAnsi"/>
          <w:shd w:val="clear" w:color="auto" w:fill="DBE5F1" w:themeFill="accent1" w:themeFillTint="33"/>
        </w:rPr>
        <w:instrText xml:space="preserve"> FORMCHECKBOX </w:instrText>
      </w:r>
      <w:r w:rsidR="00EA329B" w:rsidRPr="00384CA3">
        <w:rPr>
          <w:rFonts w:cstheme="minorHAnsi"/>
          <w:color w:val="2B579A"/>
          <w:shd w:val="clear" w:color="auto" w:fill="DBE5F1" w:themeFill="accent1" w:themeFillTint="33"/>
        </w:rPr>
      </w:r>
      <w:r w:rsidR="00EA329B" w:rsidRPr="00384CA3">
        <w:rPr>
          <w:rFonts w:cstheme="minorHAnsi"/>
          <w:color w:val="2B579A"/>
          <w:shd w:val="clear" w:color="auto" w:fill="DBE5F1" w:themeFill="accent1" w:themeFillTint="33"/>
        </w:rPr>
        <w:fldChar w:fldCharType="separate"/>
      </w:r>
      <w:r w:rsidR="00EA329B" w:rsidRPr="00384CA3">
        <w:rPr>
          <w:rFonts w:cstheme="minorHAnsi"/>
          <w:color w:val="2B579A"/>
          <w:shd w:val="clear" w:color="auto" w:fill="DBE5F1" w:themeFill="accent1" w:themeFillTint="33"/>
        </w:rPr>
        <w:fldChar w:fldCharType="end"/>
      </w:r>
      <w:r w:rsidR="00EA329B" w:rsidRPr="00384CA3">
        <w:rPr>
          <w:rFonts w:cstheme="minorHAnsi"/>
        </w:rPr>
        <w:t xml:space="preserve"> Yes, with the mother     </w:t>
      </w:r>
      <w:r w:rsidR="00EA329B"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EA329B" w:rsidRPr="00384CA3">
        <w:rPr>
          <w:rFonts w:cstheme="minorHAnsi"/>
          <w:shd w:val="clear" w:color="auto" w:fill="DBE5F1" w:themeFill="accent1" w:themeFillTint="33"/>
        </w:rPr>
        <w:instrText xml:space="preserve"> FORMCHECKBOX </w:instrText>
      </w:r>
      <w:r w:rsidR="00EA329B" w:rsidRPr="00384CA3">
        <w:rPr>
          <w:rFonts w:cstheme="minorHAnsi"/>
          <w:color w:val="2B579A"/>
          <w:shd w:val="clear" w:color="auto" w:fill="DBE5F1" w:themeFill="accent1" w:themeFillTint="33"/>
        </w:rPr>
      </w:r>
      <w:r w:rsidR="00EA329B" w:rsidRPr="00384CA3">
        <w:rPr>
          <w:rFonts w:cstheme="minorHAnsi"/>
          <w:color w:val="2B579A"/>
          <w:shd w:val="clear" w:color="auto" w:fill="DBE5F1" w:themeFill="accent1" w:themeFillTint="33"/>
        </w:rPr>
        <w:fldChar w:fldCharType="separate"/>
      </w:r>
      <w:r w:rsidR="00EA329B" w:rsidRPr="00384CA3">
        <w:rPr>
          <w:rFonts w:cstheme="minorHAnsi"/>
          <w:color w:val="2B579A"/>
          <w:shd w:val="clear" w:color="auto" w:fill="DBE5F1" w:themeFill="accent1" w:themeFillTint="33"/>
        </w:rPr>
        <w:fldChar w:fldCharType="end"/>
      </w:r>
      <w:r w:rsidR="00EA329B" w:rsidRPr="00384CA3">
        <w:rPr>
          <w:rFonts w:cstheme="minorHAnsi"/>
        </w:rPr>
        <w:t xml:space="preserve"> Yes, with the father  </w:t>
      </w:r>
      <w:r w:rsidRPr="00384CA3">
        <w:rPr>
          <w:rFonts w:cstheme="minorHAnsi"/>
        </w:rPr>
        <w:t xml:space="preserve">       </w:t>
      </w:r>
      <w:r w:rsidR="00EA329B" w:rsidRPr="00384CA3">
        <w:rPr>
          <w:rFonts w:cstheme="minorHAnsi"/>
        </w:rPr>
        <w:t xml:space="preserve">  </w:t>
      </w:r>
      <w:r w:rsidRPr="00384CA3">
        <w:rPr>
          <w:rFonts w:cstheme="minorHAnsi"/>
        </w:rPr>
        <w:t xml:space="preserve">            </w:t>
      </w:r>
      <w:r w:rsidR="000558C9" w:rsidRPr="00384CA3">
        <w:rPr>
          <w:rFonts w:cstheme="minorHAnsi"/>
        </w:rPr>
        <w:t xml:space="preserve"> </w:t>
      </w:r>
      <w:r w:rsidRPr="00384CA3">
        <w:rPr>
          <w:rFonts w:cstheme="minorHAnsi"/>
        </w:rPr>
        <w:t xml:space="preserve">                                    </w:t>
      </w:r>
      <w:r w:rsidR="00EA329B"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EA329B" w:rsidRPr="00384CA3">
        <w:rPr>
          <w:rFonts w:cstheme="minorHAnsi"/>
          <w:shd w:val="clear" w:color="auto" w:fill="DBE5F1" w:themeFill="accent1" w:themeFillTint="33"/>
        </w:rPr>
        <w:instrText xml:space="preserve"> FORMCHECKBOX </w:instrText>
      </w:r>
      <w:r w:rsidR="00EA329B" w:rsidRPr="00384CA3">
        <w:rPr>
          <w:rFonts w:cstheme="minorHAnsi"/>
          <w:color w:val="2B579A"/>
          <w:shd w:val="clear" w:color="auto" w:fill="DBE5F1" w:themeFill="accent1" w:themeFillTint="33"/>
        </w:rPr>
      </w:r>
      <w:r w:rsidR="00EA329B" w:rsidRPr="00384CA3">
        <w:rPr>
          <w:rFonts w:cstheme="minorHAnsi"/>
          <w:color w:val="2B579A"/>
          <w:shd w:val="clear" w:color="auto" w:fill="DBE5F1" w:themeFill="accent1" w:themeFillTint="33"/>
        </w:rPr>
        <w:fldChar w:fldCharType="separate"/>
      </w:r>
      <w:r w:rsidR="00EA329B" w:rsidRPr="00384CA3">
        <w:rPr>
          <w:rFonts w:cstheme="minorHAnsi"/>
          <w:color w:val="2B579A"/>
          <w:shd w:val="clear" w:color="auto" w:fill="DBE5F1" w:themeFill="accent1" w:themeFillTint="33"/>
        </w:rPr>
        <w:fldChar w:fldCharType="end"/>
      </w:r>
      <w:r w:rsidR="00EA329B" w:rsidRPr="00384CA3">
        <w:rPr>
          <w:rFonts w:cstheme="minorHAnsi"/>
        </w:rPr>
        <w:t xml:space="preserve"> </w:t>
      </w:r>
      <w:r w:rsidR="00F33CAE">
        <w:rPr>
          <w:rFonts w:cstheme="minorHAnsi"/>
        </w:rPr>
        <w:t xml:space="preserve"> </w:t>
      </w:r>
      <w:r w:rsidR="00EA329B" w:rsidRPr="00384CA3">
        <w:rPr>
          <w:rFonts w:cstheme="minorHAnsi"/>
        </w:rPr>
        <w:t>No</w:t>
      </w:r>
      <w:r w:rsidRPr="00384CA3">
        <w:rPr>
          <w:rFonts w:cstheme="minorHAnsi"/>
        </w:rPr>
        <w:t xml:space="preserve">, </w:t>
      </w:r>
      <w:r w:rsidR="00361195">
        <w:rPr>
          <w:rFonts w:cstheme="minorHAnsi"/>
        </w:rPr>
        <w:t>c</w:t>
      </w:r>
      <w:r w:rsidRPr="00384CA3">
        <w:rPr>
          <w:rFonts w:cstheme="minorHAnsi"/>
        </w:rPr>
        <w:t xml:space="preserve">hildren are not allowed to reside with their parent </w:t>
      </w:r>
      <w:r w:rsidR="00A230FC" w:rsidRPr="00384CA3">
        <w:rPr>
          <w:rFonts w:cstheme="minorHAnsi"/>
        </w:rPr>
        <w:tab/>
      </w:r>
    </w:p>
    <w:p w14:paraId="6364DB29" w14:textId="66C4E2E1" w:rsidR="00AA18B6" w:rsidRPr="00384CA3" w:rsidRDefault="00AA18B6" w:rsidP="00080985">
      <w:pPr>
        <w:pStyle w:val="ListParagraph"/>
        <w:numPr>
          <w:ilvl w:val="0"/>
          <w:numId w:val="70"/>
        </w:numPr>
        <w:spacing w:before="60" w:after="0" w:line="276" w:lineRule="auto"/>
        <w:jc w:val="both"/>
        <w:rPr>
          <w:rFonts w:cstheme="minorHAnsi"/>
        </w:rPr>
      </w:pPr>
      <w:r w:rsidRPr="00384CA3">
        <w:rPr>
          <w:rFonts w:cstheme="minorHAnsi"/>
        </w:rPr>
        <w:t>If yes, what is the maximum age for</w:t>
      </w:r>
      <w:r w:rsidR="00244B24" w:rsidRPr="00384CA3">
        <w:rPr>
          <w:rFonts w:cstheme="minorHAnsi"/>
        </w:rPr>
        <w:t>:</w:t>
      </w:r>
    </w:p>
    <w:p w14:paraId="0EF729AE" w14:textId="77777777" w:rsidR="00827372" w:rsidRPr="00384CA3" w:rsidRDefault="00244B24" w:rsidP="00080985">
      <w:pPr>
        <w:pStyle w:val="ListParagraph"/>
        <w:numPr>
          <w:ilvl w:val="1"/>
          <w:numId w:val="70"/>
        </w:numPr>
        <w:spacing w:before="60" w:after="0" w:line="276" w:lineRule="auto"/>
        <w:jc w:val="both"/>
        <w:rPr>
          <w:rFonts w:cstheme="minorHAnsi"/>
        </w:rPr>
      </w:pPr>
      <w:r w:rsidRPr="00384CA3">
        <w:rPr>
          <w:rFonts w:cstheme="minorHAnsi"/>
        </w:rPr>
        <w:t>Female children</w:t>
      </w:r>
      <w:r w:rsidR="002A16A2" w:rsidRPr="00384CA3">
        <w:rPr>
          <w:rFonts w:cstheme="minorHAnsi"/>
        </w:rPr>
        <w:t xml:space="preserve"> residing with fathers</w:t>
      </w:r>
      <w:r w:rsidRPr="00384CA3">
        <w:rPr>
          <w:rFonts w:cstheme="minorHAnsi"/>
        </w:rPr>
        <w:t>:</w:t>
      </w:r>
      <w:r w:rsidR="00C703C4" w:rsidRPr="00384CA3">
        <w:rPr>
          <w:rFonts w:cstheme="minorHAnsi"/>
        </w:rPr>
        <w:t xml:space="preserve"> </w:t>
      </w:r>
      <w:r w:rsidR="00C703C4" w:rsidRPr="00384CA3">
        <w:rPr>
          <w:rFonts w:eastAsia="Times New Roman" w:cstheme="minorHAnsi"/>
          <w:shd w:val="clear" w:color="auto" w:fill="DBE5F1" w:themeFill="accent1" w:themeFillTint="33"/>
        </w:rPr>
        <w:fldChar w:fldCharType="begin">
          <w:ffData>
            <w:name w:val=""/>
            <w:enabled/>
            <w:calcOnExit w:val="0"/>
            <w:textInput/>
          </w:ffData>
        </w:fldChar>
      </w:r>
      <w:r w:rsidR="00C703C4" w:rsidRPr="00384CA3">
        <w:rPr>
          <w:rFonts w:eastAsia="Times New Roman" w:cstheme="minorHAnsi"/>
          <w:shd w:val="clear" w:color="auto" w:fill="DBE5F1" w:themeFill="accent1" w:themeFillTint="33"/>
        </w:rPr>
        <w:instrText xml:space="preserve"> FORMTEXT </w:instrText>
      </w:r>
      <w:r w:rsidR="00C703C4" w:rsidRPr="00384CA3">
        <w:rPr>
          <w:rFonts w:eastAsia="Times New Roman" w:cstheme="minorHAnsi"/>
          <w:shd w:val="clear" w:color="auto" w:fill="DBE5F1" w:themeFill="accent1" w:themeFillTint="33"/>
        </w:rPr>
      </w:r>
      <w:r w:rsidR="00C703C4" w:rsidRPr="00384CA3">
        <w:rPr>
          <w:rFonts w:eastAsia="Times New Roman" w:cstheme="minorHAnsi"/>
          <w:shd w:val="clear" w:color="auto" w:fill="DBE5F1" w:themeFill="accent1" w:themeFillTint="33"/>
        </w:rPr>
        <w:fldChar w:fldCharType="separate"/>
      </w:r>
      <w:r w:rsidR="00C703C4" w:rsidRPr="00384CA3">
        <w:rPr>
          <w:rFonts w:eastAsia="Times New Roman" w:cstheme="minorHAnsi"/>
          <w:shd w:val="clear" w:color="auto" w:fill="DBE5F1" w:themeFill="accent1" w:themeFillTint="33"/>
        </w:rPr>
        <w:t> </w:t>
      </w:r>
      <w:r w:rsidR="00C703C4" w:rsidRPr="00384CA3">
        <w:rPr>
          <w:rFonts w:eastAsia="Times New Roman" w:cstheme="minorHAnsi"/>
          <w:shd w:val="clear" w:color="auto" w:fill="DBE5F1" w:themeFill="accent1" w:themeFillTint="33"/>
        </w:rPr>
        <w:t> </w:t>
      </w:r>
      <w:r w:rsidR="00C703C4" w:rsidRPr="00384CA3">
        <w:rPr>
          <w:rFonts w:eastAsia="Times New Roman" w:cstheme="minorHAnsi"/>
          <w:shd w:val="clear" w:color="auto" w:fill="DBE5F1" w:themeFill="accent1" w:themeFillTint="33"/>
        </w:rPr>
        <w:t> </w:t>
      </w:r>
      <w:r w:rsidR="00C703C4" w:rsidRPr="00384CA3">
        <w:rPr>
          <w:rFonts w:eastAsia="Times New Roman" w:cstheme="minorHAnsi"/>
          <w:shd w:val="clear" w:color="auto" w:fill="DBE5F1" w:themeFill="accent1" w:themeFillTint="33"/>
        </w:rPr>
        <w:t> </w:t>
      </w:r>
      <w:r w:rsidR="00C703C4" w:rsidRPr="00384CA3">
        <w:rPr>
          <w:rFonts w:eastAsia="Times New Roman" w:cstheme="minorHAnsi"/>
          <w:shd w:val="clear" w:color="auto" w:fill="DBE5F1" w:themeFill="accent1" w:themeFillTint="33"/>
        </w:rPr>
        <w:t> </w:t>
      </w:r>
      <w:r w:rsidR="00C703C4" w:rsidRPr="00384CA3">
        <w:rPr>
          <w:rFonts w:eastAsia="Times New Roman" w:cstheme="minorHAnsi"/>
          <w:shd w:val="clear" w:color="auto" w:fill="DBE5F1" w:themeFill="accent1" w:themeFillTint="33"/>
        </w:rPr>
        <w:fldChar w:fldCharType="end"/>
      </w:r>
      <w:r w:rsidRPr="00384CA3">
        <w:rPr>
          <w:rFonts w:cstheme="minorHAnsi"/>
        </w:rPr>
        <w:t xml:space="preserve"> </w:t>
      </w:r>
    </w:p>
    <w:p w14:paraId="17329B62" w14:textId="47E3A1C0" w:rsidR="00573322" w:rsidRPr="00384CA3" w:rsidRDefault="00827372" w:rsidP="00080985">
      <w:pPr>
        <w:pStyle w:val="ListParagraph"/>
        <w:numPr>
          <w:ilvl w:val="1"/>
          <w:numId w:val="70"/>
        </w:numPr>
        <w:spacing w:before="60" w:after="0" w:line="276" w:lineRule="auto"/>
        <w:jc w:val="both"/>
        <w:rPr>
          <w:rFonts w:cstheme="minorHAnsi"/>
        </w:rPr>
      </w:pPr>
      <w:r w:rsidRPr="00384CA3">
        <w:rPr>
          <w:rFonts w:cstheme="minorHAnsi"/>
        </w:rPr>
        <w:t xml:space="preserve">Male children residing with fathers: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r w:rsidR="00C703C4" w:rsidRPr="00384CA3">
        <w:rPr>
          <w:rFonts w:cstheme="minorHAnsi"/>
        </w:rPr>
        <w:tab/>
      </w:r>
    </w:p>
    <w:p w14:paraId="56FDAB66" w14:textId="5EF0EC30" w:rsidR="00244B24" w:rsidRPr="00384CA3" w:rsidRDefault="002A16A2" w:rsidP="00080985">
      <w:pPr>
        <w:pStyle w:val="ListParagraph"/>
        <w:numPr>
          <w:ilvl w:val="1"/>
          <w:numId w:val="70"/>
        </w:numPr>
        <w:spacing w:before="60" w:after="0" w:line="276" w:lineRule="auto"/>
        <w:jc w:val="both"/>
        <w:rPr>
          <w:rFonts w:cstheme="minorHAnsi"/>
        </w:rPr>
      </w:pPr>
      <w:r w:rsidRPr="00384CA3">
        <w:rPr>
          <w:rFonts w:cstheme="minorHAnsi"/>
        </w:rPr>
        <w:t>M</w:t>
      </w:r>
      <w:r w:rsidR="00C703C4" w:rsidRPr="00384CA3">
        <w:rPr>
          <w:rFonts w:cstheme="minorHAnsi"/>
        </w:rPr>
        <w:t>ale children</w:t>
      </w:r>
      <w:r w:rsidR="00573322" w:rsidRPr="00384CA3">
        <w:rPr>
          <w:rFonts w:cstheme="minorHAnsi"/>
        </w:rPr>
        <w:t xml:space="preserve"> residing with mothers</w:t>
      </w:r>
      <w:r w:rsidR="00C703C4" w:rsidRPr="00384CA3">
        <w:rPr>
          <w:rFonts w:cstheme="minorHAnsi"/>
        </w:rPr>
        <w:t xml:space="preserve">: </w:t>
      </w:r>
      <w:r w:rsidR="00C703C4" w:rsidRPr="00384CA3">
        <w:rPr>
          <w:rFonts w:eastAsia="Times New Roman" w:cstheme="minorHAnsi"/>
          <w:shd w:val="clear" w:color="auto" w:fill="DBE5F1" w:themeFill="accent1" w:themeFillTint="33"/>
        </w:rPr>
        <w:fldChar w:fldCharType="begin">
          <w:ffData>
            <w:name w:val=""/>
            <w:enabled/>
            <w:calcOnExit w:val="0"/>
            <w:textInput/>
          </w:ffData>
        </w:fldChar>
      </w:r>
      <w:r w:rsidR="00C703C4" w:rsidRPr="00384CA3">
        <w:rPr>
          <w:rFonts w:eastAsia="Times New Roman" w:cstheme="minorHAnsi"/>
          <w:shd w:val="clear" w:color="auto" w:fill="DBE5F1" w:themeFill="accent1" w:themeFillTint="33"/>
        </w:rPr>
        <w:instrText xml:space="preserve"> FORMTEXT </w:instrText>
      </w:r>
      <w:r w:rsidR="00C703C4" w:rsidRPr="00384CA3">
        <w:rPr>
          <w:rFonts w:eastAsia="Times New Roman" w:cstheme="minorHAnsi"/>
          <w:shd w:val="clear" w:color="auto" w:fill="DBE5F1" w:themeFill="accent1" w:themeFillTint="33"/>
        </w:rPr>
      </w:r>
      <w:r w:rsidR="00C703C4" w:rsidRPr="00384CA3">
        <w:rPr>
          <w:rFonts w:eastAsia="Times New Roman" w:cstheme="minorHAnsi"/>
          <w:shd w:val="clear" w:color="auto" w:fill="DBE5F1" w:themeFill="accent1" w:themeFillTint="33"/>
        </w:rPr>
        <w:fldChar w:fldCharType="separate"/>
      </w:r>
      <w:r w:rsidR="00C703C4" w:rsidRPr="00384CA3">
        <w:rPr>
          <w:rFonts w:cstheme="minorHAnsi"/>
          <w:shd w:val="clear" w:color="auto" w:fill="DBE5F1" w:themeFill="accent1" w:themeFillTint="33"/>
        </w:rPr>
        <w:t> </w:t>
      </w:r>
      <w:r w:rsidR="00C703C4" w:rsidRPr="00384CA3">
        <w:rPr>
          <w:rFonts w:cstheme="minorHAnsi"/>
          <w:shd w:val="clear" w:color="auto" w:fill="DBE5F1" w:themeFill="accent1" w:themeFillTint="33"/>
        </w:rPr>
        <w:t> </w:t>
      </w:r>
      <w:r w:rsidR="00C703C4" w:rsidRPr="00384CA3">
        <w:rPr>
          <w:rFonts w:cstheme="minorHAnsi"/>
          <w:shd w:val="clear" w:color="auto" w:fill="DBE5F1" w:themeFill="accent1" w:themeFillTint="33"/>
        </w:rPr>
        <w:t> </w:t>
      </w:r>
      <w:r w:rsidR="00C703C4" w:rsidRPr="00384CA3">
        <w:rPr>
          <w:rFonts w:cstheme="minorHAnsi"/>
          <w:shd w:val="clear" w:color="auto" w:fill="DBE5F1" w:themeFill="accent1" w:themeFillTint="33"/>
        </w:rPr>
        <w:t> </w:t>
      </w:r>
      <w:r w:rsidR="00C703C4" w:rsidRPr="00384CA3">
        <w:rPr>
          <w:rFonts w:cstheme="minorHAnsi"/>
          <w:shd w:val="clear" w:color="auto" w:fill="DBE5F1" w:themeFill="accent1" w:themeFillTint="33"/>
        </w:rPr>
        <w:t> </w:t>
      </w:r>
      <w:r w:rsidR="00C703C4" w:rsidRPr="00384CA3">
        <w:rPr>
          <w:rFonts w:eastAsia="Times New Roman" w:cstheme="minorHAnsi"/>
          <w:shd w:val="clear" w:color="auto" w:fill="DBE5F1" w:themeFill="accent1" w:themeFillTint="33"/>
        </w:rPr>
        <w:fldChar w:fldCharType="end"/>
      </w:r>
    </w:p>
    <w:p w14:paraId="743995F7" w14:textId="7CE35CE2" w:rsidR="00573322" w:rsidRPr="00384CA3" w:rsidRDefault="00827372" w:rsidP="00080985">
      <w:pPr>
        <w:pStyle w:val="ListParagraph"/>
        <w:numPr>
          <w:ilvl w:val="1"/>
          <w:numId w:val="70"/>
        </w:numPr>
        <w:spacing w:before="60" w:after="0" w:line="276" w:lineRule="auto"/>
        <w:jc w:val="both"/>
        <w:rPr>
          <w:rFonts w:cstheme="minorHAnsi"/>
        </w:rPr>
      </w:pPr>
      <w:r w:rsidRPr="00384CA3">
        <w:rPr>
          <w:rFonts w:cstheme="minorHAnsi"/>
        </w:rPr>
        <w:t xml:space="preserve">Female Children residing with mothers: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524C7EE1" w14:textId="4884E295" w:rsidR="005D1B2A" w:rsidRPr="00384CA3" w:rsidRDefault="005D1B2A" w:rsidP="00804D9D">
      <w:pPr>
        <w:pStyle w:val="ListParagraph"/>
        <w:numPr>
          <w:ilvl w:val="0"/>
          <w:numId w:val="70"/>
        </w:numPr>
        <w:spacing w:before="60" w:after="0" w:line="276" w:lineRule="auto"/>
        <w:jc w:val="both"/>
        <w:rPr>
          <w:rFonts w:cstheme="minorHAnsi"/>
        </w:rPr>
      </w:pPr>
      <w:r w:rsidRPr="00384CA3">
        <w:rPr>
          <w:rFonts w:cstheme="minorHAnsi"/>
        </w:rPr>
        <w:t xml:space="preserve">If yes, what is the maximum </w:t>
      </w:r>
      <w:r w:rsidR="00BE6C88" w:rsidRPr="00384CA3">
        <w:rPr>
          <w:rFonts w:cstheme="minorHAnsi"/>
        </w:rPr>
        <w:t>number</w:t>
      </w:r>
      <w:r w:rsidRPr="00384CA3">
        <w:rPr>
          <w:rFonts w:cstheme="minorHAnsi"/>
        </w:rPr>
        <w:t xml:space="preserve"> of children that may reside with a mother or father?</w:t>
      </w:r>
      <w:r w:rsidR="00BE6C88" w:rsidRPr="00384CA3">
        <w:rPr>
          <w:rFonts w:cstheme="minorHAnsi"/>
        </w:rPr>
        <w:t xml:space="preserve"> </w:t>
      </w:r>
      <w:r w:rsidR="00BE6C88" w:rsidRPr="00384CA3">
        <w:rPr>
          <w:rFonts w:eastAsia="Times New Roman" w:cstheme="minorHAnsi"/>
          <w:shd w:val="clear" w:color="auto" w:fill="DBE5F1" w:themeFill="accent1" w:themeFillTint="33"/>
        </w:rPr>
        <w:fldChar w:fldCharType="begin">
          <w:ffData>
            <w:name w:val=""/>
            <w:enabled/>
            <w:calcOnExit w:val="0"/>
            <w:textInput/>
          </w:ffData>
        </w:fldChar>
      </w:r>
      <w:r w:rsidR="00BE6C88" w:rsidRPr="00384CA3">
        <w:rPr>
          <w:rFonts w:eastAsia="Times New Roman" w:cstheme="minorHAnsi"/>
          <w:shd w:val="clear" w:color="auto" w:fill="DBE5F1" w:themeFill="accent1" w:themeFillTint="33"/>
        </w:rPr>
        <w:instrText xml:space="preserve"> FORMTEXT </w:instrText>
      </w:r>
      <w:r w:rsidR="00BE6C88" w:rsidRPr="00384CA3">
        <w:rPr>
          <w:rFonts w:eastAsia="Times New Roman" w:cstheme="minorHAnsi"/>
          <w:shd w:val="clear" w:color="auto" w:fill="DBE5F1" w:themeFill="accent1" w:themeFillTint="33"/>
        </w:rPr>
      </w:r>
      <w:r w:rsidR="00BE6C88" w:rsidRPr="00384CA3">
        <w:rPr>
          <w:rFonts w:eastAsia="Times New Roman" w:cstheme="minorHAnsi"/>
          <w:shd w:val="clear" w:color="auto" w:fill="DBE5F1" w:themeFill="accent1" w:themeFillTint="33"/>
        </w:rPr>
        <w:fldChar w:fldCharType="separate"/>
      </w:r>
      <w:r w:rsidR="00BE6C88" w:rsidRPr="00384CA3">
        <w:rPr>
          <w:rFonts w:eastAsia="Times New Roman" w:cstheme="minorHAnsi"/>
          <w:shd w:val="clear" w:color="auto" w:fill="DBE5F1" w:themeFill="accent1" w:themeFillTint="33"/>
        </w:rPr>
        <w:t> </w:t>
      </w:r>
      <w:r w:rsidR="00BE6C88" w:rsidRPr="00384CA3">
        <w:rPr>
          <w:rFonts w:eastAsia="Times New Roman" w:cstheme="minorHAnsi"/>
          <w:shd w:val="clear" w:color="auto" w:fill="DBE5F1" w:themeFill="accent1" w:themeFillTint="33"/>
        </w:rPr>
        <w:t> </w:t>
      </w:r>
      <w:r w:rsidR="00BE6C88" w:rsidRPr="00384CA3">
        <w:rPr>
          <w:rFonts w:eastAsia="Times New Roman" w:cstheme="minorHAnsi"/>
          <w:shd w:val="clear" w:color="auto" w:fill="DBE5F1" w:themeFill="accent1" w:themeFillTint="33"/>
        </w:rPr>
        <w:t> </w:t>
      </w:r>
      <w:r w:rsidR="00BE6C88" w:rsidRPr="00384CA3">
        <w:rPr>
          <w:rFonts w:eastAsia="Times New Roman" w:cstheme="minorHAnsi"/>
          <w:shd w:val="clear" w:color="auto" w:fill="DBE5F1" w:themeFill="accent1" w:themeFillTint="33"/>
        </w:rPr>
        <w:t> </w:t>
      </w:r>
      <w:r w:rsidR="00BE6C88" w:rsidRPr="00384CA3">
        <w:rPr>
          <w:rFonts w:eastAsia="Times New Roman" w:cstheme="minorHAnsi"/>
          <w:shd w:val="clear" w:color="auto" w:fill="DBE5F1" w:themeFill="accent1" w:themeFillTint="33"/>
        </w:rPr>
        <w:t> </w:t>
      </w:r>
      <w:r w:rsidR="00BE6C88" w:rsidRPr="00384CA3">
        <w:rPr>
          <w:rFonts w:eastAsia="Times New Roman" w:cstheme="minorHAnsi"/>
          <w:shd w:val="clear" w:color="auto" w:fill="DBE5F1" w:themeFill="accent1" w:themeFillTint="33"/>
        </w:rPr>
        <w:fldChar w:fldCharType="end"/>
      </w:r>
    </w:p>
    <w:p w14:paraId="490E9E78" w14:textId="77777777" w:rsidR="0016297A" w:rsidRPr="00384CA3" w:rsidRDefault="0016297A" w:rsidP="0016297A">
      <w:pPr>
        <w:pStyle w:val="ListParagraph"/>
        <w:spacing w:before="60" w:after="0" w:line="276" w:lineRule="auto"/>
        <w:ind w:left="1440"/>
        <w:jc w:val="both"/>
        <w:rPr>
          <w:rFonts w:cstheme="minorHAnsi"/>
        </w:rPr>
      </w:pPr>
    </w:p>
    <w:p w14:paraId="58E5EB8B" w14:textId="3F554642" w:rsidR="0051211E" w:rsidRPr="00384CA3" w:rsidRDefault="005B042E" w:rsidP="002D7AA2">
      <w:pPr>
        <w:shd w:val="clear" w:color="auto" w:fill="E0DFB6"/>
        <w:spacing w:after="120"/>
        <w:jc w:val="center"/>
        <w:rPr>
          <w:rFonts w:cstheme="minorHAnsi"/>
          <w:b/>
        </w:rPr>
      </w:pPr>
      <w:r w:rsidRPr="00384CA3">
        <w:rPr>
          <w:rFonts w:cstheme="minorHAnsi"/>
          <w:b/>
        </w:rPr>
        <w:t xml:space="preserve">Substance Use </w:t>
      </w:r>
      <w:r w:rsidR="0051211E" w:rsidRPr="00384CA3">
        <w:rPr>
          <w:rFonts w:cstheme="minorHAnsi"/>
          <w:b/>
        </w:rPr>
        <w:t>Outpatient</w:t>
      </w:r>
      <w:r w:rsidR="00E44C8B" w:rsidRPr="00384CA3">
        <w:rPr>
          <w:rFonts w:cstheme="minorHAnsi"/>
          <w:b/>
        </w:rPr>
        <w:t xml:space="preserve"> and Intensive Outpatient</w:t>
      </w:r>
      <w:r w:rsidR="0051211E" w:rsidRPr="00384CA3">
        <w:rPr>
          <w:rFonts w:cstheme="minorHAnsi"/>
          <w:b/>
        </w:rPr>
        <w:t xml:space="preserve"> Services</w:t>
      </w:r>
    </w:p>
    <w:p w14:paraId="33D18401" w14:textId="5ABCDAF6" w:rsidR="00DC7955" w:rsidRPr="00384CA3" w:rsidRDefault="00DC7955" w:rsidP="008A294A">
      <w:pPr>
        <w:spacing w:after="200" w:line="276" w:lineRule="auto"/>
        <w:jc w:val="both"/>
        <w:rPr>
          <w:rFonts w:cstheme="minorHAnsi"/>
          <w:b/>
          <w:bCs/>
        </w:rPr>
      </w:pPr>
      <w:r w:rsidRPr="00384CA3">
        <w:rPr>
          <w:rFonts w:cstheme="minorHAnsi"/>
          <w:b/>
          <w:bCs/>
        </w:rPr>
        <w:t xml:space="preserve">Outpatient behavioral health services </w:t>
      </w:r>
      <w:r w:rsidR="0007059D" w:rsidRPr="00384CA3">
        <w:rPr>
          <w:rFonts w:cstheme="minorHAnsi"/>
          <w:b/>
          <w:bCs/>
        </w:rPr>
        <w:t xml:space="preserve">are treatment services for behavioral health concerns and disorders performed in an office or clinical setting that </w:t>
      </w:r>
      <w:r w:rsidR="0089467D" w:rsidRPr="00384CA3">
        <w:rPr>
          <w:rFonts w:cstheme="minorHAnsi"/>
          <w:b/>
          <w:bCs/>
        </w:rPr>
        <w:t>do</w:t>
      </w:r>
      <w:r w:rsidR="0007059D" w:rsidRPr="00384CA3">
        <w:rPr>
          <w:rFonts w:cstheme="minorHAnsi"/>
          <w:b/>
          <w:bCs/>
        </w:rPr>
        <w:t xml:space="preserve"> not require residential or inpatient hospitalization. Outpatient services provide </w:t>
      </w:r>
      <w:r w:rsidR="00854192" w:rsidRPr="00384CA3">
        <w:rPr>
          <w:rFonts w:cstheme="minorHAnsi"/>
          <w:b/>
          <w:bCs/>
        </w:rPr>
        <w:t xml:space="preserve">clients with structured time in treatment to support their behavioral health needs while allowing them </w:t>
      </w:r>
      <w:r w:rsidR="0007059D" w:rsidRPr="00384CA3">
        <w:rPr>
          <w:rFonts w:cstheme="minorHAnsi"/>
          <w:b/>
          <w:bCs/>
        </w:rPr>
        <w:t>to live their lives in their community.</w:t>
      </w:r>
    </w:p>
    <w:p w14:paraId="078A1BE0" w14:textId="2FC399B4" w:rsidR="0051211E" w:rsidRPr="00384CA3" w:rsidRDefault="0051211E" w:rsidP="00DC7955">
      <w:pPr>
        <w:pStyle w:val="ListParagraph"/>
        <w:numPr>
          <w:ilvl w:val="0"/>
          <w:numId w:val="33"/>
        </w:numPr>
        <w:spacing w:after="60" w:line="276" w:lineRule="auto"/>
        <w:ind w:left="360"/>
        <w:contextualSpacing w:val="0"/>
        <w:jc w:val="both"/>
        <w:rPr>
          <w:rFonts w:cstheme="minorHAnsi"/>
        </w:rPr>
      </w:pPr>
      <w:r w:rsidRPr="00384CA3">
        <w:rPr>
          <w:rFonts w:cstheme="minorHAnsi"/>
        </w:rPr>
        <w:t xml:space="preserve">What types of outpatient services </w:t>
      </w:r>
      <w:r w:rsidR="030E0790" w:rsidRPr="00384CA3">
        <w:rPr>
          <w:rFonts w:cstheme="minorHAnsi"/>
        </w:rPr>
        <w:t>do</w:t>
      </w:r>
      <w:r w:rsidR="17246E52" w:rsidRPr="00384CA3">
        <w:rPr>
          <w:rFonts w:cstheme="minorHAnsi"/>
        </w:rPr>
        <w:t xml:space="preserve">es </w:t>
      </w:r>
      <w:r w:rsidR="00B804C6" w:rsidRPr="00384CA3">
        <w:rPr>
          <w:rFonts w:cstheme="minorHAnsi"/>
        </w:rPr>
        <w:t>the</w:t>
      </w:r>
      <w:r w:rsidR="17246E52" w:rsidRPr="00384CA3">
        <w:rPr>
          <w:rFonts w:cstheme="minorHAnsi"/>
        </w:rPr>
        <w:t xml:space="preserve"> CMHC</w:t>
      </w:r>
      <w:r w:rsidRPr="00384CA3">
        <w:rPr>
          <w:rFonts w:cstheme="minorHAnsi"/>
        </w:rPr>
        <w:t xml:space="preserve"> provide for adults with SUD</w:t>
      </w:r>
      <w:r w:rsidR="001F6AE0" w:rsidRPr="00384CA3">
        <w:rPr>
          <w:rFonts w:cstheme="minorHAnsi"/>
        </w:rPr>
        <w:t>?</w:t>
      </w:r>
      <w:r w:rsidRPr="00384CA3">
        <w:rPr>
          <w:rFonts w:cstheme="minorHAnsi"/>
        </w:rPr>
        <w:t xml:space="preserve"> </w:t>
      </w:r>
      <w:r w:rsidR="001F6AE0" w:rsidRPr="00384CA3">
        <w:rPr>
          <w:rFonts w:cstheme="minorHAnsi"/>
        </w:rPr>
        <w:t>\</w:t>
      </w:r>
    </w:p>
    <w:p w14:paraId="0790E4D9" w14:textId="7DEC4875" w:rsidR="00D87A08" w:rsidRPr="00384CA3" w:rsidRDefault="00D87A08" w:rsidP="00804D9D">
      <w:pPr>
        <w:spacing w:after="60" w:line="276" w:lineRule="auto"/>
        <w:ind w:left="720"/>
        <w:jc w:val="both"/>
        <w:rPr>
          <w:rFonts w:eastAsia="Times New Roman" w:cstheme="minorHAnsi"/>
          <w:shd w:val="clear" w:color="auto" w:fill="DBE5F1" w:themeFill="accent1" w:themeFillTint="33"/>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Individual therapy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Family therapy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Psychoeducation Group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After-Care</w:t>
      </w:r>
      <w:r w:rsidRPr="00384CA3">
        <w:rPr>
          <w:rFonts w:cstheme="minorHAnsi"/>
        </w:rPr>
        <w:tab/>
      </w:r>
      <w:r w:rsidRPr="00384CA3">
        <w:rPr>
          <w:rFonts w:cstheme="minorHAnsi"/>
        </w:rPr>
        <w:tab/>
      </w:r>
      <w:r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Targeted Case Management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Peer Support</w:t>
      </w:r>
      <w:r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Mutual Aid Support Group  </w:t>
      </w:r>
      <w:r w:rsidR="00874343" w:rsidRPr="00384CA3">
        <w:rPr>
          <w:rFonts w:cstheme="minorHAnsi"/>
        </w:rPr>
        <w:tab/>
      </w:r>
      <w:r w:rsidR="00874343" w:rsidRPr="00384CA3">
        <w:rPr>
          <w:rFonts w:cstheme="minorHAnsi"/>
        </w:rPr>
        <w:tab/>
      </w:r>
      <w:r w:rsidR="00874343"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Medications for Substance Use Disorders</w:t>
      </w:r>
      <w:r w:rsidR="00434904" w:rsidRPr="00384CA3">
        <w:rPr>
          <w:rFonts w:cstheme="minorHAnsi"/>
        </w:rPr>
        <w:t xml:space="preserve">  </w:t>
      </w:r>
      <w:r w:rsidRPr="00384CA3">
        <w:rPr>
          <w:rFonts w:cstheme="minorHAnsi"/>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Other, please specify: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3F8A7864" w14:textId="77777777" w:rsidR="0016297A" w:rsidRPr="00384CA3" w:rsidRDefault="0016297A" w:rsidP="00804D9D">
      <w:pPr>
        <w:spacing w:after="60" w:line="276" w:lineRule="auto"/>
        <w:ind w:left="720"/>
        <w:jc w:val="both"/>
        <w:rPr>
          <w:rFonts w:cstheme="minorHAnsi"/>
        </w:rPr>
      </w:pPr>
    </w:p>
    <w:p w14:paraId="5F97C22F" w14:textId="3876BB11" w:rsidR="0051211E" w:rsidRPr="00384CA3" w:rsidRDefault="00F25173" w:rsidP="00804D9D">
      <w:pPr>
        <w:pStyle w:val="ListParagraph"/>
        <w:numPr>
          <w:ilvl w:val="0"/>
          <w:numId w:val="33"/>
        </w:numPr>
        <w:spacing w:after="60" w:line="276" w:lineRule="auto"/>
        <w:ind w:left="360"/>
        <w:jc w:val="both"/>
        <w:rPr>
          <w:rFonts w:cstheme="minorHAnsi"/>
        </w:rPr>
      </w:pPr>
      <w:r w:rsidRPr="00384CA3">
        <w:rPr>
          <w:rFonts w:cstheme="minorHAnsi"/>
        </w:rPr>
        <w:t>What types of outpatient services does the CMHC provide f</w:t>
      </w:r>
      <w:r w:rsidR="0051211E" w:rsidRPr="00384CA3">
        <w:rPr>
          <w:rFonts w:cstheme="minorHAnsi"/>
        </w:rPr>
        <w:t>or adolescents</w:t>
      </w:r>
      <w:r w:rsidR="000726B0" w:rsidRPr="00384CA3">
        <w:rPr>
          <w:rFonts w:cstheme="minorHAnsi"/>
        </w:rPr>
        <w:t xml:space="preserve"> with SUD</w:t>
      </w:r>
    </w:p>
    <w:p w14:paraId="6146658E" w14:textId="3DF35D2F" w:rsidR="00874343" w:rsidRPr="00384CA3" w:rsidRDefault="00874343" w:rsidP="00804D9D">
      <w:pPr>
        <w:spacing w:after="60" w:line="276" w:lineRule="auto"/>
        <w:ind w:left="72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Individual therapy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Family therapy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Psychoeducation Group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After-Care</w:t>
      </w:r>
      <w:r w:rsidRPr="00384CA3">
        <w:rPr>
          <w:rFonts w:cstheme="minorHAnsi"/>
        </w:rPr>
        <w:tab/>
      </w:r>
      <w:r w:rsidRPr="00384CA3">
        <w:rPr>
          <w:rFonts w:cstheme="minorHAnsi"/>
        </w:rPr>
        <w:tab/>
      </w:r>
      <w:r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Targeted Case Management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Peer Support</w:t>
      </w:r>
      <w:r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Mutual Aid Support Group  </w:t>
      </w:r>
      <w:r w:rsidR="005A4B89" w:rsidRPr="00384CA3">
        <w:rPr>
          <w:rFonts w:cstheme="minorHAnsi"/>
        </w:rPr>
        <w:tab/>
      </w:r>
      <w:r w:rsidR="005A4B89" w:rsidRPr="00384CA3">
        <w:rPr>
          <w:rFonts w:cstheme="minorHAnsi"/>
        </w:rPr>
        <w:tab/>
      </w:r>
      <w:r w:rsidR="005A4B89"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Medications for Substance Use Disorders</w:t>
      </w:r>
      <w:r w:rsidR="00F20C6D" w:rsidRPr="00384CA3">
        <w:rPr>
          <w:rFonts w:cstheme="minorHAnsi"/>
        </w:rPr>
        <w:t xml:space="preserve">   </w:t>
      </w:r>
      <w:r w:rsidRPr="00384CA3">
        <w:rPr>
          <w:rFonts w:cstheme="minorHAnsi"/>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Other, please specify: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3F0A017F" w14:textId="0E56A021" w:rsidR="0051211E" w:rsidRPr="00384CA3" w:rsidRDefault="0051211E" w:rsidP="00874343">
      <w:pPr>
        <w:spacing w:after="60" w:line="276" w:lineRule="auto"/>
        <w:jc w:val="both"/>
        <w:rPr>
          <w:rFonts w:cstheme="minorHAnsi"/>
          <w:u w:val="single"/>
        </w:rPr>
      </w:pPr>
    </w:p>
    <w:p w14:paraId="619F22C4" w14:textId="40AFC859" w:rsidR="00EB3561" w:rsidRPr="00384CA3" w:rsidRDefault="00F25173" w:rsidP="00804D9D">
      <w:pPr>
        <w:pStyle w:val="ListParagraph"/>
        <w:numPr>
          <w:ilvl w:val="0"/>
          <w:numId w:val="33"/>
        </w:numPr>
        <w:spacing w:after="60" w:line="276" w:lineRule="auto"/>
        <w:ind w:left="360"/>
        <w:jc w:val="both"/>
        <w:rPr>
          <w:rFonts w:cstheme="minorHAnsi"/>
        </w:rPr>
      </w:pPr>
      <w:r w:rsidRPr="00384CA3">
        <w:rPr>
          <w:rFonts w:cstheme="minorHAnsi"/>
        </w:rPr>
        <w:t>What types of outpatient services does the CMHC provide f</w:t>
      </w:r>
      <w:r w:rsidR="00547229" w:rsidRPr="00384CA3">
        <w:rPr>
          <w:rFonts w:cstheme="minorHAnsi"/>
        </w:rPr>
        <w:t xml:space="preserve">or </w:t>
      </w:r>
      <w:r w:rsidR="009D7E1E" w:rsidRPr="00384CA3">
        <w:rPr>
          <w:rFonts w:cstheme="minorHAnsi"/>
        </w:rPr>
        <w:t>Older Adults (age 60+</w:t>
      </w:r>
      <w:r w:rsidR="00273599" w:rsidRPr="00384CA3">
        <w:rPr>
          <w:rFonts w:cstheme="minorHAnsi"/>
        </w:rPr>
        <w:t>)</w:t>
      </w:r>
      <w:r w:rsidR="00547229" w:rsidRPr="00384CA3">
        <w:rPr>
          <w:rFonts w:cstheme="minorHAnsi"/>
        </w:rPr>
        <w:t xml:space="preserve"> with SUD?</w:t>
      </w:r>
    </w:p>
    <w:p w14:paraId="0687EF10" w14:textId="4E21FFC5" w:rsidR="005A4B89" w:rsidRPr="00384CA3" w:rsidRDefault="005A4B89" w:rsidP="0016297A">
      <w:pPr>
        <w:spacing w:after="60" w:line="276" w:lineRule="auto"/>
        <w:ind w:left="720"/>
        <w:jc w:val="both"/>
        <w:rPr>
          <w:rFonts w:eastAsia="Times New Roman" w:cstheme="minorHAnsi"/>
          <w:shd w:val="clear" w:color="auto" w:fill="DBE5F1" w:themeFill="accent1" w:themeFillTint="33"/>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Individual therapy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Family therapy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Psychoeducation Group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After-Care</w:t>
      </w:r>
      <w:r w:rsidRPr="00384CA3">
        <w:rPr>
          <w:rFonts w:cstheme="minorHAnsi"/>
        </w:rPr>
        <w:tab/>
      </w:r>
      <w:r w:rsidRPr="00384CA3">
        <w:rPr>
          <w:rFonts w:cstheme="minorHAnsi"/>
        </w:rPr>
        <w:tab/>
      </w:r>
      <w:r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Targeted Case Management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Peer Support</w:t>
      </w:r>
      <w:r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Mutual Aid Support Group  </w:t>
      </w:r>
      <w:r w:rsidR="00F25173" w:rsidRPr="00384CA3">
        <w:rPr>
          <w:rFonts w:cstheme="minorHAnsi"/>
        </w:rPr>
        <w:tab/>
      </w:r>
      <w:r w:rsidR="00F25173" w:rsidRPr="00384CA3">
        <w:rPr>
          <w:rFonts w:cstheme="minorHAnsi"/>
        </w:rPr>
        <w:tab/>
      </w:r>
      <w:r w:rsidR="00F25173" w:rsidRPr="00384CA3">
        <w:rPr>
          <w:rFonts w:cstheme="minorHAnsi"/>
        </w:rPr>
        <w:tab/>
      </w:r>
      <w:r w:rsidR="00F25173"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Medications for Substance Use Disorders</w:t>
      </w:r>
      <w:r w:rsidR="00F20C6D" w:rsidRPr="00384CA3">
        <w:rPr>
          <w:rFonts w:cstheme="minorHAnsi"/>
        </w:rPr>
        <w:t xml:space="preserve">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Other, please specify: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3A47702F" w14:textId="77777777" w:rsidR="0016297A" w:rsidRPr="00384CA3" w:rsidRDefault="0016297A" w:rsidP="00804D9D">
      <w:pPr>
        <w:spacing w:after="60" w:line="276" w:lineRule="auto"/>
        <w:ind w:left="810" w:hanging="450"/>
        <w:jc w:val="both"/>
        <w:rPr>
          <w:rFonts w:cstheme="minorHAnsi"/>
        </w:rPr>
      </w:pPr>
    </w:p>
    <w:p w14:paraId="4BDFAEB1" w14:textId="547CE590" w:rsidR="008E2BEF" w:rsidRPr="00384CA3" w:rsidRDefault="008E2BEF" w:rsidP="008E2BEF">
      <w:pPr>
        <w:pStyle w:val="ListParagraph"/>
        <w:numPr>
          <w:ilvl w:val="0"/>
          <w:numId w:val="33"/>
        </w:numPr>
        <w:spacing w:after="40" w:line="276" w:lineRule="auto"/>
        <w:ind w:left="360"/>
        <w:contextualSpacing w:val="0"/>
        <w:jc w:val="both"/>
        <w:rPr>
          <w:rFonts w:cstheme="minorHAnsi"/>
        </w:rPr>
      </w:pPr>
      <w:r w:rsidRPr="00384CA3">
        <w:rPr>
          <w:rFonts w:cstheme="minorHAnsi"/>
        </w:rPr>
        <w:t xml:space="preserve">To which populations </w:t>
      </w:r>
      <w:r w:rsidR="00361195" w:rsidRPr="00384CA3">
        <w:rPr>
          <w:rFonts w:cstheme="minorHAnsi"/>
        </w:rPr>
        <w:t>do</w:t>
      </w:r>
      <w:r w:rsidRPr="00384CA3">
        <w:rPr>
          <w:rFonts w:cstheme="minorHAnsi"/>
        </w:rPr>
        <w:t xml:space="preserve"> the CMHC currently provide Substance Use Disorder Targeted Case Management?</w:t>
      </w:r>
    </w:p>
    <w:p w14:paraId="5F3D9C5B" w14:textId="77777777" w:rsidR="008E2BEF" w:rsidRPr="00384CA3" w:rsidRDefault="008E2BEF" w:rsidP="008E2BEF">
      <w:pPr>
        <w:spacing w:after="0" w:line="276" w:lineRule="auto"/>
        <w:ind w:left="720"/>
        <w:jc w:val="both"/>
        <w:rPr>
          <w:rFonts w:cstheme="minorHAnsi"/>
        </w:rPr>
      </w:pPr>
      <w:r w:rsidRPr="00384CA3">
        <w:rPr>
          <w:rFonts w:cstheme="minorHAnsi"/>
        </w:rPr>
        <w:t xml:space="preserve">Check all that apply:  </w:t>
      </w:r>
    </w:p>
    <w:p w14:paraId="59A44A04" w14:textId="77777777" w:rsidR="008E2BEF" w:rsidRPr="00384CA3" w:rsidRDefault="008E2BEF" w:rsidP="00F33CAE">
      <w:pPr>
        <w:spacing w:before="40" w:after="0" w:line="276" w:lineRule="auto"/>
        <w:ind w:left="126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Adults</w:t>
      </w:r>
    </w:p>
    <w:p w14:paraId="0EB85811" w14:textId="77777777" w:rsidR="008E2BEF" w:rsidRPr="00384CA3" w:rsidRDefault="008E2BEF" w:rsidP="00F33CAE">
      <w:pPr>
        <w:spacing w:before="20" w:after="0" w:line="276" w:lineRule="auto"/>
        <w:ind w:left="126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Adolescents </w:t>
      </w:r>
    </w:p>
    <w:p w14:paraId="6117391F" w14:textId="51838235" w:rsidR="009367B1" w:rsidRPr="00384CA3" w:rsidRDefault="008E2BEF" w:rsidP="00F33CAE">
      <w:pPr>
        <w:spacing w:after="0" w:line="240" w:lineRule="auto"/>
        <w:ind w:left="1260"/>
        <w:jc w:val="both"/>
        <w:rPr>
          <w:rFonts w:cstheme="minorHAnsi"/>
        </w:rPr>
      </w:pPr>
      <w:r w:rsidRPr="00384CA3">
        <w:rPr>
          <w:rFonts w:cstheme="minorHAnsi"/>
        </w:rPr>
        <w:lastRenderedPageBreak/>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Pregnant </w:t>
      </w:r>
      <w:r w:rsidR="00144119" w:rsidRPr="00384CA3">
        <w:rPr>
          <w:rFonts w:cstheme="minorHAnsi"/>
        </w:rPr>
        <w:t xml:space="preserve">Persons </w:t>
      </w:r>
      <w:r w:rsidR="009367B1" w:rsidRPr="00384CA3">
        <w:rPr>
          <w:rFonts w:cstheme="minorHAnsi"/>
        </w:rPr>
        <w:t>(Does not include KY-Moms MATR clients)</w:t>
      </w:r>
    </w:p>
    <w:p w14:paraId="51174B22" w14:textId="720CC49C" w:rsidR="008E2BEF" w:rsidRPr="00384CA3" w:rsidRDefault="009367B1" w:rsidP="00F33CAE">
      <w:pPr>
        <w:spacing w:before="20" w:after="0" w:line="240" w:lineRule="auto"/>
        <w:ind w:left="126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008E2BEF" w:rsidRPr="00384CA3">
        <w:rPr>
          <w:rFonts w:cstheme="minorHAnsi"/>
        </w:rPr>
        <w:t xml:space="preserve"> </w:t>
      </w:r>
      <w:r w:rsidR="0016297A" w:rsidRPr="00384CA3">
        <w:rPr>
          <w:rFonts w:cstheme="minorHAnsi"/>
        </w:rPr>
        <w:t xml:space="preserve">  </w:t>
      </w:r>
      <w:r w:rsidR="008E2BEF" w:rsidRPr="00384CA3">
        <w:rPr>
          <w:rFonts w:cstheme="minorHAnsi"/>
        </w:rPr>
        <w:t xml:space="preserve">Persons </w:t>
      </w:r>
      <w:r w:rsidRPr="00384CA3">
        <w:rPr>
          <w:rFonts w:cstheme="minorHAnsi"/>
        </w:rPr>
        <w:t xml:space="preserve">with </w:t>
      </w:r>
      <w:r w:rsidR="00B84B2E" w:rsidRPr="00384CA3">
        <w:rPr>
          <w:rFonts w:cstheme="minorHAnsi"/>
        </w:rPr>
        <w:t>Dependent</w:t>
      </w:r>
      <w:r w:rsidRPr="00384CA3">
        <w:rPr>
          <w:rFonts w:cstheme="minorHAnsi"/>
        </w:rPr>
        <w:t xml:space="preserve"> Children </w:t>
      </w:r>
      <w:r w:rsidR="008E2BEF" w:rsidRPr="00384CA3">
        <w:rPr>
          <w:rFonts w:cstheme="minorHAnsi"/>
        </w:rPr>
        <w:t>(Does not include KY-Moms MATR</w:t>
      </w:r>
      <w:r w:rsidRPr="00384CA3">
        <w:rPr>
          <w:rFonts w:cstheme="minorHAnsi"/>
        </w:rPr>
        <w:t xml:space="preserve"> clients</w:t>
      </w:r>
      <w:r w:rsidR="008E2BEF" w:rsidRPr="00384CA3">
        <w:rPr>
          <w:rFonts w:cstheme="minorHAnsi"/>
        </w:rPr>
        <w:t>)</w:t>
      </w:r>
    </w:p>
    <w:p w14:paraId="2F7535BD" w14:textId="77777777" w:rsidR="0016297A" w:rsidRPr="00384CA3" w:rsidRDefault="008E2BEF" w:rsidP="00F33CAE">
      <w:pPr>
        <w:spacing w:after="0" w:line="276" w:lineRule="auto"/>
        <w:ind w:left="126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w:t>
      </w:r>
      <w:r w:rsidR="0016297A" w:rsidRPr="00384CA3">
        <w:rPr>
          <w:rFonts w:cstheme="minorHAnsi"/>
        </w:rPr>
        <w:t xml:space="preserve">  </w:t>
      </w:r>
      <w:r w:rsidRPr="00384CA3">
        <w:rPr>
          <w:rFonts w:cstheme="minorHAnsi"/>
        </w:rPr>
        <w:t>Older Adults (age 60+)</w:t>
      </w:r>
    </w:p>
    <w:p w14:paraId="5F0780D7" w14:textId="6C69BC99" w:rsidR="00B84B2E" w:rsidRPr="00384CA3" w:rsidRDefault="00B84B2E" w:rsidP="00F33CAE">
      <w:pPr>
        <w:spacing w:after="0" w:line="276" w:lineRule="auto"/>
        <w:ind w:left="1260"/>
        <w:jc w:val="both"/>
        <w:rPr>
          <w:rFonts w:cstheme="minorHAnsi"/>
        </w:rPr>
      </w:pP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Service Members, Veterans, and their Families (SMVF)</w:t>
      </w:r>
    </w:p>
    <w:p w14:paraId="58723F8F" w14:textId="25FAA1E0" w:rsidR="009526B5" w:rsidRPr="00384CA3" w:rsidRDefault="009526B5" w:rsidP="00F33CAE">
      <w:pPr>
        <w:spacing w:after="240" w:line="240" w:lineRule="auto"/>
        <w:ind w:left="1260"/>
        <w:jc w:val="both"/>
        <w:rPr>
          <w:rFonts w:cstheme="minorHAnsi"/>
        </w:rPr>
      </w:pP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w:t>
      </w:r>
      <w:r w:rsidR="00361195" w:rsidRPr="00384CA3">
        <w:rPr>
          <w:rFonts w:cstheme="minorHAnsi"/>
        </w:rPr>
        <w:t>People</w:t>
      </w:r>
      <w:r w:rsidRPr="00384CA3">
        <w:rPr>
          <w:rFonts w:cstheme="minorHAnsi"/>
        </w:rPr>
        <w:t xml:space="preserve"> with Co-Occurring SUD and MHD</w:t>
      </w:r>
    </w:p>
    <w:p w14:paraId="7730A1AE" w14:textId="77777777" w:rsidR="00890E17" w:rsidRDefault="00890E17" w:rsidP="00890E17">
      <w:pPr>
        <w:pStyle w:val="ListParagraph"/>
        <w:numPr>
          <w:ilvl w:val="0"/>
          <w:numId w:val="33"/>
        </w:numPr>
        <w:spacing w:before="160" w:after="60" w:line="276" w:lineRule="auto"/>
        <w:ind w:left="360"/>
        <w:contextualSpacing w:val="0"/>
        <w:rPr>
          <w:rFonts w:cstheme="minorHAnsi"/>
        </w:rPr>
      </w:pPr>
      <w:r w:rsidRPr="00384CA3">
        <w:rPr>
          <w:rFonts w:cstheme="minorHAnsi"/>
        </w:rPr>
        <w:t>Does th</w:t>
      </w:r>
      <w:r>
        <w:rPr>
          <w:rFonts w:cstheme="minorHAnsi"/>
        </w:rPr>
        <w:t>is</w:t>
      </w:r>
      <w:r w:rsidRPr="00384CA3">
        <w:rPr>
          <w:rFonts w:cstheme="minorHAnsi"/>
        </w:rPr>
        <w:t xml:space="preserve"> CMHC currently provide substance use residential treatment services?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6B3FD8C4" w14:textId="614F3E40" w:rsidR="00890E17" w:rsidRDefault="00890E17" w:rsidP="00890E17">
      <w:pPr>
        <w:pStyle w:val="ListParagraph"/>
        <w:numPr>
          <w:ilvl w:val="0"/>
          <w:numId w:val="87"/>
        </w:numPr>
        <w:spacing w:before="160" w:after="60" w:line="276" w:lineRule="auto"/>
        <w:rPr>
          <w:rFonts w:cstheme="minorHAnsi"/>
        </w:rPr>
      </w:pPr>
      <w:r>
        <w:rPr>
          <w:rFonts w:cstheme="minorHAnsi"/>
        </w:rPr>
        <w:t xml:space="preserve">If yes, </w:t>
      </w:r>
      <w:r w:rsidRPr="00384CA3">
        <w:rPr>
          <w:rFonts w:cstheme="minorHAnsi"/>
        </w:rPr>
        <w:t xml:space="preserve">please indicate what levels of care are offered for </w:t>
      </w:r>
      <w:r>
        <w:rPr>
          <w:rFonts w:cstheme="minorHAnsi"/>
        </w:rPr>
        <w:t>intensive outpatient</w:t>
      </w:r>
      <w:r w:rsidRPr="00384CA3">
        <w:rPr>
          <w:rFonts w:cstheme="minorHAnsi"/>
        </w:rPr>
        <w:t xml:space="preserve"> services.</w:t>
      </w:r>
    </w:p>
    <w:p w14:paraId="49789EC7" w14:textId="51EAC511" w:rsidR="00890E17" w:rsidRDefault="00A4184B" w:rsidP="00F33CAE">
      <w:pPr>
        <w:pStyle w:val="ListParagraph"/>
        <w:spacing w:before="160" w:after="60" w:line="276" w:lineRule="auto"/>
        <w:ind w:left="1260"/>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Pr>
          <w:rFonts w:cstheme="minorHAnsi"/>
        </w:rPr>
        <w:t xml:space="preserve">  2</w:t>
      </w:r>
      <w:r w:rsidR="00890E17">
        <w:rPr>
          <w:rFonts w:cstheme="minorHAnsi"/>
        </w:rPr>
        <w:t>.1 Intensive Outpatient</w:t>
      </w:r>
    </w:p>
    <w:p w14:paraId="328D1B81" w14:textId="38BBE484" w:rsidR="00890E17" w:rsidRDefault="00A4184B" w:rsidP="00F33CAE">
      <w:pPr>
        <w:pStyle w:val="ListParagraph"/>
        <w:spacing w:before="160" w:after="60" w:line="276" w:lineRule="auto"/>
        <w:ind w:left="1260"/>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Pr>
          <w:rFonts w:cstheme="minorHAnsi"/>
        </w:rPr>
        <w:t xml:space="preserve">  </w:t>
      </w:r>
      <w:r w:rsidR="00890E17">
        <w:rPr>
          <w:rFonts w:cstheme="minorHAnsi"/>
        </w:rPr>
        <w:t xml:space="preserve">2.5 High-Intensity Outpatient </w:t>
      </w:r>
    </w:p>
    <w:p w14:paraId="29E13233" w14:textId="765296FC" w:rsidR="00890E17" w:rsidRDefault="00A4184B" w:rsidP="00F33CAE">
      <w:pPr>
        <w:pStyle w:val="ListParagraph"/>
        <w:spacing w:after="240" w:line="240" w:lineRule="auto"/>
        <w:ind w:left="1267"/>
        <w:contextualSpacing w:val="0"/>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Pr>
          <w:rFonts w:cstheme="minorHAnsi"/>
        </w:rPr>
        <w:t xml:space="preserve">  </w:t>
      </w:r>
      <w:r w:rsidR="00890E17">
        <w:rPr>
          <w:rFonts w:cstheme="minorHAnsi"/>
        </w:rPr>
        <w:t xml:space="preserve">2.7 Medically Managed </w:t>
      </w:r>
      <w:r>
        <w:rPr>
          <w:rFonts w:cstheme="minorHAnsi"/>
        </w:rPr>
        <w:t>Outpatient</w:t>
      </w:r>
    </w:p>
    <w:p w14:paraId="2A6CBC29" w14:textId="13B598D1" w:rsidR="005317B2" w:rsidRPr="00384CA3" w:rsidRDefault="005317B2" w:rsidP="0016297A">
      <w:pPr>
        <w:pStyle w:val="ListParagraph"/>
        <w:numPr>
          <w:ilvl w:val="0"/>
          <w:numId w:val="33"/>
        </w:numPr>
        <w:spacing w:after="240" w:line="240" w:lineRule="auto"/>
        <w:ind w:left="360"/>
        <w:contextualSpacing w:val="0"/>
        <w:jc w:val="both"/>
        <w:rPr>
          <w:rFonts w:cstheme="minorHAnsi"/>
        </w:rPr>
      </w:pPr>
      <w:r w:rsidRPr="00384CA3">
        <w:rPr>
          <w:rFonts w:cstheme="minorHAnsi"/>
        </w:rPr>
        <w:t xml:space="preserve">In which counties are Intensive Outpatient Programs made available by the CMHC? </w:t>
      </w:r>
      <w:r w:rsidR="00BF097A" w:rsidRPr="00384CA3">
        <w:rPr>
          <w:rFonts w:cstheme="minorHAnsi"/>
        </w:rPr>
        <w:t xml:space="preserve"> </w:t>
      </w:r>
      <w:r w:rsidR="006F1E83" w:rsidRPr="00384CA3">
        <w:rPr>
          <w:rFonts w:eastAsia="Times New Roman" w:cstheme="minorHAnsi"/>
          <w:shd w:val="clear" w:color="auto" w:fill="DBE5F1" w:themeFill="accent1" w:themeFillTint="33"/>
        </w:rPr>
        <w:fldChar w:fldCharType="begin">
          <w:ffData>
            <w:name w:val=""/>
            <w:enabled/>
            <w:calcOnExit w:val="0"/>
            <w:textInput/>
          </w:ffData>
        </w:fldChar>
      </w:r>
      <w:r w:rsidR="006F1E83" w:rsidRPr="00384CA3">
        <w:rPr>
          <w:rFonts w:eastAsia="Times New Roman" w:cstheme="minorHAnsi"/>
          <w:shd w:val="clear" w:color="auto" w:fill="DBE5F1" w:themeFill="accent1" w:themeFillTint="33"/>
        </w:rPr>
        <w:instrText xml:space="preserve"> FORMTEXT </w:instrText>
      </w:r>
      <w:r w:rsidR="006F1E83" w:rsidRPr="00384CA3">
        <w:rPr>
          <w:rFonts w:eastAsia="Times New Roman" w:cstheme="minorHAnsi"/>
          <w:shd w:val="clear" w:color="auto" w:fill="DBE5F1" w:themeFill="accent1" w:themeFillTint="33"/>
        </w:rPr>
      </w:r>
      <w:r w:rsidR="006F1E83" w:rsidRPr="00384CA3">
        <w:rPr>
          <w:rFonts w:eastAsia="Times New Roman" w:cstheme="minorHAnsi"/>
          <w:shd w:val="clear" w:color="auto" w:fill="DBE5F1" w:themeFill="accent1" w:themeFillTint="33"/>
        </w:rPr>
        <w:fldChar w:fldCharType="separate"/>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6F1E83" w:rsidRPr="00384CA3">
        <w:rPr>
          <w:rFonts w:eastAsia="Times New Roman" w:cstheme="minorHAnsi"/>
          <w:shd w:val="clear" w:color="auto" w:fill="DBE5F1" w:themeFill="accent1" w:themeFillTint="33"/>
        </w:rPr>
        <w:fldChar w:fldCharType="end"/>
      </w:r>
    </w:p>
    <w:p w14:paraId="287B45CA" w14:textId="5E066084" w:rsidR="0051211E" w:rsidRPr="00384CA3" w:rsidRDefault="00FF30FE" w:rsidP="002D7AA2">
      <w:pPr>
        <w:shd w:val="clear" w:color="auto" w:fill="E0DFB6"/>
        <w:spacing w:after="120"/>
        <w:jc w:val="center"/>
        <w:rPr>
          <w:rFonts w:cstheme="minorHAnsi"/>
          <w:b/>
        </w:rPr>
      </w:pPr>
      <w:r w:rsidRPr="00384CA3">
        <w:rPr>
          <w:rFonts w:cstheme="minorHAnsi"/>
          <w:b/>
        </w:rPr>
        <w:t xml:space="preserve">Recovery </w:t>
      </w:r>
      <w:r w:rsidR="0051211E" w:rsidRPr="00384CA3">
        <w:rPr>
          <w:rFonts w:cstheme="minorHAnsi"/>
          <w:b/>
        </w:rPr>
        <w:t>Support Services</w:t>
      </w:r>
    </w:p>
    <w:p w14:paraId="4C55BA86" w14:textId="4209B960" w:rsidR="0089700E" w:rsidRPr="00384CA3" w:rsidRDefault="0089700E" w:rsidP="00041E36">
      <w:pPr>
        <w:pStyle w:val="ListParagraph"/>
        <w:spacing w:after="200" w:line="276" w:lineRule="auto"/>
        <w:ind w:left="0"/>
        <w:contextualSpacing w:val="0"/>
        <w:jc w:val="both"/>
        <w:rPr>
          <w:rStyle w:val="normaltextrun"/>
          <w:rFonts w:cstheme="minorHAnsi"/>
          <w:b/>
          <w:bCs/>
          <w:color w:val="000000"/>
          <w:shd w:val="clear" w:color="auto" w:fill="FFFFFF"/>
        </w:rPr>
      </w:pPr>
      <w:r w:rsidRPr="00384CA3">
        <w:rPr>
          <w:rStyle w:val="findhit"/>
          <w:rFonts w:cstheme="minorHAnsi"/>
          <w:b/>
          <w:bCs/>
          <w:color w:val="000000"/>
          <w:shd w:val="clear" w:color="auto" w:fill="FFFFFF"/>
        </w:rPr>
        <w:t>Recovery Support</w:t>
      </w:r>
      <w:r w:rsidRPr="00384CA3">
        <w:rPr>
          <w:rStyle w:val="normaltextrun"/>
          <w:rFonts w:cstheme="minorHAnsi"/>
          <w:b/>
          <w:bCs/>
          <w:color w:val="000000"/>
          <w:shd w:val="clear" w:color="auto" w:fill="FFFFFF"/>
        </w:rPr>
        <w:t xml:space="preserve"> Services are offered in various settings and support individuals entering and navigating care systems. These services are designed to remove obstacles to recovery, encourage engagement in the recovery process, assist </w:t>
      </w:r>
      <w:r w:rsidR="0016297A" w:rsidRPr="00384CA3">
        <w:rPr>
          <w:rStyle w:val="normaltextrun"/>
          <w:rFonts w:cstheme="minorHAnsi"/>
          <w:b/>
          <w:bCs/>
          <w:color w:val="000000"/>
          <w:shd w:val="clear" w:color="auto" w:fill="FFFFFF"/>
        </w:rPr>
        <w:t>people</w:t>
      </w:r>
      <w:r w:rsidRPr="00384CA3">
        <w:rPr>
          <w:rStyle w:val="normaltextrun"/>
          <w:rFonts w:cstheme="minorHAnsi"/>
          <w:b/>
          <w:bCs/>
          <w:color w:val="000000"/>
          <w:shd w:val="clear" w:color="auto" w:fill="FFFFFF"/>
        </w:rPr>
        <w:t xml:space="preserve"> in improving their health and wellness, live self-directed lives and strive to reach their full potential. These non-clinical services should be person-centered, trauma-informed, culturally responsive, and linguistically appropriate, while assisting individuals and families working towards recovery from substance use disorders</w:t>
      </w:r>
      <w:r w:rsidR="00E46062" w:rsidRPr="00384CA3">
        <w:rPr>
          <w:rStyle w:val="normaltextrun"/>
          <w:rFonts w:cstheme="minorHAnsi"/>
          <w:b/>
          <w:bCs/>
          <w:color w:val="000000"/>
          <w:shd w:val="clear" w:color="auto" w:fill="FFFFFF"/>
        </w:rPr>
        <w:t>.</w:t>
      </w:r>
      <w:r w:rsidRPr="00384CA3">
        <w:rPr>
          <w:rStyle w:val="normaltextrun"/>
          <w:rFonts w:cstheme="minorHAnsi"/>
          <w:b/>
          <w:bCs/>
          <w:color w:val="000000"/>
          <w:shd w:val="clear" w:color="auto" w:fill="FFFFFF"/>
        </w:rPr>
        <w:t xml:space="preserve"> </w:t>
      </w:r>
      <w:r w:rsidRPr="00384CA3">
        <w:rPr>
          <w:rStyle w:val="findhit"/>
          <w:rFonts w:cstheme="minorHAnsi"/>
          <w:b/>
          <w:bCs/>
          <w:color w:val="000000"/>
          <w:shd w:val="clear" w:color="auto" w:fill="FFFFFF"/>
        </w:rPr>
        <w:t>Recovery support</w:t>
      </w:r>
      <w:r w:rsidRPr="00384CA3">
        <w:rPr>
          <w:rStyle w:val="normaltextrun"/>
          <w:rFonts w:cstheme="minorHAnsi"/>
          <w:b/>
          <w:bCs/>
          <w:color w:val="000000"/>
          <w:shd w:val="clear" w:color="auto" w:fill="FFFFFF"/>
        </w:rPr>
        <w:t xml:space="preserve"> services can be provided before, during, or after clinical treatment, and may also be available to individuals who are not currently receiving treatment but in need of </w:t>
      </w:r>
      <w:r w:rsidRPr="00384CA3">
        <w:rPr>
          <w:rStyle w:val="findhit"/>
          <w:rFonts w:cstheme="minorHAnsi"/>
          <w:b/>
          <w:bCs/>
          <w:color w:val="000000"/>
          <w:shd w:val="clear" w:color="auto" w:fill="FFFFFF"/>
        </w:rPr>
        <w:t>recovery support</w:t>
      </w:r>
      <w:r w:rsidRPr="00384CA3">
        <w:rPr>
          <w:rStyle w:val="normaltextrun"/>
          <w:rFonts w:cstheme="minorHAnsi"/>
          <w:b/>
          <w:bCs/>
          <w:color w:val="000000"/>
          <w:shd w:val="clear" w:color="auto" w:fill="FFFFFF"/>
        </w:rPr>
        <w:t xml:space="preserve"> services.  </w:t>
      </w:r>
    </w:p>
    <w:p w14:paraId="1C312882" w14:textId="75797A77" w:rsidR="0051211E" w:rsidRPr="00384CA3" w:rsidRDefault="0051211E" w:rsidP="00041E36">
      <w:pPr>
        <w:pStyle w:val="ListParagraph"/>
        <w:numPr>
          <w:ilvl w:val="0"/>
          <w:numId w:val="33"/>
        </w:numPr>
        <w:spacing w:after="40" w:line="276" w:lineRule="auto"/>
        <w:ind w:left="360"/>
        <w:contextualSpacing w:val="0"/>
        <w:jc w:val="both"/>
        <w:rPr>
          <w:rFonts w:cstheme="minorHAnsi"/>
        </w:rPr>
      </w:pPr>
      <w:r w:rsidRPr="00384CA3">
        <w:rPr>
          <w:rFonts w:cstheme="minorHAnsi"/>
        </w:rPr>
        <w:t xml:space="preserve">Which of the following </w:t>
      </w:r>
      <w:r w:rsidR="009C2332" w:rsidRPr="00384CA3">
        <w:rPr>
          <w:rFonts w:cstheme="minorHAnsi"/>
        </w:rPr>
        <w:t xml:space="preserve">recovery support services </w:t>
      </w:r>
      <w:r w:rsidR="030E0790" w:rsidRPr="00384CA3">
        <w:rPr>
          <w:rFonts w:cstheme="minorHAnsi"/>
        </w:rPr>
        <w:t>do</w:t>
      </w:r>
      <w:r w:rsidR="5E10D40C" w:rsidRPr="00384CA3">
        <w:rPr>
          <w:rFonts w:cstheme="minorHAnsi"/>
        </w:rPr>
        <w:t xml:space="preserve">es </w:t>
      </w:r>
      <w:r w:rsidR="00A66187" w:rsidRPr="00384CA3">
        <w:rPr>
          <w:rFonts w:cstheme="minorHAnsi"/>
        </w:rPr>
        <w:t>the</w:t>
      </w:r>
      <w:r w:rsidR="5E10D40C" w:rsidRPr="00384CA3">
        <w:rPr>
          <w:rFonts w:cstheme="minorHAnsi"/>
        </w:rPr>
        <w:t xml:space="preserve"> CMHC </w:t>
      </w:r>
      <w:r w:rsidRPr="00384CA3">
        <w:rPr>
          <w:rFonts w:cstheme="minorHAnsi"/>
        </w:rPr>
        <w:t xml:space="preserve">provide for individuals receiving services for </w:t>
      </w:r>
      <w:r w:rsidR="00C26535" w:rsidRPr="00384CA3">
        <w:rPr>
          <w:rFonts w:cstheme="minorHAnsi"/>
        </w:rPr>
        <w:t>substance use disorders</w:t>
      </w:r>
      <w:r w:rsidRPr="00384CA3">
        <w:rPr>
          <w:rFonts w:cstheme="minorHAnsi"/>
        </w:rPr>
        <w:t>?</w:t>
      </w:r>
    </w:p>
    <w:p w14:paraId="24EBB9B4" w14:textId="3AF49AF8" w:rsidR="005317B2" w:rsidRPr="00384CA3" w:rsidRDefault="005317B2" w:rsidP="00041E36">
      <w:pPr>
        <w:spacing w:after="0" w:line="276" w:lineRule="auto"/>
        <w:ind w:left="720"/>
        <w:jc w:val="both"/>
        <w:rPr>
          <w:rFonts w:cstheme="minorHAnsi"/>
        </w:rPr>
      </w:pPr>
      <w:r w:rsidRPr="00384CA3">
        <w:rPr>
          <w:rFonts w:cstheme="minorHAnsi"/>
        </w:rPr>
        <w:t xml:space="preserve">Check all that apply:  </w:t>
      </w:r>
    </w:p>
    <w:p w14:paraId="48B86643" w14:textId="5B05C150" w:rsidR="004F5879" w:rsidRPr="00384CA3" w:rsidRDefault="004F5879" w:rsidP="00102E79">
      <w:pPr>
        <w:spacing w:before="40" w:after="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Supportive Employment</w:t>
      </w:r>
    </w:p>
    <w:p w14:paraId="0B1E42D3" w14:textId="77777777" w:rsidR="0016297A" w:rsidRPr="00384CA3" w:rsidRDefault="004F5879" w:rsidP="00102E79">
      <w:pPr>
        <w:spacing w:after="20" w:line="276" w:lineRule="auto"/>
        <w:ind w:left="117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Supportive Housing</w:t>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p>
    <w:p w14:paraId="30666875" w14:textId="0A196401" w:rsidR="004F5879" w:rsidRPr="00384CA3" w:rsidRDefault="004F5879" w:rsidP="00102E79">
      <w:pPr>
        <w:spacing w:after="2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Child Care </w:t>
      </w:r>
    </w:p>
    <w:p w14:paraId="63C22EC3" w14:textId="4240AF59" w:rsidR="004F5879" w:rsidRPr="00384CA3" w:rsidRDefault="004F5879" w:rsidP="00102E79">
      <w:pPr>
        <w:spacing w:after="20" w:line="276" w:lineRule="auto"/>
        <w:ind w:left="117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Transportation</w:t>
      </w:r>
    </w:p>
    <w:p w14:paraId="2B88DC03" w14:textId="478DA62D" w:rsidR="004F5879" w:rsidRPr="00384CA3" w:rsidRDefault="004F5879" w:rsidP="00102E79">
      <w:pPr>
        <w:spacing w:after="20" w:line="276" w:lineRule="auto"/>
        <w:ind w:left="117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Mutual Aid, Self-Help, or Support Groups</w:t>
      </w:r>
    </w:p>
    <w:p w14:paraId="40920475" w14:textId="69378462" w:rsidR="00BB38FB" w:rsidRPr="00384CA3" w:rsidRDefault="00BB38FB" w:rsidP="00102E79">
      <w:pPr>
        <w:spacing w:after="2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Peer Support Services</w:t>
      </w:r>
    </w:p>
    <w:p w14:paraId="665FEA62" w14:textId="3B880FC8" w:rsidR="00BB38FB" w:rsidRPr="00384CA3" w:rsidRDefault="00BB38FB" w:rsidP="00102E79">
      <w:pPr>
        <w:spacing w:after="2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Community Recovery Center(s)</w:t>
      </w:r>
    </w:p>
    <w:p w14:paraId="665F7B0C" w14:textId="129F090B" w:rsidR="00BB38FB" w:rsidRPr="00384CA3" w:rsidRDefault="00BB38FB" w:rsidP="00102E79">
      <w:pPr>
        <w:spacing w:after="2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Legal Assistance</w:t>
      </w:r>
    </w:p>
    <w:p w14:paraId="7720EFE1" w14:textId="6B25DC04" w:rsidR="00BB38FB" w:rsidRPr="00384CA3" w:rsidRDefault="00BB38FB" w:rsidP="00102E79">
      <w:pPr>
        <w:spacing w:after="2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Financial Counseling</w:t>
      </w:r>
    </w:p>
    <w:p w14:paraId="31DEF229" w14:textId="653C4ACC" w:rsidR="00BB38FB" w:rsidRPr="00384CA3" w:rsidRDefault="00BB38FB" w:rsidP="00102E79">
      <w:pPr>
        <w:spacing w:after="2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Medical Health Care</w:t>
      </w:r>
    </w:p>
    <w:p w14:paraId="7565DF73" w14:textId="0F2F28AC" w:rsidR="00BB38FB" w:rsidRPr="00384CA3" w:rsidRDefault="00BB38FB" w:rsidP="00102E79">
      <w:pPr>
        <w:spacing w:after="2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Dental Health Care</w:t>
      </w:r>
    </w:p>
    <w:p w14:paraId="4944E6F6" w14:textId="182C75A6" w:rsidR="00BB38FB" w:rsidRPr="00384CA3" w:rsidRDefault="00BB38FB" w:rsidP="00102E79">
      <w:pPr>
        <w:spacing w:after="2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Telehealth Services/Online Resources</w:t>
      </w:r>
    </w:p>
    <w:p w14:paraId="150A9028" w14:textId="2BDF8F08" w:rsidR="00BB38FB" w:rsidRPr="00384CA3" w:rsidRDefault="00BB38FB" w:rsidP="00102E79">
      <w:pPr>
        <w:spacing w:after="2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Activity-Based Recovery Programs</w:t>
      </w:r>
    </w:p>
    <w:p w14:paraId="1CD190B7" w14:textId="0A2DDDEE" w:rsidR="00285585" w:rsidRPr="00384CA3" w:rsidRDefault="00285585" w:rsidP="00102E79">
      <w:pPr>
        <w:spacing w:after="2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Re-Entry Supports</w:t>
      </w:r>
    </w:p>
    <w:p w14:paraId="5340E2CB" w14:textId="235353BC" w:rsidR="00B57FD1" w:rsidRPr="00384CA3" w:rsidRDefault="00176D28" w:rsidP="00102E79">
      <w:pPr>
        <w:spacing w:after="20" w:line="276" w:lineRule="auto"/>
        <w:ind w:left="117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B</w:t>
      </w:r>
      <w:r w:rsidR="00B57FD1" w:rsidRPr="00384CA3">
        <w:rPr>
          <w:rFonts w:cstheme="minorHAnsi"/>
        </w:rPr>
        <w:t>asic Need Assistance (food, housing, clothing, etc.)</w:t>
      </w:r>
    </w:p>
    <w:p w14:paraId="7B9EE957" w14:textId="019DEA7A" w:rsidR="0051211E" w:rsidRPr="00384CA3" w:rsidRDefault="004F5879" w:rsidP="00102E79">
      <w:pPr>
        <w:spacing w:line="276" w:lineRule="auto"/>
        <w:ind w:left="1170"/>
        <w:jc w:val="both"/>
        <w:rPr>
          <w:rFonts w:cstheme="minorHAnsi"/>
          <w:b/>
          <w:color w:val="FFFFFF" w:themeColor="background1"/>
        </w:rPr>
      </w:pPr>
      <w:r w:rsidRPr="00384CA3">
        <w:rPr>
          <w:rFonts w:cstheme="minorHAnsi"/>
        </w:rPr>
        <w:lastRenderedPageBreak/>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Other, please specify:  </w:t>
      </w:r>
      <w:r w:rsidR="0016310A" w:rsidRPr="00384CA3">
        <w:rPr>
          <w:rFonts w:eastAsia="Times New Roman" w:cstheme="minorHAnsi"/>
          <w:shd w:val="clear" w:color="auto" w:fill="DBE5F1" w:themeFill="accent1" w:themeFillTint="33"/>
        </w:rPr>
        <w:fldChar w:fldCharType="begin">
          <w:ffData>
            <w:name w:val=""/>
            <w:enabled/>
            <w:calcOnExit w:val="0"/>
            <w:textInput/>
          </w:ffData>
        </w:fldChar>
      </w:r>
      <w:r w:rsidR="0016310A" w:rsidRPr="00384CA3">
        <w:rPr>
          <w:rFonts w:eastAsia="Times New Roman" w:cstheme="minorHAnsi"/>
          <w:shd w:val="clear" w:color="auto" w:fill="DBE5F1" w:themeFill="accent1" w:themeFillTint="33"/>
        </w:rPr>
        <w:instrText xml:space="preserve"> FORMTEXT </w:instrText>
      </w:r>
      <w:r w:rsidR="0016310A" w:rsidRPr="00384CA3">
        <w:rPr>
          <w:rFonts w:eastAsia="Times New Roman" w:cstheme="minorHAnsi"/>
          <w:shd w:val="clear" w:color="auto" w:fill="DBE5F1" w:themeFill="accent1" w:themeFillTint="33"/>
        </w:rPr>
      </w:r>
      <w:r w:rsidR="0016310A" w:rsidRPr="00384CA3">
        <w:rPr>
          <w:rFonts w:eastAsia="Times New Roman" w:cstheme="minorHAnsi"/>
          <w:shd w:val="clear" w:color="auto" w:fill="DBE5F1" w:themeFill="accent1" w:themeFillTint="33"/>
        </w:rPr>
        <w:fldChar w:fldCharType="separate"/>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fldChar w:fldCharType="end"/>
      </w:r>
    </w:p>
    <w:p w14:paraId="49D9F600" w14:textId="77777777" w:rsidR="00DE3FE3" w:rsidRPr="00384CA3" w:rsidRDefault="00DE3FE3" w:rsidP="00DE3FE3">
      <w:pPr>
        <w:pStyle w:val="ListParagraph"/>
        <w:numPr>
          <w:ilvl w:val="0"/>
          <w:numId w:val="33"/>
        </w:numPr>
        <w:spacing w:after="60" w:line="276" w:lineRule="auto"/>
        <w:ind w:left="360"/>
        <w:contextualSpacing w:val="0"/>
        <w:jc w:val="both"/>
        <w:rPr>
          <w:rFonts w:cstheme="minorHAnsi"/>
        </w:rPr>
      </w:pPr>
      <w:r w:rsidRPr="00384CA3">
        <w:rPr>
          <w:rFonts w:cstheme="minorHAnsi"/>
        </w:rPr>
        <w:t xml:space="preserve">Does the CMHC currently offer recovery housing or recovery residences?    </w:t>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49BF464D" w14:textId="77777777" w:rsidR="00DE3FE3" w:rsidRPr="00384CA3" w:rsidRDefault="00DE3FE3" w:rsidP="0016297A">
      <w:pPr>
        <w:pStyle w:val="ListParagraph"/>
        <w:numPr>
          <w:ilvl w:val="0"/>
          <w:numId w:val="86"/>
        </w:numPr>
        <w:spacing w:after="20" w:line="276" w:lineRule="auto"/>
        <w:jc w:val="both"/>
        <w:rPr>
          <w:rFonts w:cstheme="minorHAnsi"/>
        </w:rPr>
      </w:pPr>
      <w:r w:rsidRPr="00384CA3">
        <w:rPr>
          <w:rFonts w:cstheme="minorHAnsi"/>
        </w:rPr>
        <w:t xml:space="preserve">If </w:t>
      </w:r>
      <w:r w:rsidRPr="00102E79">
        <w:rPr>
          <w:rFonts w:cstheme="minorHAnsi"/>
        </w:rPr>
        <w:t>yes</w:t>
      </w:r>
      <w:r w:rsidRPr="00384CA3">
        <w:rPr>
          <w:rFonts w:cstheme="minorHAnsi"/>
        </w:rPr>
        <w:t>, indicate if the recovery houses or residences are NARR certified and the level of their certification.</w:t>
      </w:r>
    </w:p>
    <w:p w14:paraId="68997958" w14:textId="75615FF6" w:rsidR="00B9233D" w:rsidRPr="00384CA3" w:rsidRDefault="00DE3FE3" w:rsidP="00F33CAE">
      <w:pPr>
        <w:spacing w:after="240" w:line="240" w:lineRule="auto"/>
        <w:ind w:left="1440"/>
        <w:jc w:val="both"/>
        <w:rPr>
          <w:rFonts w:cstheme="minorHAnsi"/>
        </w:rPr>
      </w:pP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4D95FE89" w14:textId="77777777" w:rsidR="0008541C" w:rsidRPr="00384CA3" w:rsidRDefault="0008541C" w:rsidP="0008541C">
      <w:pPr>
        <w:pStyle w:val="ListParagraph"/>
        <w:numPr>
          <w:ilvl w:val="0"/>
          <w:numId w:val="33"/>
        </w:numPr>
        <w:spacing w:before="160" w:after="60" w:line="276" w:lineRule="auto"/>
        <w:ind w:left="360"/>
        <w:contextualSpacing w:val="0"/>
        <w:jc w:val="both"/>
        <w:rPr>
          <w:rFonts w:cstheme="minorHAnsi"/>
        </w:rPr>
      </w:pPr>
      <w:r w:rsidRPr="00384CA3">
        <w:rPr>
          <w:rFonts w:cstheme="minorHAnsi"/>
        </w:rPr>
        <w:t>Does the CMHC currently provide substance use transitional/recovery housing for the following populations?</w:t>
      </w:r>
    </w:p>
    <w:p w14:paraId="0E52ABA8" w14:textId="77777777" w:rsidR="0008541C" w:rsidRPr="00384CA3" w:rsidRDefault="0008541C" w:rsidP="0016297A">
      <w:pPr>
        <w:tabs>
          <w:tab w:val="left" w:pos="2340"/>
        </w:tabs>
        <w:spacing w:after="60" w:line="276" w:lineRule="auto"/>
        <w:ind w:left="1080" w:hanging="36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r w:rsidRPr="00384CA3">
        <w:rPr>
          <w:rFonts w:cstheme="minorHAnsi"/>
        </w:rPr>
        <w:tab/>
      </w:r>
    </w:p>
    <w:p w14:paraId="1490165D" w14:textId="77777777" w:rsidR="0008541C" w:rsidRPr="00384CA3" w:rsidRDefault="0008541C" w:rsidP="0008541C">
      <w:pPr>
        <w:pStyle w:val="ListParagraph"/>
        <w:numPr>
          <w:ilvl w:val="0"/>
          <w:numId w:val="70"/>
        </w:numPr>
        <w:tabs>
          <w:tab w:val="left" w:pos="2340"/>
        </w:tabs>
        <w:spacing w:after="60" w:line="276" w:lineRule="auto"/>
        <w:jc w:val="both"/>
        <w:rPr>
          <w:rFonts w:cstheme="minorHAnsi"/>
        </w:rPr>
      </w:pPr>
      <w:r w:rsidRPr="00384CA3">
        <w:rPr>
          <w:rFonts w:cstheme="minorHAnsi"/>
        </w:rPr>
        <w:t xml:space="preserve">If yes, check all that apply:  </w:t>
      </w:r>
    </w:p>
    <w:p w14:paraId="76B6A873" w14:textId="77777777" w:rsidR="0008541C" w:rsidRPr="00384CA3" w:rsidRDefault="0008541C" w:rsidP="00F33CAE">
      <w:pPr>
        <w:spacing w:after="20" w:line="276" w:lineRule="auto"/>
        <w:ind w:left="198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Pregnant Persons </w:t>
      </w:r>
    </w:p>
    <w:p w14:paraId="58694C98" w14:textId="77777777" w:rsidR="0008541C" w:rsidRPr="00384CA3" w:rsidRDefault="0008541C" w:rsidP="00F33CAE">
      <w:pPr>
        <w:spacing w:after="20" w:line="276" w:lineRule="auto"/>
        <w:ind w:left="198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Females with Newborns </w:t>
      </w:r>
    </w:p>
    <w:p w14:paraId="5AAC5722" w14:textId="77777777" w:rsidR="0008541C" w:rsidRPr="00384CA3" w:rsidRDefault="0008541C" w:rsidP="00F33CAE">
      <w:pPr>
        <w:spacing w:after="20" w:line="276" w:lineRule="auto"/>
        <w:ind w:left="198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Males with Newborns</w:t>
      </w:r>
    </w:p>
    <w:p w14:paraId="20978D1E" w14:textId="77777777" w:rsidR="0008541C" w:rsidRPr="00384CA3" w:rsidRDefault="0008541C" w:rsidP="00F33CAE">
      <w:pPr>
        <w:spacing w:after="20" w:line="276" w:lineRule="auto"/>
        <w:ind w:left="198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Adolescents with Newborns</w:t>
      </w:r>
    </w:p>
    <w:p w14:paraId="710D8299" w14:textId="77777777" w:rsidR="0008541C" w:rsidRPr="00384CA3" w:rsidRDefault="0008541C" w:rsidP="00F33CAE">
      <w:pPr>
        <w:spacing w:after="20" w:line="276" w:lineRule="auto"/>
        <w:ind w:left="198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Families</w:t>
      </w:r>
    </w:p>
    <w:p w14:paraId="2E582B75" w14:textId="77777777" w:rsidR="0008541C" w:rsidRPr="00384CA3" w:rsidRDefault="0008541C" w:rsidP="00F33CAE">
      <w:pPr>
        <w:spacing w:after="20" w:line="276" w:lineRule="auto"/>
        <w:ind w:left="198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Males Only</w:t>
      </w:r>
    </w:p>
    <w:p w14:paraId="0787F55C" w14:textId="77777777" w:rsidR="0008541C" w:rsidRPr="00384CA3" w:rsidRDefault="0008541C" w:rsidP="00F33CAE">
      <w:pPr>
        <w:spacing w:after="20" w:line="276" w:lineRule="auto"/>
        <w:ind w:left="198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Females Only</w:t>
      </w:r>
    </w:p>
    <w:p w14:paraId="05DC7356" w14:textId="44C4905C" w:rsidR="0008541C" w:rsidRPr="00384CA3" w:rsidRDefault="0008541C" w:rsidP="00F33CAE">
      <w:pPr>
        <w:spacing w:after="20" w:line="276" w:lineRule="auto"/>
        <w:ind w:left="198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Males Age 60+</w:t>
      </w:r>
    </w:p>
    <w:p w14:paraId="649FAB0E" w14:textId="77777777" w:rsidR="00F33CAE" w:rsidRDefault="0008541C" w:rsidP="00F33CAE">
      <w:pPr>
        <w:spacing w:after="60" w:line="276" w:lineRule="auto"/>
        <w:ind w:left="1980"/>
        <w:jc w:val="both"/>
        <w:rPr>
          <w:rFonts w:cstheme="minorHAnsi"/>
        </w:rPr>
      </w:pP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Females Age 60+ </w:t>
      </w:r>
    </w:p>
    <w:p w14:paraId="68B7E1E0" w14:textId="78F1859C" w:rsidR="0008541C" w:rsidRPr="00384CA3" w:rsidRDefault="0016297A" w:rsidP="00F33CAE">
      <w:pPr>
        <w:spacing w:after="240" w:line="240" w:lineRule="auto"/>
        <w:ind w:left="1987"/>
        <w:jc w:val="both"/>
        <w:rPr>
          <w:rFonts w:cstheme="minorHAnsi"/>
        </w:rPr>
      </w:pP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w:t>
      </w:r>
      <w:r w:rsidR="0008541C" w:rsidRPr="00384CA3">
        <w:rPr>
          <w:rFonts w:cstheme="minorHAnsi"/>
        </w:rPr>
        <w:t>Service Members, Veterans, and their Families (SMVF)</w:t>
      </w:r>
    </w:p>
    <w:p w14:paraId="4EBA6893" w14:textId="77777777" w:rsidR="00F33CAE" w:rsidRDefault="00FE6F4E" w:rsidP="00F33CAE">
      <w:pPr>
        <w:pStyle w:val="ListParagraph"/>
        <w:numPr>
          <w:ilvl w:val="0"/>
          <w:numId w:val="33"/>
        </w:numPr>
        <w:spacing w:before="240" w:after="240" w:line="240" w:lineRule="auto"/>
        <w:ind w:left="360"/>
        <w:contextualSpacing w:val="0"/>
        <w:jc w:val="both"/>
        <w:rPr>
          <w:rFonts w:cstheme="minorHAnsi"/>
        </w:rPr>
      </w:pPr>
      <w:r w:rsidRPr="00384CA3">
        <w:rPr>
          <w:rFonts w:cstheme="minorHAnsi"/>
        </w:rPr>
        <w:t>If Recovery Residence(s</w:t>
      </w:r>
      <w:r w:rsidR="008471CA" w:rsidRPr="00384CA3">
        <w:rPr>
          <w:rFonts w:cstheme="minorHAnsi"/>
        </w:rPr>
        <w:t xml:space="preserve">) </w:t>
      </w:r>
      <w:r w:rsidRPr="00384CA3">
        <w:rPr>
          <w:rFonts w:cstheme="minorHAnsi"/>
        </w:rPr>
        <w:t xml:space="preserve">are offered </w:t>
      </w:r>
      <w:r w:rsidR="000B2675" w:rsidRPr="00384CA3">
        <w:rPr>
          <w:rFonts w:cstheme="minorHAnsi"/>
        </w:rPr>
        <w:t>for pregnant and/or parenting pe</w:t>
      </w:r>
      <w:r w:rsidR="00C40F2B" w:rsidRPr="00384CA3">
        <w:rPr>
          <w:rFonts w:cstheme="minorHAnsi"/>
        </w:rPr>
        <w:t>ople</w:t>
      </w:r>
      <w:r w:rsidR="003F50DD" w:rsidRPr="00384CA3">
        <w:rPr>
          <w:rFonts w:cstheme="minorHAnsi"/>
        </w:rPr>
        <w:t xml:space="preserve">, </w:t>
      </w:r>
      <w:r w:rsidR="00513346" w:rsidRPr="00384CA3">
        <w:rPr>
          <w:rFonts w:cstheme="minorHAnsi"/>
        </w:rPr>
        <w:t>are</w:t>
      </w:r>
      <w:r w:rsidR="003F50DD" w:rsidRPr="00384CA3">
        <w:rPr>
          <w:rFonts w:cstheme="minorHAnsi"/>
        </w:rPr>
        <w:t xml:space="preserve"> the client’s infant(s) permitted to reside on-site with their parent while the parent is </w:t>
      </w:r>
      <w:r w:rsidR="008A483E" w:rsidRPr="00384CA3">
        <w:rPr>
          <w:rFonts w:cstheme="minorHAnsi"/>
        </w:rPr>
        <w:t>participating in recovery support</w:t>
      </w:r>
      <w:r w:rsidR="003F50DD" w:rsidRPr="00384CA3">
        <w:rPr>
          <w:rFonts w:cstheme="minorHAnsi"/>
        </w:rPr>
        <w:t xml:space="preserve"> services?</w:t>
      </w:r>
    </w:p>
    <w:p w14:paraId="201FBA0F" w14:textId="7546EE06" w:rsidR="000B2675" w:rsidRPr="00F33CAE" w:rsidRDefault="00723577" w:rsidP="00F33CAE">
      <w:pPr>
        <w:spacing w:before="240" w:after="240" w:line="240" w:lineRule="auto"/>
        <w:jc w:val="both"/>
        <w:rPr>
          <w:rFonts w:cstheme="minorHAnsi"/>
        </w:rPr>
      </w:pPr>
      <w:r w:rsidRPr="00F33CAE">
        <w:rPr>
          <w:rFonts w:cstheme="minorHAnsi"/>
        </w:rPr>
        <w:t xml:space="preserve">                </w:t>
      </w:r>
      <w:r w:rsidR="000B2675" w:rsidRPr="00F33CAE">
        <w:rPr>
          <w:rFonts w:cstheme="minorHAnsi"/>
        </w:rPr>
        <w:t xml:space="preserve"> </w:t>
      </w:r>
      <w:r w:rsidR="000B2675" w:rsidRPr="00F33CAE">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0B2675" w:rsidRPr="00F33CAE">
        <w:rPr>
          <w:rFonts w:cstheme="minorHAnsi"/>
          <w:shd w:val="clear" w:color="auto" w:fill="DBE5F1" w:themeFill="accent1" w:themeFillTint="33"/>
        </w:rPr>
        <w:instrText xml:space="preserve"> FORMCHECKBOX </w:instrText>
      </w:r>
      <w:r w:rsidR="000B2675" w:rsidRPr="00F33CAE">
        <w:rPr>
          <w:rFonts w:cstheme="minorHAnsi"/>
          <w:color w:val="2B579A"/>
          <w:shd w:val="clear" w:color="auto" w:fill="DBE5F1" w:themeFill="accent1" w:themeFillTint="33"/>
        </w:rPr>
      </w:r>
      <w:r w:rsidR="000B2675" w:rsidRPr="00F33CAE">
        <w:rPr>
          <w:rFonts w:cstheme="minorHAnsi"/>
          <w:color w:val="2B579A"/>
          <w:shd w:val="clear" w:color="auto" w:fill="DBE5F1" w:themeFill="accent1" w:themeFillTint="33"/>
        </w:rPr>
        <w:fldChar w:fldCharType="separate"/>
      </w:r>
      <w:r w:rsidR="000B2675" w:rsidRPr="00F33CAE">
        <w:rPr>
          <w:rFonts w:cstheme="minorHAnsi"/>
          <w:color w:val="2B579A"/>
          <w:shd w:val="clear" w:color="auto" w:fill="DBE5F1" w:themeFill="accent1" w:themeFillTint="33"/>
        </w:rPr>
        <w:fldChar w:fldCharType="end"/>
      </w:r>
      <w:r w:rsidR="000B2675" w:rsidRPr="00F33CAE">
        <w:rPr>
          <w:rFonts w:cstheme="minorHAnsi"/>
        </w:rPr>
        <w:t xml:space="preserve"> Yes, with the mother     </w:t>
      </w:r>
      <w:r w:rsidR="000B2675" w:rsidRPr="00F33CAE">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0B2675" w:rsidRPr="00F33CAE">
        <w:rPr>
          <w:rFonts w:cstheme="minorHAnsi"/>
          <w:shd w:val="clear" w:color="auto" w:fill="DBE5F1" w:themeFill="accent1" w:themeFillTint="33"/>
        </w:rPr>
        <w:instrText xml:space="preserve"> FORMCHECKBOX </w:instrText>
      </w:r>
      <w:r w:rsidR="000B2675" w:rsidRPr="00F33CAE">
        <w:rPr>
          <w:rFonts w:cstheme="minorHAnsi"/>
          <w:color w:val="2B579A"/>
          <w:shd w:val="clear" w:color="auto" w:fill="DBE5F1" w:themeFill="accent1" w:themeFillTint="33"/>
        </w:rPr>
      </w:r>
      <w:r w:rsidR="000B2675" w:rsidRPr="00F33CAE">
        <w:rPr>
          <w:rFonts w:cstheme="minorHAnsi"/>
          <w:color w:val="2B579A"/>
          <w:shd w:val="clear" w:color="auto" w:fill="DBE5F1" w:themeFill="accent1" w:themeFillTint="33"/>
        </w:rPr>
        <w:fldChar w:fldCharType="separate"/>
      </w:r>
      <w:r w:rsidR="000B2675" w:rsidRPr="00F33CAE">
        <w:rPr>
          <w:rFonts w:cstheme="minorHAnsi"/>
          <w:color w:val="2B579A"/>
          <w:shd w:val="clear" w:color="auto" w:fill="DBE5F1" w:themeFill="accent1" w:themeFillTint="33"/>
        </w:rPr>
        <w:fldChar w:fldCharType="end"/>
      </w:r>
      <w:r w:rsidR="000B2675" w:rsidRPr="00F33CAE">
        <w:rPr>
          <w:rFonts w:cstheme="minorHAnsi"/>
        </w:rPr>
        <w:t xml:space="preserve"> Yes, with the father     </w:t>
      </w:r>
      <w:r w:rsidR="000B2675" w:rsidRPr="00F33CAE">
        <w:rPr>
          <w:rFonts w:cstheme="minorHAnsi"/>
          <w:color w:val="2B579A"/>
          <w:shd w:val="clear" w:color="auto" w:fill="DBE5F1" w:themeFill="accent1" w:themeFillTint="33"/>
        </w:rPr>
        <w:fldChar w:fldCharType="begin">
          <w:ffData>
            <w:name w:val=""/>
            <w:enabled/>
            <w:calcOnExit w:val="0"/>
            <w:checkBox>
              <w:sizeAuto/>
              <w:default w:val="0"/>
            </w:checkBox>
          </w:ffData>
        </w:fldChar>
      </w:r>
      <w:r w:rsidR="000B2675" w:rsidRPr="00F33CAE">
        <w:rPr>
          <w:rFonts w:cstheme="minorHAnsi"/>
          <w:shd w:val="clear" w:color="auto" w:fill="DBE5F1" w:themeFill="accent1" w:themeFillTint="33"/>
        </w:rPr>
        <w:instrText xml:space="preserve"> FORMCHECKBOX </w:instrText>
      </w:r>
      <w:r w:rsidR="000B2675" w:rsidRPr="00F33CAE">
        <w:rPr>
          <w:rFonts w:cstheme="minorHAnsi"/>
          <w:color w:val="2B579A"/>
          <w:shd w:val="clear" w:color="auto" w:fill="DBE5F1" w:themeFill="accent1" w:themeFillTint="33"/>
        </w:rPr>
      </w:r>
      <w:r w:rsidR="000B2675" w:rsidRPr="00F33CAE">
        <w:rPr>
          <w:rFonts w:cstheme="minorHAnsi"/>
          <w:color w:val="2B579A"/>
          <w:shd w:val="clear" w:color="auto" w:fill="DBE5F1" w:themeFill="accent1" w:themeFillTint="33"/>
        </w:rPr>
        <w:fldChar w:fldCharType="separate"/>
      </w:r>
      <w:r w:rsidR="000B2675" w:rsidRPr="00F33CAE">
        <w:rPr>
          <w:rFonts w:cstheme="minorHAnsi"/>
          <w:color w:val="2B579A"/>
          <w:shd w:val="clear" w:color="auto" w:fill="DBE5F1" w:themeFill="accent1" w:themeFillTint="33"/>
        </w:rPr>
        <w:fldChar w:fldCharType="end"/>
      </w:r>
      <w:r w:rsidR="000B2675" w:rsidRPr="00F33CAE">
        <w:rPr>
          <w:rFonts w:cstheme="minorHAnsi"/>
        </w:rPr>
        <w:t xml:space="preserve"> No</w:t>
      </w:r>
      <w:r w:rsidR="005B178D" w:rsidRPr="00F33CAE">
        <w:rPr>
          <w:rFonts w:cstheme="minorHAnsi"/>
        </w:rPr>
        <w:tab/>
        <w:t xml:space="preserve"> </w:t>
      </w:r>
      <w:r w:rsidR="00280C56" w:rsidRPr="00F33CAE">
        <w:rPr>
          <w:rFonts w:cstheme="minorHAnsi"/>
        </w:rPr>
        <w:t xml:space="preserve">     </w:t>
      </w:r>
      <w:r w:rsidR="005B178D" w:rsidRPr="00F33CAE">
        <w:rPr>
          <w:rFonts w:cstheme="minorHAnsi"/>
        </w:rPr>
        <w:t xml:space="preserve"> </w:t>
      </w:r>
      <w:r w:rsidR="005B178D" w:rsidRPr="00F33CAE">
        <w:rPr>
          <w:rFonts w:cstheme="minorHAnsi"/>
          <w:color w:val="2B579A"/>
          <w:shd w:val="clear" w:color="auto" w:fill="DBE5F1" w:themeFill="accent1" w:themeFillTint="33"/>
        </w:rPr>
        <w:fldChar w:fldCharType="begin">
          <w:ffData>
            <w:name w:val=""/>
            <w:enabled/>
            <w:calcOnExit w:val="0"/>
            <w:checkBox>
              <w:sizeAuto/>
              <w:default w:val="0"/>
            </w:checkBox>
          </w:ffData>
        </w:fldChar>
      </w:r>
      <w:r w:rsidR="005B178D" w:rsidRPr="00F33CAE">
        <w:rPr>
          <w:rFonts w:cstheme="minorHAnsi"/>
          <w:shd w:val="clear" w:color="auto" w:fill="DBE5F1" w:themeFill="accent1" w:themeFillTint="33"/>
        </w:rPr>
        <w:instrText xml:space="preserve"> FORMCHECKBOX </w:instrText>
      </w:r>
      <w:r w:rsidR="005B178D" w:rsidRPr="00F33CAE">
        <w:rPr>
          <w:rFonts w:cstheme="minorHAnsi"/>
          <w:color w:val="2B579A"/>
          <w:shd w:val="clear" w:color="auto" w:fill="DBE5F1" w:themeFill="accent1" w:themeFillTint="33"/>
        </w:rPr>
      </w:r>
      <w:r w:rsidR="005B178D" w:rsidRPr="00F33CAE">
        <w:rPr>
          <w:rFonts w:cstheme="minorHAnsi"/>
          <w:color w:val="2B579A"/>
          <w:shd w:val="clear" w:color="auto" w:fill="DBE5F1" w:themeFill="accent1" w:themeFillTint="33"/>
        </w:rPr>
        <w:fldChar w:fldCharType="separate"/>
      </w:r>
      <w:r w:rsidR="005B178D" w:rsidRPr="00F33CAE">
        <w:rPr>
          <w:rFonts w:cstheme="minorHAnsi"/>
          <w:color w:val="2B579A"/>
          <w:shd w:val="clear" w:color="auto" w:fill="DBE5F1" w:themeFill="accent1" w:themeFillTint="33"/>
        </w:rPr>
        <w:fldChar w:fldCharType="end"/>
      </w:r>
      <w:r w:rsidR="005B178D" w:rsidRPr="00F33CAE">
        <w:rPr>
          <w:rFonts w:cstheme="minorHAnsi"/>
        </w:rPr>
        <w:t xml:space="preserve"> N/A These services are not offered</w:t>
      </w:r>
    </w:p>
    <w:p w14:paraId="1A3585CB" w14:textId="7777695F" w:rsidR="00235FDA" w:rsidRPr="00384CA3" w:rsidRDefault="00235FDA" w:rsidP="00235FDA">
      <w:pPr>
        <w:pStyle w:val="ListParagraph"/>
        <w:numPr>
          <w:ilvl w:val="0"/>
          <w:numId w:val="33"/>
        </w:numPr>
        <w:spacing w:before="60" w:after="0" w:line="276" w:lineRule="auto"/>
        <w:ind w:left="360"/>
        <w:contextualSpacing w:val="0"/>
        <w:jc w:val="both"/>
        <w:rPr>
          <w:rFonts w:cstheme="minorHAnsi"/>
        </w:rPr>
      </w:pPr>
      <w:r w:rsidRPr="00384CA3">
        <w:rPr>
          <w:rFonts w:cstheme="minorHAnsi"/>
        </w:rPr>
        <w:t xml:space="preserve">If </w:t>
      </w:r>
      <w:r w:rsidR="002374DB" w:rsidRPr="00384CA3">
        <w:rPr>
          <w:rFonts w:cstheme="minorHAnsi"/>
        </w:rPr>
        <w:t xml:space="preserve">Recovery Residence(s) </w:t>
      </w:r>
      <w:r w:rsidRPr="00384CA3">
        <w:rPr>
          <w:rFonts w:cstheme="minorHAnsi"/>
        </w:rPr>
        <w:t xml:space="preserve">are offered to pregnant and parenting people, are the client’s older children permitted to reside on-site with their parent while the parent is receiving residential treatment services?    </w:t>
      </w:r>
    </w:p>
    <w:p w14:paraId="125A8E0C" w14:textId="0C7B7CD4" w:rsidR="00235FDA" w:rsidRPr="00384CA3" w:rsidRDefault="00235FDA" w:rsidP="00F33CAE">
      <w:pPr>
        <w:spacing w:before="120" w:after="0" w:line="240" w:lineRule="auto"/>
        <w:ind w:left="720" w:hanging="360"/>
        <w:jc w:val="both"/>
        <w:rPr>
          <w:rFonts w:cstheme="minorHAnsi"/>
        </w:rPr>
      </w:pPr>
      <w:r w:rsidRPr="00384CA3">
        <w:rPr>
          <w:rFonts w:cstheme="minorHAnsi"/>
        </w:rPr>
        <w:t xml:space="preserve">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with the mother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with the father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r w:rsidR="00280C56" w:rsidRPr="00384CA3">
        <w:rPr>
          <w:rFonts w:cstheme="minorHAnsi"/>
        </w:rPr>
        <w:t xml:space="preserve">  </w:t>
      </w:r>
      <w:r w:rsidR="0016297A" w:rsidRPr="00384CA3">
        <w:rPr>
          <w:rFonts w:cstheme="minorHAnsi"/>
        </w:rPr>
        <w:t xml:space="preserve">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N/A These services are not offered</w:t>
      </w:r>
    </w:p>
    <w:p w14:paraId="370818E8" w14:textId="77777777" w:rsidR="00235FDA" w:rsidRPr="00384CA3" w:rsidRDefault="00235FDA" w:rsidP="00235FDA">
      <w:pPr>
        <w:pStyle w:val="ListParagraph"/>
        <w:numPr>
          <w:ilvl w:val="0"/>
          <w:numId w:val="70"/>
        </w:numPr>
        <w:spacing w:before="60" w:after="0" w:line="276" w:lineRule="auto"/>
        <w:jc w:val="both"/>
        <w:rPr>
          <w:rFonts w:cstheme="minorHAnsi"/>
        </w:rPr>
      </w:pPr>
      <w:r w:rsidRPr="00384CA3">
        <w:rPr>
          <w:rFonts w:cstheme="minorHAnsi"/>
        </w:rPr>
        <w:t>If yes, what is the maximum age for:</w:t>
      </w:r>
    </w:p>
    <w:p w14:paraId="4CB05F1C" w14:textId="77777777" w:rsidR="00235FDA" w:rsidRPr="00384CA3" w:rsidRDefault="00235FDA" w:rsidP="00235FDA">
      <w:pPr>
        <w:pStyle w:val="ListParagraph"/>
        <w:numPr>
          <w:ilvl w:val="1"/>
          <w:numId w:val="70"/>
        </w:numPr>
        <w:spacing w:before="60" w:after="0" w:line="276" w:lineRule="auto"/>
        <w:jc w:val="both"/>
        <w:rPr>
          <w:rFonts w:cstheme="minorHAnsi"/>
        </w:rPr>
      </w:pPr>
      <w:r w:rsidRPr="00384CA3">
        <w:rPr>
          <w:rFonts w:cstheme="minorHAnsi"/>
        </w:rPr>
        <w:t xml:space="preserve">Female children residing with fathers: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r w:rsidRPr="00384CA3">
        <w:rPr>
          <w:rFonts w:cstheme="minorHAnsi"/>
        </w:rPr>
        <w:t xml:space="preserve"> </w:t>
      </w:r>
    </w:p>
    <w:p w14:paraId="253DA56B" w14:textId="77777777" w:rsidR="00235FDA" w:rsidRPr="00384CA3" w:rsidRDefault="00235FDA" w:rsidP="00235FDA">
      <w:pPr>
        <w:pStyle w:val="ListParagraph"/>
        <w:numPr>
          <w:ilvl w:val="1"/>
          <w:numId w:val="70"/>
        </w:numPr>
        <w:spacing w:before="60" w:after="0" w:line="276" w:lineRule="auto"/>
        <w:jc w:val="both"/>
        <w:rPr>
          <w:rFonts w:cstheme="minorHAnsi"/>
        </w:rPr>
      </w:pPr>
      <w:r w:rsidRPr="00384CA3">
        <w:rPr>
          <w:rFonts w:cstheme="minorHAnsi"/>
        </w:rPr>
        <w:t xml:space="preserve">Male children residing with fathers: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r w:rsidRPr="00384CA3">
        <w:rPr>
          <w:rFonts w:cstheme="minorHAnsi"/>
        </w:rPr>
        <w:tab/>
      </w:r>
    </w:p>
    <w:p w14:paraId="48FFB118" w14:textId="77777777" w:rsidR="00235FDA" w:rsidRPr="00384CA3" w:rsidRDefault="00235FDA" w:rsidP="00235FDA">
      <w:pPr>
        <w:pStyle w:val="ListParagraph"/>
        <w:numPr>
          <w:ilvl w:val="1"/>
          <w:numId w:val="70"/>
        </w:numPr>
        <w:spacing w:before="60" w:after="0" w:line="276" w:lineRule="auto"/>
        <w:jc w:val="both"/>
        <w:rPr>
          <w:rFonts w:cstheme="minorHAnsi"/>
        </w:rPr>
      </w:pPr>
      <w:r w:rsidRPr="00384CA3">
        <w:rPr>
          <w:rFonts w:cstheme="minorHAnsi"/>
        </w:rPr>
        <w:t xml:space="preserve">Male children residing with mothers: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1439BA8A" w14:textId="77777777" w:rsidR="00235FDA" w:rsidRPr="00384CA3" w:rsidRDefault="00235FDA" w:rsidP="00235FDA">
      <w:pPr>
        <w:pStyle w:val="ListParagraph"/>
        <w:numPr>
          <w:ilvl w:val="1"/>
          <w:numId w:val="70"/>
        </w:numPr>
        <w:spacing w:before="60" w:after="0" w:line="276" w:lineRule="auto"/>
        <w:jc w:val="both"/>
        <w:rPr>
          <w:rFonts w:cstheme="minorHAnsi"/>
        </w:rPr>
      </w:pPr>
      <w:r w:rsidRPr="00384CA3">
        <w:rPr>
          <w:rFonts w:cstheme="minorHAnsi"/>
        </w:rPr>
        <w:t xml:space="preserve">Female Children residing with mothers: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5D9A0BA1" w14:textId="3290AF10" w:rsidR="0008541C" w:rsidRPr="00384CA3" w:rsidRDefault="00235FDA" w:rsidP="004B7F0D">
      <w:pPr>
        <w:pStyle w:val="ListParagraph"/>
        <w:numPr>
          <w:ilvl w:val="0"/>
          <w:numId w:val="70"/>
        </w:numPr>
        <w:spacing w:before="60" w:after="240" w:line="276" w:lineRule="auto"/>
        <w:contextualSpacing w:val="0"/>
        <w:jc w:val="both"/>
        <w:rPr>
          <w:rFonts w:cstheme="minorHAnsi"/>
        </w:rPr>
      </w:pPr>
      <w:r w:rsidRPr="00384CA3">
        <w:rPr>
          <w:rFonts w:cstheme="minorHAnsi"/>
        </w:rPr>
        <w:t>If yes, what is the maximum number of children that may reside with a mother or father</w:t>
      </w:r>
      <w:r w:rsidR="00A87DD1" w:rsidRPr="00384CA3">
        <w:rPr>
          <w:rFonts w:cstheme="minorHAnsi"/>
        </w:rPr>
        <w:t xml:space="preserve"> (including the newborn)</w:t>
      </w:r>
      <w:r w:rsidRPr="00384CA3">
        <w:rPr>
          <w:rFonts w:cstheme="minorHAnsi"/>
        </w:rPr>
        <w:t xml:space="preserve">?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2A2BE8A1" w14:textId="16357ADB" w:rsidR="0051211E" w:rsidRPr="00384CA3" w:rsidRDefault="005317B2" w:rsidP="002D7AA2">
      <w:pPr>
        <w:shd w:val="clear" w:color="auto" w:fill="E0DFB6"/>
        <w:spacing w:after="120"/>
        <w:jc w:val="center"/>
        <w:rPr>
          <w:rFonts w:cstheme="minorHAnsi"/>
          <w:b/>
        </w:rPr>
      </w:pPr>
      <w:r w:rsidRPr="00384CA3">
        <w:rPr>
          <w:rFonts w:cstheme="minorHAnsi"/>
          <w:color w:val="2B579A"/>
        </w:rPr>
        <w:fldChar w:fldCharType="begin"/>
      </w:r>
      <w:r w:rsidRPr="00384CA3">
        <w:rPr>
          <w:rFonts w:cstheme="minorHAnsi"/>
        </w:rPr>
        <w:instrText xml:space="preserve"> FORMCHECKBOX </w:instrText>
      </w:r>
      <w:r w:rsidRPr="00384CA3">
        <w:rPr>
          <w:rFonts w:cstheme="minorHAnsi"/>
          <w:color w:val="2B579A"/>
        </w:rPr>
        <w:fldChar w:fldCharType="separate"/>
      </w:r>
      <w:r w:rsidRPr="00384CA3">
        <w:rPr>
          <w:rFonts w:cstheme="minorHAnsi"/>
          <w:color w:val="2B579A"/>
        </w:rPr>
        <w:fldChar w:fldCharType="end"/>
      </w:r>
      <w:r w:rsidRPr="00384CA3">
        <w:rPr>
          <w:rFonts w:cstheme="minorHAnsi"/>
          <w:color w:val="2B579A"/>
        </w:rPr>
        <w:fldChar w:fldCharType="begin"/>
      </w:r>
      <w:r w:rsidRPr="00384CA3">
        <w:rPr>
          <w:rFonts w:cstheme="minorHAnsi"/>
        </w:rPr>
        <w:instrText xml:space="preserve"> FORMCHECKBOX </w:instrText>
      </w:r>
      <w:r w:rsidRPr="00384CA3">
        <w:rPr>
          <w:rFonts w:cstheme="minorHAnsi"/>
          <w:color w:val="2B579A"/>
        </w:rPr>
        <w:fldChar w:fldCharType="separate"/>
      </w:r>
      <w:r w:rsidRPr="00384CA3">
        <w:rPr>
          <w:rFonts w:cstheme="minorHAnsi"/>
          <w:color w:val="2B579A"/>
        </w:rPr>
        <w:fldChar w:fldCharType="end"/>
      </w:r>
      <w:r w:rsidR="0051211E" w:rsidRPr="00384CA3">
        <w:rPr>
          <w:rFonts w:cstheme="minorHAnsi"/>
          <w:b/>
        </w:rPr>
        <w:t>Peer Support Services</w:t>
      </w:r>
    </w:p>
    <w:p w14:paraId="2081A55F" w14:textId="18B0066D" w:rsidR="00DE7127" w:rsidRPr="00384CA3" w:rsidRDefault="0089700E" w:rsidP="00041E36">
      <w:pPr>
        <w:spacing w:after="200" w:line="276" w:lineRule="auto"/>
        <w:jc w:val="both"/>
        <w:rPr>
          <w:rFonts w:cstheme="minorHAnsi"/>
        </w:rPr>
      </w:pPr>
      <w:r w:rsidRPr="00384CA3">
        <w:rPr>
          <w:rStyle w:val="normaltextrun"/>
          <w:rFonts w:cstheme="minorHAnsi"/>
          <w:b/>
          <w:bCs/>
          <w:color w:val="000000"/>
          <w:shd w:val="clear" w:color="auto" w:fill="FFFFFF"/>
        </w:rPr>
        <w:t xml:space="preserve">Peer </w:t>
      </w:r>
      <w:r w:rsidR="00E40985" w:rsidRPr="00384CA3">
        <w:rPr>
          <w:rStyle w:val="normaltextrun"/>
          <w:rFonts w:cstheme="minorHAnsi"/>
          <w:b/>
          <w:bCs/>
          <w:color w:val="000000"/>
          <w:shd w:val="clear" w:color="auto" w:fill="FFFFFF"/>
        </w:rPr>
        <w:t>s</w:t>
      </w:r>
      <w:r w:rsidRPr="00384CA3">
        <w:rPr>
          <w:rStyle w:val="normaltextrun"/>
          <w:rFonts w:cstheme="minorHAnsi"/>
          <w:b/>
          <w:bCs/>
          <w:color w:val="000000"/>
          <w:shd w:val="clear" w:color="auto" w:fill="FFFFFF"/>
        </w:rPr>
        <w:t xml:space="preserve">upport services are emotional support that is provided by </w:t>
      </w:r>
      <w:r w:rsidR="00163991" w:rsidRPr="00384CA3">
        <w:rPr>
          <w:rStyle w:val="normaltextrun"/>
          <w:rFonts w:cstheme="minorHAnsi"/>
          <w:b/>
          <w:bCs/>
          <w:color w:val="000000"/>
          <w:shd w:val="clear" w:color="auto" w:fill="FFFFFF"/>
        </w:rPr>
        <w:t>people</w:t>
      </w:r>
      <w:r w:rsidRPr="00384CA3">
        <w:rPr>
          <w:rStyle w:val="normaltextrun"/>
          <w:rFonts w:cstheme="minorHAnsi"/>
          <w:b/>
          <w:bCs/>
          <w:color w:val="000000"/>
          <w:shd w:val="clear" w:color="auto" w:fill="FFFFFF"/>
        </w:rPr>
        <w:t xml:space="preserve"> who have lived experience with a behavioral health disorder to </w:t>
      </w:r>
      <w:r w:rsidR="00757EBF" w:rsidRPr="00384CA3">
        <w:rPr>
          <w:rStyle w:val="normaltextrun"/>
          <w:rFonts w:cstheme="minorHAnsi"/>
          <w:b/>
          <w:bCs/>
          <w:color w:val="000000"/>
          <w:shd w:val="clear" w:color="auto" w:fill="FFFFFF"/>
        </w:rPr>
        <w:t>people</w:t>
      </w:r>
      <w:r w:rsidRPr="00384CA3">
        <w:rPr>
          <w:rStyle w:val="normaltextrun"/>
          <w:rFonts w:cstheme="minorHAnsi"/>
          <w:b/>
          <w:bCs/>
          <w:color w:val="000000"/>
          <w:shd w:val="clear" w:color="auto" w:fill="FFFFFF"/>
        </w:rPr>
        <w:t xml:space="preserve"> receiving treatment for a behavioral health disorder.  Peer Support services are structured, scheduled</w:t>
      </w:r>
      <w:r w:rsidR="00F63015" w:rsidRPr="00384CA3">
        <w:rPr>
          <w:rStyle w:val="normaltextrun"/>
          <w:rFonts w:cstheme="minorHAnsi"/>
          <w:b/>
          <w:bCs/>
          <w:color w:val="000000"/>
          <w:shd w:val="clear" w:color="auto" w:fill="FFFFFF"/>
        </w:rPr>
        <w:t xml:space="preserve">, </w:t>
      </w:r>
      <w:r w:rsidRPr="00384CA3">
        <w:rPr>
          <w:rStyle w:val="normaltextrun"/>
          <w:rFonts w:cstheme="minorHAnsi"/>
          <w:b/>
          <w:bCs/>
          <w:color w:val="000000"/>
          <w:shd w:val="clear" w:color="auto" w:fill="FFFFFF"/>
        </w:rPr>
        <w:t xml:space="preserve">and aligned with the goals identified in the client’s treatment plan.  Peer Support services are non-clinical </w:t>
      </w:r>
      <w:r w:rsidRPr="00384CA3">
        <w:rPr>
          <w:rStyle w:val="normaltextrun"/>
          <w:rFonts w:cstheme="minorHAnsi"/>
          <w:b/>
          <w:bCs/>
          <w:color w:val="000000"/>
          <w:shd w:val="clear" w:color="auto" w:fill="FFFFFF"/>
        </w:rPr>
        <w:lastRenderedPageBreak/>
        <w:t xml:space="preserve">recovery-oriented activities that are conducted with individual clients or groups that are provided by a Peer Support Specialist who has been trained and certified in accordance with state regulations and who </w:t>
      </w:r>
      <w:r w:rsidR="00163991" w:rsidRPr="00384CA3">
        <w:rPr>
          <w:rStyle w:val="normaltextrun"/>
          <w:rFonts w:cstheme="minorHAnsi"/>
          <w:b/>
          <w:bCs/>
          <w:color w:val="000000"/>
          <w:shd w:val="clear" w:color="auto" w:fill="FFFFFF"/>
        </w:rPr>
        <w:t xml:space="preserve">meets </w:t>
      </w:r>
      <w:r w:rsidRPr="00384CA3">
        <w:rPr>
          <w:rStyle w:val="normaltextrun"/>
          <w:rFonts w:cstheme="minorHAnsi"/>
          <w:b/>
          <w:bCs/>
          <w:color w:val="000000"/>
          <w:shd w:val="clear" w:color="auto" w:fill="FFFFFF"/>
        </w:rPr>
        <w:t>the ongoing requirements as defined in 908 KAR 2:220.</w:t>
      </w:r>
      <w:r w:rsidRPr="00384CA3">
        <w:rPr>
          <w:rStyle w:val="eop"/>
          <w:rFonts w:cstheme="minorHAnsi"/>
          <w:b/>
          <w:bCs/>
          <w:color w:val="000000"/>
          <w:shd w:val="clear" w:color="auto" w:fill="FFFFFF"/>
        </w:rPr>
        <w:t> </w:t>
      </w:r>
      <w:r w:rsidR="00DE7127" w:rsidRPr="00384CA3">
        <w:rPr>
          <w:rFonts w:cstheme="minorHAnsi"/>
          <w:b/>
          <w:bCs/>
        </w:rPr>
        <w:t>The CMHC contract requires that there are at least 2 full-time equivalent (FTE) peer support specialists working in SUD-specific programs</w:t>
      </w:r>
      <w:r w:rsidR="00DE7127" w:rsidRPr="00384CA3">
        <w:rPr>
          <w:rFonts w:cstheme="minorHAnsi"/>
        </w:rPr>
        <w:t xml:space="preserve">. </w:t>
      </w:r>
    </w:p>
    <w:p w14:paraId="718826FA" w14:textId="53172391" w:rsidR="0051211E" w:rsidRPr="00384CA3" w:rsidRDefault="0051211E" w:rsidP="008A294A">
      <w:pPr>
        <w:pStyle w:val="ListParagraph"/>
        <w:numPr>
          <w:ilvl w:val="0"/>
          <w:numId w:val="33"/>
        </w:numPr>
        <w:spacing w:after="0" w:line="276" w:lineRule="auto"/>
        <w:ind w:left="360"/>
        <w:contextualSpacing w:val="0"/>
        <w:jc w:val="both"/>
        <w:rPr>
          <w:rFonts w:cstheme="minorHAnsi"/>
        </w:rPr>
      </w:pPr>
      <w:r w:rsidRPr="00384CA3">
        <w:rPr>
          <w:rFonts w:cstheme="minorHAnsi"/>
        </w:rPr>
        <w:t>How many Peer Support Specialists</w:t>
      </w:r>
      <w:r w:rsidR="000B188C" w:rsidRPr="00384CA3">
        <w:rPr>
          <w:rFonts w:cstheme="minorHAnsi"/>
        </w:rPr>
        <w:t xml:space="preserve"> (PSS)</w:t>
      </w:r>
      <w:r w:rsidRPr="00384CA3">
        <w:rPr>
          <w:rFonts w:cstheme="minorHAnsi"/>
        </w:rPr>
        <w:t xml:space="preserve"> are currently employed to work with SUD clients? </w:t>
      </w:r>
    </w:p>
    <w:p w14:paraId="0F4C3165" w14:textId="77777777" w:rsidR="0051211E" w:rsidRPr="00384CA3" w:rsidRDefault="0051211E" w:rsidP="008A294A">
      <w:pPr>
        <w:tabs>
          <w:tab w:val="left" w:pos="5130"/>
          <w:tab w:val="left" w:pos="6210"/>
        </w:tabs>
        <w:spacing w:after="40" w:line="276" w:lineRule="auto"/>
        <w:ind w:left="360" w:hanging="360"/>
        <w:jc w:val="both"/>
        <w:rPr>
          <w:rFonts w:cstheme="minorHAnsi"/>
          <w:b/>
        </w:rPr>
      </w:pPr>
      <w:r w:rsidRPr="00384CA3">
        <w:rPr>
          <w:rFonts w:cstheme="minorHAnsi"/>
        </w:rPr>
        <w:t xml:space="preserve">                                                                 </w:t>
      </w:r>
      <w:r w:rsidRPr="00384CA3">
        <w:rPr>
          <w:rFonts w:cstheme="minorHAnsi"/>
        </w:rPr>
        <w:tab/>
      </w:r>
      <w:r w:rsidRPr="00384CA3">
        <w:rPr>
          <w:rFonts w:cstheme="minorHAnsi"/>
          <w:bCs/>
          <w:u w:val="single"/>
        </w:rPr>
        <w:t>Full Time</w:t>
      </w:r>
      <w:r w:rsidRPr="00384CA3">
        <w:rPr>
          <w:rFonts w:cstheme="minorHAnsi"/>
          <w:b/>
        </w:rPr>
        <w:tab/>
      </w:r>
      <w:r w:rsidRPr="00384CA3">
        <w:rPr>
          <w:rFonts w:cstheme="minorHAnsi"/>
          <w:bCs/>
          <w:u w:val="single"/>
        </w:rPr>
        <w:t>Part Time</w:t>
      </w:r>
    </w:p>
    <w:p w14:paraId="790FAACF" w14:textId="40939E65" w:rsidR="0051211E" w:rsidRPr="00384CA3" w:rsidRDefault="0051211E" w:rsidP="00E5602B">
      <w:pPr>
        <w:pStyle w:val="ListParagraph"/>
        <w:numPr>
          <w:ilvl w:val="1"/>
          <w:numId w:val="46"/>
        </w:numPr>
        <w:tabs>
          <w:tab w:val="left" w:pos="5130"/>
          <w:tab w:val="left" w:pos="6210"/>
        </w:tabs>
        <w:spacing w:after="60" w:line="276" w:lineRule="auto"/>
        <w:contextualSpacing w:val="0"/>
        <w:jc w:val="both"/>
        <w:rPr>
          <w:rFonts w:cstheme="minorHAnsi"/>
        </w:rPr>
      </w:pPr>
      <w:r w:rsidRPr="00384CA3">
        <w:rPr>
          <w:rFonts w:cstheme="minorHAnsi"/>
        </w:rPr>
        <w:t>Adult Peer Support Specialists:</w:t>
      </w:r>
      <w:r w:rsidRPr="00384CA3">
        <w:rPr>
          <w:rFonts w:cstheme="minorHAnsi"/>
        </w:rPr>
        <w:tab/>
        <w:t xml:space="preserve"># </w:t>
      </w:r>
      <w:r w:rsidR="0016310A" w:rsidRPr="00384CA3">
        <w:rPr>
          <w:rFonts w:eastAsia="Times New Roman" w:cstheme="minorHAnsi"/>
          <w:shd w:val="clear" w:color="auto" w:fill="DBE5F1" w:themeFill="accent1" w:themeFillTint="33"/>
        </w:rPr>
        <w:fldChar w:fldCharType="begin">
          <w:ffData>
            <w:name w:val=""/>
            <w:enabled/>
            <w:calcOnExit w:val="0"/>
            <w:textInput/>
          </w:ffData>
        </w:fldChar>
      </w:r>
      <w:r w:rsidR="0016310A" w:rsidRPr="00384CA3">
        <w:rPr>
          <w:rFonts w:eastAsia="Times New Roman" w:cstheme="minorHAnsi"/>
          <w:shd w:val="clear" w:color="auto" w:fill="DBE5F1" w:themeFill="accent1" w:themeFillTint="33"/>
        </w:rPr>
        <w:instrText xml:space="preserve"> FORMTEXT </w:instrText>
      </w:r>
      <w:r w:rsidR="0016310A" w:rsidRPr="00384CA3">
        <w:rPr>
          <w:rFonts w:eastAsia="Times New Roman" w:cstheme="minorHAnsi"/>
          <w:shd w:val="clear" w:color="auto" w:fill="DBE5F1" w:themeFill="accent1" w:themeFillTint="33"/>
        </w:rPr>
      </w:r>
      <w:r w:rsidR="0016310A" w:rsidRPr="00384CA3">
        <w:rPr>
          <w:rFonts w:eastAsia="Times New Roman" w:cstheme="minorHAnsi"/>
          <w:shd w:val="clear" w:color="auto" w:fill="DBE5F1" w:themeFill="accent1" w:themeFillTint="33"/>
        </w:rPr>
        <w:fldChar w:fldCharType="separate"/>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fldChar w:fldCharType="end"/>
      </w:r>
      <w:r w:rsidRPr="00384CA3">
        <w:rPr>
          <w:rFonts w:cstheme="minorHAnsi"/>
        </w:rPr>
        <w:tab/>
        <w:t xml:space="preserve"># </w:t>
      </w:r>
      <w:r w:rsidR="0016310A" w:rsidRPr="00384CA3">
        <w:rPr>
          <w:rFonts w:eastAsia="Times New Roman" w:cstheme="minorHAnsi"/>
          <w:shd w:val="clear" w:color="auto" w:fill="DBE5F1" w:themeFill="accent1" w:themeFillTint="33"/>
        </w:rPr>
        <w:fldChar w:fldCharType="begin">
          <w:ffData>
            <w:name w:val=""/>
            <w:enabled/>
            <w:calcOnExit w:val="0"/>
            <w:textInput/>
          </w:ffData>
        </w:fldChar>
      </w:r>
      <w:r w:rsidR="0016310A" w:rsidRPr="00384CA3">
        <w:rPr>
          <w:rFonts w:eastAsia="Times New Roman" w:cstheme="minorHAnsi"/>
          <w:shd w:val="clear" w:color="auto" w:fill="DBE5F1" w:themeFill="accent1" w:themeFillTint="33"/>
        </w:rPr>
        <w:instrText xml:space="preserve"> FORMTEXT </w:instrText>
      </w:r>
      <w:r w:rsidR="0016310A" w:rsidRPr="00384CA3">
        <w:rPr>
          <w:rFonts w:eastAsia="Times New Roman" w:cstheme="minorHAnsi"/>
          <w:shd w:val="clear" w:color="auto" w:fill="DBE5F1" w:themeFill="accent1" w:themeFillTint="33"/>
        </w:rPr>
      </w:r>
      <w:r w:rsidR="0016310A" w:rsidRPr="00384CA3">
        <w:rPr>
          <w:rFonts w:eastAsia="Times New Roman" w:cstheme="minorHAnsi"/>
          <w:shd w:val="clear" w:color="auto" w:fill="DBE5F1" w:themeFill="accent1" w:themeFillTint="33"/>
        </w:rPr>
        <w:fldChar w:fldCharType="separate"/>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fldChar w:fldCharType="end"/>
      </w:r>
    </w:p>
    <w:p w14:paraId="6918AD19" w14:textId="5DB9ED6E" w:rsidR="0051211E" w:rsidRPr="00384CA3" w:rsidRDefault="0051211E" w:rsidP="00E5602B">
      <w:pPr>
        <w:pStyle w:val="ListParagraph"/>
        <w:numPr>
          <w:ilvl w:val="1"/>
          <w:numId w:val="46"/>
        </w:numPr>
        <w:tabs>
          <w:tab w:val="left" w:pos="5130"/>
          <w:tab w:val="left" w:pos="6210"/>
        </w:tabs>
        <w:spacing w:after="60" w:line="276" w:lineRule="auto"/>
        <w:contextualSpacing w:val="0"/>
        <w:jc w:val="both"/>
        <w:rPr>
          <w:rFonts w:cstheme="minorHAnsi"/>
        </w:rPr>
      </w:pPr>
      <w:r w:rsidRPr="00384CA3">
        <w:rPr>
          <w:rFonts w:cstheme="minorHAnsi"/>
        </w:rPr>
        <w:t>Family Peer Support Specialists:</w:t>
      </w:r>
      <w:r w:rsidRPr="00384CA3">
        <w:rPr>
          <w:rFonts w:cstheme="minorHAnsi"/>
        </w:rPr>
        <w:tab/>
        <w:t xml:space="preserve"># </w:t>
      </w:r>
      <w:r w:rsidR="0016310A" w:rsidRPr="00384CA3">
        <w:rPr>
          <w:rFonts w:eastAsia="Times New Roman" w:cstheme="minorHAnsi"/>
          <w:shd w:val="clear" w:color="auto" w:fill="DBE5F1" w:themeFill="accent1" w:themeFillTint="33"/>
        </w:rPr>
        <w:fldChar w:fldCharType="begin">
          <w:ffData>
            <w:name w:val=""/>
            <w:enabled/>
            <w:calcOnExit w:val="0"/>
            <w:textInput/>
          </w:ffData>
        </w:fldChar>
      </w:r>
      <w:r w:rsidR="0016310A" w:rsidRPr="00384CA3">
        <w:rPr>
          <w:rFonts w:eastAsia="Times New Roman" w:cstheme="minorHAnsi"/>
          <w:shd w:val="clear" w:color="auto" w:fill="DBE5F1" w:themeFill="accent1" w:themeFillTint="33"/>
        </w:rPr>
        <w:instrText xml:space="preserve"> FORMTEXT </w:instrText>
      </w:r>
      <w:r w:rsidR="0016310A" w:rsidRPr="00384CA3">
        <w:rPr>
          <w:rFonts w:eastAsia="Times New Roman" w:cstheme="minorHAnsi"/>
          <w:shd w:val="clear" w:color="auto" w:fill="DBE5F1" w:themeFill="accent1" w:themeFillTint="33"/>
        </w:rPr>
      </w:r>
      <w:r w:rsidR="0016310A" w:rsidRPr="00384CA3">
        <w:rPr>
          <w:rFonts w:eastAsia="Times New Roman" w:cstheme="minorHAnsi"/>
          <w:shd w:val="clear" w:color="auto" w:fill="DBE5F1" w:themeFill="accent1" w:themeFillTint="33"/>
        </w:rPr>
        <w:fldChar w:fldCharType="separate"/>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fldChar w:fldCharType="end"/>
      </w:r>
      <w:r w:rsidRPr="00384CA3">
        <w:rPr>
          <w:rFonts w:cstheme="minorHAnsi"/>
        </w:rPr>
        <w:t xml:space="preserve"> </w:t>
      </w:r>
      <w:r w:rsidRPr="00384CA3">
        <w:rPr>
          <w:rFonts w:cstheme="minorHAnsi"/>
        </w:rPr>
        <w:tab/>
        <w:t xml:space="preserve"># </w:t>
      </w:r>
      <w:r w:rsidR="0016310A" w:rsidRPr="00384CA3">
        <w:rPr>
          <w:rFonts w:eastAsia="Times New Roman" w:cstheme="minorHAnsi"/>
          <w:shd w:val="clear" w:color="auto" w:fill="DBE5F1" w:themeFill="accent1" w:themeFillTint="33"/>
        </w:rPr>
        <w:fldChar w:fldCharType="begin">
          <w:ffData>
            <w:name w:val=""/>
            <w:enabled/>
            <w:calcOnExit w:val="0"/>
            <w:textInput/>
          </w:ffData>
        </w:fldChar>
      </w:r>
      <w:r w:rsidR="0016310A" w:rsidRPr="00384CA3">
        <w:rPr>
          <w:rFonts w:eastAsia="Times New Roman" w:cstheme="minorHAnsi"/>
          <w:shd w:val="clear" w:color="auto" w:fill="DBE5F1" w:themeFill="accent1" w:themeFillTint="33"/>
        </w:rPr>
        <w:instrText xml:space="preserve"> FORMTEXT </w:instrText>
      </w:r>
      <w:r w:rsidR="0016310A" w:rsidRPr="00384CA3">
        <w:rPr>
          <w:rFonts w:eastAsia="Times New Roman" w:cstheme="minorHAnsi"/>
          <w:shd w:val="clear" w:color="auto" w:fill="DBE5F1" w:themeFill="accent1" w:themeFillTint="33"/>
        </w:rPr>
      </w:r>
      <w:r w:rsidR="0016310A" w:rsidRPr="00384CA3">
        <w:rPr>
          <w:rFonts w:eastAsia="Times New Roman" w:cstheme="minorHAnsi"/>
          <w:shd w:val="clear" w:color="auto" w:fill="DBE5F1" w:themeFill="accent1" w:themeFillTint="33"/>
        </w:rPr>
        <w:fldChar w:fldCharType="separate"/>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fldChar w:fldCharType="end"/>
      </w:r>
    </w:p>
    <w:p w14:paraId="72B5997B" w14:textId="673CCFD3" w:rsidR="0051211E" w:rsidRPr="00384CA3" w:rsidRDefault="0051211E" w:rsidP="006530D1">
      <w:pPr>
        <w:pStyle w:val="ListParagraph"/>
        <w:numPr>
          <w:ilvl w:val="1"/>
          <w:numId w:val="46"/>
        </w:numPr>
        <w:tabs>
          <w:tab w:val="left" w:pos="5130"/>
          <w:tab w:val="left" w:pos="6210"/>
        </w:tabs>
        <w:spacing w:after="200" w:line="276" w:lineRule="auto"/>
        <w:contextualSpacing w:val="0"/>
        <w:jc w:val="both"/>
        <w:rPr>
          <w:rFonts w:cstheme="minorHAnsi"/>
          <w:u w:val="single"/>
        </w:rPr>
      </w:pPr>
      <w:r w:rsidRPr="00384CA3">
        <w:rPr>
          <w:rFonts w:cstheme="minorHAnsi"/>
        </w:rPr>
        <w:t>Youth Peer Support Specialists:</w:t>
      </w:r>
      <w:r w:rsidRPr="00384CA3">
        <w:rPr>
          <w:rFonts w:cstheme="minorHAnsi"/>
        </w:rPr>
        <w:tab/>
        <w:t xml:space="preserve"># </w:t>
      </w:r>
      <w:r w:rsidR="0016310A" w:rsidRPr="00384CA3">
        <w:rPr>
          <w:rFonts w:eastAsia="Times New Roman" w:cstheme="minorHAnsi"/>
          <w:shd w:val="clear" w:color="auto" w:fill="DBE5F1" w:themeFill="accent1" w:themeFillTint="33"/>
        </w:rPr>
        <w:fldChar w:fldCharType="begin">
          <w:ffData>
            <w:name w:val=""/>
            <w:enabled/>
            <w:calcOnExit w:val="0"/>
            <w:textInput/>
          </w:ffData>
        </w:fldChar>
      </w:r>
      <w:r w:rsidR="0016310A" w:rsidRPr="00384CA3">
        <w:rPr>
          <w:rFonts w:eastAsia="Times New Roman" w:cstheme="minorHAnsi"/>
          <w:shd w:val="clear" w:color="auto" w:fill="DBE5F1" w:themeFill="accent1" w:themeFillTint="33"/>
        </w:rPr>
        <w:instrText xml:space="preserve"> FORMTEXT </w:instrText>
      </w:r>
      <w:r w:rsidR="0016310A" w:rsidRPr="00384CA3">
        <w:rPr>
          <w:rFonts w:eastAsia="Times New Roman" w:cstheme="minorHAnsi"/>
          <w:shd w:val="clear" w:color="auto" w:fill="DBE5F1" w:themeFill="accent1" w:themeFillTint="33"/>
        </w:rPr>
      </w:r>
      <w:r w:rsidR="0016310A" w:rsidRPr="00384CA3">
        <w:rPr>
          <w:rFonts w:eastAsia="Times New Roman" w:cstheme="minorHAnsi"/>
          <w:shd w:val="clear" w:color="auto" w:fill="DBE5F1" w:themeFill="accent1" w:themeFillTint="33"/>
        </w:rPr>
        <w:fldChar w:fldCharType="separate"/>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fldChar w:fldCharType="end"/>
      </w:r>
      <w:r w:rsidRPr="00384CA3">
        <w:rPr>
          <w:rFonts w:cstheme="minorHAnsi"/>
        </w:rPr>
        <w:t xml:space="preserve"> </w:t>
      </w:r>
      <w:r w:rsidRPr="00384CA3">
        <w:rPr>
          <w:rFonts w:cstheme="minorHAnsi"/>
        </w:rPr>
        <w:tab/>
        <w:t xml:space="preserve"># </w:t>
      </w:r>
      <w:r w:rsidR="0016310A" w:rsidRPr="00384CA3">
        <w:rPr>
          <w:rFonts w:eastAsia="Times New Roman" w:cstheme="minorHAnsi"/>
          <w:shd w:val="clear" w:color="auto" w:fill="DBE5F1" w:themeFill="accent1" w:themeFillTint="33"/>
        </w:rPr>
        <w:fldChar w:fldCharType="begin">
          <w:ffData>
            <w:name w:val=""/>
            <w:enabled/>
            <w:calcOnExit w:val="0"/>
            <w:textInput/>
          </w:ffData>
        </w:fldChar>
      </w:r>
      <w:r w:rsidR="0016310A" w:rsidRPr="00384CA3">
        <w:rPr>
          <w:rFonts w:eastAsia="Times New Roman" w:cstheme="minorHAnsi"/>
          <w:shd w:val="clear" w:color="auto" w:fill="DBE5F1" w:themeFill="accent1" w:themeFillTint="33"/>
        </w:rPr>
        <w:instrText xml:space="preserve"> FORMTEXT </w:instrText>
      </w:r>
      <w:r w:rsidR="0016310A" w:rsidRPr="00384CA3">
        <w:rPr>
          <w:rFonts w:eastAsia="Times New Roman" w:cstheme="minorHAnsi"/>
          <w:shd w:val="clear" w:color="auto" w:fill="DBE5F1" w:themeFill="accent1" w:themeFillTint="33"/>
        </w:rPr>
      </w:r>
      <w:r w:rsidR="0016310A" w:rsidRPr="00384CA3">
        <w:rPr>
          <w:rFonts w:eastAsia="Times New Roman" w:cstheme="minorHAnsi"/>
          <w:shd w:val="clear" w:color="auto" w:fill="DBE5F1" w:themeFill="accent1" w:themeFillTint="33"/>
        </w:rPr>
        <w:fldChar w:fldCharType="separate"/>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fldChar w:fldCharType="end"/>
      </w:r>
    </w:p>
    <w:p w14:paraId="23154AFC" w14:textId="76BED781" w:rsidR="0051211E" w:rsidRPr="00384CA3" w:rsidRDefault="000B188C" w:rsidP="002D7AA2">
      <w:pPr>
        <w:pStyle w:val="ListParagraph"/>
        <w:shd w:val="clear" w:color="auto" w:fill="E0DFB6"/>
        <w:spacing w:after="120"/>
        <w:ind w:left="0"/>
        <w:contextualSpacing w:val="0"/>
        <w:jc w:val="center"/>
        <w:rPr>
          <w:rFonts w:cstheme="minorHAnsi"/>
          <w:b/>
          <w:bCs/>
        </w:rPr>
      </w:pP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fldChar w:fldCharType="end"/>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fldChar w:fldCharType="end"/>
      </w:r>
      <w:r w:rsidR="00E847AA" w:rsidRPr="00384CA3">
        <w:rPr>
          <w:rFonts w:eastAsia="Times New Roman" w:cstheme="minorHAnsi"/>
          <w:shd w:val="clear" w:color="auto" w:fill="DBE5F1" w:themeFill="accent1" w:themeFillTint="33"/>
        </w:rPr>
        <w:fldChar w:fldCharType="begin">
          <w:ffData>
            <w:name w:val=""/>
            <w:enabled/>
            <w:calcOnExit w:val="0"/>
            <w:textInput/>
          </w:ffData>
        </w:fldChar>
      </w:r>
      <w:r w:rsidR="00E847AA" w:rsidRPr="00384CA3">
        <w:rPr>
          <w:rFonts w:eastAsia="Times New Roman" w:cstheme="minorHAnsi"/>
          <w:shd w:val="clear" w:color="auto" w:fill="DBE5F1" w:themeFill="accent1" w:themeFillTint="33"/>
        </w:rPr>
        <w:instrText xml:space="preserve"> FORMTEXT </w:instrText>
      </w:r>
      <w:r w:rsidR="00E847AA" w:rsidRPr="00384CA3">
        <w:rPr>
          <w:rFonts w:eastAsia="Times New Roman" w:cstheme="minorHAnsi"/>
          <w:shd w:val="clear" w:color="auto" w:fill="DBE5F1" w:themeFill="accent1" w:themeFillTint="33"/>
        </w:rPr>
      </w:r>
      <w:r w:rsidR="00E847AA" w:rsidRPr="00384CA3">
        <w:rPr>
          <w:rFonts w:eastAsia="Times New Roman" w:cstheme="minorHAnsi"/>
          <w:shd w:val="clear" w:color="auto" w:fill="DBE5F1" w:themeFill="accent1" w:themeFillTint="33"/>
        </w:rPr>
        <w:fldChar w:fldCharType="separate"/>
      </w:r>
      <w:r w:rsidR="00E847AA" w:rsidRPr="00384CA3">
        <w:rPr>
          <w:rFonts w:eastAsia="Times New Roman" w:cstheme="minorHAnsi"/>
          <w:shd w:val="clear" w:color="auto" w:fill="DBE5F1" w:themeFill="accent1" w:themeFillTint="33"/>
        </w:rPr>
        <w:fldChar w:fldCharType="end"/>
      </w:r>
      <w:r w:rsidR="000726B0" w:rsidRPr="00384CA3">
        <w:rPr>
          <w:rFonts w:cstheme="minorHAnsi"/>
          <w:b/>
          <w:bCs/>
        </w:rPr>
        <w:t xml:space="preserve">Medications </w:t>
      </w:r>
      <w:r w:rsidR="00263DEA" w:rsidRPr="00384CA3">
        <w:rPr>
          <w:rFonts w:cstheme="minorHAnsi"/>
          <w:b/>
          <w:bCs/>
        </w:rPr>
        <w:t xml:space="preserve">for </w:t>
      </w:r>
      <w:r w:rsidR="004B0CF7" w:rsidRPr="00384CA3">
        <w:rPr>
          <w:rFonts w:cstheme="minorHAnsi"/>
          <w:b/>
          <w:bCs/>
        </w:rPr>
        <w:t>Substance Use Disorder</w:t>
      </w:r>
    </w:p>
    <w:p w14:paraId="2F070C5B" w14:textId="357148B9" w:rsidR="004B7F0D" w:rsidRPr="00384CA3" w:rsidRDefault="00746163" w:rsidP="00F33CAE">
      <w:pPr>
        <w:spacing w:after="240" w:line="240" w:lineRule="auto"/>
        <w:jc w:val="both"/>
        <w:rPr>
          <w:rStyle w:val="eop"/>
          <w:rFonts w:cstheme="minorHAnsi"/>
          <w:b/>
          <w:bCs/>
          <w:shd w:val="clear" w:color="auto" w:fill="FFFFFF"/>
        </w:rPr>
      </w:pPr>
      <w:r w:rsidRPr="00384CA3">
        <w:rPr>
          <w:rStyle w:val="normaltextrun"/>
          <w:rFonts w:cstheme="minorHAnsi"/>
          <w:b/>
          <w:bCs/>
          <w:shd w:val="clear" w:color="auto" w:fill="FFFFFF"/>
        </w:rPr>
        <w:t>The use of medications</w:t>
      </w:r>
      <w:r w:rsidR="009B6EEC" w:rsidRPr="00384CA3">
        <w:rPr>
          <w:rStyle w:val="normaltextrun"/>
          <w:rFonts w:cstheme="minorHAnsi"/>
          <w:b/>
          <w:bCs/>
          <w:shd w:val="clear" w:color="auto" w:fill="FFFFFF"/>
        </w:rPr>
        <w:t xml:space="preserve"> </w:t>
      </w:r>
      <w:r w:rsidR="00C42FDD">
        <w:rPr>
          <w:rStyle w:val="normaltextrun"/>
          <w:rFonts w:cstheme="minorHAnsi"/>
          <w:b/>
          <w:bCs/>
          <w:shd w:val="clear" w:color="auto" w:fill="FFFFFF"/>
        </w:rPr>
        <w:t>is a first line treatment approach to treat individuals with opioid use disorder</w:t>
      </w:r>
      <w:r w:rsidR="002727F6">
        <w:rPr>
          <w:rStyle w:val="normaltextrun"/>
          <w:rFonts w:cstheme="minorHAnsi"/>
          <w:b/>
          <w:bCs/>
          <w:shd w:val="clear" w:color="auto" w:fill="FFFFFF"/>
        </w:rPr>
        <w:t xml:space="preserve"> and alcohol use disorder</w:t>
      </w:r>
      <w:r w:rsidR="00C42FDD">
        <w:rPr>
          <w:rStyle w:val="normaltextrun"/>
          <w:rFonts w:cstheme="minorHAnsi"/>
          <w:b/>
          <w:bCs/>
          <w:shd w:val="clear" w:color="auto" w:fill="FFFFFF"/>
        </w:rPr>
        <w:t>.</w:t>
      </w:r>
      <w:r w:rsidR="00263DEA" w:rsidRPr="00384CA3">
        <w:rPr>
          <w:rStyle w:val="normaltextrun"/>
          <w:rFonts w:cstheme="minorHAnsi"/>
          <w:b/>
          <w:bCs/>
          <w:shd w:val="clear" w:color="auto" w:fill="FFFFFF"/>
        </w:rPr>
        <w:t xml:space="preserve"> Medications used are approved by the Food and Drug Administration (FDA) and are clinically driven and tailored to meet each patient’s needs</w:t>
      </w:r>
      <w:r w:rsidR="009B6EEC" w:rsidRPr="00384CA3">
        <w:rPr>
          <w:rStyle w:val="normaltextrun"/>
          <w:rFonts w:cstheme="minorHAnsi"/>
          <w:b/>
          <w:bCs/>
          <w:shd w:val="clear" w:color="auto" w:fill="FFFFFF"/>
        </w:rPr>
        <w:t xml:space="preserve"> (SAMHSA, 2024)</w:t>
      </w:r>
      <w:r w:rsidR="00263DEA" w:rsidRPr="00384CA3">
        <w:rPr>
          <w:rStyle w:val="normaltextrun"/>
          <w:rFonts w:cstheme="minorHAnsi"/>
          <w:b/>
          <w:bCs/>
          <w:shd w:val="clear" w:color="auto" w:fill="FFFFFF"/>
        </w:rPr>
        <w:t>.</w:t>
      </w:r>
      <w:r w:rsidR="00263DEA" w:rsidRPr="00384CA3">
        <w:rPr>
          <w:rStyle w:val="eop"/>
          <w:rFonts w:cstheme="minorHAnsi"/>
          <w:b/>
          <w:bCs/>
          <w:shd w:val="clear" w:color="auto" w:fill="FFFFFF"/>
        </w:rPr>
        <w:t> </w:t>
      </w:r>
    </w:p>
    <w:p w14:paraId="5DE87A9D" w14:textId="3C71C232" w:rsidR="004B7F0D" w:rsidRPr="00384CA3" w:rsidRDefault="004B7F0D" w:rsidP="00F33CAE">
      <w:pPr>
        <w:spacing w:after="240" w:line="240" w:lineRule="auto"/>
        <w:jc w:val="both"/>
        <w:rPr>
          <w:rStyle w:val="normaltextrun"/>
          <w:rFonts w:eastAsia="Arial" w:cstheme="minorHAnsi"/>
          <w:i/>
          <w:iCs/>
        </w:rPr>
      </w:pPr>
      <w:r w:rsidRPr="00384CA3">
        <w:rPr>
          <w:rStyle w:val="normaltextrun"/>
          <w:rFonts w:cstheme="minorHAnsi"/>
          <w:b/>
          <w:bCs/>
          <w:shd w:val="clear" w:color="auto" w:fill="FFFFFF"/>
        </w:rPr>
        <w:t>Medications for alcohol use disorder are used by individuals with an active Alcohol Use Disorder, especially persons with alcohol-associated cirrhosis and increased risk of alcohol use behaviors and symptoms</w:t>
      </w:r>
      <w:r w:rsidRPr="00384CA3">
        <w:rPr>
          <w:rStyle w:val="normaltextrun"/>
          <w:rFonts w:cstheme="minorHAnsi"/>
          <w:i/>
          <w:iCs/>
          <w:shd w:val="clear" w:color="auto" w:fill="FFFFFF"/>
        </w:rPr>
        <w:t xml:space="preserve">. </w:t>
      </w:r>
    </w:p>
    <w:p w14:paraId="081B53B1" w14:textId="60BAF6FD" w:rsidR="00263DEA" w:rsidRPr="00384CA3" w:rsidRDefault="00263DEA" w:rsidP="004B7F0D">
      <w:pPr>
        <w:pStyle w:val="ListParagraph"/>
        <w:numPr>
          <w:ilvl w:val="0"/>
          <w:numId w:val="33"/>
        </w:numPr>
        <w:spacing w:after="240" w:line="240" w:lineRule="auto"/>
        <w:ind w:left="360"/>
        <w:contextualSpacing w:val="0"/>
        <w:jc w:val="both"/>
        <w:rPr>
          <w:rStyle w:val="normaltextrun"/>
          <w:rFonts w:eastAsia="Arial" w:cstheme="minorHAnsi"/>
        </w:rPr>
      </w:pPr>
      <w:r w:rsidRPr="00384CA3">
        <w:rPr>
          <w:rStyle w:val="normaltextrun"/>
          <w:rFonts w:cstheme="minorHAnsi"/>
          <w:shd w:val="clear" w:color="auto" w:fill="FFFFFF"/>
        </w:rPr>
        <w:t xml:space="preserve">Does the CMHC currently provide the following </w:t>
      </w:r>
      <w:r w:rsidR="003C471C" w:rsidRPr="00384CA3">
        <w:rPr>
          <w:rStyle w:val="normaltextrun"/>
          <w:rFonts w:cstheme="minorHAnsi"/>
          <w:shd w:val="clear" w:color="auto" w:fill="FFFFFF"/>
        </w:rPr>
        <w:t>m</w:t>
      </w:r>
      <w:r w:rsidRPr="00384CA3">
        <w:rPr>
          <w:rStyle w:val="normaltextrun"/>
          <w:rFonts w:cstheme="minorHAnsi"/>
          <w:shd w:val="clear" w:color="auto" w:fill="FFFFFF"/>
        </w:rPr>
        <w:t xml:space="preserve">edications for </w:t>
      </w:r>
      <w:r w:rsidR="003C471C" w:rsidRPr="00384CA3">
        <w:rPr>
          <w:rStyle w:val="normaltextrun"/>
          <w:rFonts w:cstheme="minorHAnsi"/>
          <w:shd w:val="clear" w:color="auto" w:fill="FFFFFF"/>
        </w:rPr>
        <w:t>a</w:t>
      </w:r>
      <w:r w:rsidRPr="00384CA3">
        <w:rPr>
          <w:rStyle w:val="normaltextrun"/>
          <w:rFonts w:cstheme="minorHAnsi"/>
          <w:shd w:val="clear" w:color="auto" w:fill="FFFFFF"/>
        </w:rPr>
        <w:t xml:space="preserve">lcohol </w:t>
      </w:r>
      <w:r w:rsidR="003C471C" w:rsidRPr="00384CA3">
        <w:rPr>
          <w:rStyle w:val="normaltextrun"/>
          <w:rFonts w:cstheme="minorHAnsi"/>
          <w:shd w:val="clear" w:color="auto" w:fill="FFFFFF"/>
        </w:rPr>
        <w:t>u</w:t>
      </w:r>
      <w:r w:rsidRPr="00384CA3">
        <w:rPr>
          <w:rStyle w:val="normaltextrun"/>
          <w:rFonts w:cstheme="minorHAnsi"/>
          <w:shd w:val="clear" w:color="auto" w:fill="FFFFFF"/>
        </w:rPr>
        <w:t xml:space="preserve">se </w:t>
      </w:r>
      <w:r w:rsidR="003C471C" w:rsidRPr="00384CA3">
        <w:rPr>
          <w:rStyle w:val="normaltextrun"/>
          <w:rFonts w:cstheme="minorHAnsi"/>
          <w:shd w:val="clear" w:color="auto" w:fill="FFFFFF"/>
        </w:rPr>
        <w:t>d</w:t>
      </w:r>
      <w:r w:rsidRPr="00384CA3">
        <w:rPr>
          <w:rStyle w:val="normaltextrun"/>
          <w:rFonts w:cstheme="minorHAnsi"/>
          <w:shd w:val="clear" w:color="auto" w:fill="FFFFFF"/>
        </w:rPr>
        <w:t>isorder</w:t>
      </w:r>
      <w:r w:rsidR="004B7F0D" w:rsidRPr="00384CA3">
        <w:rPr>
          <w:rStyle w:val="normaltextrun"/>
          <w:rFonts w:cstheme="minorHAnsi"/>
          <w:shd w:val="clear" w:color="auto" w:fill="FFFFFF"/>
        </w:rPr>
        <w:t xml:space="preserve">? </w:t>
      </w:r>
      <w:r w:rsidR="0072041C" w:rsidRPr="00384CA3">
        <w:rPr>
          <w:rStyle w:val="normaltextrun"/>
          <w:rFonts w:cstheme="minorHAnsi"/>
          <w:shd w:val="clear" w:color="auto" w:fill="FFFFFF"/>
        </w:rPr>
        <w:t xml:space="preserve">If the CMHC is not responsible for </w:t>
      </w:r>
      <w:r w:rsidR="0085652B" w:rsidRPr="00384CA3">
        <w:rPr>
          <w:rStyle w:val="normaltextrun"/>
          <w:rFonts w:cstheme="minorHAnsi"/>
          <w:shd w:val="clear" w:color="auto" w:fill="FFFFFF"/>
        </w:rPr>
        <w:t>providing the medication</w:t>
      </w:r>
      <w:r w:rsidR="00EA1248" w:rsidRPr="00384CA3">
        <w:rPr>
          <w:rStyle w:val="normaltextrun"/>
          <w:rFonts w:cstheme="minorHAnsi"/>
          <w:shd w:val="clear" w:color="auto" w:fill="FFFFFF"/>
        </w:rPr>
        <w:t>,</w:t>
      </w:r>
      <w:r w:rsidR="0085652B" w:rsidRPr="00384CA3">
        <w:rPr>
          <w:rStyle w:val="normaltextrun"/>
          <w:rFonts w:cstheme="minorHAnsi"/>
          <w:shd w:val="clear" w:color="auto" w:fill="FFFFFF"/>
        </w:rPr>
        <w:t xml:space="preserve"> please list the MAUD provider</w:t>
      </w:r>
      <w:r w:rsidR="004B7F0D" w:rsidRPr="00384CA3">
        <w:rPr>
          <w:rStyle w:val="normaltextrun"/>
          <w:rFonts w:cstheme="minorHAnsi"/>
          <w:shd w:val="clear" w:color="auto" w:fill="FFFFFF"/>
        </w:rPr>
        <w:t xml:space="preserve">, for each medication, </w:t>
      </w:r>
      <w:r w:rsidR="0085652B" w:rsidRPr="00384CA3">
        <w:rPr>
          <w:rStyle w:val="normaltextrun"/>
          <w:rFonts w:cstheme="minorHAnsi"/>
          <w:shd w:val="clear" w:color="auto" w:fill="FFFFFF"/>
        </w:rPr>
        <w:t>to wh</w:t>
      </w:r>
      <w:r w:rsidR="00C423D9" w:rsidRPr="00384CA3">
        <w:rPr>
          <w:rStyle w:val="normaltextrun"/>
          <w:rFonts w:cstheme="minorHAnsi"/>
          <w:shd w:val="clear" w:color="auto" w:fill="FFFFFF"/>
        </w:rPr>
        <w:t>om</w:t>
      </w:r>
      <w:r w:rsidR="0085652B" w:rsidRPr="00384CA3">
        <w:rPr>
          <w:rStyle w:val="normaltextrun"/>
          <w:rFonts w:cstheme="minorHAnsi"/>
          <w:shd w:val="clear" w:color="auto" w:fill="FFFFFF"/>
        </w:rPr>
        <w:t xml:space="preserve"> the CMHC currently refers for medication access. </w:t>
      </w:r>
    </w:p>
    <w:p w14:paraId="412CCCE8" w14:textId="77777777" w:rsidR="00263DEA" w:rsidRPr="00384CA3" w:rsidRDefault="00263DEA" w:rsidP="008A294A">
      <w:pPr>
        <w:tabs>
          <w:tab w:val="left" w:pos="2160"/>
        </w:tabs>
        <w:spacing w:after="0" w:line="276" w:lineRule="auto"/>
        <w:ind w:left="720"/>
        <w:jc w:val="both"/>
        <w:rPr>
          <w:rFonts w:eastAsia="Arial" w:cstheme="minorHAnsi"/>
        </w:rPr>
      </w:pPr>
      <w:r w:rsidRPr="00384CA3">
        <w:rPr>
          <w:rStyle w:val="normaltextrun"/>
          <w:rFonts w:cstheme="minorHAnsi"/>
          <w:shd w:val="clear" w:color="auto" w:fill="FFFFFF"/>
        </w:rPr>
        <w:t>Disulfiram</w:t>
      </w:r>
      <w:r w:rsidRPr="00384CA3">
        <w:rPr>
          <w:rStyle w:val="normaltextrun"/>
          <w:rFonts w:cstheme="minorHAnsi"/>
          <w:shd w:val="clear" w:color="auto" w:fill="FFFFFF"/>
        </w:rPr>
        <w:tab/>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Yes   </w:t>
      </w:r>
      <w:r w:rsidRPr="00384CA3">
        <w:rPr>
          <w:rFonts w:cstheme="minorHAnsi"/>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No    </w:t>
      </w:r>
    </w:p>
    <w:p w14:paraId="6EBDBB2B" w14:textId="77777777" w:rsidR="00263DEA" w:rsidRPr="00384CA3" w:rsidRDefault="00263DEA" w:rsidP="004B7F0D">
      <w:pPr>
        <w:pStyle w:val="ListParagraph"/>
        <w:numPr>
          <w:ilvl w:val="0"/>
          <w:numId w:val="70"/>
        </w:numPr>
        <w:spacing w:after="240" w:line="240" w:lineRule="auto"/>
        <w:contextualSpacing w:val="0"/>
        <w:jc w:val="both"/>
        <w:rPr>
          <w:rFonts w:eastAsia="Arial" w:cstheme="minorHAnsi"/>
        </w:rPr>
      </w:pPr>
      <w:r w:rsidRPr="00384CA3">
        <w:rPr>
          <w:rFonts w:eastAsia="Arial" w:cstheme="minorHAnsi"/>
        </w:rPr>
        <w:t xml:space="preserve">If </w:t>
      </w:r>
      <w:r w:rsidRPr="00F33CAE">
        <w:rPr>
          <w:rFonts w:eastAsia="Arial" w:cstheme="minorHAnsi"/>
        </w:rPr>
        <w:t>no</w:t>
      </w:r>
      <w:r w:rsidRPr="00384CA3">
        <w:rPr>
          <w:rFonts w:eastAsia="Arial" w:cstheme="minorHAnsi"/>
        </w:rPr>
        <w:t xml:space="preserve">, list referral partner(s):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798C3FD7" w14:textId="77777777" w:rsidR="00263DEA" w:rsidRPr="00384CA3" w:rsidRDefault="00263DEA" w:rsidP="00650A32">
      <w:pPr>
        <w:tabs>
          <w:tab w:val="left" w:pos="2160"/>
        </w:tabs>
        <w:spacing w:before="120" w:after="0" w:line="276" w:lineRule="auto"/>
        <w:ind w:left="720"/>
        <w:jc w:val="both"/>
        <w:rPr>
          <w:rFonts w:eastAsia="Arial" w:cstheme="minorHAnsi"/>
        </w:rPr>
      </w:pPr>
      <w:r w:rsidRPr="00384CA3">
        <w:rPr>
          <w:rStyle w:val="normaltextrun"/>
          <w:rFonts w:cstheme="minorHAnsi"/>
          <w:shd w:val="clear" w:color="auto" w:fill="FFFFFF"/>
        </w:rPr>
        <w:t>Acamprosate</w:t>
      </w:r>
      <w:r w:rsidRPr="00384CA3">
        <w:rPr>
          <w:rStyle w:val="normaltextrun"/>
          <w:rFonts w:cstheme="minorHAnsi"/>
          <w:shd w:val="clear" w:color="auto" w:fill="FFFFFF"/>
        </w:rPr>
        <w:tab/>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Yes   </w:t>
      </w:r>
      <w:r w:rsidRPr="00384CA3">
        <w:rPr>
          <w:rFonts w:cstheme="minorHAnsi"/>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No    </w:t>
      </w:r>
    </w:p>
    <w:p w14:paraId="147A256D" w14:textId="77777777" w:rsidR="00263DEA" w:rsidRPr="00384CA3" w:rsidRDefault="00263DEA" w:rsidP="004B7F0D">
      <w:pPr>
        <w:pStyle w:val="ListParagraph"/>
        <w:numPr>
          <w:ilvl w:val="0"/>
          <w:numId w:val="70"/>
        </w:numPr>
        <w:spacing w:after="240" w:line="240" w:lineRule="auto"/>
        <w:contextualSpacing w:val="0"/>
        <w:jc w:val="both"/>
        <w:rPr>
          <w:rFonts w:eastAsia="Arial" w:cstheme="minorHAnsi"/>
        </w:rPr>
      </w:pPr>
      <w:r w:rsidRPr="00384CA3">
        <w:rPr>
          <w:rFonts w:eastAsia="Arial" w:cstheme="minorHAnsi"/>
        </w:rPr>
        <w:t xml:space="preserve">If </w:t>
      </w:r>
      <w:r w:rsidRPr="00F33CAE">
        <w:rPr>
          <w:rFonts w:eastAsia="Arial" w:cstheme="minorHAnsi"/>
        </w:rPr>
        <w:t>no</w:t>
      </w:r>
      <w:r w:rsidRPr="00384CA3">
        <w:rPr>
          <w:rFonts w:eastAsia="Arial" w:cstheme="minorHAnsi"/>
        </w:rPr>
        <w:t xml:space="preserve">, list referral partner(s):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4C9859C7" w14:textId="77777777" w:rsidR="00263DEA" w:rsidRPr="00384CA3" w:rsidRDefault="00263DEA" w:rsidP="00650A32">
      <w:pPr>
        <w:tabs>
          <w:tab w:val="left" w:pos="2160"/>
        </w:tabs>
        <w:spacing w:before="120" w:after="0" w:line="276" w:lineRule="auto"/>
        <w:ind w:left="720"/>
        <w:jc w:val="both"/>
        <w:rPr>
          <w:rFonts w:eastAsia="Arial" w:cstheme="minorHAnsi"/>
        </w:rPr>
      </w:pPr>
      <w:r w:rsidRPr="00384CA3">
        <w:rPr>
          <w:rStyle w:val="normaltextrun"/>
          <w:rFonts w:cstheme="minorHAnsi"/>
          <w:shd w:val="clear" w:color="auto" w:fill="FFFFFF"/>
        </w:rPr>
        <w:t>Naltrexone</w:t>
      </w:r>
      <w:r w:rsidRPr="00384CA3">
        <w:rPr>
          <w:rStyle w:val="normaltextrun"/>
          <w:rFonts w:cstheme="minorHAnsi"/>
          <w:shd w:val="clear" w:color="auto" w:fill="FFFFFF"/>
        </w:rPr>
        <w:tab/>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Yes   </w:t>
      </w:r>
      <w:r w:rsidRPr="00384CA3">
        <w:rPr>
          <w:rFonts w:cstheme="minorHAnsi"/>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No    </w:t>
      </w:r>
    </w:p>
    <w:p w14:paraId="13C9B045" w14:textId="4100F7B9" w:rsidR="00263DEA" w:rsidRPr="00384CA3" w:rsidRDefault="00263DEA">
      <w:pPr>
        <w:pStyle w:val="ListParagraph"/>
        <w:numPr>
          <w:ilvl w:val="0"/>
          <w:numId w:val="70"/>
        </w:numPr>
        <w:spacing w:line="240" w:lineRule="auto"/>
        <w:jc w:val="both"/>
        <w:rPr>
          <w:rFonts w:eastAsia="Times New Roman" w:cstheme="minorHAnsi"/>
          <w:shd w:val="clear" w:color="auto" w:fill="DBE5F1" w:themeFill="accent1" w:themeFillTint="33"/>
        </w:rPr>
      </w:pPr>
      <w:r w:rsidRPr="00384CA3">
        <w:rPr>
          <w:rFonts w:eastAsia="Arial" w:cstheme="minorHAnsi"/>
        </w:rPr>
        <w:t xml:space="preserve">If </w:t>
      </w:r>
      <w:r w:rsidRPr="00F33CAE">
        <w:rPr>
          <w:rFonts w:eastAsia="Arial" w:cstheme="minorHAnsi"/>
        </w:rPr>
        <w:t>no</w:t>
      </w:r>
      <w:r w:rsidRPr="00384CA3">
        <w:rPr>
          <w:rFonts w:eastAsia="Arial" w:cstheme="minorHAnsi"/>
        </w:rPr>
        <w:t xml:space="preserve">, list referral partner(s):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581540CE" w14:textId="77777777" w:rsidR="00584450" w:rsidRPr="00384CA3" w:rsidRDefault="00584450" w:rsidP="00804D9D">
      <w:pPr>
        <w:pStyle w:val="ListParagraph"/>
        <w:spacing w:line="240" w:lineRule="auto"/>
        <w:ind w:left="1440"/>
        <w:jc w:val="both"/>
        <w:rPr>
          <w:rFonts w:eastAsia="Times New Roman" w:cstheme="minorHAnsi"/>
          <w:shd w:val="clear" w:color="auto" w:fill="DBE5F1" w:themeFill="accent1" w:themeFillTint="33"/>
        </w:rPr>
      </w:pPr>
    </w:p>
    <w:p w14:paraId="4A07B575" w14:textId="5D885FB8" w:rsidR="000C6200" w:rsidRPr="00384CA3" w:rsidRDefault="000C6200" w:rsidP="000C6200">
      <w:pPr>
        <w:pStyle w:val="ListParagraph"/>
        <w:numPr>
          <w:ilvl w:val="0"/>
          <w:numId w:val="33"/>
        </w:numPr>
        <w:spacing w:after="60" w:line="276" w:lineRule="auto"/>
        <w:ind w:left="360" w:right="360"/>
        <w:contextualSpacing w:val="0"/>
        <w:jc w:val="both"/>
        <w:rPr>
          <w:rFonts w:cstheme="minorHAnsi"/>
        </w:rPr>
      </w:pPr>
      <w:r w:rsidRPr="00384CA3">
        <w:rPr>
          <w:rFonts w:cstheme="minorHAnsi"/>
        </w:rPr>
        <w:t xml:space="preserve">Does the CMHC have a policy to ensure that </w:t>
      </w:r>
      <w:r w:rsidR="00C64D67" w:rsidRPr="00384CA3">
        <w:rPr>
          <w:rFonts w:cstheme="minorHAnsi"/>
        </w:rPr>
        <w:t>individuals currently receiving MAUD</w:t>
      </w:r>
      <w:r w:rsidRPr="00384CA3">
        <w:rPr>
          <w:rFonts w:cstheme="minorHAnsi"/>
        </w:rPr>
        <w:t xml:space="preserve"> </w:t>
      </w:r>
      <w:r w:rsidR="00C64D67" w:rsidRPr="00384CA3">
        <w:rPr>
          <w:rFonts w:cstheme="minorHAnsi"/>
        </w:rPr>
        <w:t xml:space="preserve">services from other providers are accepted into </w:t>
      </w:r>
      <w:r w:rsidR="00556110" w:rsidRPr="00384CA3">
        <w:rPr>
          <w:rFonts w:cstheme="minorHAnsi"/>
        </w:rPr>
        <w:t xml:space="preserve">the </w:t>
      </w:r>
      <w:r w:rsidR="00C64D67" w:rsidRPr="00384CA3">
        <w:rPr>
          <w:rFonts w:cstheme="minorHAnsi"/>
        </w:rPr>
        <w:t xml:space="preserve">CMHC’s </w:t>
      </w:r>
      <w:r w:rsidR="008E07E1" w:rsidRPr="00384CA3">
        <w:rPr>
          <w:rFonts w:cstheme="minorHAnsi"/>
        </w:rPr>
        <w:t xml:space="preserve">outpatient, intensive </w:t>
      </w:r>
      <w:r w:rsidR="000729A9" w:rsidRPr="00384CA3">
        <w:rPr>
          <w:rFonts w:cstheme="minorHAnsi"/>
        </w:rPr>
        <w:t>outpatient</w:t>
      </w:r>
      <w:r w:rsidR="008E07E1" w:rsidRPr="00384CA3">
        <w:rPr>
          <w:rFonts w:cstheme="minorHAnsi"/>
        </w:rPr>
        <w:t xml:space="preserve">, </w:t>
      </w:r>
      <w:r w:rsidR="00DC54E0" w:rsidRPr="00384CA3">
        <w:rPr>
          <w:rFonts w:cstheme="minorHAnsi"/>
        </w:rPr>
        <w:t xml:space="preserve">residential, and/or recovery </w:t>
      </w:r>
      <w:r w:rsidR="00C64D67" w:rsidRPr="00384CA3">
        <w:rPr>
          <w:rFonts w:cstheme="minorHAnsi"/>
        </w:rPr>
        <w:t>program(s)?</w:t>
      </w:r>
      <w:r w:rsidRPr="00384CA3">
        <w:rPr>
          <w:rFonts w:cstheme="minorHAnsi"/>
        </w:rPr>
        <w:t xml:space="preserve"> </w:t>
      </w:r>
      <w:r w:rsidR="004B7F0D" w:rsidRPr="00384CA3">
        <w:rPr>
          <w:rFonts w:cstheme="minorHAnsi"/>
        </w:rPr>
        <w:t xml:space="preserve">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24C916C2" w14:textId="35E7B681" w:rsidR="000C6200" w:rsidRPr="00384CA3" w:rsidRDefault="000C6200" w:rsidP="004B7F0D">
      <w:pPr>
        <w:pStyle w:val="ListParagraph"/>
        <w:numPr>
          <w:ilvl w:val="0"/>
          <w:numId w:val="70"/>
        </w:numPr>
        <w:spacing w:after="0" w:line="276" w:lineRule="auto"/>
        <w:ind w:left="1080" w:right="720"/>
        <w:contextualSpacing w:val="0"/>
        <w:jc w:val="both"/>
        <w:rPr>
          <w:rFonts w:cstheme="minorHAnsi"/>
        </w:rPr>
      </w:pPr>
      <w:r w:rsidRPr="00384CA3">
        <w:rPr>
          <w:rFonts w:cstheme="minorHAnsi"/>
        </w:rPr>
        <w:t xml:space="preserve">If </w:t>
      </w:r>
      <w:r w:rsidR="00650A32" w:rsidRPr="00F33CAE">
        <w:rPr>
          <w:rFonts w:cstheme="minorHAnsi"/>
        </w:rPr>
        <w:t>yes</w:t>
      </w:r>
      <w:r w:rsidRPr="00384CA3">
        <w:rPr>
          <w:rFonts w:cstheme="minorHAnsi"/>
        </w:rPr>
        <w:t xml:space="preserve">, please submit the written policy/procedure/protocol via email to “CMHC Contract Reporting Requirements” at </w:t>
      </w:r>
      <w:hyperlink r:id="rId12">
        <w:r w:rsidRPr="00384CA3">
          <w:rPr>
            <w:rStyle w:val="Hyperlink"/>
            <w:rFonts w:cstheme="minorHAnsi"/>
            <w:color w:val="0070C0"/>
          </w:rPr>
          <w:t>CMHC.ContrRepReq@Ky.gov</w:t>
        </w:r>
      </w:hyperlink>
      <w:r w:rsidRPr="00384CA3">
        <w:rPr>
          <w:rFonts w:cstheme="minorHAnsi"/>
          <w:color w:val="0070C0"/>
        </w:rPr>
        <w:t xml:space="preserve"> </w:t>
      </w:r>
      <w:r w:rsidRPr="00384CA3">
        <w:rPr>
          <w:rFonts w:cstheme="minorHAnsi"/>
        </w:rPr>
        <w:t xml:space="preserve">and put </w:t>
      </w:r>
      <w:r w:rsidRPr="00384CA3">
        <w:rPr>
          <w:rFonts w:cstheme="minorHAnsi"/>
          <w:b/>
          <w:bCs/>
        </w:rPr>
        <w:t>M</w:t>
      </w:r>
      <w:r w:rsidR="00C64D67" w:rsidRPr="00384CA3">
        <w:rPr>
          <w:rFonts w:cstheme="minorHAnsi"/>
          <w:b/>
          <w:bCs/>
        </w:rPr>
        <w:t>A</w:t>
      </w:r>
      <w:r w:rsidRPr="00384CA3">
        <w:rPr>
          <w:rFonts w:cstheme="minorHAnsi"/>
          <w:b/>
          <w:bCs/>
        </w:rPr>
        <w:t>UD Policy</w:t>
      </w:r>
      <w:r w:rsidRPr="00384CA3">
        <w:rPr>
          <w:rFonts w:cstheme="minorHAnsi"/>
        </w:rPr>
        <w:t xml:space="preserve"> in the subject line.</w:t>
      </w:r>
    </w:p>
    <w:p w14:paraId="6D9BEF6B" w14:textId="3E6374CF" w:rsidR="00C656DB" w:rsidRPr="00384CA3" w:rsidRDefault="00C656DB" w:rsidP="004B7F0D">
      <w:pPr>
        <w:pStyle w:val="ListParagraph"/>
        <w:numPr>
          <w:ilvl w:val="0"/>
          <w:numId w:val="70"/>
        </w:numPr>
        <w:spacing w:after="0" w:line="276" w:lineRule="auto"/>
        <w:ind w:left="1080" w:right="720"/>
        <w:contextualSpacing w:val="0"/>
        <w:jc w:val="both"/>
        <w:rPr>
          <w:rFonts w:cstheme="minorHAnsi"/>
        </w:rPr>
      </w:pPr>
      <w:r w:rsidRPr="00384CA3">
        <w:rPr>
          <w:rFonts w:cstheme="minorHAnsi"/>
        </w:rPr>
        <w:t>If no, please explain how this situation is handled</w:t>
      </w:r>
      <w:r w:rsidR="00F53EC7" w:rsidRPr="00384CA3">
        <w:rPr>
          <w:rFonts w:cstheme="minorHAnsi"/>
        </w:rPr>
        <w:t xml:space="preserve">, </w:t>
      </w:r>
      <w:r w:rsidRPr="00384CA3">
        <w:rPr>
          <w:rFonts w:cstheme="minorHAnsi"/>
        </w:rPr>
        <w:t>ensur</w:t>
      </w:r>
      <w:r w:rsidR="00F53EC7" w:rsidRPr="00384CA3">
        <w:rPr>
          <w:rFonts w:cstheme="minorHAnsi"/>
        </w:rPr>
        <w:t>ing</w:t>
      </w:r>
      <w:r w:rsidRPr="00384CA3">
        <w:rPr>
          <w:rFonts w:cstheme="minorHAnsi"/>
        </w:rPr>
        <w:t xml:space="preserve"> the individual receives the services that they need.</w:t>
      </w:r>
      <w:r w:rsidR="00F53EC7" w:rsidRPr="00384CA3">
        <w:rPr>
          <w:rFonts w:cstheme="minorHAnsi"/>
        </w:rPr>
        <w:t xml:space="preserve"> </w:t>
      </w:r>
      <w:r w:rsidR="00F53EC7" w:rsidRPr="00384CA3">
        <w:rPr>
          <w:rFonts w:eastAsia="Times New Roman" w:cstheme="minorHAnsi"/>
          <w:shd w:val="clear" w:color="auto" w:fill="DBE5F1" w:themeFill="accent1" w:themeFillTint="33"/>
        </w:rPr>
        <w:fldChar w:fldCharType="begin">
          <w:ffData>
            <w:name w:val=""/>
            <w:enabled/>
            <w:calcOnExit w:val="0"/>
            <w:textInput/>
          </w:ffData>
        </w:fldChar>
      </w:r>
      <w:r w:rsidR="00F53EC7" w:rsidRPr="00384CA3">
        <w:rPr>
          <w:rFonts w:eastAsia="Times New Roman" w:cstheme="minorHAnsi"/>
          <w:shd w:val="clear" w:color="auto" w:fill="DBE5F1" w:themeFill="accent1" w:themeFillTint="33"/>
        </w:rPr>
        <w:instrText xml:space="preserve"> FORMTEXT </w:instrText>
      </w:r>
      <w:r w:rsidR="00F53EC7" w:rsidRPr="00384CA3">
        <w:rPr>
          <w:rFonts w:eastAsia="Times New Roman" w:cstheme="minorHAnsi"/>
          <w:shd w:val="clear" w:color="auto" w:fill="DBE5F1" w:themeFill="accent1" w:themeFillTint="33"/>
        </w:rPr>
      </w:r>
      <w:r w:rsidR="00F53EC7" w:rsidRPr="00384CA3">
        <w:rPr>
          <w:rFonts w:eastAsia="Times New Roman" w:cstheme="minorHAnsi"/>
          <w:shd w:val="clear" w:color="auto" w:fill="DBE5F1" w:themeFill="accent1" w:themeFillTint="33"/>
        </w:rPr>
        <w:fldChar w:fldCharType="separate"/>
      </w:r>
      <w:r w:rsidR="00F53EC7" w:rsidRPr="00384CA3">
        <w:rPr>
          <w:rFonts w:eastAsia="Times New Roman" w:cstheme="minorHAnsi"/>
          <w:shd w:val="clear" w:color="auto" w:fill="DBE5F1" w:themeFill="accent1" w:themeFillTint="33"/>
        </w:rPr>
        <w:t> </w:t>
      </w:r>
      <w:r w:rsidR="00F53EC7" w:rsidRPr="00384CA3">
        <w:rPr>
          <w:rFonts w:eastAsia="Times New Roman" w:cstheme="minorHAnsi"/>
          <w:shd w:val="clear" w:color="auto" w:fill="DBE5F1" w:themeFill="accent1" w:themeFillTint="33"/>
        </w:rPr>
        <w:t> </w:t>
      </w:r>
      <w:r w:rsidR="00F53EC7" w:rsidRPr="00384CA3">
        <w:rPr>
          <w:rFonts w:eastAsia="Times New Roman" w:cstheme="minorHAnsi"/>
          <w:shd w:val="clear" w:color="auto" w:fill="DBE5F1" w:themeFill="accent1" w:themeFillTint="33"/>
        </w:rPr>
        <w:t> </w:t>
      </w:r>
      <w:r w:rsidR="00F53EC7" w:rsidRPr="00384CA3">
        <w:rPr>
          <w:rFonts w:eastAsia="Times New Roman" w:cstheme="minorHAnsi"/>
          <w:shd w:val="clear" w:color="auto" w:fill="DBE5F1" w:themeFill="accent1" w:themeFillTint="33"/>
        </w:rPr>
        <w:t> </w:t>
      </w:r>
      <w:r w:rsidR="00F53EC7" w:rsidRPr="00384CA3">
        <w:rPr>
          <w:rFonts w:eastAsia="Times New Roman" w:cstheme="minorHAnsi"/>
          <w:shd w:val="clear" w:color="auto" w:fill="DBE5F1" w:themeFill="accent1" w:themeFillTint="33"/>
        </w:rPr>
        <w:t> </w:t>
      </w:r>
      <w:r w:rsidR="00F53EC7" w:rsidRPr="00384CA3">
        <w:rPr>
          <w:rFonts w:eastAsia="Times New Roman" w:cstheme="minorHAnsi"/>
          <w:shd w:val="clear" w:color="auto" w:fill="DBE5F1" w:themeFill="accent1" w:themeFillTint="33"/>
        </w:rPr>
        <w:fldChar w:fldCharType="end"/>
      </w:r>
    </w:p>
    <w:p w14:paraId="1BB25B83" w14:textId="20DAD645" w:rsidR="00C64D67" w:rsidRPr="00384CA3" w:rsidRDefault="00C64D67" w:rsidP="004B7F0D">
      <w:pPr>
        <w:pStyle w:val="ListParagraph"/>
        <w:numPr>
          <w:ilvl w:val="0"/>
          <w:numId w:val="33"/>
        </w:numPr>
        <w:spacing w:before="160" w:after="0" w:line="240" w:lineRule="auto"/>
        <w:ind w:left="360"/>
        <w:contextualSpacing w:val="0"/>
        <w:jc w:val="both"/>
        <w:rPr>
          <w:rFonts w:cstheme="minorHAnsi"/>
        </w:rPr>
      </w:pPr>
      <w:r w:rsidRPr="00384CA3">
        <w:rPr>
          <w:rFonts w:cstheme="minorHAnsi"/>
        </w:rPr>
        <w:t xml:space="preserve">Does the CMHC currently provide MAUD to youth </w:t>
      </w:r>
      <w:r w:rsidR="00556110" w:rsidRPr="00384CA3">
        <w:rPr>
          <w:rFonts w:cstheme="minorHAnsi"/>
        </w:rPr>
        <w:t xml:space="preserve">aged </w:t>
      </w:r>
      <w:r w:rsidRPr="00384CA3">
        <w:rPr>
          <w:rFonts w:cstheme="minorHAnsi"/>
        </w:rPr>
        <w:t>1</w:t>
      </w:r>
      <w:r w:rsidR="003B217C" w:rsidRPr="00384CA3">
        <w:rPr>
          <w:rFonts w:cstheme="minorHAnsi"/>
        </w:rPr>
        <w:t>5</w:t>
      </w:r>
      <w:r w:rsidRPr="00384CA3">
        <w:rPr>
          <w:rFonts w:cstheme="minorHAnsi"/>
        </w:rPr>
        <w:t>-1</w:t>
      </w:r>
      <w:r w:rsidR="003B217C" w:rsidRPr="00384CA3">
        <w:rPr>
          <w:rFonts w:cstheme="minorHAnsi"/>
        </w:rPr>
        <w:t>7</w:t>
      </w:r>
      <w:r w:rsidRPr="00384CA3">
        <w:rPr>
          <w:rFonts w:cstheme="minorHAnsi"/>
        </w:rPr>
        <w:t xml:space="preserve"> years?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1A0D9B1A" w14:textId="04DD2A16" w:rsidR="00A23B67" w:rsidRPr="00384CA3" w:rsidRDefault="00A23B67" w:rsidP="00921410">
      <w:pPr>
        <w:pStyle w:val="ListParagraph"/>
        <w:numPr>
          <w:ilvl w:val="0"/>
          <w:numId w:val="75"/>
        </w:numPr>
        <w:spacing w:before="160" w:line="276" w:lineRule="auto"/>
        <w:contextualSpacing w:val="0"/>
        <w:jc w:val="both"/>
        <w:rPr>
          <w:rFonts w:cstheme="minorHAnsi"/>
        </w:rPr>
      </w:pPr>
      <w:r w:rsidRPr="00384CA3">
        <w:rPr>
          <w:rFonts w:cstheme="minorHAnsi"/>
        </w:rPr>
        <w:t xml:space="preserve">If yes, does </w:t>
      </w:r>
      <w:r w:rsidR="00330A72" w:rsidRPr="00384CA3">
        <w:rPr>
          <w:rFonts w:cstheme="minorHAnsi"/>
        </w:rPr>
        <w:t xml:space="preserve">the </w:t>
      </w:r>
      <w:r w:rsidR="00B616CC" w:rsidRPr="00384CA3">
        <w:rPr>
          <w:rFonts w:cstheme="minorHAnsi"/>
        </w:rPr>
        <w:t xml:space="preserve">MAUD Policy include information on how </w:t>
      </w:r>
      <w:r w:rsidR="00330A72" w:rsidRPr="00384CA3">
        <w:rPr>
          <w:rFonts w:cstheme="minorHAnsi"/>
        </w:rPr>
        <w:t xml:space="preserve">to engage, retain, and provide </w:t>
      </w:r>
      <w:r w:rsidR="00C62ED7" w:rsidRPr="00384CA3">
        <w:rPr>
          <w:rFonts w:cstheme="minorHAnsi"/>
        </w:rPr>
        <w:t xml:space="preserve">services to </w:t>
      </w:r>
      <w:r w:rsidR="00B616CC" w:rsidRPr="00384CA3">
        <w:rPr>
          <w:rFonts w:cstheme="minorHAnsi"/>
        </w:rPr>
        <w:t xml:space="preserve">youth </w:t>
      </w:r>
      <w:r w:rsidR="00330A72" w:rsidRPr="00384CA3">
        <w:rPr>
          <w:rFonts w:cstheme="minorHAnsi"/>
        </w:rPr>
        <w:t>in MAUD</w:t>
      </w:r>
      <w:r w:rsidR="00BB4287" w:rsidRPr="00384CA3">
        <w:rPr>
          <w:rFonts w:cstheme="minorHAnsi"/>
        </w:rPr>
        <w:t xml:space="preserve"> treatment</w:t>
      </w:r>
      <w:r w:rsidR="00B616CC" w:rsidRPr="00384CA3">
        <w:rPr>
          <w:rFonts w:cstheme="minorHAnsi"/>
        </w:rPr>
        <w:t>?</w:t>
      </w:r>
      <w:r w:rsidR="00AD7EE9" w:rsidRPr="00384CA3">
        <w:rPr>
          <w:rFonts w:cstheme="minorHAnsi"/>
        </w:rPr>
        <w:t xml:space="preserve"> </w:t>
      </w:r>
      <w:r w:rsidR="00AD7EE9"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AD7EE9" w:rsidRPr="00384CA3">
        <w:rPr>
          <w:rFonts w:cstheme="minorHAnsi"/>
          <w:shd w:val="clear" w:color="auto" w:fill="DBE5F1" w:themeFill="accent1" w:themeFillTint="33"/>
        </w:rPr>
        <w:instrText xml:space="preserve"> FORMCHECKBOX </w:instrText>
      </w:r>
      <w:r w:rsidR="00AD7EE9" w:rsidRPr="00384CA3">
        <w:rPr>
          <w:rFonts w:cstheme="minorHAnsi"/>
          <w:color w:val="2B579A"/>
          <w:shd w:val="clear" w:color="auto" w:fill="DBE5F1" w:themeFill="accent1" w:themeFillTint="33"/>
        </w:rPr>
      </w:r>
      <w:r w:rsidR="00AD7EE9" w:rsidRPr="00384CA3">
        <w:rPr>
          <w:rFonts w:cstheme="minorHAnsi"/>
          <w:color w:val="2B579A"/>
          <w:shd w:val="clear" w:color="auto" w:fill="DBE5F1" w:themeFill="accent1" w:themeFillTint="33"/>
        </w:rPr>
        <w:fldChar w:fldCharType="separate"/>
      </w:r>
      <w:r w:rsidR="00AD7EE9" w:rsidRPr="00384CA3">
        <w:rPr>
          <w:rFonts w:cstheme="minorHAnsi"/>
          <w:color w:val="2B579A"/>
          <w:shd w:val="clear" w:color="auto" w:fill="DBE5F1" w:themeFill="accent1" w:themeFillTint="33"/>
        </w:rPr>
        <w:fldChar w:fldCharType="end"/>
      </w:r>
      <w:r w:rsidR="00AD7EE9" w:rsidRPr="00384CA3">
        <w:rPr>
          <w:rFonts w:cstheme="minorHAnsi"/>
        </w:rPr>
        <w:t xml:space="preserve"> Yes   </w:t>
      </w:r>
      <w:r w:rsidR="00AD7EE9"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AD7EE9" w:rsidRPr="00384CA3">
        <w:rPr>
          <w:rFonts w:cstheme="minorHAnsi"/>
          <w:shd w:val="clear" w:color="auto" w:fill="DBE5F1" w:themeFill="accent1" w:themeFillTint="33"/>
        </w:rPr>
        <w:instrText xml:space="preserve"> FORMCHECKBOX </w:instrText>
      </w:r>
      <w:r w:rsidR="00AD7EE9" w:rsidRPr="00384CA3">
        <w:rPr>
          <w:rFonts w:cstheme="minorHAnsi"/>
          <w:color w:val="2B579A"/>
          <w:shd w:val="clear" w:color="auto" w:fill="DBE5F1" w:themeFill="accent1" w:themeFillTint="33"/>
        </w:rPr>
      </w:r>
      <w:r w:rsidR="00AD7EE9" w:rsidRPr="00384CA3">
        <w:rPr>
          <w:rFonts w:cstheme="minorHAnsi"/>
          <w:color w:val="2B579A"/>
          <w:shd w:val="clear" w:color="auto" w:fill="DBE5F1" w:themeFill="accent1" w:themeFillTint="33"/>
        </w:rPr>
        <w:fldChar w:fldCharType="separate"/>
      </w:r>
      <w:r w:rsidR="00AD7EE9" w:rsidRPr="00384CA3">
        <w:rPr>
          <w:rFonts w:cstheme="minorHAnsi"/>
          <w:color w:val="2B579A"/>
          <w:shd w:val="clear" w:color="auto" w:fill="DBE5F1" w:themeFill="accent1" w:themeFillTint="33"/>
        </w:rPr>
        <w:fldChar w:fldCharType="end"/>
      </w:r>
      <w:r w:rsidR="00AD7EE9" w:rsidRPr="00384CA3">
        <w:rPr>
          <w:rFonts w:cstheme="minorHAnsi"/>
        </w:rPr>
        <w:t xml:space="preserve"> No</w:t>
      </w:r>
    </w:p>
    <w:p w14:paraId="1EF5E421" w14:textId="68520F10" w:rsidR="00E07EB8" w:rsidRPr="00384CA3" w:rsidRDefault="00921410" w:rsidP="00804D9D">
      <w:pPr>
        <w:pStyle w:val="ListParagraph"/>
        <w:numPr>
          <w:ilvl w:val="0"/>
          <w:numId w:val="75"/>
        </w:numPr>
        <w:spacing w:before="160" w:line="276" w:lineRule="auto"/>
        <w:contextualSpacing w:val="0"/>
        <w:jc w:val="both"/>
        <w:rPr>
          <w:rFonts w:cstheme="minorHAnsi"/>
        </w:rPr>
      </w:pPr>
      <w:r w:rsidRPr="00384CA3">
        <w:rPr>
          <w:rFonts w:cstheme="minorHAnsi"/>
        </w:rPr>
        <w:lastRenderedPageBreak/>
        <w:t xml:space="preserve">If no, please provide the name of the </w:t>
      </w:r>
      <w:r w:rsidR="00284BA2" w:rsidRPr="00384CA3">
        <w:rPr>
          <w:rFonts w:cstheme="minorHAnsi"/>
        </w:rPr>
        <w:t>referral partner</w:t>
      </w:r>
      <w:r w:rsidR="008E611B" w:rsidRPr="00384CA3">
        <w:rPr>
          <w:rFonts w:cstheme="minorHAnsi"/>
        </w:rPr>
        <w:t xml:space="preserve"> who </w:t>
      </w:r>
      <w:r w:rsidR="00D02D2B" w:rsidRPr="00384CA3">
        <w:rPr>
          <w:rFonts w:cstheme="minorHAnsi"/>
        </w:rPr>
        <w:t xml:space="preserve">provides MAUD </w:t>
      </w:r>
      <w:r w:rsidR="00BB4287" w:rsidRPr="00384CA3">
        <w:rPr>
          <w:rFonts w:cstheme="minorHAnsi"/>
        </w:rPr>
        <w:t xml:space="preserve">services </w:t>
      </w:r>
      <w:r w:rsidR="00D02D2B" w:rsidRPr="00384CA3">
        <w:rPr>
          <w:rFonts w:cstheme="minorHAnsi"/>
        </w:rPr>
        <w:t xml:space="preserve">to youth. </w:t>
      </w:r>
      <w:r w:rsidR="00D02D2B" w:rsidRPr="00384CA3">
        <w:rPr>
          <w:rFonts w:eastAsia="Times New Roman" w:cstheme="minorHAnsi"/>
          <w:shd w:val="clear" w:color="auto" w:fill="DBE5F1" w:themeFill="accent1" w:themeFillTint="33"/>
        </w:rPr>
        <w:fldChar w:fldCharType="begin">
          <w:ffData>
            <w:name w:val=""/>
            <w:enabled/>
            <w:calcOnExit w:val="0"/>
            <w:textInput/>
          </w:ffData>
        </w:fldChar>
      </w:r>
      <w:r w:rsidR="00D02D2B" w:rsidRPr="00384CA3">
        <w:rPr>
          <w:rFonts w:eastAsia="Times New Roman" w:cstheme="minorHAnsi"/>
          <w:shd w:val="clear" w:color="auto" w:fill="DBE5F1" w:themeFill="accent1" w:themeFillTint="33"/>
        </w:rPr>
        <w:instrText xml:space="preserve"> FORMTEXT </w:instrText>
      </w:r>
      <w:r w:rsidR="00D02D2B" w:rsidRPr="00384CA3">
        <w:rPr>
          <w:rFonts w:eastAsia="Times New Roman" w:cstheme="minorHAnsi"/>
          <w:shd w:val="clear" w:color="auto" w:fill="DBE5F1" w:themeFill="accent1" w:themeFillTint="33"/>
        </w:rPr>
      </w:r>
      <w:r w:rsidR="00D02D2B" w:rsidRPr="00384CA3">
        <w:rPr>
          <w:rFonts w:eastAsia="Times New Roman" w:cstheme="minorHAnsi"/>
          <w:shd w:val="clear" w:color="auto" w:fill="DBE5F1" w:themeFill="accent1" w:themeFillTint="33"/>
        </w:rPr>
        <w:fldChar w:fldCharType="separate"/>
      </w:r>
      <w:r w:rsidR="00D02D2B" w:rsidRPr="00384CA3">
        <w:rPr>
          <w:rFonts w:eastAsia="Times New Roman" w:cstheme="minorHAnsi"/>
          <w:shd w:val="clear" w:color="auto" w:fill="DBE5F1" w:themeFill="accent1" w:themeFillTint="33"/>
        </w:rPr>
        <w:t> </w:t>
      </w:r>
      <w:r w:rsidR="00D02D2B" w:rsidRPr="00384CA3">
        <w:rPr>
          <w:rFonts w:eastAsia="Times New Roman" w:cstheme="minorHAnsi"/>
          <w:shd w:val="clear" w:color="auto" w:fill="DBE5F1" w:themeFill="accent1" w:themeFillTint="33"/>
        </w:rPr>
        <w:t> </w:t>
      </w:r>
      <w:r w:rsidR="00D02D2B" w:rsidRPr="00384CA3">
        <w:rPr>
          <w:rFonts w:eastAsia="Times New Roman" w:cstheme="minorHAnsi"/>
          <w:shd w:val="clear" w:color="auto" w:fill="DBE5F1" w:themeFill="accent1" w:themeFillTint="33"/>
        </w:rPr>
        <w:t> </w:t>
      </w:r>
      <w:r w:rsidR="00D02D2B" w:rsidRPr="00384CA3">
        <w:rPr>
          <w:rFonts w:eastAsia="Times New Roman" w:cstheme="minorHAnsi"/>
          <w:shd w:val="clear" w:color="auto" w:fill="DBE5F1" w:themeFill="accent1" w:themeFillTint="33"/>
        </w:rPr>
        <w:t> </w:t>
      </w:r>
      <w:r w:rsidR="00D02D2B" w:rsidRPr="00384CA3">
        <w:rPr>
          <w:rFonts w:eastAsia="Times New Roman" w:cstheme="minorHAnsi"/>
          <w:shd w:val="clear" w:color="auto" w:fill="DBE5F1" w:themeFill="accent1" w:themeFillTint="33"/>
        </w:rPr>
        <w:t> </w:t>
      </w:r>
      <w:r w:rsidR="00D02D2B" w:rsidRPr="00384CA3">
        <w:rPr>
          <w:rFonts w:eastAsia="Times New Roman" w:cstheme="minorHAnsi"/>
          <w:shd w:val="clear" w:color="auto" w:fill="DBE5F1" w:themeFill="accent1" w:themeFillTint="33"/>
        </w:rPr>
        <w:fldChar w:fldCharType="end"/>
      </w:r>
    </w:p>
    <w:p w14:paraId="246D6CFC" w14:textId="0D3045BD" w:rsidR="00C64D67" w:rsidRPr="00384CA3" w:rsidRDefault="00C64D67" w:rsidP="00041E36">
      <w:pPr>
        <w:pStyle w:val="ListParagraph"/>
        <w:numPr>
          <w:ilvl w:val="0"/>
          <w:numId w:val="33"/>
        </w:numPr>
        <w:spacing w:after="60" w:line="276" w:lineRule="auto"/>
        <w:ind w:left="360" w:right="360"/>
        <w:contextualSpacing w:val="0"/>
        <w:jc w:val="both"/>
        <w:rPr>
          <w:rFonts w:cstheme="minorHAnsi"/>
        </w:rPr>
      </w:pPr>
      <w:r w:rsidRPr="00384CA3">
        <w:rPr>
          <w:rFonts w:cstheme="minorHAnsi"/>
        </w:rPr>
        <w:t xml:space="preserve">Does the CMHC </w:t>
      </w:r>
      <w:r w:rsidR="00B11468" w:rsidRPr="00384CA3">
        <w:rPr>
          <w:rFonts w:cstheme="minorHAnsi"/>
        </w:rPr>
        <w:t>MAUD</w:t>
      </w:r>
      <w:r w:rsidRPr="00384CA3">
        <w:rPr>
          <w:rFonts w:cstheme="minorHAnsi"/>
        </w:rPr>
        <w:t xml:space="preserve"> policy ensure that youth </w:t>
      </w:r>
      <w:r w:rsidR="00B11468" w:rsidRPr="00384CA3">
        <w:rPr>
          <w:rFonts w:cstheme="minorHAnsi"/>
        </w:rPr>
        <w:t xml:space="preserve">aged </w:t>
      </w:r>
      <w:r w:rsidRPr="00384CA3">
        <w:rPr>
          <w:rFonts w:cstheme="minorHAnsi"/>
        </w:rPr>
        <w:t>1</w:t>
      </w:r>
      <w:r w:rsidR="002D3635" w:rsidRPr="00384CA3">
        <w:rPr>
          <w:rFonts w:cstheme="minorHAnsi"/>
        </w:rPr>
        <w:t>5</w:t>
      </w:r>
      <w:r w:rsidRPr="00384CA3">
        <w:rPr>
          <w:rFonts w:cstheme="minorHAnsi"/>
        </w:rPr>
        <w:t>-1</w:t>
      </w:r>
      <w:r w:rsidR="002D3635" w:rsidRPr="00384CA3">
        <w:rPr>
          <w:rFonts w:cstheme="minorHAnsi"/>
        </w:rPr>
        <w:t>7</w:t>
      </w:r>
      <w:r w:rsidRPr="00384CA3">
        <w:rPr>
          <w:rFonts w:cstheme="minorHAnsi"/>
        </w:rPr>
        <w:t xml:space="preserve"> years are referred to MAUD providers who </w:t>
      </w:r>
      <w:r w:rsidR="002D3635" w:rsidRPr="00384CA3">
        <w:rPr>
          <w:rFonts w:cstheme="minorHAnsi"/>
        </w:rPr>
        <w:t xml:space="preserve">provide services to </w:t>
      </w:r>
      <w:r w:rsidRPr="00384CA3">
        <w:rPr>
          <w:rFonts w:cstheme="minorHAnsi"/>
        </w:rPr>
        <w:t xml:space="preserve">that age?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04FD2109" w14:textId="255E1534" w:rsidR="002528B5" w:rsidRPr="00384CA3" w:rsidRDefault="00C64D67" w:rsidP="004B7F0D">
      <w:pPr>
        <w:pStyle w:val="ListParagraph"/>
        <w:numPr>
          <w:ilvl w:val="0"/>
          <w:numId w:val="76"/>
        </w:numPr>
        <w:spacing w:after="200" w:line="276" w:lineRule="auto"/>
        <w:ind w:left="1080" w:right="720"/>
        <w:contextualSpacing w:val="0"/>
        <w:jc w:val="both"/>
        <w:rPr>
          <w:rFonts w:cstheme="minorHAnsi"/>
        </w:rPr>
      </w:pPr>
      <w:r w:rsidRPr="00882AD0">
        <w:rPr>
          <w:rFonts w:cstheme="minorHAnsi"/>
        </w:rPr>
        <w:t xml:space="preserve">If </w:t>
      </w:r>
      <w:r w:rsidR="00650A32" w:rsidRPr="00F33CAE">
        <w:rPr>
          <w:rFonts w:cstheme="minorHAnsi"/>
        </w:rPr>
        <w:t>yes</w:t>
      </w:r>
      <w:r w:rsidRPr="00384CA3">
        <w:rPr>
          <w:rFonts w:cstheme="minorHAnsi"/>
        </w:rPr>
        <w:t xml:space="preserve">, </w:t>
      </w:r>
      <w:r w:rsidR="00E55BAF" w:rsidRPr="00384CA3">
        <w:rPr>
          <w:rFonts w:cstheme="minorHAnsi"/>
        </w:rPr>
        <w:t xml:space="preserve">is this policy </w:t>
      </w:r>
      <w:r w:rsidR="00960899" w:rsidRPr="00384CA3">
        <w:rPr>
          <w:rFonts w:cstheme="minorHAnsi"/>
        </w:rPr>
        <w:t xml:space="preserve">separate </w:t>
      </w:r>
      <w:r w:rsidR="00457588" w:rsidRPr="00384CA3">
        <w:rPr>
          <w:rFonts w:cstheme="minorHAnsi"/>
        </w:rPr>
        <w:t>from the MAUD policy?</w:t>
      </w:r>
      <w:r w:rsidR="000E3BD1" w:rsidRPr="00384CA3">
        <w:rPr>
          <w:rFonts w:cstheme="minorHAnsi"/>
        </w:rPr>
        <w:t xml:space="preserve">  </w:t>
      </w:r>
      <w:r w:rsidR="000E3BD1"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0E3BD1" w:rsidRPr="00384CA3">
        <w:rPr>
          <w:rFonts w:cstheme="minorHAnsi"/>
          <w:shd w:val="clear" w:color="auto" w:fill="DBE5F1" w:themeFill="accent1" w:themeFillTint="33"/>
        </w:rPr>
        <w:instrText xml:space="preserve"> FORMCHECKBOX </w:instrText>
      </w:r>
      <w:r w:rsidR="000E3BD1" w:rsidRPr="00384CA3">
        <w:rPr>
          <w:rFonts w:cstheme="minorHAnsi"/>
          <w:color w:val="2B579A"/>
          <w:shd w:val="clear" w:color="auto" w:fill="DBE5F1" w:themeFill="accent1" w:themeFillTint="33"/>
        </w:rPr>
      </w:r>
      <w:r w:rsidR="000E3BD1" w:rsidRPr="00384CA3">
        <w:rPr>
          <w:rFonts w:cstheme="minorHAnsi"/>
          <w:color w:val="2B579A"/>
          <w:shd w:val="clear" w:color="auto" w:fill="DBE5F1" w:themeFill="accent1" w:themeFillTint="33"/>
        </w:rPr>
        <w:fldChar w:fldCharType="separate"/>
      </w:r>
      <w:r w:rsidR="000E3BD1" w:rsidRPr="00384CA3">
        <w:rPr>
          <w:rFonts w:cstheme="minorHAnsi"/>
          <w:color w:val="2B579A"/>
          <w:shd w:val="clear" w:color="auto" w:fill="DBE5F1" w:themeFill="accent1" w:themeFillTint="33"/>
        </w:rPr>
        <w:fldChar w:fldCharType="end"/>
      </w:r>
      <w:r w:rsidR="000E3BD1" w:rsidRPr="00384CA3">
        <w:rPr>
          <w:rFonts w:cstheme="minorHAnsi"/>
        </w:rPr>
        <w:t xml:space="preserve"> Yes   </w:t>
      </w:r>
      <w:r w:rsidR="000E3BD1"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0E3BD1" w:rsidRPr="00384CA3">
        <w:rPr>
          <w:rFonts w:cstheme="minorHAnsi"/>
          <w:shd w:val="clear" w:color="auto" w:fill="DBE5F1" w:themeFill="accent1" w:themeFillTint="33"/>
        </w:rPr>
        <w:instrText xml:space="preserve"> FORMCHECKBOX </w:instrText>
      </w:r>
      <w:r w:rsidR="000E3BD1" w:rsidRPr="00384CA3">
        <w:rPr>
          <w:rFonts w:cstheme="minorHAnsi"/>
          <w:color w:val="2B579A"/>
          <w:shd w:val="clear" w:color="auto" w:fill="DBE5F1" w:themeFill="accent1" w:themeFillTint="33"/>
        </w:rPr>
      </w:r>
      <w:r w:rsidR="000E3BD1" w:rsidRPr="00384CA3">
        <w:rPr>
          <w:rFonts w:cstheme="minorHAnsi"/>
          <w:color w:val="2B579A"/>
          <w:shd w:val="clear" w:color="auto" w:fill="DBE5F1" w:themeFill="accent1" w:themeFillTint="33"/>
        </w:rPr>
        <w:fldChar w:fldCharType="separate"/>
      </w:r>
      <w:r w:rsidR="000E3BD1" w:rsidRPr="00384CA3">
        <w:rPr>
          <w:rFonts w:cstheme="minorHAnsi"/>
          <w:color w:val="2B579A"/>
          <w:shd w:val="clear" w:color="auto" w:fill="DBE5F1" w:themeFill="accent1" w:themeFillTint="33"/>
        </w:rPr>
        <w:fldChar w:fldCharType="end"/>
      </w:r>
      <w:r w:rsidR="000E3BD1" w:rsidRPr="00384CA3">
        <w:rPr>
          <w:rFonts w:cstheme="minorHAnsi"/>
        </w:rPr>
        <w:t xml:space="preserve"> No</w:t>
      </w:r>
    </w:p>
    <w:p w14:paraId="0F027ECC" w14:textId="0C011A0F" w:rsidR="00420CD7" w:rsidRPr="00384CA3" w:rsidRDefault="004757B6" w:rsidP="004B7F0D">
      <w:pPr>
        <w:pStyle w:val="ListParagraph"/>
        <w:numPr>
          <w:ilvl w:val="1"/>
          <w:numId w:val="76"/>
        </w:numPr>
        <w:spacing w:after="200" w:line="276" w:lineRule="auto"/>
        <w:ind w:left="1620" w:right="720"/>
        <w:contextualSpacing w:val="0"/>
        <w:jc w:val="both"/>
        <w:rPr>
          <w:rStyle w:val="normaltextrun"/>
          <w:rFonts w:cstheme="minorHAnsi"/>
        </w:rPr>
      </w:pPr>
      <w:r w:rsidRPr="00384CA3">
        <w:rPr>
          <w:rFonts w:cstheme="minorHAnsi"/>
        </w:rPr>
        <w:t xml:space="preserve">If this is a separate Youth MAUD policy, </w:t>
      </w:r>
      <w:r w:rsidR="00C64D67" w:rsidRPr="00384CA3">
        <w:rPr>
          <w:rFonts w:cstheme="minorHAnsi"/>
        </w:rPr>
        <w:t xml:space="preserve">please submit the written policy/procedure/protocol via email to “CMHC Contract Reporting Requirements” at </w:t>
      </w:r>
      <w:hyperlink r:id="rId13" w:history="1">
        <w:r w:rsidR="00C64D67" w:rsidRPr="00384CA3">
          <w:rPr>
            <w:rStyle w:val="Hyperlink"/>
            <w:rFonts w:cstheme="minorHAnsi"/>
            <w:color w:val="0070C0"/>
          </w:rPr>
          <w:t>CMHC.ContrRepReq@Ky.gov</w:t>
        </w:r>
      </w:hyperlink>
      <w:r w:rsidR="00C64D67" w:rsidRPr="00384CA3">
        <w:rPr>
          <w:rFonts w:cstheme="minorHAnsi"/>
          <w:color w:val="0070C0"/>
        </w:rPr>
        <w:t xml:space="preserve"> </w:t>
      </w:r>
      <w:r w:rsidR="00C64D67" w:rsidRPr="00384CA3">
        <w:rPr>
          <w:rFonts w:cstheme="minorHAnsi"/>
        </w:rPr>
        <w:t xml:space="preserve">and put </w:t>
      </w:r>
      <w:r w:rsidR="00C64D67" w:rsidRPr="00384CA3">
        <w:rPr>
          <w:rFonts w:cstheme="minorHAnsi"/>
          <w:b/>
          <w:bCs/>
        </w:rPr>
        <w:t>Youth MAUD Policy</w:t>
      </w:r>
      <w:r w:rsidR="00C64D67" w:rsidRPr="00384CA3">
        <w:rPr>
          <w:rFonts w:cstheme="minorHAnsi"/>
        </w:rPr>
        <w:t xml:space="preserve"> in the subject line.</w:t>
      </w:r>
    </w:p>
    <w:p w14:paraId="7C2C0C24" w14:textId="249C5297" w:rsidR="00A72300" w:rsidRPr="00384CA3" w:rsidRDefault="00A72300" w:rsidP="004B7F0D">
      <w:pPr>
        <w:spacing w:after="240" w:line="240" w:lineRule="auto"/>
        <w:jc w:val="both"/>
        <w:rPr>
          <w:rFonts w:eastAsia="Arial" w:cstheme="minorHAnsi"/>
          <w:b/>
          <w:bCs/>
        </w:rPr>
      </w:pPr>
      <w:r w:rsidRPr="00384CA3">
        <w:rPr>
          <w:rStyle w:val="normaltextrun"/>
          <w:rFonts w:cstheme="minorHAnsi"/>
          <w:b/>
          <w:bCs/>
          <w:shd w:val="clear" w:color="auto" w:fill="FFFFFF"/>
        </w:rPr>
        <w:t xml:space="preserve">Medications for opioid use disorder are used for individuals with </w:t>
      </w:r>
      <w:r w:rsidR="00EF4ACA" w:rsidRPr="00384CA3">
        <w:rPr>
          <w:rStyle w:val="normaltextrun"/>
          <w:rFonts w:cstheme="minorHAnsi"/>
          <w:b/>
          <w:bCs/>
          <w:shd w:val="clear" w:color="auto" w:fill="FFFFFF"/>
        </w:rPr>
        <w:t xml:space="preserve">an </w:t>
      </w:r>
      <w:r w:rsidRPr="00384CA3">
        <w:rPr>
          <w:rStyle w:val="normaltextrun"/>
          <w:rFonts w:cstheme="minorHAnsi"/>
          <w:b/>
          <w:bCs/>
          <w:shd w:val="clear" w:color="auto" w:fill="FFFFFF"/>
        </w:rPr>
        <w:t>active Opioid Use Disorder.</w:t>
      </w:r>
    </w:p>
    <w:p w14:paraId="02EA5B80" w14:textId="25E15819" w:rsidR="0051211E" w:rsidRPr="00384CA3" w:rsidRDefault="76709E5E" w:rsidP="008A294A">
      <w:pPr>
        <w:pStyle w:val="ListParagraph"/>
        <w:numPr>
          <w:ilvl w:val="0"/>
          <w:numId w:val="33"/>
        </w:numPr>
        <w:spacing w:after="60" w:line="276" w:lineRule="auto"/>
        <w:ind w:left="360"/>
        <w:contextualSpacing w:val="0"/>
        <w:jc w:val="both"/>
        <w:rPr>
          <w:rFonts w:eastAsia="Arial" w:cstheme="minorHAnsi"/>
        </w:rPr>
      </w:pPr>
      <w:r w:rsidRPr="00384CA3">
        <w:rPr>
          <w:rFonts w:eastAsia="Arial" w:cstheme="minorHAnsi"/>
        </w:rPr>
        <w:t xml:space="preserve">Does the CMHC currently provide the following </w:t>
      </w:r>
      <w:r w:rsidR="003C471C" w:rsidRPr="00384CA3">
        <w:rPr>
          <w:rFonts w:eastAsia="Arial" w:cstheme="minorHAnsi"/>
        </w:rPr>
        <w:t>M</w:t>
      </w:r>
      <w:r w:rsidRPr="00384CA3">
        <w:rPr>
          <w:rFonts w:eastAsia="Arial" w:cstheme="minorHAnsi"/>
        </w:rPr>
        <w:t>edications for</w:t>
      </w:r>
      <w:r w:rsidR="003C471C" w:rsidRPr="00384CA3">
        <w:rPr>
          <w:rFonts w:eastAsia="Arial" w:cstheme="minorHAnsi"/>
        </w:rPr>
        <w:t xml:space="preserve"> opioid</w:t>
      </w:r>
      <w:r w:rsidRPr="00384CA3">
        <w:rPr>
          <w:rFonts w:eastAsia="Arial" w:cstheme="minorHAnsi"/>
        </w:rPr>
        <w:t xml:space="preserve"> </w:t>
      </w:r>
      <w:r w:rsidR="003C471C" w:rsidRPr="00384CA3">
        <w:rPr>
          <w:rFonts w:eastAsia="Arial" w:cstheme="minorHAnsi"/>
        </w:rPr>
        <w:t>u</w:t>
      </w:r>
      <w:r w:rsidRPr="00384CA3">
        <w:rPr>
          <w:rFonts w:eastAsia="Arial" w:cstheme="minorHAnsi"/>
        </w:rPr>
        <w:t xml:space="preserve">se </w:t>
      </w:r>
      <w:r w:rsidR="003C471C" w:rsidRPr="00384CA3">
        <w:rPr>
          <w:rFonts w:eastAsia="Arial" w:cstheme="minorHAnsi"/>
        </w:rPr>
        <w:t>d</w:t>
      </w:r>
      <w:r w:rsidRPr="00384CA3">
        <w:rPr>
          <w:rFonts w:eastAsia="Arial" w:cstheme="minorHAnsi"/>
        </w:rPr>
        <w:t>isorder</w:t>
      </w:r>
      <w:r w:rsidR="00EF4ACA" w:rsidRPr="00384CA3">
        <w:rPr>
          <w:rFonts w:eastAsia="Arial" w:cstheme="minorHAnsi"/>
        </w:rPr>
        <w:t>?</w:t>
      </w:r>
      <w:r w:rsidR="00816E2E" w:rsidRPr="00384CA3">
        <w:rPr>
          <w:rFonts w:eastAsia="Arial" w:cstheme="minorHAnsi"/>
        </w:rPr>
        <w:t xml:space="preserve"> </w:t>
      </w:r>
      <w:r w:rsidR="00816E2E" w:rsidRPr="00384CA3">
        <w:rPr>
          <w:rStyle w:val="normaltextrun"/>
          <w:rFonts w:cstheme="minorHAnsi"/>
          <w:shd w:val="clear" w:color="auto" w:fill="FFFFFF"/>
        </w:rPr>
        <w:t>If the CMHC is not responsible for providing the medication, please list the M</w:t>
      </w:r>
      <w:r w:rsidR="00B94411" w:rsidRPr="00384CA3">
        <w:rPr>
          <w:rStyle w:val="normaltextrun"/>
          <w:rFonts w:cstheme="minorHAnsi"/>
          <w:shd w:val="clear" w:color="auto" w:fill="FFFFFF"/>
        </w:rPr>
        <w:t>O</w:t>
      </w:r>
      <w:r w:rsidR="00816E2E" w:rsidRPr="00384CA3">
        <w:rPr>
          <w:rStyle w:val="normaltextrun"/>
          <w:rFonts w:cstheme="minorHAnsi"/>
          <w:shd w:val="clear" w:color="auto" w:fill="FFFFFF"/>
        </w:rPr>
        <w:t>UD provider to whom the CMHC currently refers for medication access. An identified referral partner is required for each medication.</w:t>
      </w:r>
    </w:p>
    <w:p w14:paraId="45F9BE08" w14:textId="63D3E175" w:rsidR="00D97D96" w:rsidRPr="00384CA3" w:rsidRDefault="76709E5E" w:rsidP="004B7F0D">
      <w:pPr>
        <w:pStyle w:val="ListParagraph"/>
        <w:numPr>
          <w:ilvl w:val="0"/>
          <w:numId w:val="76"/>
        </w:numPr>
        <w:tabs>
          <w:tab w:val="left" w:pos="2160"/>
        </w:tabs>
        <w:spacing w:after="0" w:line="276" w:lineRule="auto"/>
        <w:jc w:val="both"/>
        <w:rPr>
          <w:rFonts w:eastAsia="Arial" w:cstheme="minorHAnsi"/>
        </w:rPr>
      </w:pPr>
      <w:r w:rsidRPr="00384CA3">
        <w:rPr>
          <w:rFonts w:eastAsia="Arial" w:cstheme="minorHAnsi"/>
        </w:rPr>
        <w:t>Buprenorphine</w:t>
      </w:r>
      <w:r w:rsidR="00D97D96" w:rsidRPr="00384CA3">
        <w:rPr>
          <w:rFonts w:eastAsia="Arial" w:cstheme="minorHAnsi"/>
        </w:rPr>
        <w:tab/>
      </w:r>
      <w:r w:rsidR="00D97D96" w:rsidRPr="00384CA3">
        <w:rPr>
          <w:rFonts w:cstheme="minorHAnsi"/>
        </w:rPr>
        <w:fldChar w:fldCharType="begin"/>
      </w:r>
      <w:r w:rsidR="00D97D96" w:rsidRPr="00384CA3">
        <w:rPr>
          <w:rFonts w:cstheme="minorHAnsi"/>
        </w:rPr>
        <w:instrText xml:space="preserve"> FORMCHECKBOX </w:instrText>
      </w:r>
      <w:r w:rsidR="00D97D96" w:rsidRPr="00384CA3">
        <w:rPr>
          <w:rFonts w:cstheme="minorHAnsi"/>
        </w:rPr>
        <w:fldChar w:fldCharType="separate"/>
      </w:r>
      <w:r w:rsidR="00D97D96" w:rsidRPr="00384CA3">
        <w:rPr>
          <w:rFonts w:cstheme="minorHAnsi"/>
        </w:rPr>
        <w:fldChar w:fldCharType="end"/>
      </w:r>
      <w:r w:rsidR="00D97D96" w:rsidRPr="00384CA3">
        <w:rPr>
          <w:rFonts w:cstheme="minorHAnsi"/>
        </w:rPr>
        <w:fldChar w:fldCharType="begin"/>
      </w:r>
      <w:r w:rsidR="00D97D96" w:rsidRPr="00384CA3">
        <w:rPr>
          <w:rFonts w:cstheme="minorHAnsi"/>
        </w:rPr>
        <w:instrText xml:space="preserve"> FORMCHECKBOX </w:instrText>
      </w:r>
      <w:r w:rsidR="00D97D96" w:rsidRPr="00384CA3">
        <w:rPr>
          <w:rFonts w:cstheme="minorHAnsi"/>
        </w:rPr>
        <w:fldChar w:fldCharType="separate"/>
      </w:r>
      <w:r w:rsidR="00D97D96" w:rsidRPr="00384CA3">
        <w:rPr>
          <w:rFonts w:cstheme="minorHAnsi"/>
        </w:rPr>
        <w:fldChar w:fldCharType="end"/>
      </w:r>
      <w:r w:rsidR="00D97D96"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97D96" w:rsidRPr="00384CA3">
        <w:rPr>
          <w:rFonts w:cstheme="minorHAnsi"/>
          <w:shd w:val="clear" w:color="auto" w:fill="DBE5F1" w:themeFill="accent1" w:themeFillTint="33"/>
        </w:rPr>
        <w:instrText xml:space="preserve"> FORMCHECKBOX </w:instrText>
      </w:r>
      <w:r w:rsidR="00D97D96" w:rsidRPr="00384CA3">
        <w:rPr>
          <w:rFonts w:cstheme="minorHAnsi"/>
          <w:color w:val="2B579A"/>
          <w:shd w:val="clear" w:color="auto" w:fill="DBE5F1" w:themeFill="accent1" w:themeFillTint="33"/>
        </w:rPr>
      </w:r>
      <w:r w:rsidR="00D97D96" w:rsidRPr="00384CA3">
        <w:rPr>
          <w:rFonts w:cstheme="minorHAnsi"/>
          <w:color w:val="2B579A"/>
          <w:shd w:val="clear" w:color="auto" w:fill="DBE5F1" w:themeFill="accent1" w:themeFillTint="33"/>
        </w:rPr>
        <w:fldChar w:fldCharType="separate"/>
      </w:r>
      <w:r w:rsidR="00D97D96" w:rsidRPr="00384CA3">
        <w:rPr>
          <w:rFonts w:cstheme="minorHAnsi"/>
          <w:color w:val="2B579A"/>
          <w:shd w:val="clear" w:color="auto" w:fill="DBE5F1" w:themeFill="accent1" w:themeFillTint="33"/>
        </w:rPr>
        <w:fldChar w:fldCharType="end"/>
      </w:r>
      <w:r w:rsidR="00D97D96" w:rsidRPr="00384CA3">
        <w:rPr>
          <w:rFonts w:cstheme="minorHAnsi"/>
        </w:rPr>
        <w:t xml:space="preserve"> Yes   </w:t>
      </w:r>
      <w:r w:rsidR="00D97D96"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D97D96" w:rsidRPr="00384CA3">
        <w:rPr>
          <w:rFonts w:cstheme="minorHAnsi"/>
          <w:shd w:val="clear" w:color="auto" w:fill="DBE5F1" w:themeFill="accent1" w:themeFillTint="33"/>
        </w:rPr>
        <w:instrText xml:space="preserve"> FORMCHECKBOX </w:instrText>
      </w:r>
      <w:r w:rsidR="00D97D96" w:rsidRPr="00384CA3">
        <w:rPr>
          <w:rFonts w:cstheme="minorHAnsi"/>
          <w:color w:val="2B579A"/>
          <w:shd w:val="clear" w:color="auto" w:fill="DBE5F1" w:themeFill="accent1" w:themeFillTint="33"/>
        </w:rPr>
      </w:r>
      <w:r w:rsidR="00D97D96" w:rsidRPr="00384CA3">
        <w:rPr>
          <w:rFonts w:cstheme="minorHAnsi"/>
          <w:color w:val="2B579A"/>
          <w:shd w:val="clear" w:color="auto" w:fill="DBE5F1" w:themeFill="accent1" w:themeFillTint="33"/>
        </w:rPr>
        <w:fldChar w:fldCharType="separate"/>
      </w:r>
      <w:r w:rsidR="00D97D96" w:rsidRPr="00384CA3">
        <w:rPr>
          <w:rFonts w:cstheme="minorHAnsi"/>
          <w:color w:val="2B579A"/>
          <w:shd w:val="clear" w:color="auto" w:fill="DBE5F1" w:themeFill="accent1" w:themeFillTint="33"/>
        </w:rPr>
        <w:fldChar w:fldCharType="end"/>
      </w:r>
      <w:r w:rsidR="00D97D96" w:rsidRPr="00384CA3">
        <w:rPr>
          <w:rFonts w:cstheme="minorHAnsi"/>
        </w:rPr>
        <w:t xml:space="preserve"> No    </w:t>
      </w:r>
    </w:p>
    <w:p w14:paraId="641B86FA" w14:textId="49F72328" w:rsidR="0051211E" w:rsidRPr="00384CA3" w:rsidRDefault="76709E5E" w:rsidP="004B7F0D">
      <w:pPr>
        <w:pStyle w:val="ListParagraph"/>
        <w:numPr>
          <w:ilvl w:val="1"/>
          <w:numId w:val="76"/>
        </w:numPr>
        <w:spacing w:after="240" w:line="240" w:lineRule="auto"/>
        <w:contextualSpacing w:val="0"/>
        <w:jc w:val="both"/>
        <w:rPr>
          <w:rFonts w:eastAsia="Arial" w:cstheme="minorHAnsi"/>
        </w:rPr>
      </w:pPr>
      <w:r w:rsidRPr="00882AD0">
        <w:rPr>
          <w:rFonts w:eastAsia="Arial" w:cstheme="minorHAnsi"/>
        </w:rPr>
        <w:t xml:space="preserve">If </w:t>
      </w:r>
      <w:r w:rsidRPr="00F33CAE">
        <w:rPr>
          <w:rFonts w:eastAsia="Arial" w:cstheme="minorHAnsi"/>
        </w:rPr>
        <w:t>no</w:t>
      </w:r>
      <w:r w:rsidRPr="00384CA3">
        <w:rPr>
          <w:rFonts w:eastAsia="Arial" w:cstheme="minorHAnsi"/>
        </w:rPr>
        <w:t>, list referral partner(s):</w:t>
      </w:r>
      <w:r w:rsidR="00D97D96" w:rsidRPr="00384CA3">
        <w:rPr>
          <w:rFonts w:eastAsia="Arial" w:cstheme="minorHAnsi"/>
        </w:rPr>
        <w:t xml:space="preserve">  </w:t>
      </w:r>
      <w:r w:rsidR="0016310A" w:rsidRPr="00384CA3">
        <w:rPr>
          <w:rFonts w:eastAsia="Times New Roman" w:cstheme="minorHAnsi"/>
          <w:shd w:val="clear" w:color="auto" w:fill="DBE5F1" w:themeFill="accent1" w:themeFillTint="33"/>
        </w:rPr>
        <w:fldChar w:fldCharType="begin">
          <w:ffData>
            <w:name w:val=""/>
            <w:enabled/>
            <w:calcOnExit w:val="0"/>
            <w:textInput/>
          </w:ffData>
        </w:fldChar>
      </w:r>
      <w:r w:rsidR="0016310A" w:rsidRPr="00384CA3">
        <w:rPr>
          <w:rFonts w:eastAsia="Times New Roman" w:cstheme="minorHAnsi"/>
          <w:shd w:val="clear" w:color="auto" w:fill="DBE5F1" w:themeFill="accent1" w:themeFillTint="33"/>
        </w:rPr>
        <w:instrText xml:space="preserve"> FORMTEXT </w:instrText>
      </w:r>
      <w:r w:rsidR="0016310A" w:rsidRPr="00384CA3">
        <w:rPr>
          <w:rFonts w:eastAsia="Times New Roman" w:cstheme="minorHAnsi"/>
          <w:shd w:val="clear" w:color="auto" w:fill="DBE5F1" w:themeFill="accent1" w:themeFillTint="33"/>
        </w:rPr>
      </w:r>
      <w:r w:rsidR="0016310A" w:rsidRPr="00384CA3">
        <w:rPr>
          <w:rFonts w:eastAsia="Times New Roman" w:cstheme="minorHAnsi"/>
          <w:shd w:val="clear" w:color="auto" w:fill="DBE5F1" w:themeFill="accent1" w:themeFillTint="33"/>
        </w:rPr>
        <w:fldChar w:fldCharType="separate"/>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fldChar w:fldCharType="end"/>
      </w:r>
    </w:p>
    <w:p w14:paraId="5C8CF5CB" w14:textId="49FD5909" w:rsidR="00D97D96" w:rsidRPr="00384CA3" w:rsidRDefault="76709E5E" w:rsidP="004B7F0D">
      <w:pPr>
        <w:pStyle w:val="ListParagraph"/>
        <w:numPr>
          <w:ilvl w:val="0"/>
          <w:numId w:val="76"/>
        </w:numPr>
        <w:tabs>
          <w:tab w:val="left" w:pos="2160"/>
        </w:tabs>
        <w:spacing w:before="120" w:after="0" w:line="276" w:lineRule="auto"/>
        <w:jc w:val="both"/>
        <w:rPr>
          <w:rFonts w:eastAsia="Arial" w:cstheme="minorHAnsi"/>
        </w:rPr>
      </w:pPr>
      <w:r w:rsidRPr="00384CA3">
        <w:rPr>
          <w:rFonts w:eastAsia="Arial" w:cstheme="minorHAnsi"/>
        </w:rPr>
        <w:t>Methadone</w:t>
      </w:r>
      <w:r w:rsidR="00D97D96" w:rsidRPr="00384CA3">
        <w:rPr>
          <w:rFonts w:eastAsia="Arial" w:cstheme="minorHAnsi"/>
        </w:rPr>
        <w:tab/>
      </w:r>
      <w:r w:rsidR="00D97D96" w:rsidRPr="00384CA3">
        <w:rPr>
          <w:rFonts w:cstheme="minorHAnsi"/>
        </w:rPr>
        <w:fldChar w:fldCharType="begin"/>
      </w:r>
      <w:r w:rsidR="00D97D96" w:rsidRPr="00384CA3">
        <w:rPr>
          <w:rFonts w:cstheme="minorHAnsi"/>
        </w:rPr>
        <w:instrText xml:space="preserve"> FORMCHECKBOX </w:instrText>
      </w:r>
      <w:r w:rsidR="00D97D96" w:rsidRPr="00384CA3">
        <w:rPr>
          <w:rFonts w:cstheme="minorHAnsi"/>
        </w:rPr>
        <w:fldChar w:fldCharType="separate"/>
      </w:r>
      <w:r w:rsidR="00D97D96" w:rsidRPr="00384CA3">
        <w:rPr>
          <w:rFonts w:cstheme="minorHAnsi"/>
        </w:rPr>
        <w:fldChar w:fldCharType="end"/>
      </w:r>
      <w:r w:rsidR="00D97D96" w:rsidRPr="00384CA3">
        <w:rPr>
          <w:rFonts w:cstheme="minorHAnsi"/>
        </w:rPr>
        <w:fldChar w:fldCharType="begin"/>
      </w:r>
      <w:r w:rsidR="00D97D96" w:rsidRPr="00384CA3">
        <w:rPr>
          <w:rFonts w:cstheme="minorHAnsi"/>
        </w:rPr>
        <w:instrText xml:space="preserve"> FORMCHECKBOX </w:instrText>
      </w:r>
      <w:r w:rsidR="00D97D96" w:rsidRPr="00384CA3">
        <w:rPr>
          <w:rFonts w:cstheme="minorHAnsi"/>
        </w:rPr>
        <w:fldChar w:fldCharType="separate"/>
      </w:r>
      <w:r w:rsidR="00D97D96" w:rsidRPr="00384CA3">
        <w:rPr>
          <w:rFonts w:cstheme="minorHAnsi"/>
        </w:rPr>
        <w:fldChar w:fldCharType="end"/>
      </w:r>
      <w:r w:rsidR="00D97D96"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97D96" w:rsidRPr="00384CA3">
        <w:rPr>
          <w:rFonts w:cstheme="minorHAnsi"/>
          <w:shd w:val="clear" w:color="auto" w:fill="DBE5F1" w:themeFill="accent1" w:themeFillTint="33"/>
        </w:rPr>
        <w:instrText xml:space="preserve"> FORMCHECKBOX </w:instrText>
      </w:r>
      <w:r w:rsidR="00D97D96" w:rsidRPr="00384CA3">
        <w:rPr>
          <w:rFonts w:cstheme="minorHAnsi"/>
          <w:color w:val="2B579A"/>
          <w:shd w:val="clear" w:color="auto" w:fill="DBE5F1" w:themeFill="accent1" w:themeFillTint="33"/>
        </w:rPr>
      </w:r>
      <w:r w:rsidR="00D97D96" w:rsidRPr="00384CA3">
        <w:rPr>
          <w:rFonts w:cstheme="minorHAnsi"/>
          <w:color w:val="2B579A"/>
          <w:shd w:val="clear" w:color="auto" w:fill="DBE5F1" w:themeFill="accent1" w:themeFillTint="33"/>
        </w:rPr>
        <w:fldChar w:fldCharType="separate"/>
      </w:r>
      <w:r w:rsidR="00D97D96" w:rsidRPr="00384CA3">
        <w:rPr>
          <w:rFonts w:cstheme="minorHAnsi"/>
          <w:color w:val="2B579A"/>
          <w:shd w:val="clear" w:color="auto" w:fill="DBE5F1" w:themeFill="accent1" w:themeFillTint="33"/>
        </w:rPr>
        <w:fldChar w:fldCharType="end"/>
      </w:r>
      <w:r w:rsidR="00D97D96" w:rsidRPr="00384CA3">
        <w:rPr>
          <w:rFonts w:cstheme="minorHAnsi"/>
        </w:rPr>
        <w:t xml:space="preserve"> Yes   </w:t>
      </w:r>
      <w:r w:rsidR="00D97D96"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97D96" w:rsidRPr="00384CA3">
        <w:rPr>
          <w:rFonts w:cstheme="minorHAnsi"/>
          <w:shd w:val="clear" w:color="auto" w:fill="DBE5F1" w:themeFill="accent1" w:themeFillTint="33"/>
        </w:rPr>
        <w:instrText xml:space="preserve"> FORMCHECKBOX </w:instrText>
      </w:r>
      <w:r w:rsidR="00D97D96" w:rsidRPr="00384CA3">
        <w:rPr>
          <w:rFonts w:cstheme="minorHAnsi"/>
          <w:color w:val="2B579A"/>
          <w:shd w:val="clear" w:color="auto" w:fill="DBE5F1" w:themeFill="accent1" w:themeFillTint="33"/>
        </w:rPr>
      </w:r>
      <w:r w:rsidR="00D97D96" w:rsidRPr="00384CA3">
        <w:rPr>
          <w:rFonts w:cstheme="minorHAnsi"/>
          <w:color w:val="2B579A"/>
          <w:shd w:val="clear" w:color="auto" w:fill="DBE5F1" w:themeFill="accent1" w:themeFillTint="33"/>
        </w:rPr>
        <w:fldChar w:fldCharType="separate"/>
      </w:r>
      <w:r w:rsidR="00D97D96" w:rsidRPr="00384CA3">
        <w:rPr>
          <w:rFonts w:cstheme="minorHAnsi"/>
          <w:color w:val="2B579A"/>
          <w:shd w:val="clear" w:color="auto" w:fill="DBE5F1" w:themeFill="accent1" w:themeFillTint="33"/>
        </w:rPr>
        <w:fldChar w:fldCharType="end"/>
      </w:r>
      <w:r w:rsidR="00D97D96" w:rsidRPr="00384CA3">
        <w:rPr>
          <w:rFonts w:cstheme="minorHAnsi"/>
        </w:rPr>
        <w:t xml:space="preserve"> No    </w:t>
      </w:r>
    </w:p>
    <w:p w14:paraId="5D6981F0" w14:textId="290C81E3" w:rsidR="0051211E" w:rsidRPr="00384CA3" w:rsidRDefault="76709E5E" w:rsidP="004B7F0D">
      <w:pPr>
        <w:pStyle w:val="ListParagraph"/>
        <w:numPr>
          <w:ilvl w:val="1"/>
          <w:numId w:val="76"/>
        </w:numPr>
        <w:spacing w:after="240" w:line="240" w:lineRule="auto"/>
        <w:contextualSpacing w:val="0"/>
        <w:jc w:val="both"/>
        <w:rPr>
          <w:rFonts w:eastAsia="Arial" w:cstheme="minorHAnsi"/>
        </w:rPr>
      </w:pPr>
      <w:r w:rsidRPr="00882AD0">
        <w:rPr>
          <w:rFonts w:eastAsia="Arial" w:cstheme="minorHAnsi"/>
        </w:rPr>
        <w:t xml:space="preserve">If </w:t>
      </w:r>
      <w:r w:rsidRPr="00F33CAE">
        <w:rPr>
          <w:rFonts w:eastAsia="Arial" w:cstheme="minorHAnsi"/>
        </w:rPr>
        <w:t>no</w:t>
      </w:r>
      <w:r w:rsidRPr="00384CA3">
        <w:rPr>
          <w:rFonts w:eastAsia="Arial" w:cstheme="minorHAnsi"/>
        </w:rPr>
        <w:t>, list referral partner(s):</w:t>
      </w:r>
      <w:r w:rsidR="00D97D96" w:rsidRPr="00384CA3">
        <w:rPr>
          <w:rFonts w:eastAsia="Arial" w:cstheme="minorHAnsi"/>
        </w:rPr>
        <w:t xml:space="preserve"> </w:t>
      </w:r>
      <w:r w:rsidRPr="00384CA3">
        <w:rPr>
          <w:rFonts w:eastAsia="Arial" w:cstheme="minorHAnsi"/>
        </w:rPr>
        <w:t xml:space="preserve"> </w:t>
      </w:r>
      <w:r w:rsidR="0016310A" w:rsidRPr="00384CA3">
        <w:rPr>
          <w:rFonts w:eastAsia="Times New Roman" w:cstheme="minorHAnsi"/>
          <w:shd w:val="clear" w:color="auto" w:fill="DBE5F1" w:themeFill="accent1" w:themeFillTint="33"/>
        </w:rPr>
        <w:fldChar w:fldCharType="begin">
          <w:ffData>
            <w:name w:val=""/>
            <w:enabled/>
            <w:calcOnExit w:val="0"/>
            <w:textInput/>
          </w:ffData>
        </w:fldChar>
      </w:r>
      <w:r w:rsidR="0016310A" w:rsidRPr="00384CA3">
        <w:rPr>
          <w:rFonts w:eastAsia="Times New Roman" w:cstheme="minorHAnsi"/>
          <w:shd w:val="clear" w:color="auto" w:fill="DBE5F1" w:themeFill="accent1" w:themeFillTint="33"/>
        </w:rPr>
        <w:instrText xml:space="preserve"> FORMTEXT </w:instrText>
      </w:r>
      <w:r w:rsidR="0016310A" w:rsidRPr="00384CA3">
        <w:rPr>
          <w:rFonts w:eastAsia="Times New Roman" w:cstheme="minorHAnsi"/>
          <w:shd w:val="clear" w:color="auto" w:fill="DBE5F1" w:themeFill="accent1" w:themeFillTint="33"/>
        </w:rPr>
      </w:r>
      <w:r w:rsidR="0016310A" w:rsidRPr="00384CA3">
        <w:rPr>
          <w:rFonts w:eastAsia="Times New Roman" w:cstheme="minorHAnsi"/>
          <w:shd w:val="clear" w:color="auto" w:fill="DBE5F1" w:themeFill="accent1" w:themeFillTint="33"/>
        </w:rPr>
        <w:fldChar w:fldCharType="separate"/>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fldChar w:fldCharType="end"/>
      </w:r>
    </w:p>
    <w:p w14:paraId="69E7E50A" w14:textId="69020EC3" w:rsidR="00D97D96" w:rsidRPr="00384CA3" w:rsidRDefault="76709E5E" w:rsidP="004B7F0D">
      <w:pPr>
        <w:pStyle w:val="ListParagraph"/>
        <w:numPr>
          <w:ilvl w:val="0"/>
          <w:numId w:val="76"/>
        </w:numPr>
        <w:tabs>
          <w:tab w:val="left" w:pos="2160"/>
        </w:tabs>
        <w:spacing w:before="120" w:after="0" w:line="276" w:lineRule="auto"/>
        <w:jc w:val="both"/>
        <w:rPr>
          <w:rFonts w:eastAsia="Arial" w:cstheme="minorHAnsi"/>
        </w:rPr>
      </w:pPr>
      <w:r w:rsidRPr="00384CA3">
        <w:rPr>
          <w:rFonts w:eastAsia="Arial" w:cstheme="minorHAnsi"/>
        </w:rPr>
        <w:t>Naltrexone</w:t>
      </w:r>
      <w:r w:rsidR="00D97D96" w:rsidRPr="00384CA3">
        <w:rPr>
          <w:rFonts w:eastAsia="Arial" w:cstheme="minorHAnsi"/>
        </w:rPr>
        <w:tab/>
      </w:r>
      <w:r w:rsidR="00D97D96"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97D96" w:rsidRPr="00384CA3">
        <w:rPr>
          <w:rFonts w:cstheme="minorHAnsi"/>
          <w:shd w:val="clear" w:color="auto" w:fill="DBE5F1" w:themeFill="accent1" w:themeFillTint="33"/>
        </w:rPr>
        <w:instrText xml:space="preserve"> FORMCHECKBOX </w:instrText>
      </w:r>
      <w:r w:rsidR="00D97D96" w:rsidRPr="00384CA3">
        <w:rPr>
          <w:rFonts w:cstheme="minorHAnsi"/>
          <w:color w:val="2B579A"/>
          <w:shd w:val="clear" w:color="auto" w:fill="DBE5F1" w:themeFill="accent1" w:themeFillTint="33"/>
        </w:rPr>
      </w:r>
      <w:r w:rsidR="00D97D96" w:rsidRPr="00384CA3">
        <w:rPr>
          <w:rFonts w:cstheme="minorHAnsi"/>
          <w:color w:val="2B579A"/>
          <w:shd w:val="clear" w:color="auto" w:fill="DBE5F1" w:themeFill="accent1" w:themeFillTint="33"/>
        </w:rPr>
        <w:fldChar w:fldCharType="separate"/>
      </w:r>
      <w:r w:rsidR="00D97D96" w:rsidRPr="00384CA3">
        <w:rPr>
          <w:rFonts w:cstheme="minorHAnsi"/>
          <w:color w:val="2B579A"/>
          <w:shd w:val="clear" w:color="auto" w:fill="DBE5F1" w:themeFill="accent1" w:themeFillTint="33"/>
        </w:rPr>
        <w:fldChar w:fldCharType="end"/>
      </w:r>
      <w:r w:rsidR="00D97D96" w:rsidRPr="00384CA3">
        <w:rPr>
          <w:rFonts w:cstheme="minorHAnsi"/>
        </w:rPr>
        <w:t xml:space="preserve"> Yes   </w:t>
      </w:r>
      <w:r w:rsidR="00D97D96"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97D96" w:rsidRPr="00384CA3">
        <w:rPr>
          <w:rFonts w:cstheme="minorHAnsi"/>
          <w:shd w:val="clear" w:color="auto" w:fill="DBE5F1" w:themeFill="accent1" w:themeFillTint="33"/>
        </w:rPr>
        <w:instrText xml:space="preserve"> FORMCHECKBOX </w:instrText>
      </w:r>
      <w:r w:rsidR="00D97D96" w:rsidRPr="00384CA3">
        <w:rPr>
          <w:rFonts w:cstheme="minorHAnsi"/>
          <w:color w:val="2B579A"/>
          <w:shd w:val="clear" w:color="auto" w:fill="DBE5F1" w:themeFill="accent1" w:themeFillTint="33"/>
        </w:rPr>
      </w:r>
      <w:r w:rsidR="00D97D96" w:rsidRPr="00384CA3">
        <w:rPr>
          <w:rFonts w:cstheme="minorHAnsi"/>
          <w:color w:val="2B579A"/>
          <w:shd w:val="clear" w:color="auto" w:fill="DBE5F1" w:themeFill="accent1" w:themeFillTint="33"/>
        </w:rPr>
        <w:fldChar w:fldCharType="separate"/>
      </w:r>
      <w:r w:rsidR="00D97D96" w:rsidRPr="00384CA3">
        <w:rPr>
          <w:rFonts w:cstheme="minorHAnsi"/>
          <w:color w:val="2B579A"/>
          <w:shd w:val="clear" w:color="auto" w:fill="DBE5F1" w:themeFill="accent1" w:themeFillTint="33"/>
        </w:rPr>
        <w:fldChar w:fldCharType="end"/>
      </w:r>
      <w:r w:rsidR="00D97D96" w:rsidRPr="00384CA3">
        <w:rPr>
          <w:rFonts w:cstheme="minorHAnsi"/>
        </w:rPr>
        <w:t xml:space="preserve"> No    </w:t>
      </w:r>
    </w:p>
    <w:p w14:paraId="3AA5DD62" w14:textId="5FDF9876" w:rsidR="0051211E" w:rsidRPr="00384CA3" w:rsidRDefault="76709E5E" w:rsidP="004B7F0D">
      <w:pPr>
        <w:pStyle w:val="ListParagraph"/>
        <w:numPr>
          <w:ilvl w:val="1"/>
          <w:numId w:val="76"/>
        </w:numPr>
        <w:spacing w:after="240" w:line="240" w:lineRule="auto"/>
        <w:contextualSpacing w:val="0"/>
        <w:jc w:val="both"/>
        <w:rPr>
          <w:rFonts w:eastAsia="Arial" w:cstheme="minorHAnsi"/>
        </w:rPr>
      </w:pPr>
      <w:r w:rsidRPr="00384CA3">
        <w:rPr>
          <w:rFonts w:eastAsia="Arial" w:cstheme="minorHAnsi"/>
        </w:rPr>
        <w:t xml:space="preserve">If </w:t>
      </w:r>
      <w:r w:rsidRPr="00F33CAE">
        <w:rPr>
          <w:rFonts w:eastAsia="Arial" w:cstheme="minorHAnsi"/>
        </w:rPr>
        <w:t>no</w:t>
      </w:r>
      <w:r w:rsidRPr="00384CA3">
        <w:rPr>
          <w:rFonts w:eastAsia="Arial" w:cstheme="minorHAnsi"/>
        </w:rPr>
        <w:t xml:space="preserve">, list referral partner(s): </w:t>
      </w:r>
      <w:r w:rsidR="00D97D96" w:rsidRPr="00384CA3">
        <w:rPr>
          <w:rFonts w:eastAsia="Arial" w:cstheme="minorHAnsi"/>
        </w:rPr>
        <w:t xml:space="preserve"> </w:t>
      </w:r>
      <w:r w:rsidR="0016310A" w:rsidRPr="00384CA3">
        <w:rPr>
          <w:rFonts w:eastAsia="Times New Roman" w:cstheme="minorHAnsi"/>
          <w:shd w:val="clear" w:color="auto" w:fill="DBE5F1" w:themeFill="accent1" w:themeFillTint="33"/>
        </w:rPr>
        <w:fldChar w:fldCharType="begin">
          <w:ffData>
            <w:name w:val=""/>
            <w:enabled/>
            <w:calcOnExit w:val="0"/>
            <w:textInput/>
          </w:ffData>
        </w:fldChar>
      </w:r>
      <w:r w:rsidR="0016310A" w:rsidRPr="00384CA3">
        <w:rPr>
          <w:rFonts w:eastAsia="Times New Roman" w:cstheme="minorHAnsi"/>
          <w:shd w:val="clear" w:color="auto" w:fill="DBE5F1" w:themeFill="accent1" w:themeFillTint="33"/>
        </w:rPr>
        <w:instrText xml:space="preserve"> FORMTEXT </w:instrText>
      </w:r>
      <w:r w:rsidR="0016310A" w:rsidRPr="00384CA3">
        <w:rPr>
          <w:rFonts w:eastAsia="Times New Roman" w:cstheme="minorHAnsi"/>
          <w:shd w:val="clear" w:color="auto" w:fill="DBE5F1" w:themeFill="accent1" w:themeFillTint="33"/>
        </w:rPr>
      </w:r>
      <w:r w:rsidR="0016310A" w:rsidRPr="00384CA3">
        <w:rPr>
          <w:rFonts w:eastAsia="Times New Roman" w:cstheme="minorHAnsi"/>
          <w:shd w:val="clear" w:color="auto" w:fill="DBE5F1" w:themeFill="accent1" w:themeFillTint="33"/>
        </w:rPr>
        <w:fldChar w:fldCharType="separate"/>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D30F27" w:rsidRPr="00384CA3">
        <w:rPr>
          <w:rFonts w:eastAsia="Times New Roman" w:cstheme="minorHAnsi"/>
          <w:shd w:val="clear" w:color="auto" w:fill="DBE5F1" w:themeFill="accent1" w:themeFillTint="33"/>
        </w:rPr>
        <w:t> </w:t>
      </w:r>
      <w:r w:rsidR="0016310A" w:rsidRPr="00384CA3">
        <w:rPr>
          <w:rFonts w:eastAsia="Times New Roman" w:cstheme="minorHAnsi"/>
          <w:shd w:val="clear" w:color="auto" w:fill="DBE5F1" w:themeFill="accent1" w:themeFillTint="33"/>
        </w:rPr>
        <w:fldChar w:fldCharType="end"/>
      </w:r>
    </w:p>
    <w:p w14:paraId="082ABD04" w14:textId="4ABBB0F4" w:rsidR="0051211E" w:rsidRPr="00384CA3" w:rsidRDefault="030E0790" w:rsidP="00846E56">
      <w:pPr>
        <w:pStyle w:val="ListParagraph"/>
        <w:numPr>
          <w:ilvl w:val="0"/>
          <w:numId w:val="33"/>
        </w:numPr>
        <w:tabs>
          <w:tab w:val="left" w:pos="2160"/>
        </w:tabs>
        <w:spacing w:after="60" w:line="276" w:lineRule="auto"/>
        <w:ind w:left="360" w:right="360"/>
        <w:contextualSpacing w:val="0"/>
        <w:jc w:val="both"/>
        <w:rPr>
          <w:rFonts w:eastAsia="Times New Roman" w:cstheme="minorHAnsi"/>
          <w:shd w:val="clear" w:color="auto" w:fill="DBE5F1" w:themeFill="accent1" w:themeFillTint="33"/>
        </w:rPr>
      </w:pPr>
      <w:r w:rsidRPr="00384CA3">
        <w:rPr>
          <w:rFonts w:cstheme="minorHAnsi"/>
        </w:rPr>
        <w:t>Do</w:t>
      </w:r>
      <w:r w:rsidR="46EE47DA" w:rsidRPr="00384CA3">
        <w:rPr>
          <w:rFonts w:cstheme="minorHAnsi"/>
        </w:rPr>
        <w:t xml:space="preserve">es </w:t>
      </w:r>
      <w:r w:rsidR="00AC2F1C" w:rsidRPr="00384CA3">
        <w:rPr>
          <w:rFonts w:cstheme="minorHAnsi"/>
        </w:rPr>
        <w:t>the</w:t>
      </w:r>
      <w:r w:rsidR="46EE47DA" w:rsidRPr="00384CA3">
        <w:rPr>
          <w:rFonts w:cstheme="minorHAnsi"/>
        </w:rPr>
        <w:t xml:space="preserve"> CMHC</w:t>
      </w:r>
      <w:r w:rsidR="0051211E" w:rsidRPr="00384CA3">
        <w:rPr>
          <w:rFonts w:cstheme="minorHAnsi"/>
        </w:rPr>
        <w:t xml:space="preserve"> have a policy to ensure that individuals currently receiving </w:t>
      </w:r>
      <w:r w:rsidR="006D675E" w:rsidRPr="00384CA3">
        <w:rPr>
          <w:rFonts w:cstheme="minorHAnsi"/>
        </w:rPr>
        <w:t xml:space="preserve">MOUD </w:t>
      </w:r>
      <w:r w:rsidR="0051211E" w:rsidRPr="00384CA3">
        <w:rPr>
          <w:rFonts w:cstheme="minorHAnsi"/>
        </w:rPr>
        <w:t>services from other</w:t>
      </w:r>
      <w:r w:rsidR="007D521D" w:rsidRPr="00384CA3">
        <w:rPr>
          <w:rFonts w:cstheme="minorHAnsi"/>
        </w:rPr>
        <w:t xml:space="preserve"> </w:t>
      </w:r>
      <w:r w:rsidR="0051211E" w:rsidRPr="00384CA3">
        <w:rPr>
          <w:rFonts w:cstheme="minorHAnsi"/>
        </w:rPr>
        <w:t xml:space="preserve">providers are accepted into </w:t>
      </w:r>
      <w:r w:rsidR="00E03F6C" w:rsidRPr="00384CA3">
        <w:rPr>
          <w:rFonts w:cstheme="minorHAnsi"/>
        </w:rPr>
        <w:t xml:space="preserve">the </w:t>
      </w:r>
      <w:r w:rsidR="6D6131E0" w:rsidRPr="00384CA3">
        <w:rPr>
          <w:rFonts w:cstheme="minorHAnsi"/>
        </w:rPr>
        <w:t>CMHC</w:t>
      </w:r>
      <w:r w:rsidR="005317B2" w:rsidRPr="00384CA3">
        <w:rPr>
          <w:rFonts w:cstheme="minorHAnsi"/>
        </w:rPr>
        <w:t>’</w:t>
      </w:r>
      <w:r w:rsidR="6D6131E0" w:rsidRPr="00384CA3">
        <w:rPr>
          <w:rFonts w:cstheme="minorHAnsi"/>
        </w:rPr>
        <w:t>s</w:t>
      </w:r>
      <w:r w:rsidRPr="00384CA3">
        <w:rPr>
          <w:rFonts w:cstheme="minorHAnsi"/>
        </w:rPr>
        <w:t xml:space="preserve"> </w:t>
      </w:r>
      <w:r w:rsidR="004C3A3C" w:rsidRPr="00384CA3">
        <w:rPr>
          <w:rFonts w:cstheme="minorHAnsi"/>
        </w:rPr>
        <w:t xml:space="preserve">outpatient, intensive outpatient, residential, and/or recovery </w:t>
      </w:r>
      <w:r w:rsidR="0051211E" w:rsidRPr="00384CA3">
        <w:rPr>
          <w:rFonts w:cstheme="minorHAnsi"/>
        </w:rPr>
        <w:t>program</w:t>
      </w:r>
      <w:r w:rsidR="6EC5899C" w:rsidRPr="00384CA3">
        <w:rPr>
          <w:rFonts w:cstheme="minorHAnsi"/>
        </w:rPr>
        <w:t>(s)</w:t>
      </w:r>
      <w:r w:rsidRPr="00384CA3">
        <w:rPr>
          <w:rFonts w:cstheme="minorHAnsi"/>
        </w:rPr>
        <w:t>?</w:t>
      </w:r>
      <w:r w:rsidR="0051211E" w:rsidRPr="00384CA3">
        <w:rPr>
          <w:rFonts w:cstheme="minorHAnsi"/>
        </w:rPr>
        <w:t xml:space="preserve">  </w:t>
      </w:r>
      <w:r w:rsidR="00383EC8" w:rsidRPr="00384CA3">
        <w:rPr>
          <w:rFonts w:cstheme="minorHAnsi"/>
        </w:rPr>
        <w:t xml:space="preserve"> </w:t>
      </w:r>
      <w:r w:rsidR="004B7F0D" w:rsidRPr="00384CA3">
        <w:rPr>
          <w:rFonts w:cstheme="minorHAnsi"/>
        </w:rPr>
        <w:t xml:space="preserve">                </w:t>
      </w:r>
      <w:r w:rsidR="00383EC8" w:rsidRPr="00384CA3">
        <w:rPr>
          <w:rFonts w:cstheme="minorHAnsi"/>
        </w:rPr>
        <w:t xml:space="preserve"> </w:t>
      </w:r>
      <w:r w:rsidR="00383EC8"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383EC8" w:rsidRPr="00384CA3">
        <w:rPr>
          <w:rFonts w:cstheme="minorHAnsi"/>
          <w:shd w:val="clear" w:color="auto" w:fill="DBE5F1" w:themeFill="accent1" w:themeFillTint="33"/>
        </w:rPr>
        <w:instrText xml:space="preserve"> FORMCHECKBOX </w:instrText>
      </w:r>
      <w:r w:rsidR="00383EC8" w:rsidRPr="00384CA3">
        <w:rPr>
          <w:rFonts w:cstheme="minorHAnsi"/>
          <w:color w:val="2B579A"/>
          <w:shd w:val="clear" w:color="auto" w:fill="DBE5F1" w:themeFill="accent1" w:themeFillTint="33"/>
        </w:rPr>
      </w:r>
      <w:r w:rsidR="00383EC8" w:rsidRPr="00384CA3">
        <w:rPr>
          <w:rFonts w:cstheme="minorHAnsi"/>
          <w:color w:val="2B579A"/>
          <w:shd w:val="clear" w:color="auto" w:fill="DBE5F1" w:themeFill="accent1" w:themeFillTint="33"/>
        </w:rPr>
        <w:fldChar w:fldCharType="separate"/>
      </w:r>
      <w:r w:rsidR="00383EC8" w:rsidRPr="00384CA3">
        <w:rPr>
          <w:rFonts w:cstheme="minorHAnsi"/>
          <w:color w:val="2B579A"/>
          <w:shd w:val="clear" w:color="auto" w:fill="DBE5F1" w:themeFill="accent1" w:themeFillTint="33"/>
        </w:rPr>
        <w:fldChar w:fldCharType="end"/>
      </w:r>
      <w:r w:rsidR="00383EC8" w:rsidRPr="00384CA3">
        <w:rPr>
          <w:rFonts w:cstheme="minorHAnsi"/>
        </w:rPr>
        <w:t xml:space="preserve"> Yes   </w:t>
      </w:r>
      <w:r w:rsidR="00383EC8"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383EC8" w:rsidRPr="00384CA3">
        <w:rPr>
          <w:rFonts w:cstheme="minorHAnsi"/>
          <w:shd w:val="clear" w:color="auto" w:fill="DBE5F1" w:themeFill="accent1" w:themeFillTint="33"/>
        </w:rPr>
        <w:instrText xml:space="preserve"> FORMCHECKBOX </w:instrText>
      </w:r>
      <w:r w:rsidR="00383EC8" w:rsidRPr="00384CA3">
        <w:rPr>
          <w:rFonts w:cstheme="minorHAnsi"/>
          <w:color w:val="2B579A"/>
          <w:shd w:val="clear" w:color="auto" w:fill="DBE5F1" w:themeFill="accent1" w:themeFillTint="33"/>
        </w:rPr>
      </w:r>
      <w:r w:rsidR="00383EC8" w:rsidRPr="00384CA3">
        <w:rPr>
          <w:rFonts w:cstheme="minorHAnsi"/>
          <w:color w:val="2B579A"/>
          <w:shd w:val="clear" w:color="auto" w:fill="DBE5F1" w:themeFill="accent1" w:themeFillTint="33"/>
        </w:rPr>
        <w:fldChar w:fldCharType="separate"/>
      </w:r>
      <w:r w:rsidR="00383EC8" w:rsidRPr="00384CA3">
        <w:rPr>
          <w:rFonts w:cstheme="minorHAnsi"/>
          <w:color w:val="2B579A"/>
          <w:shd w:val="clear" w:color="auto" w:fill="DBE5F1" w:themeFill="accent1" w:themeFillTint="33"/>
        </w:rPr>
        <w:fldChar w:fldCharType="end"/>
      </w:r>
      <w:r w:rsidR="00383EC8" w:rsidRPr="00384CA3">
        <w:rPr>
          <w:rFonts w:cstheme="minorHAnsi"/>
        </w:rPr>
        <w:t xml:space="preserve"> No </w:t>
      </w:r>
    </w:p>
    <w:p w14:paraId="6AA1EFB5" w14:textId="3CECDD4A" w:rsidR="006D675E" w:rsidRPr="00384CA3" w:rsidRDefault="00E50E91" w:rsidP="004B7F0D">
      <w:pPr>
        <w:pStyle w:val="ListParagraph"/>
        <w:numPr>
          <w:ilvl w:val="0"/>
          <w:numId w:val="76"/>
        </w:numPr>
        <w:spacing w:after="0" w:line="276" w:lineRule="auto"/>
        <w:ind w:left="1080" w:right="720"/>
        <w:jc w:val="both"/>
        <w:rPr>
          <w:rFonts w:eastAsia="Times New Roman" w:cstheme="minorHAnsi"/>
        </w:rPr>
      </w:pPr>
      <w:r w:rsidRPr="00384CA3">
        <w:rPr>
          <w:rFonts w:cstheme="minorHAnsi"/>
        </w:rPr>
        <w:t xml:space="preserve">If </w:t>
      </w:r>
      <w:r w:rsidR="00650A32" w:rsidRPr="00F33CAE">
        <w:rPr>
          <w:rFonts w:cstheme="minorHAnsi"/>
        </w:rPr>
        <w:t>yes</w:t>
      </w:r>
      <w:r w:rsidRPr="00384CA3">
        <w:rPr>
          <w:rFonts w:cstheme="minorHAnsi"/>
        </w:rPr>
        <w:t xml:space="preserve">, please submit the written policy/procedure/protocol via email to “CMHC Contract Reporting Requirements” at </w:t>
      </w:r>
      <w:hyperlink r:id="rId14" w:history="1">
        <w:r w:rsidRPr="00384CA3">
          <w:rPr>
            <w:rStyle w:val="Hyperlink"/>
            <w:rFonts w:cstheme="minorHAnsi"/>
            <w:color w:val="0070C0"/>
          </w:rPr>
          <w:t>CMHC.ContrRepReq@Ky.gov</w:t>
        </w:r>
      </w:hyperlink>
      <w:r w:rsidRPr="00384CA3">
        <w:rPr>
          <w:rFonts w:cstheme="minorHAnsi"/>
          <w:color w:val="0070C0"/>
        </w:rPr>
        <w:t xml:space="preserve"> </w:t>
      </w:r>
      <w:r w:rsidRPr="00384CA3">
        <w:rPr>
          <w:rFonts w:cstheme="minorHAnsi"/>
        </w:rPr>
        <w:t xml:space="preserve">and </w:t>
      </w:r>
      <w:r w:rsidR="00383EC8" w:rsidRPr="00384CA3">
        <w:rPr>
          <w:rFonts w:cstheme="minorHAnsi"/>
        </w:rPr>
        <w:t xml:space="preserve">put </w:t>
      </w:r>
      <w:r w:rsidRPr="00384CA3">
        <w:rPr>
          <w:rFonts w:cstheme="minorHAnsi"/>
          <w:b/>
          <w:bCs/>
        </w:rPr>
        <w:t>MOUD Policy</w:t>
      </w:r>
      <w:r w:rsidRPr="00384CA3">
        <w:rPr>
          <w:rFonts w:cstheme="minorHAnsi"/>
        </w:rPr>
        <w:t xml:space="preserve"> in the subject line.</w:t>
      </w:r>
    </w:p>
    <w:p w14:paraId="28F18D03" w14:textId="173400D6" w:rsidR="002E477F" w:rsidRPr="00384CA3" w:rsidRDefault="002E477F" w:rsidP="004B7F0D">
      <w:pPr>
        <w:pStyle w:val="ListParagraph"/>
        <w:numPr>
          <w:ilvl w:val="0"/>
          <w:numId w:val="76"/>
        </w:numPr>
        <w:spacing w:after="0" w:line="276" w:lineRule="auto"/>
        <w:ind w:left="1080" w:right="720"/>
        <w:contextualSpacing w:val="0"/>
        <w:jc w:val="both"/>
        <w:rPr>
          <w:rFonts w:cstheme="minorHAnsi"/>
        </w:rPr>
      </w:pPr>
      <w:r w:rsidRPr="00384CA3">
        <w:rPr>
          <w:rFonts w:cstheme="minorHAnsi"/>
        </w:rPr>
        <w:t xml:space="preserve">If no, please explain how this situation is handled, ensuring the individual receives the services that they need.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6175E7DD" w14:textId="67EE2E91" w:rsidR="0051211E" w:rsidRPr="00384CA3" w:rsidRDefault="030E0790" w:rsidP="00A360ED">
      <w:pPr>
        <w:pStyle w:val="ListParagraph"/>
        <w:numPr>
          <w:ilvl w:val="0"/>
          <w:numId w:val="33"/>
        </w:numPr>
        <w:spacing w:before="160" w:line="240" w:lineRule="auto"/>
        <w:ind w:left="360"/>
        <w:contextualSpacing w:val="0"/>
        <w:jc w:val="both"/>
        <w:rPr>
          <w:rFonts w:cstheme="minorHAnsi"/>
        </w:rPr>
      </w:pPr>
      <w:r w:rsidRPr="00384CA3">
        <w:rPr>
          <w:rFonts w:cstheme="minorHAnsi"/>
        </w:rPr>
        <w:t>Do</w:t>
      </w:r>
      <w:r w:rsidR="4BE3FAB9" w:rsidRPr="00384CA3">
        <w:rPr>
          <w:rFonts w:cstheme="minorHAnsi"/>
        </w:rPr>
        <w:t xml:space="preserve">es </w:t>
      </w:r>
      <w:r w:rsidR="00AC2F1C" w:rsidRPr="00384CA3">
        <w:rPr>
          <w:rFonts w:cstheme="minorHAnsi"/>
        </w:rPr>
        <w:t>the</w:t>
      </w:r>
      <w:r w:rsidR="4BE3FAB9" w:rsidRPr="00384CA3">
        <w:rPr>
          <w:rFonts w:cstheme="minorHAnsi"/>
        </w:rPr>
        <w:t xml:space="preserve"> CMHC</w:t>
      </w:r>
      <w:r w:rsidR="0051211E" w:rsidRPr="00384CA3">
        <w:rPr>
          <w:rFonts w:cstheme="minorHAnsi"/>
        </w:rPr>
        <w:t xml:space="preserve"> currently provide </w:t>
      </w:r>
      <w:r w:rsidR="05EE1A32" w:rsidRPr="00384CA3">
        <w:rPr>
          <w:rFonts w:cstheme="minorHAnsi"/>
        </w:rPr>
        <w:t>MOUD</w:t>
      </w:r>
      <w:r w:rsidR="0051211E" w:rsidRPr="00384CA3">
        <w:rPr>
          <w:rFonts w:cstheme="minorHAnsi"/>
        </w:rPr>
        <w:t xml:space="preserve"> to youth </w:t>
      </w:r>
      <w:r w:rsidR="00E03F6C" w:rsidRPr="00384CA3">
        <w:rPr>
          <w:rFonts w:cstheme="minorHAnsi"/>
        </w:rPr>
        <w:t xml:space="preserve">aged </w:t>
      </w:r>
      <w:r w:rsidR="0051211E" w:rsidRPr="00384CA3">
        <w:rPr>
          <w:rFonts w:cstheme="minorHAnsi"/>
        </w:rPr>
        <w:t>1</w:t>
      </w:r>
      <w:r w:rsidR="00D94E0A" w:rsidRPr="00384CA3">
        <w:rPr>
          <w:rFonts w:cstheme="minorHAnsi"/>
        </w:rPr>
        <w:t>5</w:t>
      </w:r>
      <w:r w:rsidR="0051211E" w:rsidRPr="00384CA3">
        <w:rPr>
          <w:rFonts w:cstheme="minorHAnsi"/>
        </w:rPr>
        <w:t>-1</w:t>
      </w:r>
      <w:r w:rsidR="00D94E0A" w:rsidRPr="00384CA3">
        <w:rPr>
          <w:rFonts w:cstheme="minorHAnsi"/>
        </w:rPr>
        <w:t>7</w:t>
      </w:r>
      <w:r w:rsidR="0051211E" w:rsidRPr="00384CA3">
        <w:rPr>
          <w:rFonts w:cstheme="minorHAnsi"/>
        </w:rPr>
        <w:t xml:space="preserve"> years?  </w:t>
      </w:r>
      <w:bookmarkStart w:id="6" w:name="_Hlk96683412"/>
      <w:r w:rsidR="0051211E" w:rsidRPr="00384CA3">
        <w:rPr>
          <w:rFonts w:cstheme="minorHAnsi"/>
        </w:rPr>
        <w:t xml:space="preserve">  </w:t>
      </w:r>
      <w:r w:rsidR="007D521D"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384CA3">
        <w:rPr>
          <w:rFonts w:cstheme="minorHAnsi"/>
          <w:shd w:val="clear" w:color="auto" w:fill="DBE5F1" w:themeFill="accent1" w:themeFillTint="33"/>
        </w:rPr>
        <w:instrText xml:space="preserve"> FORMCHECKBOX </w:instrText>
      </w:r>
      <w:r w:rsidR="007D521D" w:rsidRPr="00384CA3">
        <w:rPr>
          <w:rFonts w:cstheme="minorHAnsi"/>
          <w:color w:val="2B579A"/>
          <w:shd w:val="clear" w:color="auto" w:fill="DBE5F1" w:themeFill="accent1" w:themeFillTint="33"/>
        </w:rPr>
      </w:r>
      <w:r w:rsidR="007D521D" w:rsidRPr="00384CA3">
        <w:rPr>
          <w:rFonts w:cstheme="minorHAnsi"/>
          <w:color w:val="2B579A"/>
          <w:shd w:val="clear" w:color="auto" w:fill="DBE5F1" w:themeFill="accent1" w:themeFillTint="33"/>
        </w:rPr>
        <w:fldChar w:fldCharType="separate"/>
      </w:r>
      <w:r w:rsidR="007D521D" w:rsidRPr="00384CA3">
        <w:rPr>
          <w:rFonts w:cstheme="minorHAnsi"/>
          <w:color w:val="2B579A"/>
          <w:shd w:val="clear" w:color="auto" w:fill="DBE5F1" w:themeFill="accent1" w:themeFillTint="33"/>
        </w:rPr>
        <w:fldChar w:fldCharType="end"/>
      </w:r>
      <w:r w:rsidR="0051211E" w:rsidRPr="00384CA3">
        <w:rPr>
          <w:rFonts w:cstheme="minorHAnsi"/>
        </w:rPr>
        <w:t xml:space="preserve"> Yes   </w:t>
      </w:r>
      <w:r w:rsidR="007D521D"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384CA3">
        <w:rPr>
          <w:rFonts w:cstheme="minorHAnsi"/>
          <w:shd w:val="clear" w:color="auto" w:fill="DBE5F1" w:themeFill="accent1" w:themeFillTint="33"/>
        </w:rPr>
        <w:instrText xml:space="preserve"> FORMCHECKBOX </w:instrText>
      </w:r>
      <w:r w:rsidR="007D521D" w:rsidRPr="00384CA3">
        <w:rPr>
          <w:rFonts w:cstheme="minorHAnsi"/>
          <w:color w:val="2B579A"/>
          <w:shd w:val="clear" w:color="auto" w:fill="DBE5F1" w:themeFill="accent1" w:themeFillTint="33"/>
        </w:rPr>
      </w:r>
      <w:r w:rsidR="007D521D" w:rsidRPr="00384CA3">
        <w:rPr>
          <w:rFonts w:cstheme="minorHAnsi"/>
          <w:color w:val="2B579A"/>
          <w:shd w:val="clear" w:color="auto" w:fill="DBE5F1" w:themeFill="accent1" w:themeFillTint="33"/>
        </w:rPr>
        <w:fldChar w:fldCharType="separate"/>
      </w:r>
      <w:r w:rsidR="007D521D" w:rsidRPr="00384CA3">
        <w:rPr>
          <w:rFonts w:cstheme="minorHAnsi"/>
          <w:color w:val="2B579A"/>
          <w:shd w:val="clear" w:color="auto" w:fill="DBE5F1" w:themeFill="accent1" w:themeFillTint="33"/>
        </w:rPr>
        <w:fldChar w:fldCharType="end"/>
      </w:r>
      <w:r w:rsidR="0051211E" w:rsidRPr="00384CA3">
        <w:rPr>
          <w:rFonts w:cstheme="minorHAnsi"/>
        </w:rPr>
        <w:t xml:space="preserve"> No</w:t>
      </w:r>
    </w:p>
    <w:p w14:paraId="4BCD35AF" w14:textId="243ED7B5" w:rsidR="005E34BC" w:rsidRPr="00384CA3" w:rsidRDefault="005E34BC" w:rsidP="00A360ED">
      <w:pPr>
        <w:pStyle w:val="ListParagraph"/>
        <w:numPr>
          <w:ilvl w:val="0"/>
          <w:numId w:val="85"/>
        </w:numPr>
        <w:spacing w:before="160" w:after="240" w:line="240" w:lineRule="auto"/>
        <w:contextualSpacing w:val="0"/>
        <w:jc w:val="both"/>
        <w:rPr>
          <w:rFonts w:cstheme="minorHAnsi"/>
        </w:rPr>
      </w:pPr>
      <w:r w:rsidRPr="00384CA3">
        <w:rPr>
          <w:rFonts w:cstheme="minorHAnsi"/>
        </w:rPr>
        <w:t>If yes, does the M</w:t>
      </w:r>
      <w:r w:rsidR="00407073" w:rsidRPr="00384CA3">
        <w:rPr>
          <w:rFonts w:cstheme="minorHAnsi"/>
        </w:rPr>
        <w:t>O</w:t>
      </w:r>
      <w:r w:rsidRPr="00384CA3">
        <w:rPr>
          <w:rFonts w:cstheme="minorHAnsi"/>
        </w:rPr>
        <w:t>UD Policy include information on how to engage, retain, and provide services to youth in M</w:t>
      </w:r>
      <w:r w:rsidR="00407073" w:rsidRPr="00384CA3">
        <w:rPr>
          <w:rFonts w:cstheme="minorHAnsi"/>
        </w:rPr>
        <w:t>O</w:t>
      </w:r>
      <w:r w:rsidRPr="00384CA3">
        <w:rPr>
          <w:rFonts w:cstheme="minorHAnsi"/>
        </w:rPr>
        <w:t>UD</w:t>
      </w:r>
      <w:r w:rsidR="00407073" w:rsidRPr="00384CA3">
        <w:rPr>
          <w:rFonts w:cstheme="minorHAnsi"/>
        </w:rPr>
        <w:t xml:space="preserve"> treatment</w:t>
      </w:r>
      <w:r w:rsidRPr="00384CA3">
        <w:rPr>
          <w:rFonts w:cstheme="minorHAnsi"/>
        </w:rPr>
        <w:t xml:space="preserve">?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123ED25D" w14:textId="4A5D24C6" w:rsidR="002E477F" w:rsidRPr="00384CA3" w:rsidRDefault="005E34BC" w:rsidP="00804D9D">
      <w:pPr>
        <w:pStyle w:val="ListParagraph"/>
        <w:numPr>
          <w:ilvl w:val="0"/>
          <w:numId w:val="84"/>
        </w:numPr>
        <w:spacing w:before="160" w:after="0" w:line="240" w:lineRule="auto"/>
        <w:jc w:val="both"/>
        <w:rPr>
          <w:rFonts w:cstheme="minorHAnsi"/>
        </w:rPr>
      </w:pPr>
      <w:r w:rsidRPr="00384CA3">
        <w:rPr>
          <w:rFonts w:cstheme="minorHAnsi"/>
        </w:rPr>
        <w:t xml:space="preserve">If no, please provide the name of the referral partner who provides MAUD </w:t>
      </w:r>
      <w:r w:rsidR="00BB4287" w:rsidRPr="00384CA3">
        <w:rPr>
          <w:rFonts w:cstheme="minorHAnsi"/>
        </w:rPr>
        <w:t xml:space="preserve">services </w:t>
      </w:r>
      <w:r w:rsidRPr="00384CA3">
        <w:rPr>
          <w:rFonts w:cstheme="minorHAnsi"/>
        </w:rPr>
        <w:t xml:space="preserve">to youth.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45FD0DE3" w14:textId="77777777" w:rsidR="00967327" w:rsidRPr="00384CA3" w:rsidRDefault="00967327" w:rsidP="00804D9D">
      <w:pPr>
        <w:pStyle w:val="ListParagraph"/>
        <w:spacing w:before="160" w:line="276" w:lineRule="auto"/>
        <w:ind w:left="1080"/>
        <w:jc w:val="both"/>
        <w:rPr>
          <w:rFonts w:cstheme="minorHAnsi"/>
        </w:rPr>
      </w:pPr>
    </w:p>
    <w:bookmarkEnd w:id="6"/>
    <w:p w14:paraId="2EBDC43B" w14:textId="0FAE9A0A" w:rsidR="00383EC8" w:rsidRPr="00384CA3" w:rsidRDefault="030E0790" w:rsidP="00A360ED">
      <w:pPr>
        <w:pStyle w:val="ListParagraph"/>
        <w:numPr>
          <w:ilvl w:val="0"/>
          <w:numId w:val="33"/>
        </w:numPr>
        <w:spacing w:after="240" w:line="240" w:lineRule="auto"/>
        <w:ind w:left="360" w:right="360"/>
        <w:contextualSpacing w:val="0"/>
        <w:jc w:val="both"/>
        <w:rPr>
          <w:rFonts w:cstheme="minorHAnsi"/>
        </w:rPr>
      </w:pPr>
      <w:r w:rsidRPr="00384CA3">
        <w:rPr>
          <w:rFonts w:cstheme="minorHAnsi"/>
        </w:rPr>
        <w:t>Do</w:t>
      </w:r>
      <w:r w:rsidR="30132F7A" w:rsidRPr="00384CA3">
        <w:rPr>
          <w:rFonts w:cstheme="minorHAnsi"/>
        </w:rPr>
        <w:t xml:space="preserve">es </w:t>
      </w:r>
      <w:r w:rsidR="00AC2F1C" w:rsidRPr="00384CA3">
        <w:rPr>
          <w:rFonts w:cstheme="minorHAnsi"/>
        </w:rPr>
        <w:t>the</w:t>
      </w:r>
      <w:r w:rsidR="30132F7A" w:rsidRPr="00384CA3">
        <w:rPr>
          <w:rFonts w:cstheme="minorHAnsi"/>
        </w:rPr>
        <w:t xml:space="preserve"> CMHC</w:t>
      </w:r>
      <w:r w:rsidR="0051211E" w:rsidRPr="00384CA3">
        <w:rPr>
          <w:rFonts w:cstheme="minorHAnsi"/>
        </w:rPr>
        <w:t xml:space="preserve"> have a </w:t>
      </w:r>
      <w:r w:rsidR="006A3BB7" w:rsidRPr="00384CA3">
        <w:rPr>
          <w:rFonts w:cstheme="minorHAnsi"/>
        </w:rPr>
        <w:t xml:space="preserve">MOUD </w:t>
      </w:r>
      <w:r w:rsidR="0051211E" w:rsidRPr="00384CA3">
        <w:rPr>
          <w:rFonts w:cstheme="minorHAnsi"/>
        </w:rPr>
        <w:t xml:space="preserve">policy to ensure that youth </w:t>
      </w:r>
      <w:r w:rsidR="00E03F6C" w:rsidRPr="00384CA3">
        <w:rPr>
          <w:rFonts w:cstheme="minorHAnsi"/>
        </w:rPr>
        <w:t>aged 1</w:t>
      </w:r>
      <w:r w:rsidR="00D708A3" w:rsidRPr="00384CA3">
        <w:rPr>
          <w:rFonts w:cstheme="minorHAnsi"/>
        </w:rPr>
        <w:t>5</w:t>
      </w:r>
      <w:r w:rsidR="00E03F6C" w:rsidRPr="00384CA3">
        <w:rPr>
          <w:rFonts w:cstheme="minorHAnsi"/>
        </w:rPr>
        <w:t>-1</w:t>
      </w:r>
      <w:r w:rsidR="00D708A3" w:rsidRPr="00384CA3">
        <w:rPr>
          <w:rFonts w:cstheme="minorHAnsi"/>
        </w:rPr>
        <w:t>7</w:t>
      </w:r>
      <w:r w:rsidR="00E03F6C" w:rsidRPr="00384CA3">
        <w:rPr>
          <w:rFonts w:cstheme="minorHAnsi"/>
        </w:rPr>
        <w:t xml:space="preserve"> years are referred to MOUD providers who </w:t>
      </w:r>
      <w:r w:rsidR="0051211E" w:rsidRPr="00384CA3">
        <w:rPr>
          <w:rFonts w:cstheme="minorHAnsi"/>
        </w:rPr>
        <w:t>serve that age?</w:t>
      </w:r>
      <w:r w:rsidR="00383EC8" w:rsidRPr="00384CA3">
        <w:rPr>
          <w:rFonts w:cstheme="minorHAnsi"/>
        </w:rPr>
        <w:t xml:space="preserve">    </w:t>
      </w:r>
      <w:r w:rsidR="007D521D"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384CA3">
        <w:rPr>
          <w:rFonts w:cstheme="minorHAnsi"/>
          <w:shd w:val="clear" w:color="auto" w:fill="DBE5F1" w:themeFill="accent1" w:themeFillTint="33"/>
        </w:rPr>
        <w:instrText xml:space="preserve"> FORMCHECKBOX </w:instrText>
      </w:r>
      <w:r w:rsidR="007D521D" w:rsidRPr="00384CA3">
        <w:rPr>
          <w:rFonts w:cstheme="minorHAnsi"/>
          <w:color w:val="2B579A"/>
          <w:shd w:val="clear" w:color="auto" w:fill="DBE5F1" w:themeFill="accent1" w:themeFillTint="33"/>
        </w:rPr>
      </w:r>
      <w:r w:rsidR="007D521D" w:rsidRPr="00384CA3">
        <w:rPr>
          <w:rFonts w:cstheme="minorHAnsi"/>
          <w:color w:val="2B579A"/>
          <w:shd w:val="clear" w:color="auto" w:fill="DBE5F1" w:themeFill="accent1" w:themeFillTint="33"/>
        </w:rPr>
        <w:fldChar w:fldCharType="separate"/>
      </w:r>
      <w:r w:rsidR="007D521D" w:rsidRPr="00384CA3">
        <w:rPr>
          <w:rFonts w:cstheme="minorHAnsi"/>
          <w:color w:val="2B579A"/>
          <w:shd w:val="clear" w:color="auto" w:fill="DBE5F1" w:themeFill="accent1" w:themeFillTint="33"/>
        </w:rPr>
        <w:fldChar w:fldCharType="end"/>
      </w:r>
      <w:r w:rsidR="0051211E" w:rsidRPr="00384CA3">
        <w:rPr>
          <w:rFonts w:cstheme="minorHAnsi"/>
        </w:rPr>
        <w:t xml:space="preserve"> Yes   </w:t>
      </w:r>
      <w:r w:rsidR="007D521D"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384CA3">
        <w:rPr>
          <w:rFonts w:cstheme="minorHAnsi"/>
          <w:shd w:val="clear" w:color="auto" w:fill="DBE5F1" w:themeFill="accent1" w:themeFillTint="33"/>
        </w:rPr>
        <w:instrText xml:space="preserve"> FORMCHECKBOX </w:instrText>
      </w:r>
      <w:r w:rsidR="007D521D" w:rsidRPr="00384CA3">
        <w:rPr>
          <w:rFonts w:cstheme="minorHAnsi"/>
          <w:color w:val="2B579A"/>
          <w:shd w:val="clear" w:color="auto" w:fill="DBE5F1" w:themeFill="accent1" w:themeFillTint="33"/>
        </w:rPr>
      </w:r>
      <w:r w:rsidR="007D521D" w:rsidRPr="00384CA3">
        <w:rPr>
          <w:rFonts w:cstheme="minorHAnsi"/>
          <w:color w:val="2B579A"/>
          <w:shd w:val="clear" w:color="auto" w:fill="DBE5F1" w:themeFill="accent1" w:themeFillTint="33"/>
        </w:rPr>
        <w:fldChar w:fldCharType="separate"/>
      </w:r>
      <w:r w:rsidR="007D521D" w:rsidRPr="00384CA3">
        <w:rPr>
          <w:rFonts w:cstheme="minorHAnsi"/>
          <w:color w:val="2B579A"/>
          <w:shd w:val="clear" w:color="auto" w:fill="DBE5F1" w:themeFill="accent1" w:themeFillTint="33"/>
        </w:rPr>
        <w:fldChar w:fldCharType="end"/>
      </w:r>
      <w:r w:rsidR="0051211E" w:rsidRPr="00384CA3">
        <w:rPr>
          <w:rFonts w:cstheme="minorHAnsi"/>
        </w:rPr>
        <w:t xml:space="preserve"> No</w:t>
      </w:r>
    </w:p>
    <w:p w14:paraId="08FB3AEB" w14:textId="4243E146" w:rsidR="006A3BB7" w:rsidRPr="00384CA3" w:rsidRDefault="00E50E91" w:rsidP="00A360ED">
      <w:pPr>
        <w:pStyle w:val="ListParagraph"/>
        <w:numPr>
          <w:ilvl w:val="0"/>
          <w:numId w:val="84"/>
        </w:numPr>
        <w:spacing w:after="240" w:line="240" w:lineRule="auto"/>
        <w:ind w:right="720"/>
        <w:contextualSpacing w:val="0"/>
        <w:jc w:val="both"/>
        <w:rPr>
          <w:rFonts w:cstheme="minorHAnsi"/>
        </w:rPr>
      </w:pPr>
      <w:r w:rsidRPr="00384CA3">
        <w:rPr>
          <w:rFonts w:cstheme="minorHAnsi"/>
        </w:rPr>
        <w:t>If</w:t>
      </w:r>
      <w:r w:rsidR="00383EC8" w:rsidRPr="00384CA3">
        <w:rPr>
          <w:rFonts w:cstheme="minorHAnsi"/>
        </w:rPr>
        <w:t xml:space="preserve"> </w:t>
      </w:r>
      <w:r w:rsidR="00650A32" w:rsidRPr="00F33CAE">
        <w:rPr>
          <w:rFonts w:cstheme="minorHAnsi"/>
        </w:rPr>
        <w:t>y</w:t>
      </w:r>
      <w:r w:rsidRPr="00F33CAE">
        <w:rPr>
          <w:rFonts w:cstheme="minorHAnsi"/>
        </w:rPr>
        <w:t>es</w:t>
      </w:r>
      <w:r w:rsidRPr="00384CA3">
        <w:rPr>
          <w:rFonts w:cstheme="minorHAnsi"/>
        </w:rPr>
        <w:t xml:space="preserve">, </w:t>
      </w:r>
      <w:r w:rsidR="00982B6B" w:rsidRPr="00384CA3">
        <w:rPr>
          <w:rFonts w:cstheme="minorHAnsi"/>
        </w:rPr>
        <w:t xml:space="preserve">is this policy separate from the MOUD policy?  </w:t>
      </w:r>
      <w:r w:rsidR="00982B6B"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982B6B" w:rsidRPr="00384CA3">
        <w:rPr>
          <w:rFonts w:cstheme="minorHAnsi"/>
          <w:shd w:val="clear" w:color="auto" w:fill="DBE5F1" w:themeFill="accent1" w:themeFillTint="33"/>
        </w:rPr>
        <w:instrText xml:space="preserve"> FORMCHECKBOX </w:instrText>
      </w:r>
      <w:r w:rsidR="00982B6B" w:rsidRPr="00384CA3">
        <w:rPr>
          <w:rFonts w:cstheme="minorHAnsi"/>
          <w:color w:val="2B579A"/>
          <w:shd w:val="clear" w:color="auto" w:fill="DBE5F1" w:themeFill="accent1" w:themeFillTint="33"/>
        </w:rPr>
      </w:r>
      <w:r w:rsidR="00982B6B" w:rsidRPr="00384CA3">
        <w:rPr>
          <w:rFonts w:cstheme="minorHAnsi"/>
          <w:color w:val="2B579A"/>
          <w:shd w:val="clear" w:color="auto" w:fill="DBE5F1" w:themeFill="accent1" w:themeFillTint="33"/>
        </w:rPr>
        <w:fldChar w:fldCharType="separate"/>
      </w:r>
      <w:r w:rsidR="00982B6B" w:rsidRPr="00384CA3">
        <w:rPr>
          <w:rFonts w:cstheme="minorHAnsi"/>
          <w:color w:val="2B579A"/>
          <w:shd w:val="clear" w:color="auto" w:fill="DBE5F1" w:themeFill="accent1" w:themeFillTint="33"/>
        </w:rPr>
        <w:fldChar w:fldCharType="end"/>
      </w:r>
      <w:r w:rsidR="00982B6B" w:rsidRPr="00384CA3">
        <w:rPr>
          <w:rFonts w:cstheme="minorHAnsi"/>
        </w:rPr>
        <w:t xml:space="preserve"> Yes   </w:t>
      </w:r>
      <w:r w:rsidR="00982B6B"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982B6B" w:rsidRPr="00384CA3">
        <w:rPr>
          <w:rFonts w:cstheme="minorHAnsi"/>
          <w:shd w:val="clear" w:color="auto" w:fill="DBE5F1" w:themeFill="accent1" w:themeFillTint="33"/>
        </w:rPr>
        <w:instrText xml:space="preserve"> FORMCHECKBOX </w:instrText>
      </w:r>
      <w:r w:rsidR="00982B6B" w:rsidRPr="00384CA3">
        <w:rPr>
          <w:rFonts w:cstheme="minorHAnsi"/>
          <w:color w:val="2B579A"/>
          <w:shd w:val="clear" w:color="auto" w:fill="DBE5F1" w:themeFill="accent1" w:themeFillTint="33"/>
        </w:rPr>
      </w:r>
      <w:r w:rsidR="00982B6B" w:rsidRPr="00384CA3">
        <w:rPr>
          <w:rFonts w:cstheme="minorHAnsi"/>
          <w:color w:val="2B579A"/>
          <w:shd w:val="clear" w:color="auto" w:fill="DBE5F1" w:themeFill="accent1" w:themeFillTint="33"/>
        </w:rPr>
        <w:fldChar w:fldCharType="separate"/>
      </w:r>
      <w:r w:rsidR="00982B6B" w:rsidRPr="00384CA3">
        <w:rPr>
          <w:rFonts w:cstheme="minorHAnsi"/>
          <w:color w:val="2B579A"/>
          <w:shd w:val="clear" w:color="auto" w:fill="DBE5F1" w:themeFill="accent1" w:themeFillTint="33"/>
        </w:rPr>
        <w:fldChar w:fldCharType="end"/>
      </w:r>
      <w:r w:rsidR="00982B6B" w:rsidRPr="00384CA3">
        <w:rPr>
          <w:rFonts w:cstheme="minorHAnsi"/>
        </w:rPr>
        <w:t xml:space="preserve"> No</w:t>
      </w:r>
    </w:p>
    <w:p w14:paraId="371B0461" w14:textId="4FA64C0B" w:rsidR="00E50E91" w:rsidRPr="00384CA3" w:rsidRDefault="003A1E4D" w:rsidP="00A360ED">
      <w:pPr>
        <w:pStyle w:val="ListParagraph"/>
        <w:numPr>
          <w:ilvl w:val="1"/>
          <w:numId w:val="84"/>
        </w:numPr>
        <w:spacing w:after="240" w:line="240" w:lineRule="auto"/>
        <w:ind w:right="720"/>
        <w:contextualSpacing w:val="0"/>
        <w:jc w:val="both"/>
        <w:rPr>
          <w:rFonts w:cstheme="minorHAnsi"/>
        </w:rPr>
      </w:pPr>
      <w:r w:rsidRPr="00384CA3">
        <w:rPr>
          <w:rFonts w:cstheme="minorHAnsi"/>
        </w:rPr>
        <w:lastRenderedPageBreak/>
        <w:t xml:space="preserve">If this is a separate MOUD policy, </w:t>
      </w:r>
      <w:r w:rsidR="00E50E91" w:rsidRPr="00384CA3">
        <w:rPr>
          <w:rFonts w:cstheme="minorHAnsi"/>
        </w:rPr>
        <w:t xml:space="preserve">please submit the written policy/procedure/protocol via email to “CMHC Contract Reporting Requirements” at </w:t>
      </w:r>
      <w:hyperlink r:id="rId15" w:history="1">
        <w:r w:rsidR="00E50E91" w:rsidRPr="00384CA3">
          <w:rPr>
            <w:rStyle w:val="Hyperlink"/>
            <w:rFonts w:cstheme="minorHAnsi"/>
            <w:color w:val="0070C0"/>
          </w:rPr>
          <w:t>CMHC.ContrRepReq@Ky.gov</w:t>
        </w:r>
      </w:hyperlink>
      <w:r w:rsidR="00E50E91" w:rsidRPr="00384CA3">
        <w:rPr>
          <w:rFonts w:cstheme="minorHAnsi"/>
          <w:color w:val="0070C0"/>
        </w:rPr>
        <w:t xml:space="preserve"> </w:t>
      </w:r>
      <w:r w:rsidR="00E50E91" w:rsidRPr="00384CA3">
        <w:rPr>
          <w:rFonts w:cstheme="minorHAnsi"/>
        </w:rPr>
        <w:t xml:space="preserve">and </w:t>
      </w:r>
      <w:r w:rsidR="00383EC8" w:rsidRPr="00384CA3">
        <w:rPr>
          <w:rFonts w:cstheme="minorHAnsi"/>
        </w:rPr>
        <w:t xml:space="preserve">put </w:t>
      </w:r>
      <w:r w:rsidR="4316428D" w:rsidRPr="00384CA3">
        <w:rPr>
          <w:rFonts w:cstheme="minorHAnsi"/>
          <w:b/>
          <w:bCs/>
        </w:rPr>
        <w:t>Youth MOUD</w:t>
      </w:r>
      <w:r w:rsidR="00E50E91" w:rsidRPr="00384CA3">
        <w:rPr>
          <w:rFonts w:cstheme="minorHAnsi"/>
          <w:b/>
          <w:bCs/>
        </w:rPr>
        <w:t xml:space="preserve"> Policy</w:t>
      </w:r>
      <w:r w:rsidR="00E50E91" w:rsidRPr="00384CA3">
        <w:rPr>
          <w:rFonts w:cstheme="minorHAnsi"/>
        </w:rPr>
        <w:t xml:space="preserve"> in the subject line.</w:t>
      </w:r>
    </w:p>
    <w:p w14:paraId="72F5DC24" w14:textId="71DD727A" w:rsidR="000B6155" w:rsidRPr="00384CA3" w:rsidRDefault="000B6155" w:rsidP="002D7AA2">
      <w:pPr>
        <w:pStyle w:val="ListParagraph"/>
        <w:shd w:val="clear" w:color="auto" w:fill="E0DFB6"/>
        <w:spacing w:after="120"/>
        <w:ind w:left="0"/>
        <w:contextualSpacing w:val="0"/>
        <w:jc w:val="center"/>
        <w:rPr>
          <w:rFonts w:cstheme="minorHAnsi"/>
          <w:b/>
          <w:bCs/>
          <w:color w:val="FFFFFF" w:themeColor="background1"/>
        </w:rPr>
      </w:pPr>
      <w:r w:rsidRPr="00384CA3">
        <w:rPr>
          <w:rFonts w:cstheme="minorHAnsi"/>
          <w:b/>
          <w:bCs/>
        </w:rPr>
        <w:t>Harm Reduction</w:t>
      </w:r>
    </w:p>
    <w:p w14:paraId="22DD26B8" w14:textId="3BA66937" w:rsidR="000B6155" w:rsidRPr="00384CA3" w:rsidRDefault="000B6155" w:rsidP="00041E36">
      <w:pPr>
        <w:pStyle w:val="ListParagraph"/>
        <w:spacing w:after="200" w:line="276" w:lineRule="auto"/>
        <w:ind w:left="0" w:right="720"/>
        <w:contextualSpacing w:val="0"/>
        <w:jc w:val="both"/>
        <w:rPr>
          <w:rFonts w:cstheme="minorHAnsi"/>
          <w:b/>
          <w:bCs/>
          <w:shd w:val="clear" w:color="auto" w:fill="FFFFFF"/>
        </w:rPr>
      </w:pPr>
      <w:r w:rsidRPr="00384CA3">
        <w:rPr>
          <w:rFonts w:cstheme="minorHAnsi"/>
          <w:b/>
          <w:bCs/>
          <w:shd w:val="clear" w:color="auto" w:fill="FFFFFF"/>
        </w:rPr>
        <w:t xml:space="preserve">Harm reduction is an evidence-based approach that is critical to </w:t>
      </w:r>
      <w:r w:rsidR="007B218D" w:rsidRPr="00384CA3">
        <w:rPr>
          <w:rFonts w:cstheme="minorHAnsi"/>
          <w:b/>
          <w:bCs/>
          <w:shd w:val="clear" w:color="auto" w:fill="FFFFFF"/>
        </w:rPr>
        <w:t xml:space="preserve">directly </w:t>
      </w:r>
      <w:r w:rsidRPr="00384CA3">
        <w:rPr>
          <w:rFonts w:cstheme="minorHAnsi"/>
          <w:b/>
          <w:bCs/>
          <w:shd w:val="clear" w:color="auto" w:fill="FFFFFF"/>
        </w:rPr>
        <w:t xml:space="preserve">engaging with people who use </w:t>
      </w:r>
      <w:r w:rsidR="007B218D" w:rsidRPr="00384CA3">
        <w:rPr>
          <w:rFonts w:cstheme="minorHAnsi"/>
          <w:b/>
          <w:bCs/>
          <w:shd w:val="clear" w:color="auto" w:fill="FFFFFF"/>
        </w:rPr>
        <w:t>substances</w:t>
      </w:r>
      <w:r w:rsidRPr="00384CA3">
        <w:rPr>
          <w:rFonts w:cstheme="minorHAnsi"/>
          <w:b/>
          <w:bCs/>
          <w:shd w:val="clear" w:color="auto" w:fill="FFFFFF"/>
        </w:rPr>
        <w:t xml:space="preserve"> and equipping them with life-saving tools and information to create positive change in their live</w:t>
      </w:r>
      <w:r w:rsidR="007B218D" w:rsidRPr="00384CA3">
        <w:rPr>
          <w:rFonts w:cstheme="minorHAnsi"/>
          <w:b/>
          <w:bCs/>
          <w:shd w:val="clear" w:color="auto" w:fill="FFFFFF"/>
        </w:rPr>
        <w:t xml:space="preserve">s; prevent overdose and infectious disease transmission; improve physical, mental, and social </w:t>
      </w:r>
      <w:r w:rsidR="00063442" w:rsidRPr="00384CA3">
        <w:rPr>
          <w:rFonts w:cstheme="minorHAnsi"/>
          <w:b/>
          <w:bCs/>
          <w:shd w:val="clear" w:color="auto" w:fill="FFFFFF"/>
        </w:rPr>
        <w:t>well-being</w:t>
      </w:r>
      <w:r w:rsidR="007B218D" w:rsidRPr="00384CA3">
        <w:rPr>
          <w:rFonts w:cstheme="minorHAnsi"/>
          <w:b/>
          <w:bCs/>
          <w:shd w:val="clear" w:color="auto" w:fill="FFFFFF"/>
        </w:rPr>
        <w:t xml:space="preserve">; and offer </w:t>
      </w:r>
      <w:r w:rsidR="00063442" w:rsidRPr="00384CA3">
        <w:rPr>
          <w:rFonts w:cstheme="minorHAnsi"/>
          <w:b/>
          <w:bCs/>
          <w:shd w:val="clear" w:color="auto" w:fill="FFFFFF"/>
        </w:rPr>
        <w:t>low-barrier</w:t>
      </w:r>
      <w:r w:rsidR="007B218D" w:rsidRPr="00384CA3">
        <w:rPr>
          <w:rFonts w:cstheme="minorHAnsi"/>
          <w:b/>
          <w:bCs/>
          <w:shd w:val="clear" w:color="auto" w:fill="FFFFFF"/>
        </w:rPr>
        <w:t xml:space="preserve"> options for accessing health care services, including substance use and mental health disorder treatment.</w:t>
      </w:r>
      <w:r w:rsidRPr="00384CA3">
        <w:rPr>
          <w:rFonts w:cstheme="minorHAnsi"/>
          <w:b/>
          <w:bCs/>
          <w:shd w:val="clear" w:color="auto" w:fill="FFFFFF"/>
        </w:rPr>
        <w:t xml:space="preserve"> </w:t>
      </w:r>
      <w:r w:rsidR="007B218D" w:rsidRPr="00384CA3">
        <w:rPr>
          <w:rFonts w:cstheme="minorHAnsi"/>
          <w:b/>
          <w:bCs/>
          <w:shd w:val="clear" w:color="auto" w:fill="FFFFFF"/>
        </w:rPr>
        <w:t>It is a practical and transformative approach that incorporates community-driven public health strategies — including prevention, risk reduction, and health promotion — to empower people who use drugs (and their families) with the choice to live healthy, self-directed, and purpose-filled lives</w:t>
      </w:r>
      <w:r w:rsidR="007604F3" w:rsidRPr="00384CA3">
        <w:rPr>
          <w:rFonts w:cstheme="minorHAnsi"/>
          <w:b/>
          <w:bCs/>
          <w:shd w:val="clear" w:color="auto" w:fill="FFFFFF"/>
        </w:rPr>
        <w:t xml:space="preserve"> (SAMHSA, 2024)</w:t>
      </w:r>
      <w:r w:rsidR="007B218D" w:rsidRPr="00384CA3">
        <w:rPr>
          <w:rFonts w:cstheme="minorHAnsi"/>
          <w:b/>
          <w:bCs/>
          <w:shd w:val="clear" w:color="auto" w:fill="FFFFFF"/>
        </w:rPr>
        <w:t xml:space="preserve">. </w:t>
      </w:r>
    </w:p>
    <w:p w14:paraId="512BB7BF" w14:textId="3EC82651" w:rsidR="00A360ED" w:rsidRPr="00384CA3" w:rsidRDefault="00A360ED" w:rsidP="002A57DB">
      <w:pPr>
        <w:pStyle w:val="ListParagraph"/>
        <w:numPr>
          <w:ilvl w:val="0"/>
          <w:numId w:val="33"/>
        </w:numPr>
        <w:spacing w:after="240" w:line="240" w:lineRule="auto"/>
        <w:ind w:left="360" w:right="720"/>
        <w:contextualSpacing w:val="0"/>
        <w:jc w:val="both"/>
        <w:rPr>
          <w:rFonts w:cstheme="minorHAnsi"/>
        </w:rPr>
      </w:pPr>
      <w:bookmarkStart w:id="7" w:name="_Hlk181022029"/>
      <w:r w:rsidRPr="00384CA3">
        <w:rPr>
          <w:rFonts w:cstheme="minorHAnsi"/>
        </w:rPr>
        <w:t xml:space="preserve">Does the CMHC have a harm reduction policy that prioritizes the health, safety, and dignity of clients by adopting a non-judgmental, compassionate framework?  </w:t>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Yes </w:t>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No</w:t>
      </w:r>
    </w:p>
    <w:p w14:paraId="5DAFDFA9" w14:textId="04870DBF" w:rsidR="00935380" w:rsidRPr="00384CA3" w:rsidRDefault="00935380" w:rsidP="00935380">
      <w:pPr>
        <w:pStyle w:val="ListParagraph"/>
        <w:numPr>
          <w:ilvl w:val="0"/>
          <w:numId w:val="84"/>
        </w:numPr>
        <w:spacing w:after="0" w:line="276" w:lineRule="auto"/>
        <w:ind w:right="720"/>
        <w:jc w:val="both"/>
        <w:rPr>
          <w:rFonts w:cstheme="minorHAnsi"/>
        </w:rPr>
      </w:pPr>
      <w:r w:rsidRPr="00384CA3">
        <w:rPr>
          <w:rFonts w:cstheme="minorHAnsi"/>
        </w:rPr>
        <w:t xml:space="preserve">If yes, please submit the written policy/procedure/protocol via email to “CMHC Contract Reporting Requirements” at </w:t>
      </w:r>
      <w:hyperlink r:id="rId16" w:history="1">
        <w:r w:rsidRPr="00384CA3">
          <w:rPr>
            <w:rStyle w:val="Hyperlink"/>
            <w:rFonts w:cstheme="minorHAnsi"/>
            <w:color w:val="0070C0"/>
          </w:rPr>
          <w:t>CMHC.ContrRepReq@Ky.gov</w:t>
        </w:r>
      </w:hyperlink>
      <w:r w:rsidRPr="00384CA3">
        <w:rPr>
          <w:rFonts w:cstheme="minorHAnsi"/>
          <w:color w:val="0070C0"/>
        </w:rPr>
        <w:t xml:space="preserve"> </w:t>
      </w:r>
      <w:r w:rsidRPr="00384CA3">
        <w:rPr>
          <w:rFonts w:cstheme="minorHAnsi"/>
        </w:rPr>
        <w:t xml:space="preserve">and put </w:t>
      </w:r>
      <w:r w:rsidRPr="00384CA3">
        <w:rPr>
          <w:rFonts w:cstheme="minorHAnsi"/>
          <w:b/>
          <w:bCs/>
        </w:rPr>
        <w:t>Harm Reduction Policy</w:t>
      </w:r>
      <w:r w:rsidRPr="00384CA3">
        <w:rPr>
          <w:rFonts w:cstheme="minorHAnsi"/>
        </w:rPr>
        <w:t xml:space="preserve"> in the subject line.</w:t>
      </w:r>
    </w:p>
    <w:p w14:paraId="72B77015" w14:textId="070C634E" w:rsidR="00935380" w:rsidRPr="00384CA3" w:rsidRDefault="00935380" w:rsidP="00935380">
      <w:pPr>
        <w:pStyle w:val="ListParagraph"/>
        <w:numPr>
          <w:ilvl w:val="0"/>
          <w:numId w:val="84"/>
        </w:numPr>
        <w:spacing w:after="240" w:line="240" w:lineRule="auto"/>
        <w:ind w:right="720"/>
        <w:contextualSpacing w:val="0"/>
        <w:jc w:val="both"/>
        <w:rPr>
          <w:rFonts w:cstheme="minorHAnsi"/>
        </w:rPr>
      </w:pPr>
      <w:r w:rsidRPr="00384CA3">
        <w:rPr>
          <w:rFonts w:cstheme="minorHAnsi"/>
        </w:rPr>
        <w:t xml:space="preserve">If no, please explain.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12FE76E6" w14:textId="08E1955D" w:rsidR="007B218D" w:rsidRPr="00384CA3" w:rsidRDefault="007B218D" w:rsidP="00A360ED">
      <w:pPr>
        <w:pStyle w:val="ListParagraph"/>
        <w:numPr>
          <w:ilvl w:val="0"/>
          <w:numId w:val="33"/>
        </w:numPr>
        <w:spacing w:after="0" w:line="276" w:lineRule="auto"/>
        <w:ind w:left="360" w:right="720"/>
        <w:contextualSpacing w:val="0"/>
        <w:jc w:val="both"/>
        <w:rPr>
          <w:rFonts w:cstheme="minorHAnsi"/>
        </w:rPr>
      </w:pPr>
      <w:r w:rsidRPr="00384CA3">
        <w:rPr>
          <w:rFonts w:cstheme="minorHAnsi"/>
          <w:shd w:val="clear" w:color="auto" w:fill="FFFFFF"/>
        </w:rPr>
        <w:t>Does the CMHC offer any</w:t>
      </w:r>
      <w:r w:rsidR="007604F3" w:rsidRPr="00384CA3">
        <w:rPr>
          <w:rFonts w:cstheme="minorHAnsi"/>
          <w:shd w:val="clear" w:color="auto" w:fill="FFFFFF"/>
        </w:rPr>
        <w:t xml:space="preserve"> of the following</w:t>
      </w:r>
      <w:r w:rsidRPr="00384CA3">
        <w:rPr>
          <w:rFonts w:cstheme="minorHAnsi"/>
          <w:shd w:val="clear" w:color="auto" w:fill="FFFFFF"/>
        </w:rPr>
        <w:t xml:space="preserve"> harm reduction </w:t>
      </w:r>
      <w:r w:rsidR="009B6EEC" w:rsidRPr="00384CA3">
        <w:rPr>
          <w:rFonts w:cstheme="minorHAnsi"/>
          <w:shd w:val="clear" w:color="auto" w:fill="FFFFFF"/>
        </w:rPr>
        <w:t>supplies</w:t>
      </w:r>
      <w:r w:rsidR="009A0884" w:rsidRPr="00384CA3">
        <w:rPr>
          <w:rFonts w:cstheme="minorHAnsi"/>
          <w:shd w:val="clear" w:color="auto" w:fill="FFFFFF"/>
        </w:rPr>
        <w:t xml:space="preserve"> to clients in SUD treatment</w:t>
      </w:r>
      <w:r w:rsidRPr="00384CA3">
        <w:rPr>
          <w:rFonts w:cstheme="minorHAnsi"/>
          <w:shd w:val="clear" w:color="auto" w:fill="FFFFFF"/>
        </w:rPr>
        <w:t>?</w:t>
      </w:r>
      <w:r w:rsidR="00650A32" w:rsidRPr="00384CA3">
        <w:rPr>
          <w:rFonts w:cstheme="minorHAnsi"/>
          <w:shd w:val="clear" w:color="auto" w:fill="FFFFFF"/>
        </w:rPr>
        <w:t xml:space="preserve"> </w:t>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Yes </w:t>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w:t>
      </w:r>
      <w:r w:rsidR="00A360ED" w:rsidRPr="00384CA3">
        <w:rPr>
          <w:rFonts w:cstheme="minorHAnsi"/>
        </w:rPr>
        <w:t>N</w:t>
      </w:r>
      <w:r w:rsidRPr="00384CA3">
        <w:rPr>
          <w:rFonts w:cstheme="minorHAnsi"/>
        </w:rPr>
        <w:t>o</w:t>
      </w:r>
    </w:p>
    <w:p w14:paraId="4A1D6B97" w14:textId="7A1F397B" w:rsidR="007B218D" w:rsidRPr="00384CA3" w:rsidRDefault="00167C3F" w:rsidP="00804D9D">
      <w:pPr>
        <w:pStyle w:val="ListParagraph"/>
        <w:numPr>
          <w:ilvl w:val="0"/>
          <w:numId w:val="84"/>
        </w:numPr>
        <w:spacing w:after="60" w:line="276" w:lineRule="auto"/>
        <w:jc w:val="both"/>
        <w:rPr>
          <w:rFonts w:cstheme="minorHAnsi"/>
        </w:rPr>
      </w:pPr>
      <w:r w:rsidRPr="00384CA3">
        <w:rPr>
          <w:rFonts w:cstheme="minorHAnsi"/>
        </w:rPr>
        <w:t>If yes, c</w:t>
      </w:r>
      <w:r w:rsidR="379C360B" w:rsidRPr="00384CA3">
        <w:rPr>
          <w:rFonts w:cstheme="minorHAnsi"/>
        </w:rPr>
        <w:t xml:space="preserve">heck all that apply:  </w:t>
      </w:r>
    </w:p>
    <w:p w14:paraId="3F36CC6D" w14:textId="787026C5" w:rsidR="007B218D" w:rsidRPr="00384CA3" w:rsidRDefault="007B218D" w:rsidP="002A57DB">
      <w:pPr>
        <w:spacing w:after="20" w:line="276" w:lineRule="auto"/>
        <w:ind w:left="1710"/>
        <w:jc w:val="both"/>
        <w:rPr>
          <w:rFonts w:cstheme="minorHAnsi"/>
          <w:shd w:val="clear" w:color="auto" w:fill="DBE5F1" w:themeFill="accent1" w:themeFillTint="33"/>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w:t>
      </w:r>
      <w:r w:rsidR="003C471C" w:rsidRPr="00384CA3">
        <w:rPr>
          <w:rFonts w:cstheme="minorHAnsi"/>
        </w:rPr>
        <w:t>Drug test strips</w:t>
      </w:r>
      <w:r w:rsidR="000F4D63" w:rsidRPr="00384CA3" w:rsidDel="003C471C">
        <w:rPr>
          <w:rFonts w:cstheme="minorHAnsi"/>
          <w:shd w:val="clear" w:color="auto" w:fill="DBE5F1" w:themeFill="accent1" w:themeFillTint="33"/>
        </w:rPr>
        <w:t xml:space="preserve"> </w:t>
      </w:r>
    </w:p>
    <w:p w14:paraId="77C16E9B" w14:textId="17B45F8F" w:rsidR="007B218D" w:rsidRPr="00384CA3" w:rsidRDefault="007B218D" w:rsidP="002A57DB">
      <w:pPr>
        <w:spacing w:after="20" w:line="276" w:lineRule="auto"/>
        <w:ind w:left="171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w:t>
      </w:r>
      <w:r w:rsidR="000D3B6D" w:rsidRPr="00384CA3">
        <w:rPr>
          <w:rFonts w:cstheme="minorHAnsi"/>
        </w:rPr>
        <w:t xml:space="preserve">Overdose </w:t>
      </w:r>
      <w:r w:rsidR="0011687B" w:rsidRPr="00384CA3">
        <w:rPr>
          <w:rFonts w:cstheme="minorHAnsi"/>
        </w:rPr>
        <w:t>r</w:t>
      </w:r>
      <w:r w:rsidR="000D3B6D" w:rsidRPr="00384CA3">
        <w:rPr>
          <w:rFonts w:cstheme="minorHAnsi"/>
        </w:rPr>
        <w:t xml:space="preserve">eversal </w:t>
      </w:r>
      <w:r w:rsidR="0011687B" w:rsidRPr="00384CA3">
        <w:rPr>
          <w:rFonts w:cstheme="minorHAnsi"/>
        </w:rPr>
        <w:t>m</w:t>
      </w:r>
      <w:r w:rsidR="000D3B6D" w:rsidRPr="00384CA3">
        <w:rPr>
          <w:rFonts w:cstheme="minorHAnsi"/>
        </w:rPr>
        <w:t>edications</w:t>
      </w:r>
    </w:p>
    <w:p w14:paraId="1105C788" w14:textId="6230C668" w:rsidR="007B218D" w:rsidRPr="00384CA3" w:rsidRDefault="00B54EE5" w:rsidP="002A57DB">
      <w:pPr>
        <w:spacing w:after="20" w:line="276" w:lineRule="auto"/>
        <w:ind w:left="171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0958E2D9" w:rsidRPr="00384CA3">
        <w:rPr>
          <w:rFonts w:cstheme="minorHAnsi"/>
        </w:rPr>
        <w:t xml:space="preserve"> </w:t>
      </w:r>
      <w:r w:rsidR="00D013BD">
        <w:rPr>
          <w:rFonts w:cstheme="minorHAnsi"/>
        </w:rPr>
        <w:t xml:space="preserve">  </w:t>
      </w:r>
      <w:r w:rsidR="00477E9E" w:rsidRPr="00384CA3">
        <w:rPr>
          <w:rFonts w:cstheme="minorHAnsi"/>
        </w:rPr>
        <w:t>M</w:t>
      </w:r>
      <w:r w:rsidR="0040636C" w:rsidRPr="00384CA3">
        <w:rPr>
          <w:rFonts w:cstheme="minorHAnsi"/>
        </w:rPr>
        <w:t>edication disposal bags</w:t>
      </w:r>
    </w:p>
    <w:p w14:paraId="25C46966" w14:textId="69FE7375" w:rsidR="007B218D" w:rsidRPr="00384CA3" w:rsidRDefault="007B218D" w:rsidP="002A57DB">
      <w:pPr>
        <w:spacing w:after="20" w:line="276" w:lineRule="auto"/>
        <w:ind w:left="171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w:t>
      </w:r>
      <w:r w:rsidR="00477E9E" w:rsidRPr="00384CA3">
        <w:rPr>
          <w:rFonts w:cstheme="minorHAnsi"/>
        </w:rPr>
        <w:t>M</w:t>
      </w:r>
      <w:r w:rsidR="0040636C" w:rsidRPr="00384CA3">
        <w:rPr>
          <w:rFonts w:cstheme="minorHAnsi"/>
        </w:rPr>
        <w:t>edication lock bags/boxes</w:t>
      </w:r>
    </w:p>
    <w:p w14:paraId="3E5AC910" w14:textId="5DF185E6" w:rsidR="000F4D63" w:rsidRPr="00384CA3" w:rsidRDefault="000F4D63" w:rsidP="002A57DB">
      <w:pPr>
        <w:spacing w:after="20" w:line="276" w:lineRule="auto"/>
        <w:ind w:left="171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w:t>
      </w:r>
      <w:r w:rsidR="007604F3" w:rsidRPr="00384CA3">
        <w:rPr>
          <w:rFonts w:cstheme="minorHAnsi"/>
        </w:rPr>
        <w:t xml:space="preserve">Sharps disposal containers </w:t>
      </w:r>
    </w:p>
    <w:p w14:paraId="11E5F7A9" w14:textId="733745D7" w:rsidR="000F4D63" w:rsidRPr="00384CA3" w:rsidRDefault="000F4D63" w:rsidP="002A57DB">
      <w:pPr>
        <w:spacing w:after="20" w:line="276" w:lineRule="auto"/>
        <w:ind w:left="171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Safe</w:t>
      </w:r>
      <w:r w:rsidR="009B6EEC" w:rsidRPr="00384CA3">
        <w:rPr>
          <w:rFonts w:cstheme="minorHAnsi"/>
        </w:rPr>
        <w:t>r</w:t>
      </w:r>
      <w:r w:rsidR="00AD700C" w:rsidRPr="00384CA3">
        <w:rPr>
          <w:rFonts w:cstheme="minorHAnsi"/>
        </w:rPr>
        <w:t>-</w:t>
      </w:r>
      <w:r w:rsidRPr="00384CA3">
        <w:rPr>
          <w:rFonts w:cstheme="minorHAnsi"/>
        </w:rPr>
        <w:t>use supplies</w:t>
      </w:r>
    </w:p>
    <w:p w14:paraId="0B0E67D0" w14:textId="513A551D" w:rsidR="009B6EEC" w:rsidRPr="00384CA3" w:rsidRDefault="009B6EEC" w:rsidP="002A57DB">
      <w:pPr>
        <w:spacing w:after="20" w:line="276" w:lineRule="auto"/>
        <w:ind w:left="171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Safer sex supplies </w:t>
      </w:r>
    </w:p>
    <w:p w14:paraId="703D0466" w14:textId="3579CC41" w:rsidR="000F4D63" w:rsidRPr="00384CA3" w:rsidRDefault="000F4D63" w:rsidP="002A57DB">
      <w:pPr>
        <w:spacing w:after="20" w:line="276" w:lineRule="auto"/>
        <w:ind w:left="171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65CE0F3C" w:rsidRPr="00384CA3">
        <w:rPr>
          <w:rFonts w:cstheme="minorHAnsi"/>
        </w:rPr>
        <w:t xml:space="preserve">   Wound care kits</w:t>
      </w:r>
    </w:p>
    <w:p w14:paraId="0D36E886" w14:textId="1D8954AC" w:rsidR="4731219C" w:rsidRPr="00384CA3" w:rsidRDefault="00B54EE5" w:rsidP="002A57DB">
      <w:pPr>
        <w:spacing w:after="20" w:line="276" w:lineRule="auto"/>
        <w:ind w:left="171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4731219C" w:rsidRPr="00384CA3">
        <w:rPr>
          <w:rFonts w:cstheme="minorHAnsi"/>
        </w:rPr>
        <w:t xml:space="preserve">   Pregnancy </w:t>
      </w:r>
      <w:r w:rsidR="0011687B" w:rsidRPr="00384CA3">
        <w:rPr>
          <w:rFonts w:cstheme="minorHAnsi"/>
        </w:rPr>
        <w:t>t</w:t>
      </w:r>
      <w:r w:rsidR="4731219C" w:rsidRPr="00384CA3">
        <w:rPr>
          <w:rFonts w:cstheme="minorHAnsi"/>
        </w:rPr>
        <w:t>esting supplies</w:t>
      </w:r>
    </w:p>
    <w:p w14:paraId="6067069B" w14:textId="0F1B74B8" w:rsidR="0040636C" w:rsidRPr="00384CA3" w:rsidRDefault="0040636C" w:rsidP="002A57DB">
      <w:pPr>
        <w:spacing w:after="0" w:line="276" w:lineRule="auto"/>
        <w:ind w:left="1710" w:right="720"/>
        <w:jc w:val="both"/>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Other, please specify: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0CA1C84E" w14:textId="3F163964" w:rsidR="009B6EEC" w:rsidRPr="00384CA3" w:rsidRDefault="009B6EEC" w:rsidP="00A360ED">
      <w:pPr>
        <w:pStyle w:val="ListParagraph"/>
        <w:numPr>
          <w:ilvl w:val="0"/>
          <w:numId w:val="33"/>
        </w:numPr>
        <w:spacing w:before="160" w:after="0" w:line="276" w:lineRule="auto"/>
        <w:ind w:left="360" w:right="720"/>
        <w:contextualSpacing w:val="0"/>
        <w:jc w:val="both"/>
        <w:rPr>
          <w:rFonts w:cstheme="minorHAnsi"/>
        </w:rPr>
      </w:pPr>
      <w:r w:rsidRPr="00384CA3">
        <w:rPr>
          <w:rFonts w:cstheme="minorHAnsi"/>
          <w:shd w:val="clear" w:color="auto" w:fill="FFFFFF"/>
        </w:rPr>
        <w:t>Does the CMHC offer any</w:t>
      </w:r>
      <w:r w:rsidR="007604F3" w:rsidRPr="00384CA3">
        <w:rPr>
          <w:rFonts w:cstheme="minorHAnsi"/>
          <w:shd w:val="clear" w:color="auto" w:fill="FFFFFF"/>
        </w:rPr>
        <w:t xml:space="preserve"> of the following</w:t>
      </w:r>
      <w:r w:rsidRPr="00384CA3">
        <w:rPr>
          <w:rFonts w:cstheme="minorHAnsi"/>
          <w:shd w:val="clear" w:color="auto" w:fill="FFFFFF"/>
        </w:rPr>
        <w:t xml:space="preserve"> harm reduction services</w:t>
      </w:r>
      <w:r w:rsidR="00805202" w:rsidRPr="00384CA3">
        <w:rPr>
          <w:rFonts w:cstheme="minorHAnsi"/>
          <w:shd w:val="clear" w:color="auto" w:fill="FFFFFF"/>
        </w:rPr>
        <w:t xml:space="preserve"> to clients</w:t>
      </w:r>
      <w:r w:rsidR="009A0884" w:rsidRPr="00384CA3">
        <w:rPr>
          <w:rFonts w:cstheme="minorHAnsi"/>
          <w:shd w:val="clear" w:color="auto" w:fill="FFFFFF"/>
        </w:rPr>
        <w:t xml:space="preserve"> in SUD treatment</w:t>
      </w:r>
      <w:r w:rsidRPr="00384CA3">
        <w:rPr>
          <w:rFonts w:cstheme="minorHAnsi"/>
          <w:shd w:val="clear" w:color="auto" w:fill="FFFFFF"/>
        </w:rPr>
        <w:t>?</w:t>
      </w:r>
      <w:r w:rsidR="00650A32" w:rsidRPr="00384CA3">
        <w:rPr>
          <w:rFonts w:cstheme="minorHAnsi"/>
          <w:shd w:val="clear" w:color="auto" w:fill="FFFFFF"/>
        </w:rPr>
        <w:t xml:space="preserve"> </w:t>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Yes </w:t>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No</w:t>
      </w:r>
    </w:p>
    <w:p w14:paraId="358E0D29" w14:textId="2A7F3335" w:rsidR="009B6EEC" w:rsidRPr="00384CA3" w:rsidRDefault="003A760E" w:rsidP="00804D9D">
      <w:pPr>
        <w:pStyle w:val="ListParagraph"/>
        <w:numPr>
          <w:ilvl w:val="0"/>
          <w:numId w:val="84"/>
        </w:numPr>
        <w:spacing w:after="60" w:line="276" w:lineRule="auto"/>
        <w:jc w:val="both"/>
        <w:rPr>
          <w:rFonts w:cstheme="minorHAnsi"/>
        </w:rPr>
      </w:pPr>
      <w:r w:rsidRPr="00384CA3">
        <w:rPr>
          <w:rFonts w:cstheme="minorHAnsi"/>
        </w:rPr>
        <w:t>If yes, c</w:t>
      </w:r>
      <w:r w:rsidR="009B6EEC" w:rsidRPr="00384CA3">
        <w:rPr>
          <w:rFonts w:cstheme="minorHAnsi"/>
        </w:rPr>
        <w:t xml:space="preserve">heck all that apply:  </w:t>
      </w:r>
    </w:p>
    <w:p w14:paraId="259BB9E9" w14:textId="4CEC287E" w:rsidR="009B6EEC" w:rsidRPr="00384CA3" w:rsidRDefault="009B6EEC" w:rsidP="002A57DB">
      <w:pPr>
        <w:spacing w:after="20" w:line="276" w:lineRule="auto"/>
        <w:ind w:left="162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Overdose reversal training and education </w:t>
      </w:r>
    </w:p>
    <w:p w14:paraId="6237D537" w14:textId="2D8599C4" w:rsidR="009B6EEC" w:rsidRPr="00384CA3" w:rsidRDefault="009B6EEC" w:rsidP="002A57DB">
      <w:pPr>
        <w:spacing w:after="20" w:line="276" w:lineRule="auto"/>
        <w:ind w:left="162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Linkage to or provision of HIV and viral hepatitis prevention, testing, treatment, and care services   </w:t>
      </w:r>
    </w:p>
    <w:p w14:paraId="12FB9A51" w14:textId="702F17ED" w:rsidR="009B6EEC" w:rsidRPr="00384CA3" w:rsidRDefault="009B6EEC" w:rsidP="002A57DB">
      <w:pPr>
        <w:spacing w:after="20" w:line="276" w:lineRule="auto"/>
        <w:ind w:left="162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Referral to hepatitis A and B vaccinations </w:t>
      </w:r>
    </w:p>
    <w:p w14:paraId="3735D87A" w14:textId="22AAD980" w:rsidR="0042241B" w:rsidRPr="00384CA3" w:rsidRDefault="0042241B" w:rsidP="002A57DB">
      <w:pPr>
        <w:spacing w:after="20" w:line="276" w:lineRule="auto"/>
        <w:ind w:left="162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Referral to hepatitis C </w:t>
      </w:r>
      <w:r w:rsidR="00805202" w:rsidRPr="00384CA3">
        <w:rPr>
          <w:rFonts w:cstheme="minorHAnsi"/>
        </w:rPr>
        <w:t xml:space="preserve">prevention, testing, treatment, and care services   </w:t>
      </w:r>
    </w:p>
    <w:p w14:paraId="040508DC" w14:textId="5E5D1BBA" w:rsidR="00700E16" w:rsidRPr="00384CA3" w:rsidRDefault="00700E16" w:rsidP="002A57DB">
      <w:pPr>
        <w:spacing w:after="360" w:line="276" w:lineRule="auto"/>
        <w:ind w:left="1620"/>
        <w:jc w:val="both"/>
        <w:rPr>
          <w:rFonts w:eastAsia="Times New Roman" w:cstheme="minorHAnsi"/>
          <w:shd w:val="clear" w:color="auto" w:fill="DBE5F1" w:themeFill="accent1" w:themeFillTint="33"/>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Other, please specify: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722D30A5" w14:textId="6CDC3385" w:rsidR="007B0B9B" w:rsidRPr="00384CA3" w:rsidRDefault="007B0B9B" w:rsidP="007B0B9B">
      <w:pPr>
        <w:pStyle w:val="ListParagraph"/>
        <w:numPr>
          <w:ilvl w:val="0"/>
          <w:numId w:val="33"/>
        </w:numPr>
        <w:spacing w:after="60" w:line="276" w:lineRule="auto"/>
        <w:ind w:left="360" w:right="720"/>
        <w:contextualSpacing w:val="0"/>
        <w:jc w:val="both"/>
        <w:rPr>
          <w:rFonts w:cstheme="minorHAnsi"/>
        </w:rPr>
      </w:pPr>
      <w:r w:rsidRPr="00384CA3">
        <w:rPr>
          <w:rFonts w:cstheme="minorHAnsi"/>
        </w:rPr>
        <w:lastRenderedPageBreak/>
        <w:t xml:space="preserve">Does the CMHC provide the </w:t>
      </w:r>
      <w:r w:rsidRPr="00384CA3">
        <w:rPr>
          <w:rFonts w:eastAsia="Arial" w:cstheme="minorHAnsi"/>
        </w:rPr>
        <w:t xml:space="preserve">following medications for opioid overdose reversal?   </w:t>
      </w:r>
    </w:p>
    <w:p w14:paraId="4AB02340" w14:textId="77777777" w:rsidR="007B0B9B" w:rsidRPr="00384CA3" w:rsidRDefault="007B0B9B" w:rsidP="00804D9D">
      <w:pPr>
        <w:pStyle w:val="ListParagraph"/>
        <w:numPr>
          <w:ilvl w:val="0"/>
          <w:numId w:val="84"/>
        </w:numPr>
        <w:tabs>
          <w:tab w:val="left" w:pos="2160"/>
        </w:tabs>
        <w:spacing w:after="0" w:line="276" w:lineRule="auto"/>
        <w:contextualSpacing w:val="0"/>
        <w:jc w:val="both"/>
        <w:rPr>
          <w:rFonts w:eastAsia="Arial" w:cstheme="minorHAnsi"/>
        </w:rPr>
      </w:pPr>
      <w:r w:rsidRPr="00384CA3">
        <w:rPr>
          <w:rFonts w:eastAsia="Arial" w:cstheme="minorHAnsi"/>
        </w:rPr>
        <w:t>Naloxone</w:t>
      </w:r>
      <w:r w:rsidRPr="00384CA3">
        <w:rPr>
          <w:rFonts w:eastAsia="Arial" w:cstheme="minorHAnsi"/>
        </w:rPr>
        <w:tab/>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    </w:t>
      </w:r>
    </w:p>
    <w:p w14:paraId="62452B16" w14:textId="77777777" w:rsidR="007B0B9B" w:rsidRPr="00384CA3" w:rsidRDefault="007B0B9B" w:rsidP="00A360ED">
      <w:pPr>
        <w:pStyle w:val="ListParagraph"/>
        <w:numPr>
          <w:ilvl w:val="1"/>
          <w:numId w:val="84"/>
        </w:numPr>
        <w:spacing w:after="240" w:line="240" w:lineRule="auto"/>
        <w:contextualSpacing w:val="0"/>
        <w:jc w:val="both"/>
        <w:rPr>
          <w:rFonts w:eastAsia="Arial" w:cstheme="minorHAnsi"/>
        </w:rPr>
      </w:pPr>
      <w:r w:rsidRPr="00384CA3">
        <w:rPr>
          <w:rFonts w:eastAsia="Arial" w:cstheme="minorHAnsi"/>
        </w:rPr>
        <w:t xml:space="preserve">If </w:t>
      </w:r>
      <w:r w:rsidRPr="00F33CAE">
        <w:rPr>
          <w:rFonts w:eastAsia="Arial" w:cstheme="minorHAnsi"/>
        </w:rPr>
        <w:t>no</w:t>
      </w:r>
      <w:r w:rsidRPr="00384CA3">
        <w:rPr>
          <w:rFonts w:eastAsia="Arial" w:cstheme="minorHAnsi"/>
        </w:rPr>
        <w:t xml:space="preserve">, list referral partner(s):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496A9AF1" w14:textId="77777777" w:rsidR="003D30BE" w:rsidRPr="00384CA3" w:rsidRDefault="007B0B9B" w:rsidP="003D30BE">
      <w:pPr>
        <w:pStyle w:val="ListParagraph"/>
        <w:numPr>
          <w:ilvl w:val="0"/>
          <w:numId w:val="84"/>
        </w:numPr>
        <w:tabs>
          <w:tab w:val="left" w:pos="2160"/>
        </w:tabs>
        <w:spacing w:before="120" w:after="0" w:line="276" w:lineRule="auto"/>
        <w:contextualSpacing w:val="0"/>
        <w:jc w:val="both"/>
        <w:rPr>
          <w:rFonts w:eastAsia="Arial" w:cstheme="minorHAnsi"/>
        </w:rPr>
      </w:pPr>
      <w:r w:rsidRPr="00384CA3">
        <w:rPr>
          <w:rFonts w:eastAsia="Arial" w:cstheme="minorHAnsi"/>
        </w:rPr>
        <w:t xml:space="preserve">Nalmefene </w:t>
      </w:r>
      <w:r w:rsidRPr="00384CA3">
        <w:rPr>
          <w:rFonts w:eastAsia="Arial" w:cstheme="minorHAnsi"/>
        </w:rPr>
        <w:tab/>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1292C6DB" w14:textId="56B16928" w:rsidR="007B0B9B" w:rsidRPr="00384CA3" w:rsidRDefault="003D30BE" w:rsidP="00A360ED">
      <w:pPr>
        <w:pStyle w:val="ListParagraph"/>
        <w:numPr>
          <w:ilvl w:val="1"/>
          <w:numId w:val="84"/>
        </w:numPr>
        <w:tabs>
          <w:tab w:val="left" w:pos="2160"/>
        </w:tabs>
        <w:spacing w:before="120" w:after="240" w:line="240" w:lineRule="auto"/>
        <w:contextualSpacing w:val="0"/>
        <w:jc w:val="both"/>
        <w:rPr>
          <w:rFonts w:eastAsia="Arial" w:cstheme="minorHAnsi"/>
        </w:rPr>
      </w:pPr>
      <w:r w:rsidRPr="00384CA3">
        <w:rPr>
          <w:rFonts w:eastAsia="Arial" w:cstheme="minorHAnsi"/>
        </w:rPr>
        <w:t xml:space="preserve">If </w:t>
      </w:r>
      <w:r w:rsidRPr="00F33CAE">
        <w:rPr>
          <w:rFonts w:eastAsia="Arial" w:cstheme="minorHAnsi"/>
        </w:rPr>
        <w:t>no</w:t>
      </w:r>
      <w:r w:rsidRPr="00384CA3">
        <w:rPr>
          <w:rFonts w:eastAsia="Arial" w:cstheme="minorHAnsi"/>
        </w:rPr>
        <w:t xml:space="preserve">, list referral partner(s):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r w:rsidR="007B0B9B" w:rsidRPr="00384CA3">
        <w:rPr>
          <w:rFonts w:cstheme="minorHAnsi"/>
        </w:rPr>
        <w:t xml:space="preserve">   </w:t>
      </w:r>
    </w:p>
    <w:bookmarkEnd w:id="7"/>
    <w:p w14:paraId="2283D01C" w14:textId="1C3DAF81" w:rsidR="009003BF" w:rsidRPr="00384CA3" w:rsidRDefault="006D675E" w:rsidP="002D7AA2">
      <w:pPr>
        <w:pStyle w:val="ListParagraph"/>
        <w:shd w:val="clear" w:color="auto" w:fill="E0DFB6"/>
        <w:spacing w:after="120"/>
        <w:ind w:left="0"/>
        <w:contextualSpacing w:val="0"/>
        <w:jc w:val="center"/>
        <w:rPr>
          <w:rFonts w:cstheme="minorHAnsi"/>
          <w:b/>
        </w:rPr>
      </w:pPr>
      <w:r w:rsidRPr="00384CA3">
        <w:rPr>
          <w:rFonts w:cstheme="minorHAnsi"/>
          <w:b/>
        </w:rPr>
        <w:t xml:space="preserve">SUPTRS </w:t>
      </w:r>
      <w:r w:rsidR="009003BF" w:rsidRPr="00384CA3">
        <w:rPr>
          <w:rFonts w:cstheme="minorHAnsi"/>
          <w:b/>
        </w:rPr>
        <w:t>Block Grant Priority Populations</w:t>
      </w:r>
    </w:p>
    <w:p w14:paraId="35D397F7" w14:textId="37030FB6" w:rsidR="007D521D" w:rsidRPr="00384CA3" w:rsidRDefault="006D675E" w:rsidP="00041E36">
      <w:pPr>
        <w:spacing w:after="200" w:line="276" w:lineRule="auto"/>
        <w:jc w:val="both"/>
        <w:rPr>
          <w:rFonts w:cstheme="minorHAnsi"/>
          <w:b/>
        </w:rPr>
      </w:pPr>
      <w:r w:rsidRPr="00384CA3">
        <w:rPr>
          <w:rFonts w:cstheme="minorHAnsi"/>
          <w:b/>
        </w:rPr>
        <w:t>S</w:t>
      </w:r>
      <w:r w:rsidR="00285585" w:rsidRPr="00384CA3">
        <w:rPr>
          <w:rFonts w:cstheme="minorHAnsi"/>
          <w:b/>
        </w:rPr>
        <w:t xml:space="preserve">ubstance </w:t>
      </w:r>
      <w:r w:rsidRPr="00384CA3">
        <w:rPr>
          <w:rFonts w:cstheme="minorHAnsi"/>
          <w:b/>
        </w:rPr>
        <w:t>U</w:t>
      </w:r>
      <w:r w:rsidR="00285585" w:rsidRPr="00384CA3">
        <w:rPr>
          <w:rFonts w:cstheme="minorHAnsi"/>
          <w:b/>
        </w:rPr>
        <w:t xml:space="preserve">se </w:t>
      </w:r>
      <w:r w:rsidRPr="00384CA3">
        <w:rPr>
          <w:rFonts w:cstheme="minorHAnsi"/>
          <w:b/>
        </w:rPr>
        <w:t>P</w:t>
      </w:r>
      <w:r w:rsidR="00285585" w:rsidRPr="00384CA3">
        <w:rPr>
          <w:rFonts w:cstheme="minorHAnsi"/>
          <w:b/>
        </w:rPr>
        <w:t xml:space="preserve">revention, </w:t>
      </w:r>
      <w:r w:rsidRPr="00384CA3">
        <w:rPr>
          <w:rFonts w:cstheme="minorHAnsi"/>
          <w:b/>
        </w:rPr>
        <w:t>T</w:t>
      </w:r>
      <w:r w:rsidR="00285585" w:rsidRPr="00384CA3">
        <w:rPr>
          <w:rFonts w:cstheme="minorHAnsi"/>
          <w:b/>
        </w:rPr>
        <w:t xml:space="preserve">reatment, and </w:t>
      </w:r>
      <w:r w:rsidRPr="00384CA3">
        <w:rPr>
          <w:rFonts w:cstheme="minorHAnsi"/>
          <w:b/>
        </w:rPr>
        <w:t>R</w:t>
      </w:r>
      <w:r w:rsidR="00285585" w:rsidRPr="00384CA3">
        <w:rPr>
          <w:rFonts w:cstheme="minorHAnsi"/>
          <w:b/>
        </w:rPr>
        <w:t xml:space="preserve">ecovery </w:t>
      </w:r>
      <w:r w:rsidRPr="00384CA3">
        <w:rPr>
          <w:rFonts w:cstheme="minorHAnsi"/>
          <w:b/>
        </w:rPr>
        <w:t>S</w:t>
      </w:r>
      <w:r w:rsidR="00285585" w:rsidRPr="00384CA3">
        <w:rPr>
          <w:rFonts w:cstheme="minorHAnsi"/>
          <w:b/>
        </w:rPr>
        <w:t>ervices (SUPTRS)</w:t>
      </w:r>
      <w:r w:rsidRPr="00384CA3">
        <w:rPr>
          <w:rFonts w:cstheme="minorHAnsi"/>
          <w:b/>
        </w:rPr>
        <w:t xml:space="preserve"> </w:t>
      </w:r>
      <w:r w:rsidR="0051211E" w:rsidRPr="00384CA3">
        <w:rPr>
          <w:rFonts w:cstheme="minorHAnsi"/>
          <w:b/>
        </w:rPr>
        <w:t xml:space="preserve">Block Grant funding requires specific services </w:t>
      </w:r>
      <w:r w:rsidRPr="00384CA3">
        <w:rPr>
          <w:rFonts w:cstheme="minorHAnsi"/>
          <w:b/>
        </w:rPr>
        <w:t xml:space="preserve">to be made available </w:t>
      </w:r>
      <w:r w:rsidR="0051211E" w:rsidRPr="00384CA3">
        <w:rPr>
          <w:rFonts w:cstheme="minorHAnsi"/>
          <w:b/>
        </w:rPr>
        <w:t>to priority populations.</w:t>
      </w:r>
    </w:p>
    <w:p w14:paraId="1179B7C0" w14:textId="4DA996D8" w:rsidR="0051211E" w:rsidRPr="00384CA3" w:rsidRDefault="00AC3302" w:rsidP="60A3CD6C">
      <w:pPr>
        <w:pStyle w:val="ListParagraph"/>
        <w:numPr>
          <w:ilvl w:val="0"/>
          <w:numId w:val="33"/>
        </w:numPr>
        <w:spacing w:after="60" w:line="276" w:lineRule="auto"/>
        <w:ind w:left="360"/>
        <w:contextualSpacing w:val="0"/>
        <w:jc w:val="both"/>
        <w:rPr>
          <w:rFonts w:cstheme="minorHAnsi"/>
        </w:rPr>
      </w:pPr>
      <w:r w:rsidRPr="00384CA3">
        <w:rPr>
          <w:rFonts w:cstheme="minorHAnsi"/>
        </w:rPr>
        <w:t xml:space="preserve">Does the CMHC </w:t>
      </w:r>
      <w:r w:rsidR="00AC3B8B" w:rsidRPr="00384CA3">
        <w:rPr>
          <w:rFonts w:cstheme="minorHAnsi"/>
        </w:rPr>
        <w:t>have</w:t>
      </w:r>
      <w:r w:rsidRPr="00384CA3">
        <w:rPr>
          <w:rFonts w:cstheme="minorHAnsi"/>
        </w:rPr>
        <w:t xml:space="preserve"> a policy that outlines </w:t>
      </w:r>
      <w:r w:rsidR="6DFEB9EE" w:rsidRPr="00384CA3">
        <w:rPr>
          <w:rFonts w:cstheme="minorHAnsi"/>
        </w:rPr>
        <w:t>how the CMHC ensures the SUPTRS Block Grant priority populations</w:t>
      </w:r>
      <w:r w:rsidR="00D426BC" w:rsidRPr="00384CA3">
        <w:rPr>
          <w:rFonts w:cstheme="minorHAnsi"/>
        </w:rPr>
        <w:t xml:space="preserve"> (</w:t>
      </w:r>
      <w:r w:rsidR="00963BE9" w:rsidRPr="00384CA3">
        <w:rPr>
          <w:rFonts w:cstheme="minorHAnsi"/>
        </w:rPr>
        <w:t>p</w:t>
      </w:r>
      <w:r w:rsidR="00D426BC" w:rsidRPr="00384CA3">
        <w:rPr>
          <w:rFonts w:cstheme="minorHAnsi"/>
        </w:rPr>
        <w:t>regn</w:t>
      </w:r>
      <w:r w:rsidR="00DF7EDF" w:rsidRPr="00384CA3">
        <w:rPr>
          <w:rFonts w:cstheme="minorHAnsi"/>
        </w:rPr>
        <w:t xml:space="preserve">ant persons, </w:t>
      </w:r>
      <w:r w:rsidR="00963BE9" w:rsidRPr="00384CA3">
        <w:rPr>
          <w:rFonts w:cstheme="minorHAnsi"/>
        </w:rPr>
        <w:t>p</w:t>
      </w:r>
      <w:r w:rsidR="00DF7EDF" w:rsidRPr="00384CA3">
        <w:rPr>
          <w:rFonts w:cstheme="minorHAnsi"/>
        </w:rPr>
        <w:t xml:space="preserve">ersons with dependent children, </w:t>
      </w:r>
      <w:r w:rsidR="00963BE9" w:rsidRPr="00384CA3">
        <w:rPr>
          <w:rFonts w:cstheme="minorHAnsi"/>
        </w:rPr>
        <w:t xml:space="preserve">persons with TB, </w:t>
      </w:r>
      <w:r w:rsidR="00DF7EDF" w:rsidRPr="00384CA3">
        <w:rPr>
          <w:rFonts w:cstheme="minorHAnsi"/>
        </w:rPr>
        <w:t>and persons who use intravenous substances)</w:t>
      </w:r>
      <w:r w:rsidR="6DFEB9EE" w:rsidRPr="00384CA3">
        <w:rPr>
          <w:rFonts w:cstheme="minorHAnsi"/>
        </w:rPr>
        <w:t xml:space="preserve"> are supported and provided services</w:t>
      </w:r>
      <w:r w:rsidR="008E699C" w:rsidRPr="00384CA3">
        <w:rPr>
          <w:rFonts w:cstheme="minorHAnsi"/>
        </w:rPr>
        <w:t>?</w:t>
      </w:r>
      <w:r w:rsidR="00DB3734" w:rsidRPr="00384CA3">
        <w:rPr>
          <w:rFonts w:cstheme="minorHAnsi"/>
        </w:rPr>
        <w:t xml:space="preserve">    </w:t>
      </w:r>
      <w:r w:rsidR="00DB3734"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B3734" w:rsidRPr="00384CA3">
        <w:rPr>
          <w:rFonts w:cstheme="minorHAnsi"/>
          <w:shd w:val="clear" w:color="auto" w:fill="DBE5F1" w:themeFill="accent1" w:themeFillTint="33"/>
        </w:rPr>
        <w:instrText xml:space="preserve"> FORMCHECKBOX </w:instrText>
      </w:r>
      <w:r w:rsidR="00DB3734" w:rsidRPr="00384CA3">
        <w:rPr>
          <w:rFonts w:cstheme="minorHAnsi"/>
          <w:color w:val="2B579A"/>
          <w:shd w:val="clear" w:color="auto" w:fill="DBE5F1" w:themeFill="accent1" w:themeFillTint="33"/>
        </w:rPr>
      </w:r>
      <w:r w:rsidR="00DB3734" w:rsidRPr="00384CA3">
        <w:rPr>
          <w:rFonts w:cstheme="minorHAnsi"/>
          <w:color w:val="2B579A"/>
          <w:shd w:val="clear" w:color="auto" w:fill="DBE5F1" w:themeFill="accent1" w:themeFillTint="33"/>
        </w:rPr>
        <w:fldChar w:fldCharType="separate"/>
      </w:r>
      <w:r w:rsidR="00DB3734" w:rsidRPr="00384CA3">
        <w:rPr>
          <w:rFonts w:cstheme="minorHAnsi"/>
          <w:color w:val="2B579A"/>
          <w:shd w:val="clear" w:color="auto" w:fill="DBE5F1" w:themeFill="accent1" w:themeFillTint="33"/>
        </w:rPr>
        <w:fldChar w:fldCharType="end"/>
      </w:r>
      <w:r w:rsidR="00DB3734" w:rsidRPr="00384CA3">
        <w:rPr>
          <w:rFonts w:cstheme="minorHAnsi"/>
        </w:rPr>
        <w:t xml:space="preserve"> Yes  </w:t>
      </w:r>
      <w:r w:rsidR="00DB3734"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B3734" w:rsidRPr="00384CA3">
        <w:rPr>
          <w:rFonts w:cstheme="minorHAnsi"/>
          <w:shd w:val="clear" w:color="auto" w:fill="DBE5F1" w:themeFill="accent1" w:themeFillTint="33"/>
        </w:rPr>
        <w:instrText xml:space="preserve"> FORMCHECKBOX </w:instrText>
      </w:r>
      <w:r w:rsidR="00DB3734" w:rsidRPr="00384CA3">
        <w:rPr>
          <w:rFonts w:cstheme="minorHAnsi"/>
          <w:color w:val="2B579A"/>
          <w:shd w:val="clear" w:color="auto" w:fill="DBE5F1" w:themeFill="accent1" w:themeFillTint="33"/>
        </w:rPr>
      </w:r>
      <w:r w:rsidR="00DB3734" w:rsidRPr="00384CA3">
        <w:rPr>
          <w:rFonts w:cstheme="minorHAnsi"/>
          <w:color w:val="2B579A"/>
          <w:shd w:val="clear" w:color="auto" w:fill="DBE5F1" w:themeFill="accent1" w:themeFillTint="33"/>
        </w:rPr>
        <w:fldChar w:fldCharType="separate"/>
      </w:r>
      <w:r w:rsidR="00DB3734" w:rsidRPr="00384CA3">
        <w:rPr>
          <w:rFonts w:cstheme="minorHAnsi"/>
          <w:color w:val="2B579A"/>
          <w:shd w:val="clear" w:color="auto" w:fill="DBE5F1" w:themeFill="accent1" w:themeFillTint="33"/>
        </w:rPr>
        <w:fldChar w:fldCharType="end"/>
      </w:r>
      <w:r w:rsidR="00DB3734" w:rsidRPr="00384CA3">
        <w:rPr>
          <w:rFonts w:cstheme="minorHAnsi"/>
        </w:rPr>
        <w:t xml:space="preserve"> No</w:t>
      </w:r>
    </w:p>
    <w:p w14:paraId="6377376B" w14:textId="40C358BC" w:rsidR="008C109F" w:rsidRPr="00384CA3" w:rsidRDefault="008C109F" w:rsidP="00935380">
      <w:pPr>
        <w:pStyle w:val="ListParagraph"/>
        <w:numPr>
          <w:ilvl w:val="0"/>
          <w:numId w:val="78"/>
        </w:numPr>
        <w:spacing w:after="0" w:line="276" w:lineRule="auto"/>
        <w:ind w:left="1080" w:right="907"/>
        <w:jc w:val="both"/>
        <w:rPr>
          <w:rFonts w:cstheme="minorHAnsi"/>
        </w:rPr>
      </w:pPr>
      <w:r w:rsidRPr="00384CA3">
        <w:rPr>
          <w:rFonts w:cstheme="minorHAnsi"/>
        </w:rPr>
        <w:t xml:space="preserve">If </w:t>
      </w:r>
      <w:r w:rsidRPr="00F33CAE">
        <w:rPr>
          <w:rFonts w:cstheme="minorHAnsi"/>
        </w:rPr>
        <w:t>yes</w:t>
      </w:r>
      <w:r w:rsidRPr="00384CA3">
        <w:rPr>
          <w:rFonts w:cstheme="minorHAnsi"/>
        </w:rPr>
        <w:t xml:space="preserve">, please submit the written policy/procedure/protocol via email to “CMHC Contract Reporting Requirements” at </w:t>
      </w:r>
      <w:hyperlink r:id="rId17">
        <w:r w:rsidRPr="00384CA3">
          <w:rPr>
            <w:rStyle w:val="Hyperlink"/>
            <w:rFonts w:cstheme="minorHAnsi"/>
            <w:color w:val="0070C0"/>
          </w:rPr>
          <w:t>CMHC.ContrRepReq@Ky.gov</w:t>
        </w:r>
      </w:hyperlink>
      <w:r w:rsidRPr="00384CA3">
        <w:rPr>
          <w:rFonts w:cstheme="minorHAnsi"/>
        </w:rPr>
        <w:t xml:space="preserve"> and put </w:t>
      </w:r>
      <w:r w:rsidRPr="00384CA3">
        <w:rPr>
          <w:rFonts w:cstheme="minorHAnsi"/>
          <w:b/>
          <w:bCs/>
        </w:rPr>
        <w:t>Special Population Policy</w:t>
      </w:r>
      <w:r w:rsidRPr="00384CA3">
        <w:rPr>
          <w:rFonts w:cstheme="minorHAnsi"/>
        </w:rPr>
        <w:t xml:space="preserve"> in the subject line.</w:t>
      </w:r>
    </w:p>
    <w:p w14:paraId="11027894" w14:textId="49BE6B89" w:rsidR="000330D6" w:rsidRPr="00384CA3" w:rsidRDefault="000330D6" w:rsidP="002A57DB">
      <w:pPr>
        <w:pStyle w:val="ListParagraph"/>
        <w:numPr>
          <w:ilvl w:val="0"/>
          <w:numId w:val="78"/>
        </w:numPr>
        <w:spacing w:after="240" w:line="240" w:lineRule="auto"/>
        <w:ind w:left="1080" w:right="907"/>
        <w:contextualSpacing w:val="0"/>
        <w:jc w:val="both"/>
        <w:rPr>
          <w:rFonts w:cstheme="minorHAnsi"/>
        </w:rPr>
      </w:pPr>
      <w:r w:rsidRPr="00384CA3">
        <w:rPr>
          <w:rFonts w:cstheme="minorHAnsi"/>
        </w:rPr>
        <w:t xml:space="preserve">If no, please </w:t>
      </w:r>
      <w:r w:rsidR="005B5A71" w:rsidRPr="00384CA3">
        <w:rPr>
          <w:rFonts w:cstheme="minorHAnsi"/>
        </w:rPr>
        <w:t xml:space="preserve">provide a date </w:t>
      </w:r>
      <w:r w:rsidR="00634358" w:rsidRPr="00384CA3">
        <w:rPr>
          <w:rFonts w:cstheme="minorHAnsi"/>
        </w:rPr>
        <w:t>by</w:t>
      </w:r>
      <w:r w:rsidR="005B5A71" w:rsidRPr="00384CA3">
        <w:rPr>
          <w:rFonts w:cstheme="minorHAnsi"/>
        </w:rPr>
        <w:t xml:space="preserve"> which this policy will be developed. </w:t>
      </w:r>
      <w:r w:rsidR="005B5A71" w:rsidRPr="00384CA3">
        <w:rPr>
          <w:rFonts w:eastAsia="Times New Roman" w:cstheme="minorHAnsi"/>
          <w:shd w:val="clear" w:color="auto" w:fill="DBE5F1" w:themeFill="accent1" w:themeFillTint="33"/>
        </w:rPr>
        <w:fldChar w:fldCharType="begin">
          <w:ffData>
            <w:name w:val=""/>
            <w:enabled/>
            <w:calcOnExit w:val="0"/>
            <w:textInput/>
          </w:ffData>
        </w:fldChar>
      </w:r>
      <w:r w:rsidR="005B5A71" w:rsidRPr="00384CA3">
        <w:rPr>
          <w:rFonts w:eastAsia="Times New Roman" w:cstheme="minorHAnsi"/>
          <w:shd w:val="clear" w:color="auto" w:fill="DBE5F1" w:themeFill="accent1" w:themeFillTint="33"/>
        </w:rPr>
        <w:instrText xml:space="preserve"> FORMTEXT </w:instrText>
      </w:r>
      <w:r w:rsidR="005B5A71" w:rsidRPr="00384CA3">
        <w:rPr>
          <w:rFonts w:eastAsia="Times New Roman" w:cstheme="minorHAnsi"/>
          <w:shd w:val="clear" w:color="auto" w:fill="DBE5F1" w:themeFill="accent1" w:themeFillTint="33"/>
        </w:rPr>
      </w:r>
      <w:r w:rsidR="005B5A71" w:rsidRPr="00384CA3">
        <w:rPr>
          <w:rFonts w:eastAsia="Times New Roman" w:cstheme="minorHAnsi"/>
          <w:shd w:val="clear" w:color="auto" w:fill="DBE5F1" w:themeFill="accent1" w:themeFillTint="33"/>
        </w:rPr>
        <w:fldChar w:fldCharType="separate"/>
      </w:r>
      <w:r w:rsidR="005B5A71" w:rsidRPr="00384CA3">
        <w:rPr>
          <w:rFonts w:eastAsia="Times New Roman" w:cstheme="minorHAnsi"/>
          <w:shd w:val="clear" w:color="auto" w:fill="DBE5F1" w:themeFill="accent1" w:themeFillTint="33"/>
        </w:rPr>
        <w:t> </w:t>
      </w:r>
      <w:r w:rsidR="005B5A71" w:rsidRPr="00384CA3">
        <w:rPr>
          <w:rFonts w:eastAsia="Times New Roman" w:cstheme="minorHAnsi"/>
          <w:shd w:val="clear" w:color="auto" w:fill="DBE5F1" w:themeFill="accent1" w:themeFillTint="33"/>
        </w:rPr>
        <w:t> </w:t>
      </w:r>
      <w:r w:rsidR="005B5A71" w:rsidRPr="00384CA3">
        <w:rPr>
          <w:rFonts w:eastAsia="Times New Roman" w:cstheme="minorHAnsi"/>
          <w:shd w:val="clear" w:color="auto" w:fill="DBE5F1" w:themeFill="accent1" w:themeFillTint="33"/>
        </w:rPr>
        <w:t> </w:t>
      </w:r>
      <w:r w:rsidR="005B5A71" w:rsidRPr="00384CA3">
        <w:rPr>
          <w:rFonts w:eastAsia="Times New Roman" w:cstheme="minorHAnsi"/>
          <w:shd w:val="clear" w:color="auto" w:fill="DBE5F1" w:themeFill="accent1" w:themeFillTint="33"/>
        </w:rPr>
        <w:t> </w:t>
      </w:r>
      <w:r w:rsidR="005B5A71" w:rsidRPr="00384CA3">
        <w:rPr>
          <w:rFonts w:eastAsia="Times New Roman" w:cstheme="minorHAnsi"/>
          <w:shd w:val="clear" w:color="auto" w:fill="DBE5F1" w:themeFill="accent1" w:themeFillTint="33"/>
        </w:rPr>
        <w:t> </w:t>
      </w:r>
      <w:r w:rsidR="005B5A71" w:rsidRPr="00384CA3">
        <w:rPr>
          <w:rFonts w:eastAsia="Times New Roman" w:cstheme="minorHAnsi"/>
          <w:shd w:val="clear" w:color="auto" w:fill="DBE5F1" w:themeFill="accent1" w:themeFillTint="33"/>
        </w:rPr>
        <w:fldChar w:fldCharType="end"/>
      </w:r>
      <w:r w:rsidR="005B5A71" w:rsidRPr="00384CA3">
        <w:rPr>
          <w:rFonts w:cstheme="minorHAnsi"/>
        </w:rPr>
        <w:t xml:space="preserve"> </w:t>
      </w:r>
    </w:p>
    <w:p w14:paraId="4DC3F1EE" w14:textId="2EAC00D8" w:rsidR="60A3CD6C" w:rsidRPr="00384CA3" w:rsidRDefault="1C617376" w:rsidP="00804D9D">
      <w:pPr>
        <w:pStyle w:val="ListParagraph"/>
        <w:widowControl w:val="0"/>
        <w:numPr>
          <w:ilvl w:val="0"/>
          <w:numId w:val="33"/>
        </w:numPr>
        <w:spacing w:after="60" w:line="276" w:lineRule="auto"/>
        <w:ind w:left="360" w:right="720"/>
        <w:contextualSpacing w:val="0"/>
        <w:jc w:val="both"/>
        <w:rPr>
          <w:rFonts w:cstheme="minorHAnsi"/>
        </w:rPr>
      </w:pPr>
      <w:r w:rsidRPr="00384CA3">
        <w:rPr>
          <w:rFonts w:cstheme="minorHAnsi"/>
        </w:rPr>
        <w:t xml:space="preserve">Please describe the process that is used for ensuring pregnant </w:t>
      </w:r>
      <w:r w:rsidR="1DED46A2" w:rsidRPr="00384CA3">
        <w:rPr>
          <w:rFonts w:cstheme="minorHAnsi"/>
        </w:rPr>
        <w:t xml:space="preserve">persons and persons with </w:t>
      </w:r>
      <w:r w:rsidR="001C5195" w:rsidRPr="00384CA3">
        <w:rPr>
          <w:rFonts w:cstheme="minorHAnsi"/>
        </w:rPr>
        <w:t>dependent</w:t>
      </w:r>
      <w:r w:rsidR="1DED46A2" w:rsidRPr="00384CA3">
        <w:rPr>
          <w:rFonts w:cstheme="minorHAnsi"/>
        </w:rPr>
        <w:t xml:space="preserve"> children</w:t>
      </w:r>
      <w:r w:rsidRPr="00384CA3">
        <w:rPr>
          <w:rFonts w:cstheme="minorHAnsi"/>
        </w:rPr>
        <w:t xml:space="preserve"> </w:t>
      </w:r>
      <w:r w:rsidR="00847792" w:rsidRPr="00384CA3">
        <w:rPr>
          <w:rFonts w:cstheme="minorHAnsi"/>
        </w:rPr>
        <w:t xml:space="preserve">are given </w:t>
      </w:r>
      <w:r w:rsidRPr="00384CA3">
        <w:rPr>
          <w:rFonts w:cstheme="minorHAnsi"/>
        </w:rPr>
        <w:t xml:space="preserve">priority in treatment </w:t>
      </w:r>
      <w:r w:rsidR="00847792" w:rsidRPr="00384CA3">
        <w:rPr>
          <w:rFonts w:cstheme="minorHAnsi"/>
        </w:rPr>
        <w:t>admissions and</w:t>
      </w:r>
      <w:r w:rsidRPr="00384CA3">
        <w:rPr>
          <w:rFonts w:cstheme="minorHAnsi"/>
        </w:rPr>
        <w:t xml:space="preserve"> </w:t>
      </w:r>
      <w:r w:rsidR="00847792" w:rsidRPr="00384CA3">
        <w:rPr>
          <w:rFonts w:cstheme="minorHAnsi"/>
        </w:rPr>
        <w:t xml:space="preserve">are </w:t>
      </w:r>
      <w:r w:rsidRPr="00384CA3">
        <w:rPr>
          <w:rFonts w:cstheme="minorHAnsi"/>
        </w:rPr>
        <w:t>placed within a program</w:t>
      </w:r>
      <w:r w:rsidR="00940947" w:rsidRPr="00384CA3">
        <w:rPr>
          <w:rFonts w:cstheme="minorHAnsi"/>
        </w:rPr>
        <w:t xml:space="preserve"> or </w:t>
      </w:r>
      <w:r w:rsidR="00E523F9" w:rsidRPr="00384CA3">
        <w:rPr>
          <w:rFonts w:cstheme="minorHAnsi"/>
        </w:rPr>
        <w:t xml:space="preserve">interim arrangement </w:t>
      </w:r>
      <w:r w:rsidRPr="00384CA3">
        <w:rPr>
          <w:rFonts w:cstheme="minorHAnsi"/>
        </w:rPr>
        <w:t>within 48 hours of initial contact.</w:t>
      </w:r>
      <w:r w:rsidR="001C5195" w:rsidRPr="00384CA3">
        <w:rPr>
          <w:rFonts w:cstheme="minorHAnsi"/>
        </w:rPr>
        <w:t xml:space="preserve">  </w:t>
      </w:r>
      <w:r w:rsidR="001C5195" w:rsidRPr="00384CA3">
        <w:rPr>
          <w:rFonts w:eastAsia="Times New Roman" w:cstheme="minorHAnsi"/>
          <w:shd w:val="clear" w:color="auto" w:fill="DBE5F1" w:themeFill="accent1" w:themeFillTint="33"/>
        </w:rPr>
        <w:fldChar w:fldCharType="begin">
          <w:ffData>
            <w:name w:val=""/>
            <w:enabled/>
            <w:calcOnExit w:val="0"/>
            <w:textInput/>
          </w:ffData>
        </w:fldChar>
      </w:r>
      <w:r w:rsidR="001C5195" w:rsidRPr="00384CA3">
        <w:rPr>
          <w:rFonts w:eastAsia="Times New Roman" w:cstheme="minorHAnsi"/>
          <w:shd w:val="clear" w:color="auto" w:fill="DBE5F1" w:themeFill="accent1" w:themeFillTint="33"/>
        </w:rPr>
        <w:instrText xml:space="preserve"> FORMTEXT </w:instrText>
      </w:r>
      <w:r w:rsidR="001C5195" w:rsidRPr="00384CA3">
        <w:rPr>
          <w:rFonts w:eastAsia="Times New Roman" w:cstheme="minorHAnsi"/>
          <w:shd w:val="clear" w:color="auto" w:fill="DBE5F1" w:themeFill="accent1" w:themeFillTint="33"/>
        </w:rPr>
      </w:r>
      <w:r w:rsidR="001C5195" w:rsidRPr="00384CA3">
        <w:rPr>
          <w:rFonts w:eastAsia="Times New Roman" w:cstheme="minorHAnsi"/>
          <w:shd w:val="clear" w:color="auto" w:fill="DBE5F1" w:themeFill="accent1" w:themeFillTint="33"/>
        </w:rPr>
        <w:fldChar w:fldCharType="separate"/>
      </w:r>
      <w:r w:rsidR="001C5195" w:rsidRPr="00384CA3">
        <w:rPr>
          <w:rFonts w:eastAsia="Times New Roman" w:cstheme="minorHAnsi"/>
          <w:shd w:val="clear" w:color="auto" w:fill="DBE5F1" w:themeFill="accent1" w:themeFillTint="33"/>
        </w:rPr>
        <w:t> </w:t>
      </w:r>
      <w:r w:rsidR="001C5195" w:rsidRPr="00384CA3">
        <w:rPr>
          <w:rFonts w:eastAsia="Times New Roman" w:cstheme="minorHAnsi"/>
          <w:shd w:val="clear" w:color="auto" w:fill="DBE5F1" w:themeFill="accent1" w:themeFillTint="33"/>
        </w:rPr>
        <w:t> </w:t>
      </w:r>
      <w:r w:rsidR="001C5195" w:rsidRPr="00384CA3">
        <w:rPr>
          <w:rFonts w:eastAsia="Times New Roman" w:cstheme="minorHAnsi"/>
          <w:shd w:val="clear" w:color="auto" w:fill="DBE5F1" w:themeFill="accent1" w:themeFillTint="33"/>
        </w:rPr>
        <w:t> </w:t>
      </w:r>
      <w:r w:rsidR="001C5195" w:rsidRPr="00384CA3">
        <w:rPr>
          <w:rFonts w:eastAsia="Times New Roman" w:cstheme="minorHAnsi"/>
          <w:shd w:val="clear" w:color="auto" w:fill="DBE5F1" w:themeFill="accent1" w:themeFillTint="33"/>
        </w:rPr>
        <w:t> </w:t>
      </w:r>
      <w:r w:rsidR="001C5195" w:rsidRPr="00384CA3">
        <w:rPr>
          <w:rFonts w:eastAsia="Times New Roman" w:cstheme="minorHAnsi"/>
          <w:shd w:val="clear" w:color="auto" w:fill="DBE5F1" w:themeFill="accent1" w:themeFillTint="33"/>
        </w:rPr>
        <w:t> </w:t>
      </w:r>
      <w:r w:rsidR="001C5195" w:rsidRPr="00384CA3">
        <w:rPr>
          <w:rFonts w:eastAsia="Times New Roman" w:cstheme="minorHAnsi"/>
          <w:shd w:val="clear" w:color="auto" w:fill="DBE5F1" w:themeFill="accent1" w:themeFillTint="33"/>
        </w:rPr>
        <w:fldChar w:fldCharType="end"/>
      </w:r>
    </w:p>
    <w:p w14:paraId="0C32449E" w14:textId="23B5A1EA" w:rsidR="00D65D63" w:rsidRPr="00384CA3" w:rsidRDefault="00AC07DC" w:rsidP="00935380">
      <w:pPr>
        <w:pStyle w:val="ListParagraph"/>
        <w:numPr>
          <w:ilvl w:val="0"/>
          <w:numId w:val="78"/>
        </w:numPr>
        <w:spacing w:after="0" w:line="276" w:lineRule="auto"/>
        <w:ind w:left="1080" w:right="907"/>
        <w:jc w:val="both"/>
        <w:rPr>
          <w:rFonts w:cstheme="minorHAnsi"/>
        </w:rPr>
      </w:pPr>
      <w:r w:rsidRPr="00384CA3">
        <w:rPr>
          <w:rFonts w:cstheme="minorHAnsi"/>
        </w:rPr>
        <w:t xml:space="preserve">Please submit the written policy/procedure/protocol </w:t>
      </w:r>
      <w:r w:rsidR="00DD1A4F" w:rsidRPr="00384CA3">
        <w:rPr>
          <w:rFonts w:cstheme="minorHAnsi"/>
        </w:rPr>
        <w:t xml:space="preserve">via email to “CMHC Contract Reporting Requirements” at </w:t>
      </w:r>
      <w:hyperlink r:id="rId18">
        <w:r w:rsidR="00DD1A4F" w:rsidRPr="00384CA3">
          <w:rPr>
            <w:rStyle w:val="Hyperlink"/>
            <w:rFonts w:cstheme="minorHAnsi"/>
            <w:color w:val="0070C0"/>
          </w:rPr>
          <w:t>CMHC.ContrRepReq@Ky.gov</w:t>
        </w:r>
      </w:hyperlink>
      <w:r w:rsidR="00DD1A4F" w:rsidRPr="00384CA3">
        <w:rPr>
          <w:rFonts w:cstheme="minorHAnsi"/>
        </w:rPr>
        <w:t xml:space="preserve"> and put </w:t>
      </w:r>
      <w:r w:rsidR="00DD1A4F" w:rsidRPr="00384CA3">
        <w:rPr>
          <w:rFonts w:cstheme="minorHAnsi"/>
          <w:b/>
          <w:bCs/>
        </w:rPr>
        <w:t>PPPTX Policy</w:t>
      </w:r>
      <w:r w:rsidR="00DD1A4F" w:rsidRPr="00384CA3">
        <w:rPr>
          <w:rFonts w:cstheme="minorHAnsi"/>
        </w:rPr>
        <w:t xml:space="preserve"> in the subject line.</w:t>
      </w:r>
    </w:p>
    <w:p w14:paraId="18B58273" w14:textId="77777777" w:rsidR="00023C7F" w:rsidRPr="00384CA3" w:rsidRDefault="00023C7F" w:rsidP="00804D9D">
      <w:pPr>
        <w:pStyle w:val="ListParagraph"/>
        <w:spacing w:after="0" w:line="276" w:lineRule="auto"/>
        <w:ind w:left="1125" w:right="907"/>
        <w:jc w:val="both"/>
        <w:rPr>
          <w:rFonts w:cstheme="minorHAnsi"/>
        </w:rPr>
      </w:pPr>
    </w:p>
    <w:p w14:paraId="706E2509" w14:textId="417E0226" w:rsidR="00086B6F" w:rsidRPr="00384CA3" w:rsidRDefault="00450FCC" w:rsidP="00804D9D">
      <w:pPr>
        <w:pStyle w:val="ListParagraph"/>
        <w:numPr>
          <w:ilvl w:val="0"/>
          <w:numId w:val="33"/>
        </w:numPr>
        <w:spacing w:after="60" w:line="276" w:lineRule="auto"/>
        <w:ind w:left="360" w:right="720"/>
        <w:jc w:val="both"/>
        <w:rPr>
          <w:rFonts w:cstheme="minorHAnsi"/>
          <w:u w:val="single"/>
        </w:rPr>
      </w:pPr>
      <w:r w:rsidRPr="00384CA3">
        <w:rPr>
          <w:rFonts w:cstheme="minorHAnsi"/>
        </w:rPr>
        <w:t>Describe how</w:t>
      </w:r>
      <w:r w:rsidR="00086B6F" w:rsidRPr="00384CA3">
        <w:rPr>
          <w:rFonts w:cstheme="minorHAnsi"/>
        </w:rPr>
        <w:t xml:space="preserve"> this CMHC ensure</w:t>
      </w:r>
      <w:r w:rsidRPr="00384CA3">
        <w:rPr>
          <w:rFonts w:cstheme="minorHAnsi"/>
        </w:rPr>
        <w:t>s</w:t>
      </w:r>
      <w:r w:rsidR="00086B6F" w:rsidRPr="00384CA3">
        <w:rPr>
          <w:rFonts w:cstheme="minorHAnsi"/>
        </w:rPr>
        <w:t xml:space="preserve"> that services for Tuberculosis (including TB counseling, testing, and clinically appropriate treatment) are available to anyone who receives SUD treatment directly, or through collaborative arrangements</w:t>
      </w:r>
      <w:r w:rsidRPr="00384CA3">
        <w:rPr>
          <w:rFonts w:cstheme="minorHAnsi"/>
        </w:rPr>
        <w:t>.</w:t>
      </w:r>
      <w:r w:rsidR="00086B6F" w:rsidRPr="00384CA3">
        <w:rPr>
          <w:rFonts w:cstheme="minorHAnsi"/>
        </w:rPr>
        <w:t xml:space="preserve">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4C8FB258" w14:textId="2E70C48D" w:rsidR="00086B6F" w:rsidRPr="00384CA3" w:rsidRDefault="00450FCC" w:rsidP="00935380">
      <w:pPr>
        <w:pStyle w:val="ListParagraph"/>
        <w:numPr>
          <w:ilvl w:val="0"/>
          <w:numId w:val="78"/>
        </w:numPr>
        <w:spacing w:line="276" w:lineRule="auto"/>
        <w:ind w:left="1080" w:right="1080"/>
        <w:contextualSpacing w:val="0"/>
        <w:jc w:val="both"/>
        <w:rPr>
          <w:rFonts w:cstheme="minorHAnsi"/>
        </w:rPr>
      </w:pPr>
      <w:r w:rsidRPr="00384CA3">
        <w:rPr>
          <w:rFonts w:cstheme="minorHAnsi"/>
        </w:rPr>
        <w:t>P</w:t>
      </w:r>
      <w:r w:rsidR="00086B6F" w:rsidRPr="00384CA3">
        <w:rPr>
          <w:rFonts w:cstheme="minorHAnsi"/>
        </w:rPr>
        <w:t xml:space="preserve">lease submit the written policy/procedure/protocol via email to “CMHC Contract Reporting Requirements” at </w:t>
      </w:r>
      <w:hyperlink r:id="rId19">
        <w:r w:rsidR="00086B6F" w:rsidRPr="00384CA3">
          <w:rPr>
            <w:rStyle w:val="Hyperlink"/>
            <w:rFonts w:cstheme="minorHAnsi"/>
            <w:color w:val="0070C0"/>
          </w:rPr>
          <w:t>CMHC.ContrRepReq@Ky.gov</w:t>
        </w:r>
      </w:hyperlink>
      <w:r w:rsidR="00086B6F" w:rsidRPr="00384CA3">
        <w:rPr>
          <w:rFonts w:cstheme="minorHAnsi"/>
        </w:rPr>
        <w:t xml:space="preserve"> and put </w:t>
      </w:r>
      <w:r w:rsidR="00086B6F" w:rsidRPr="00384CA3">
        <w:rPr>
          <w:rFonts w:cstheme="minorHAnsi"/>
          <w:b/>
        </w:rPr>
        <w:t>TB Policy</w:t>
      </w:r>
      <w:r w:rsidR="00086B6F" w:rsidRPr="00384CA3">
        <w:rPr>
          <w:rFonts w:cstheme="minorHAnsi"/>
        </w:rPr>
        <w:t xml:space="preserve"> in the subject line. </w:t>
      </w:r>
    </w:p>
    <w:p w14:paraId="1754CDA5" w14:textId="6675E3DA" w:rsidR="00754D8B" w:rsidRPr="00384CA3" w:rsidRDefault="009F4963" w:rsidP="00935380">
      <w:pPr>
        <w:pStyle w:val="ListParagraph"/>
        <w:numPr>
          <w:ilvl w:val="0"/>
          <w:numId w:val="33"/>
        </w:numPr>
        <w:spacing w:after="0" w:line="276" w:lineRule="auto"/>
        <w:ind w:left="360" w:right="720"/>
        <w:jc w:val="both"/>
        <w:rPr>
          <w:rFonts w:cstheme="minorHAnsi"/>
        </w:rPr>
      </w:pPr>
      <w:r w:rsidRPr="00384CA3">
        <w:rPr>
          <w:rFonts w:cstheme="minorHAnsi"/>
        </w:rPr>
        <w:t>Please describe the verification process used to ensure that all pregnant and postpartum clients receive case management information during intake and treatment plan reviews, as well as appropriate referrals for additional services.</w:t>
      </w:r>
      <w:r w:rsidR="00754D8B" w:rsidRPr="00384CA3">
        <w:rPr>
          <w:rFonts w:cstheme="minorHAnsi"/>
        </w:rPr>
        <w:t xml:space="preserve">    </w:t>
      </w:r>
      <w:r w:rsidR="00E77FA9" w:rsidRPr="00384CA3">
        <w:rPr>
          <w:rFonts w:eastAsia="Times New Roman" w:cstheme="minorHAnsi"/>
          <w:shd w:val="clear" w:color="auto" w:fill="DBE5F1" w:themeFill="accent1" w:themeFillTint="33"/>
        </w:rPr>
        <w:fldChar w:fldCharType="begin">
          <w:ffData>
            <w:name w:val=""/>
            <w:enabled/>
            <w:calcOnExit w:val="0"/>
            <w:textInput/>
          </w:ffData>
        </w:fldChar>
      </w:r>
      <w:r w:rsidR="00E77FA9" w:rsidRPr="00384CA3">
        <w:rPr>
          <w:rFonts w:eastAsia="Times New Roman" w:cstheme="minorHAnsi"/>
          <w:shd w:val="clear" w:color="auto" w:fill="DBE5F1" w:themeFill="accent1" w:themeFillTint="33"/>
        </w:rPr>
        <w:instrText xml:space="preserve"> FORMTEXT </w:instrText>
      </w:r>
      <w:r w:rsidR="00E77FA9" w:rsidRPr="00384CA3">
        <w:rPr>
          <w:rFonts w:eastAsia="Times New Roman" w:cstheme="minorHAnsi"/>
          <w:shd w:val="clear" w:color="auto" w:fill="DBE5F1" w:themeFill="accent1" w:themeFillTint="33"/>
        </w:rPr>
      </w:r>
      <w:r w:rsidR="00E77FA9" w:rsidRPr="00384CA3">
        <w:rPr>
          <w:rFonts w:eastAsia="Times New Roman" w:cstheme="minorHAnsi"/>
          <w:shd w:val="clear" w:color="auto" w:fill="DBE5F1" w:themeFill="accent1" w:themeFillTint="33"/>
        </w:rPr>
        <w:fldChar w:fldCharType="separate"/>
      </w:r>
      <w:r w:rsidR="00E77FA9" w:rsidRPr="00384CA3">
        <w:rPr>
          <w:rFonts w:eastAsia="Times New Roman" w:cstheme="minorHAnsi"/>
          <w:shd w:val="clear" w:color="auto" w:fill="DBE5F1" w:themeFill="accent1" w:themeFillTint="33"/>
        </w:rPr>
        <w:t> </w:t>
      </w:r>
      <w:r w:rsidR="00E77FA9" w:rsidRPr="00384CA3">
        <w:rPr>
          <w:rFonts w:eastAsia="Times New Roman" w:cstheme="minorHAnsi"/>
          <w:shd w:val="clear" w:color="auto" w:fill="DBE5F1" w:themeFill="accent1" w:themeFillTint="33"/>
        </w:rPr>
        <w:t> </w:t>
      </w:r>
      <w:r w:rsidR="00E77FA9" w:rsidRPr="00384CA3">
        <w:rPr>
          <w:rFonts w:eastAsia="Times New Roman" w:cstheme="minorHAnsi"/>
          <w:shd w:val="clear" w:color="auto" w:fill="DBE5F1" w:themeFill="accent1" w:themeFillTint="33"/>
        </w:rPr>
        <w:t> </w:t>
      </w:r>
      <w:r w:rsidR="00E77FA9" w:rsidRPr="00384CA3">
        <w:rPr>
          <w:rFonts w:eastAsia="Times New Roman" w:cstheme="minorHAnsi"/>
          <w:shd w:val="clear" w:color="auto" w:fill="DBE5F1" w:themeFill="accent1" w:themeFillTint="33"/>
        </w:rPr>
        <w:t> </w:t>
      </w:r>
      <w:r w:rsidR="00E77FA9" w:rsidRPr="00384CA3">
        <w:rPr>
          <w:rFonts w:eastAsia="Times New Roman" w:cstheme="minorHAnsi"/>
          <w:shd w:val="clear" w:color="auto" w:fill="DBE5F1" w:themeFill="accent1" w:themeFillTint="33"/>
        </w:rPr>
        <w:t> </w:t>
      </w:r>
      <w:r w:rsidR="00E77FA9" w:rsidRPr="00384CA3">
        <w:rPr>
          <w:rFonts w:eastAsia="Times New Roman" w:cstheme="minorHAnsi"/>
          <w:shd w:val="clear" w:color="auto" w:fill="DBE5F1" w:themeFill="accent1" w:themeFillTint="33"/>
        </w:rPr>
        <w:fldChar w:fldCharType="end"/>
      </w:r>
    </w:p>
    <w:p w14:paraId="72B21F69" w14:textId="4FD130EE" w:rsidR="00B25486" w:rsidRPr="00384CA3" w:rsidRDefault="002F6E5A" w:rsidP="00935380">
      <w:pPr>
        <w:pStyle w:val="ListParagraph"/>
        <w:numPr>
          <w:ilvl w:val="0"/>
          <w:numId w:val="78"/>
        </w:numPr>
        <w:spacing w:before="60" w:after="360" w:line="276" w:lineRule="auto"/>
        <w:ind w:left="1080" w:right="907"/>
        <w:jc w:val="both"/>
        <w:rPr>
          <w:rFonts w:cstheme="minorHAnsi"/>
        </w:rPr>
      </w:pPr>
      <w:r w:rsidRPr="00384CA3">
        <w:rPr>
          <w:rFonts w:cstheme="minorHAnsi"/>
        </w:rPr>
        <w:t>P</w:t>
      </w:r>
      <w:r w:rsidR="00754D8B" w:rsidRPr="00384CA3">
        <w:rPr>
          <w:rFonts w:cstheme="minorHAnsi"/>
        </w:rPr>
        <w:t xml:space="preserve">lease submit the written policy/procedure/protocol via email to “CMHC Contract Reporting Requirements” at </w:t>
      </w:r>
      <w:hyperlink r:id="rId20">
        <w:r w:rsidR="00754D8B" w:rsidRPr="00384CA3">
          <w:rPr>
            <w:rStyle w:val="Hyperlink"/>
            <w:rFonts w:cstheme="minorHAnsi"/>
            <w:color w:val="0070C0"/>
          </w:rPr>
          <w:t>CMHC.ContrRepReq@Ky.gov</w:t>
        </w:r>
      </w:hyperlink>
      <w:r w:rsidR="00754D8B" w:rsidRPr="00384CA3">
        <w:rPr>
          <w:rFonts w:cstheme="minorHAnsi"/>
        </w:rPr>
        <w:t xml:space="preserve"> and put </w:t>
      </w:r>
      <w:r w:rsidR="00754D8B" w:rsidRPr="00384CA3">
        <w:rPr>
          <w:rFonts w:cstheme="minorHAnsi"/>
          <w:b/>
        </w:rPr>
        <w:t>PPPCM Policy</w:t>
      </w:r>
      <w:r w:rsidR="00754D8B" w:rsidRPr="00384CA3">
        <w:rPr>
          <w:rFonts w:cstheme="minorHAnsi"/>
        </w:rPr>
        <w:t xml:space="preserve"> in the subject line. </w:t>
      </w:r>
    </w:p>
    <w:p w14:paraId="13F34D25" w14:textId="77777777" w:rsidR="001C56AB" w:rsidRPr="00384CA3" w:rsidRDefault="001C56AB" w:rsidP="00804D9D">
      <w:pPr>
        <w:pStyle w:val="ListParagraph"/>
        <w:spacing w:before="60" w:after="360" w:line="276" w:lineRule="auto"/>
        <w:ind w:left="1125" w:right="907"/>
        <w:jc w:val="both"/>
        <w:rPr>
          <w:rFonts w:cstheme="minorHAnsi"/>
        </w:rPr>
      </w:pPr>
    </w:p>
    <w:p w14:paraId="19A8BD27" w14:textId="7886C77E" w:rsidR="00D65D63" w:rsidRPr="00384CA3" w:rsidRDefault="002C2F7C" w:rsidP="00935380">
      <w:pPr>
        <w:pStyle w:val="ListParagraph"/>
        <w:widowControl w:val="0"/>
        <w:numPr>
          <w:ilvl w:val="0"/>
          <w:numId w:val="33"/>
        </w:numPr>
        <w:spacing w:before="160" w:after="0" w:line="240" w:lineRule="auto"/>
        <w:ind w:left="360" w:right="720"/>
        <w:contextualSpacing w:val="0"/>
        <w:jc w:val="both"/>
        <w:rPr>
          <w:rFonts w:cstheme="minorHAnsi"/>
        </w:rPr>
      </w:pPr>
      <w:r w:rsidRPr="00384CA3">
        <w:rPr>
          <w:rFonts w:cstheme="minorHAnsi"/>
        </w:rPr>
        <w:t xml:space="preserve">Please describe how </w:t>
      </w:r>
      <w:r w:rsidR="00D65D63" w:rsidRPr="00384CA3">
        <w:rPr>
          <w:rFonts w:cstheme="minorHAnsi"/>
        </w:rPr>
        <w:t>this CMHC conduct</w:t>
      </w:r>
      <w:r w:rsidRPr="00384CA3">
        <w:rPr>
          <w:rFonts w:cstheme="minorHAnsi"/>
        </w:rPr>
        <w:t>s</w:t>
      </w:r>
      <w:r w:rsidR="00D65D63" w:rsidRPr="00384CA3">
        <w:rPr>
          <w:rFonts w:cstheme="minorHAnsi"/>
        </w:rPr>
        <w:t xml:space="preserve"> outreach and education services to encourage </w:t>
      </w:r>
      <w:r w:rsidR="00DD1A4F" w:rsidRPr="00384CA3">
        <w:rPr>
          <w:rFonts w:cstheme="minorHAnsi"/>
        </w:rPr>
        <w:t>people</w:t>
      </w:r>
      <w:r w:rsidR="00D65D63" w:rsidRPr="00384CA3">
        <w:rPr>
          <w:rFonts w:cstheme="minorHAnsi"/>
        </w:rPr>
        <w:t xml:space="preserve"> who use intravenous substances and to engage in treatment services</w:t>
      </w:r>
      <w:r w:rsidRPr="00384CA3">
        <w:rPr>
          <w:rFonts w:cstheme="minorHAnsi"/>
        </w:rPr>
        <w:t>.</w:t>
      </w:r>
      <w:r w:rsidR="00D65D63" w:rsidRPr="00384CA3">
        <w:rPr>
          <w:rFonts w:cstheme="minorHAnsi"/>
        </w:rPr>
        <w:t xml:space="preserve">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49D6E4AD" w14:textId="2D653C21" w:rsidR="0001438E" w:rsidRPr="00384CA3" w:rsidRDefault="002C2F7C" w:rsidP="00935380">
      <w:pPr>
        <w:pStyle w:val="ListParagraph"/>
        <w:widowControl w:val="0"/>
        <w:numPr>
          <w:ilvl w:val="0"/>
          <w:numId w:val="78"/>
        </w:numPr>
        <w:spacing w:after="240" w:line="240" w:lineRule="auto"/>
        <w:ind w:left="1080" w:right="720"/>
        <w:contextualSpacing w:val="0"/>
        <w:jc w:val="both"/>
        <w:rPr>
          <w:rFonts w:cstheme="minorHAnsi"/>
        </w:rPr>
      </w:pPr>
      <w:r w:rsidRPr="00384CA3">
        <w:rPr>
          <w:rFonts w:cstheme="minorHAnsi"/>
        </w:rPr>
        <w:t>P</w:t>
      </w:r>
      <w:r w:rsidR="00FD3D0E" w:rsidRPr="00384CA3">
        <w:rPr>
          <w:rFonts w:cstheme="minorHAnsi"/>
        </w:rPr>
        <w:t>lease submit the written policy/procedure/protocol via email to “CMHC Contract Reporting Requirements</w:t>
      </w:r>
      <w:r w:rsidR="009F53B1" w:rsidRPr="00384CA3">
        <w:rPr>
          <w:rFonts w:cstheme="minorHAnsi"/>
        </w:rPr>
        <w:t xml:space="preserve">” at </w:t>
      </w:r>
      <w:hyperlink r:id="rId21" w:history="1">
        <w:r w:rsidR="00B25486" w:rsidRPr="00746163">
          <w:rPr>
            <w:rStyle w:val="Hyperlink"/>
            <w:rFonts w:cstheme="minorHAnsi"/>
            <w:color w:val="0070C0"/>
          </w:rPr>
          <w:t>CMHC.ContrRepReq@ky.gov</w:t>
        </w:r>
      </w:hyperlink>
      <w:r w:rsidR="00B25486" w:rsidRPr="00384CA3">
        <w:rPr>
          <w:rFonts w:cstheme="minorHAnsi"/>
        </w:rPr>
        <w:t xml:space="preserve"> and put </w:t>
      </w:r>
      <w:r w:rsidR="00B25486" w:rsidRPr="00EA4DA6">
        <w:rPr>
          <w:rFonts w:cstheme="minorHAnsi"/>
          <w:b/>
          <w:bCs/>
        </w:rPr>
        <w:t>IVSUD Policy</w:t>
      </w:r>
      <w:r w:rsidR="00B25486" w:rsidRPr="00384CA3">
        <w:rPr>
          <w:rFonts w:cstheme="minorHAnsi"/>
        </w:rPr>
        <w:t xml:space="preserve"> in the subject line.</w:t>
      </w:r>
    </w:p>
    <w:p w14:paraId="4A34F13A" w14:textId="3EBC60E7" w:rsidR="0051211E" w:rsidRPr="00384CA3" w:rsidRDefault="00D5016D" w:rsidP="002D7AA2">
      <w:pPr>
        <w:shd w:val="clear" w:color="auto" w:fill="E0DFB6"/>
        <w:spacing w:after="120"/>
        <w:jc w:val="center"/>
        <w:rPr>
          <w:rFonts w:cstheme="minorHAnsi"/>
          <w:b/>
        </w:rPr>
      </w:pPr>
      <w:r w:rsidRPr="00384CA3">
        <w:rPr>
          <w:rFonts w:cstheme="minorHAnsi"/>
          <w:b/>
        </w:rPr>
        <w:lastRenderedPageBreak/>
        <w:t xml:space="preserve">Pregnant </w:t>
      </w:r>
      <w:r w:rsidR="00047848" w:rsidRPr="00384CA3">
        <w:rPr>
          <w:rFonts w:cstheme="minorHAnsi"/>
          <w:b/>
        </w:rPr>
        <w:t>P</w:t>
      </w:r>
      <w:r w:rsidRPr="00384CA3">
        <w:rPr>
          <w:rFonts w:cstheme="minorHAnsi"/>
          <w:b/>
        </w:rPr>
        <w:t xml:space="preserve">ersons </w:t>
      </w:r>
      <w:r w:rsidR="00047848" w:rsidRPr="00384CA3">
        <w:rPr>
          <w:rFonts w:cstheme="minorHAnsi"/>
          <w:b/>
        </w:rPr>
        <w:t xml:space="preserve">and </w:t>
      </w:r>
      <w:r w:rsidR="0051211E" w:rsidRPr="00384CA3">
        <w:rPr>
          <w:rFonts w:cstheme="minorHAnsi"/>
          <w:b/>
        </w:rPr>
        <w:t>Parents with Dependent Children</w:t>
      </w:r>
    </w:p>
    <w:p w14:paraId="58D51FA3" w14:textId="61256051" w:rsidR="006B5F99" w:rsidRPr="00384CA3" w:rsidRDefault="006B5F99" w:rsidP="00846E56">
      <w:pPr>
        <w:spacing w:after="200" w:line="276" w:lineRule="auto"/>
        <w:ind w:right="360"/>
        <w:jc w:val="both"/>
        <w:rPr>
          <w:rFonts w:cstheme="minorHAnsi"/>
          <w:b/>
          <w:bCs/>
        </w:rPr>
      </w:pPr>
      <w:bookmarkStart w:id="8" w:name="_Hlk179370899"/>
      <w:r w:rsidRPr="00384CA3">
        <w:rPr>
          <w:rFonts w:cstheme="minorHAnsi"/>
          <w:b/>
          <w:bCs/>
        </w:rPr>
        <w:t xml:space="preserve">Pregnant persons are </w:t>
      </w:r>
      <w:r w:rsidR="00B14D87" w:rsidRPr="00384CA3">
        <w:rPr>
          <w:rFonts w:cstheme="minorHAnsi"/>
          <w:b/>
          <w:bCs/>
        </w:rPr>
        <w:t xml:space="preserve">people </w:t>
      </w:r>
      <w:r w:rsidR="00EC610A" w:rsidRPr="00384CA3">
        <w:rPr>
          <w:rFonts w:cstheme="minorHAnsi"/>
          <w:b/>
          <w:bCs/>
        </w:rPr>
        <w:t>who</w:t>
      </w:r>
      <w:r w:rsidR="00B23041" w:rsidRPr="00384CA3">
        <w:rPr>
          <w:rFonts w:cstheme="minorHAnsi"/>
          <w:b/>
          <w:bCs/>
        </w:rPr>
        <w:t xml:space="preserve"> identify as female at birth</w:t>
      </w:r>
      <w:r w:rsidR="002F4DBE" w:rsidRPr="00384CA3">
        <w:rPr>
          <w:rFonts w:cstheme="minorHAnsi"/>
          <w:b/>
          <w:bCs/>
        </w:rPr>
        <w:t xml:space="preserve"> and</w:t>
      </w:r>
      <w:r w:rsidR="00536A78" w:rsidRPr="00384CA3">
        <w:rPr>
          <w:rFonts w:cstheme="minorHAnsi"/>
          <w:b/>
          <w:bCs/>
        </w:rPr>
        <w:t xml:space="preserve"> are cur</w:t>
      </w:r>
      <w:r w:rsidR="00C11D5E" w:rsidRPr="00384CA3">
        <w:rPr>
          <w:rFonts w:cstheme="minorHAnsi"/>
          <w:b/>
          <w:bCs/>
        </w:rPr>
        <w:t>rently pregnant</w:t>
      </w:r>
      <w:r w:rsidR="00F03E1A" w:rsidRPr="00384CA3">
        <w:rPr>
          <w:rFonts w:cstheme="minorHAnsi"/>
          <w:b/>
          <w:bCs/>
        </w:rPr>
        <w:t>.</w:t>
      </w:r>
      <w:r w:rsidR="00EC610A" w:rsidRPr="00384CA3">
        <w:rPr>
          <w:rFonts w:cstheme="minorHAnsi"/>
          <w:b/>
          <w:bCs/>
        </w:rPr>
        <w:t xml:space="preserve"> </w:t>
      </w:r>
    </w:p>
    <w:p w14:paraId="6590470D" w14:textId="11DC1559" w:rsidR="0053518F" w:rsidRPr="00384CA3" w:rsidRDefault="000B6155" w:rsidP="00846E56">
      <w:pPr>
        <w:spacing w:after="200" w:line="276" w:lineRule="auto"/>
        <w:ind w:right="360"/>
        <w:jc w:val="both"/>
        <w:rPr>
          <w:rFonts w:cstheme="minorHAnsi"/>
          <w:b/>
          <w:bCs/>
        </w:rPr>
      </w:pPr>
      <w:r w:rsidRPr="00384CA3">
        <w:rPr>
          <w:rFonts w:cstheme="minorHAnsi"/>
          <w:b/>
          <w:bCs/>
        </w:rPr>
        <w:t>Parents with dependent children</w:t>
      </w:r>
      <w:r w:rsidR="00B653AE" w:rsidRPr="00384CA3">
        <w:rPr>
          <w:rFonts w:cstheme="minorHAnsi"/>
          <w:b/>
          <w:bCs/>
        </w:rPr>
        <w:t xml:space="preserve"> </w:t>
      </w:r>
      <w:r w:rsidR="00020B7F" w:rsidRPr="00384CA3">
        <w:rPr>
          <w:rFonts w:cstheme="minorHAnsi"/>
          <w:b/>
          <w:bCs/>
        </w:rPr>
        <w:t xml:space="preserve">are </w:t>
      </w:r>
      <w:r w:rsidR="00102E79" w:rsidRPr="00384CA3">
        <w:rPr>
          <w:rFonts w:cstheme="minorHAnsi"/>
          <w:b/>
          <w:bCs/>
        </w:rPr>
        <w:t>people</w:t>
      </w:r>
      <w:r w:rsidR="00020B7F" w:rsidRPr="00384CA3">
        <w:rPr>
          <w:rFonts w:cstheme="minorHAnsi"/>
          <w:b/>
          <w:bCs/>
        </w:rPr>
        <w:t xml:space="preserve"> </w:t>
      </w:r>
      <w:r w:rsidR="00B653AE" w:rsidRPr="00384CA3">
        <w:rPr>
          <w:rFonts w:cstheme="minorHAnsi"/>
          <w:b/>
          <w:bCs/>
        </w:rPr>
        <w:t>who</w:t>
      </w:r>
      <w:r w:rsidRPr="00384CA3">
        <w:rPr>
          <w:rFonts w:cstheme="minorHAnsi"/>
          <w:b/>
          <w:bCs/>
        </w:rPr>
        <w:t xml:space="preserve"> are clients with substance use disorder</w:t>
      </w:r>
      <w:r w:rsidR="003943F2" w:rsidRPr="00384CA3">
        <w:rPr>
          <w:rFonts w:cstheme="minorHAnsi"/>
          <w:b/>
          <w:bCs/>
        </w:rPr>
        <w:t>(s)</w:t>
      </w:r>
      <w:r w:rsidR="001A283C" w:rsidRPr="00384CA3">
        <w:rPr>
          <w:rFonts w:cstheme="minorHAnsi"/>
          <w:b/>
          <w:bCs/>
        </w:rPr>
        <w:t xml:space="preserve"> who</w:t>
      </w:r>
      <w:r w:rsidRPr="00384CA3">
        <w:rPr>
          <w:rFonts w:cstheme="minorHAnsi"/>
          <w:b/>
          <w:bCs/>
        </w:rPr>
        <w:t xml:space="preserve"> </w:t>
      </w:r>
      <w:r w:rsidR="00473F17" w:rsidRPr="00384CA3">
        <w:rPr>
          <w:rFonts w:eastAsia="Times New Roman" w:cstheme="minorHAnsi"/>
          <w:b/>
          <w:bCs/>
          <w:color w:val="000000"/>
        </w:rPr>
        <w:t xml:space="preserve">may or may not </w:t>
      </w:r>
      <w:r w:rsidR="005C5721" w:rsidRPr="00384CA3">
        <w:rPr>
          <w:rFonts w:eastAsia="Times New Roman" w:cstheme="minorHAnsi"/>
          <w:b/>
          <w:bCs/>
          <w:color w:val="000000"/>
        </w:rPr>
        <w:t xml:space="preserve">have </w:t>
      </w:r>
      <w:r w:rsidR="00CB6E48" w:rsidRPr="00384CA3">
        <w:rPr>
          <w:rFonts w:eastAsia="Times New Roman" w:cstheme="minorHAnsi"/>
          <w:b/>
          <w:bCs/>
          <w:color w:val="000000"/>
        </w:rPr>
        <w:t xml:space="preserve">their </w:t>
      </w:r>
      <w:r w:rsidR="005C5721" w:rsidRPr="00384CA3">
        <w:rPr>
          <w:rFonts w:eastAsia="Times New Roman" w:cstheme="minorHAnsi"/>
          <w:b/>
          <w:bCs/>
          <w:color w:val="000000"/>
        </w:rPr>
        <w:t>children</w:t>
      </w:r>
      <w:r w:rsidR="00473F17" w:rsidRPr="00384CA3">
        <w:rPr>
          <w:rFonts w:eastAsia="Times New Roman" w:cstheme="minorHAnsi"/>
          <w:b/>
          <w:bCs/>
          <w:color w:val="000000"/>
        </w:rPr>
        <w:t xml:space="preserve"> in their direct care or responsibility.</w:t>
      </w:r>
    </w:p>
    <w:p w14:paraId="552C913B" w14:textId="6A41C438" w:rsidR="00B43019" w:rsidRPr="00384CA3" w:rsidRDefault="001A655D" w:rsidP="002A57DB">
      <w:pPr>
        <w:pStyle w:val="ListParagraph"/>
        <w:numPr>
          <w:ilvl w:val="0"/>
          <w:numId w:val="33"/>
        </w:numPr>
        <w:spacing w:after="240" w:line="240" w:lineRule="auto"/>
        <w:ind w:left="360" w:right="360"/>
        <w:contextualSpacing w:val="0"/>
        <w:jc w:val="both"/>
        <w:rPr>
          <w:rFonts w:cstheme="minorHAnsi"/>
        </w:rPr>
      </w:pPr>
      <w:r w:rsidRPr="00384CA3">
        <w:rPr>
          <w:rFonts w:cstheme="minorHAnsi"/>
        </w:rPr>
        <w:t xml:space="preserve">How does this CMHC ensure that </w:t>
      </w:r>
      <w:r w:rsidR="002742D0" w:rsidRPr="00384CA3">
        <w:rPr>
          <w:rFonts w:cstheme="minorHAnsi"/>
        </w:rPr>
        <w:t xml:space="preserve">all referred </w:t>
      </w:r>
      <w:r w:rsidR="00B013F8" w:rsidRPr="00384CA3">
        <w:rPr>
          <w:rFonts w:cstheme="minorHAnsi"/>
        </w:rPr>
        <w:t xml:space="preserve">persons </w:t>
      </w:r>
      <w:r w:rsidR="00767ADB" w:rsidRPr="00384CA3">
        <w:rPr>
          <w:rFonts w:cstheme="minorHAnsi"/>
        </w:rPr>
        <w:t>and client</w:t>
      </w:r>
      <w:r w:rsidR="00C95B59" w:rsidRPr="00384CA3">
        <w:rPr>
          <w:rFonts w:cstheme="minorHAnsi"/>
        </w:rPr>
        <w:t xml:space="preserve">s </w:t>
      </w:r>
      <w:r w:rsidR="008267F4" w:rsidRPr="00384CA3">
        <w:rPr>
          <w:rFonts w:cstheme="minorHAnsi"/>
        </w:rPr>
        <w:t xml:space="preserve">who identify as </w:t>
      </w:r>
      <w:r w:rsidR="00522C6B" w:rsidRPr="00384CA3">
        <w:rPr>
          <w:rFonts w:cstheme="minorHAnsi"/>
        </w:rPr>
        <w:t>female at birth</w:t>
      </w:r>
      <w:r w:rsidR="008267F4" w:rsidRPr="00384CA3">
        <w:rPr>
          <w:rFonts w:cstheme="minorHAnsi"/>
        </w:rPr>
        <w:t xml:space="preserve"> </w:t>
      </w:r>
      <w:r w:rsidR="002742D0" w:rsidRPr="00384CA3">
        <w:rPr>
          <w:rFonts w:cstheme="minorHAnsi"/>
        </w:rPr>
        <w:t xml:space="preserve">are asked </w:t>
      </w:r>
      <w:r w:rsidR="008267F4" w:rsidRPr="00384CA3">
        <w:rPr>
          <w:rFonts w:cstheme="minorHAnsi"/>
        </w:rPr>
        <w:t>about</w:t>
      </w:r>
      <w:r w:rsidR="002742D0" w:rsidRPr="00384CA3">
        <w:rPr>
          <w:rFonts w:cstheme="minorHAnsi"/>
        </w:rPr>
        <w:t xml:space="preserve"> their pregnancy and/or postpartum statu</w:t>
      </w:r>
      <w:r w:rsidRPr="00384CA3">
        <w:rPr>
          <w:rFonts w:cstheme="minorHAnsi"/>
        </w:rPr>
        <w:t xml:space="preserve">s </w:t>
      </w:r>
      <w:r w:rsidR="002742D0" w:rsidRPr="00384CA3">
        <w:rPr>
          <w:rFonts w:cstheme="minorHAnsi"/>
        </w:rPr>
        <w:t>at intake, treatment plan reviews, and dis</w:t>
      </w:r>
      <w:r w:rsidR="00100F5C" w:rsidRPr="00384CA3">
        <w:rPr>
          <w:rFonts w:cstheme="minorHAnsi"/>
        </w:rPr>
        <w:t xml:space="preserve">charge? </w:t>
      </w:r>
      <w:r w:rsidR="00100F5C" w:rsidRPr="00384CA3">
        <w:rPr>
          <w:rFonts w:eastAsia="Times New Roman" w:cstheme="minorHAnsi"/>
          <w:shd w:val="clear" w:color="auto" w:fill="DBE5F1" w:themeFill="accent1" w:themeFillTint="33"/>
        </w:rPr>
        <w:fldChar w:fldCharType="begin">
          <w:ffData>
            <w:name w:val=""/>
            <w:enabled/>
            <w:calcOnExit w:val="0"/>
            <w:textInput/>
          </w:ffData>
        </w:fldChar>
      </w:r>
      <w:r w:rsidR="00100F5C" w:rsidRPr="00384CA3">
        <w:rPr>
          <w:rFonts w:eastAsia="Times New Roman" w:cstheme="minorHAnsi"/>
          <w:shd w:val="clear" w:color="auto" w:fill="DBE5F1" w:themeFill="accent1" w:themeFillTint="33"/>
        </w:rPr>
        <w:instrText xml:space="preserve"> FORMTEXT </w:instrText>
      </w:r>
      <w:r w:rsidR="00100F5C" w:rsidRPr="00384CA3">
        <w:rPr>
          <w:rFonts w:eastAsia="Times New Roman" w:cstheme="minorHAnsi"/>
          <w:shd w:val="clear" w:color="auto" w:fill="DBE5F1" w:themeFill="accent1" w:themeFillTint="33"/>
        </w:rPr>
      </w:r>
      <w:r w:rsidR="00100F5C" w:rsidRPr="00384CA3">
        <w:rPr>
          <w:rFonts w:eastAsia="Times New Roman" w:cstheme="minorHAnsi"/>
          <w:shd w:val="clear" w:color="auto" w:fill="DBE5F1" w:themeFill="accent1" w:themeFillTint="33"/>
        </w:rPr>
        <w:fldChar w:fldCharType="separate"/>
      </w:r>
      <w:r w:rsidR="00100F5C" w:rsidRPr="00384CA3">
        <w:rPr>
          <w:rFonts w:eastAsia="Times New Roman" w:cstheme="minorHAnsi"/>
          <w:shd w:val="clear" w:color="auto" w:fill="DBE5F1" w:themeFill="accent1" w:themeFillTint="33"/>
        </w:rPr>
        <w:t> </w:t>
      </w:r>
      <w:r w:rsidR="00100F5C" w:rsidRPr="00384CA3">
        <w:rPr>
          <w:rFonts w:eastAsia="Times New Roman" w:cstheme="minorHAnsi"/>
          <w:shd w:val="clear" w:color="auto" w:fill="DBE5F1" w:themeFill="accent1" w:themeFillTint="33"/>
        </w:rPr>
        <w:t> </w:t>
      </w:r>
      <w:r w:rsidR="00100F5C" w:rsidRPr="00384CA3">
        <w:rPr>
          <w:rFonts w:eastAsia="Times New Roman" w:cstheme="minorHAnsi"/>
          <w:shd w:val="clear" w:color="auto" w:fill="DBE5F1" w:themeFill="accent1" w:themeFillTint="33"/>
        </w:rPr>
        <w:t> </w:t>
      </w:r>
      <w:r w:rsidR="00100F5C" w:rsidRPr="00384CA3">
        <w:rPr>
          <w:rFonts w:eastAsia="Times New Roman" w:cstheme="minorHAnsi"/>
          <w:shd w:val="clear" w:color="auto" w:fill="DBE5F1" w:themeFill="accent1" w:themeFillTint="33"/>
        </w:rPr>
        <w:t> </w:t>
      </w:r>
      <w:r w:rsidR="00100F5C" w:rsidRPr="00384CA3">
        <w:rPr>
          <w:rFonts w:eastAsia="Times New Roman" w:cstheme="minorHAnsi"/>
          <w:shd w:val="clear" w:color="auto" w:fill="DBE5F1" w:themeFill="accent1" w:themeFillTint="33"/>
        </w:rPr>
        <w:t> </w:t>
      </w:r>
      <w:r w:rsidR="00100F5C" w:rsidRPr="00384CA3">
        <w:rPr>
          <w:rFonts w:eastAsia="Times New Roman" w:cstheme="minorHAnsi"/>
          <w:shd w:val="clear" w:color="auto" w:fill="DBE5F1" w:themeFill="accent1" w:themeFillTint="33"/>
        </w:rPr>
        <w:fldChar w:fldCharType="end"/>
      </w:r>
    </w:p>
    <w:p w14:paraId="45A2F395" w14:textId="09921D48" w:rsidR="001071E1" w:rsidRPr="00384CA3" w:rsidRDefault="00EF5286" w:rsidP="002A57DB">
      <w:pPr>
        <w:pStyle w:val="ListParagraph"/>
        <w:numPr>
          <w:ilvl w:val="0"/>
          <w:numId w:val="33"/>
        </w:numPr>
        <w:spacing w:after="240" w:line="240" w:lineRule="auto"/>
        <w:ind w:left="360" w:right="360"/>
        <w:contextualSpacing w:val="0"/>
        <w:jc w:val="both"/>
        <w:rPr>
          <w:rFonts w:cstheme="minorHAnsi"/>
        </w:rPr>
      </w:pPr>
      <w:r w:rsidRPr="00384CA3">
        <w:rPr>
          <w:rFonts w:cstheme="minorHAnsi"/>
        </w:rPr>
        <w:t xml:space="preserve">How does this CMHC ensure that client and event data sets </w:t>
      </w:r>
      <w:r w:rsidR="0067123B" w:rsidRPr="00384CA3">
        <w:rPr>
          <w:rFonts w:cstheme="minorHAnsi"/>
        </w:rPr>
        <w:t xml:space="preserve">for pregnant persons and </w:t>
      </w:r>
      <w:r w:rsidR="003B3D42" w:rsidRPr="00384CA3">
        <w:rPr>
          <w:rFonts w:cstheme="minorHAnsi"/>
        </w:rPr>
        <w:t>women</w:t>
      </w:r>
      <w:r w:rsidR="00BC547F" w:rsidRPr="00384CA3">
        <w:rPr>
          <w:rFonts w:cstheme="minorHAnsi"/>
        </w:rPr>
        <w:t xml:space="preserve"> with dependent children </w:t>
      </w:r>
      <w:r w:rsidRPr="00384CA3">
        <w:rPr>
          <w:rFonts w:cstheme="minorHAnsi"/>
        </w:rPr>
        <w:t xml:space="preserve">are reported accurately to DBHDID?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4F785ABC" w14:textId="2FDA8397" w:rsidR="0051211E" w:rsidRPr="00384CA3" w:rsidRDefault="00907248" w:rsidP="00846E56">
      <w:pPr>
        <w:pStyle w:val="ListParagraph"/>
        <w:numPr>
          <w:ilvl w:val="0"/>
          <w:numId w:val="33"/>
        </w:numPr>
        <w:spacing w:after="40" w:line="276" w:lineRule="auto"/>
        <w:ind w:left="360" w:right="360"/>
        <w:contextualSpacing w:val="0"/>
        <w:jc w:val="both"/>
        <w:rPr>
          <w:rFonts w:cstheme="minorHAnsi"/>
        </w:rPr>
      </w:pPr>
      <w:r w:rsidRPr="00384CA3">
        <w:rPr>
          <w:rFonts w:cstheme="minorHAnsi"/>
        </w:rPr>
        <w:t xml:space="preserve">Please explain the process </w:t>
      </w:r>
      <w:r w:rsidR="00E936DA" w:rsidRPr="00384CA3">
        <w:rPr>
          <w:rFonts w:cstheme="minorHAnsi"/>
        </w:rPr>
        <w:t>by</w:t>
      </w:r>
      <w:r w:rsidRPr="00384CA3">
        <w:rPr>
          <w:rFonts w:cstheme="minorHAnsi"/>
        </w:rPr>
        <w:t xml:space="preserve"> which </w:t>
      </w:r>
      <w:r w:rsidR="001A0248" w:rsidRPr="00384CA3">
        <w:rPr>
          <w:rFonts w:cstheme="minorHAnsi"/>
        </w:rPr>
        <w:t>parents with dependent children who</w:t>
      </w:r>
      <w:r w:rsidR="000D7F76" w:rsidRPr="00384CA3">
        <w:rPr>
          <w:rFonts w:cstheme="minorHAnsi"/>
        </w:rPr>
        <w:t xml:space="preserve"> are receiving services for a </w:t>
      </w:r>
      <w:r w:rsidR="001A0248" w:rsidRPr="00384CA3">
        <w:rPr>
          <w:rFonts w:cstheme="minorHAnsi"/>
        </w:rPr>
        <w:t>substance use disorder are</w:t>
      </w:r>
      <w:r w:rsidR="0051211E" w:rsidRPr="00384CA3">
        <w:rPr>
          <w:rFonts w:cstheme="minorHAnsi"/>
        </w:rPr>
        <w:t xml:space="preserve"> screen</w:t>
      </w:r>
      <w:r w:rsidR="001A0248" w:rsidRPr="00384CA3">
        <w:rPr>
          <w:rFonts w:cstheme="minorHAnsi"/>
        </w:rPr>
        <w:t>ed or assessed</w:t>
      </w:r>
      <w:r w:rsidR="0051211E" w:rsidRPr="00384CA3">
        <w:rPr>
          <w:rFonts w:cstheme="minorHAnsi"/>
        </w:rPr>
        <w:t xml:space="preserve"> </w:t>
      </w:r>
      <w:r w:rsidR="000D7F76" w:rsidRPr="00384CA3">
        <w:rPr>
          <w:rFonts w:cstheme="minorHAnsi"/>
        </w:rPr>
        <w:t xml:space="preserve">at intake, during service plan updates, and at discharge </w:t>
      </w:r>
      <w:r w:rsidR="0051211E" w:rsidRPr="00384CA3">
        <w:rPr>
          <w:rFonts w:cstheme="minorHAnsi"/>
        </w:rPr>
        <w:t>for child maltreatment?</w:t>
      </w:r>
      <w:r w:rsidR="00720526" w:rsidRPr="00384CA3">
        <w:rPr>
          <w:rFonts w:cstheme="minorHAnsi"/>
        </w:rPr>
        <w:t xml:space="preserve">   </w:t>
      </w:r>
      <w:r w:rsidR="00947650" w:rsidRPr="00384CA3">
        <w:rPr>
          <w:rFonts w:eastAsia="Times New Roman" w:cstheme="minorHAnsi"/>
          <w:shd w:val="clear" w:color="auto" w:fill="DBE5F1" w:themeFill="accent1" w:themeFillTint="33"/>
        </w:rPr>
        <w:fldChar w:fldCharType="begin">
          <w:ffData>
            <w:name w:val=""/>
            <w:enabled/>
            <w:calcOnExit w:val="0"/>
            <w:textInput/>
          </w:ffData>
        </w:fldChar>
      </w:r>
      <w:r w:rsidR="00947650" w:rsidRPr="00384CA3">
        <w:rPr>
          <w:rFonts w:eastAsia="Times New Roman" w:cstheme="minorHAnsi"/>
          <w:shd w:val="clear" w:color="auto" w:fill="DBE5F1" w:themeFill="accent1" w:themeFillTint="33"/>
        </w:rPr>
        <w:instrText xml:space="preserve"> FORMTEXT </w:instrText>
      </w:r>
      <w:r w:rsidR="00947650" w:rsidRPr="00384CA3">
        <w:rPr>
          <w:rFonts w:eastAsia="Times New Roman" w:cstheme="minorHAnsi"/>
          <w:shd w:val="clear" w:color="auto" w:fill="DBE5F1" w:themeFill="accent1" w:themeFillTint="33"/>
        </w:rPr>
      </w:r>
      <w:r w:rsidR="00947650" w:rsidRPr="00384CA3">
        <w:rPr>
          <w:rFonts w:eastAsia="Times New Roman" w:cstheme="minorHAnsi"/>
          <w:shd w:val="clear" w:color="auto" w:fill="DBE5F1" w:themeFill="accent1" w:themeFillTint="33"/>
        </w:rPr>
        <w:fldChar w:fldCharType="separate"/>
      </w:r>
      <w:r w:rsidR="00947650" w:rsidRPr="00384CA3">
        <w:rPr>
          <w:rFonts w:eastAsia="Times New Roman" w:cstheme="minorHAnsi"/>
          <w:shd w:val="clear" w:color="auto" w:fill="DBE5F1" w:themeFill="accent1" w:themeFillTint="33"/>
        </w:rPr>
        <w:t> </w:t>
      </w:r>
      <w:r w:rsidR="00947650" w:rsidRPr="00384CA3">
        <w:rPr>
          <w:rFonts w:eastAsia="Times New Roman" w:cstheme="minorHAnsi"/>
          <w:shd w:val="clear" w:color="auto" w:fill="DBE5F1" w:themeFill="accent1" w:themeFillTint="33"/>
        </w:rPr>
        <w:t> </w:t>
      </w:r>
      <w:r w:rsidR="00947650" w:rsidRPr="00384CA3">
        <w:rPr>
          <w:rFonts w:eastAsia="Times New Roman" w:cstheme="minorHAnsi"/>
          <w:shd w:val="clear" w:color="auto" w:fill="DBE5F1" w:themeFill="accent1" w:themeFillTint="33"/>
        </w:rPr>
        <w:t> </w:t>
      </w:r>
      <w:r w:rsidR="00947650" w:rsidRPr="00384CA3">
        <w:rPr>
          <w:rFonts w:eastAsia="Times New Roman" w:cstheme="minorHAnsi"/>
          <w:shd w:val="clear" w:color="auto" w:fill="DBE5F1" w:themeFill="accent1" w:themeFillTint="33"/>
        </w:rPr>
        <w:t> </w:t>
      </w:r>
      <w:r w:rsidR="00947650" w:rsidRPr="00384CA3">
        <w:rPr>
          <w:rFonts w:eastAsia="Times New Roman" w:cstheme="minorHAnsi"/>
          <w:shd w:val="clear" w:color="auto" w:fill="DBE5F1" w:themeFill="accent1" w:themeFillTint="33"/>
        </w:rPr>
        <w:t> </w:t>
      </w:r>
      <w:r w:rsidR="00947650" w:rsidRPr="00384CA3">
        <w:rPr>
          <w:rFonts w:eastAsia="Times New Roman" w:cstheme="minorHAnsi"/>
          <w:shd w:val="clear" w:color="auto" w:fill="DBE5F1" w:themeFill="accent1" w:themeFillTint="33"/>
        </w:rPr>
        <w:fldChar w:fldCharType="end"/>
      </w:r>
      <w:r w:rsidR="00720526" w:rsidRPr="00384CA3">
        <w:rPr>
          <w:rFonts w:cstheme="minorHAnsi"/>
        </w:rPr>
        <w:t xml:space="preserve"> </w:t>
      </w:r>
    </w:p>
    <w:p w14:paraId="573DC1BA" w14:textId="4C572957" w:rsidR="00332AEB" w:rsidRPr="00384CA3" w:rsidRDefault="00D5016D" w:rsidP="00935380">
      <w:pPr>
        <w:pStyle w:val="ListParagraph"/>
        <w:numPr>
          <w:ilvl w:val="0"/>
          <w:numId w:val="78"/>
        </w:numPr>
        <w:spacing w:line="276" w:lineRule="auto"/>
        <w:ind w:left="1080" w:right="720"/>
        <w:contextualSpacing w:val="0"/>
        <w:jc w:val="both"/>
        <w:rPr>
          <w:rFonts w:cstheme="minorHAnsi"/>
        </w:rPr>
      </w:pPr>
      <w:r w:rsidRPr="00384CA3">
        <w:rPr>
          <w:rFonts w:cstheme="minorHAnsi"/>
        </w:rPr>
        <w:t>P</w:t>
      </w:r>
      <w:r w:rsidR="00332AEB" w:rsidRPr="00384CA3">
        <w:rPr>
          <w:rFonts w:cstheme="minorHAnsi"/>
        </w:rPr>
        <w:t xml:space="preserve">lease submit </w:t>
      </w:r>
      <w:r w:rsidR="00B804C6" w:rsidRPr="00384CA3">
        <w:rPr>
          <w:rFonts w:cstheme="minorHAnsi"/>
        </w:rPr>
        <w:t>the</w:t>
      </w:r>
      <w:r w:rsidR="00332AEB" w:rsidRPr="00384CA3">
        <w:rPr>
          <w:rFonts w:cstheme="minorHAnsi"/>
        </w:rPr>
        <w:t xml:space="preserve"> written policy/procedure/protocol via email to “CMHC Contract Reporting Requirements” at </w:t>
      </w:r>
      <w:hyperlink r:id="rId22" w:history="1">
        <w:r w:rsidR="00332AEB" w:rsidRPr="00384CA3">
          <w:rPr>
            <w:rStyle w:val="Hyperlink"/>
            <w:rFonts w:cstheme="minorHAnsi"/>
            <w:color w:val="0070C0"/>
          </w:rPr>
          <w:t>CMHC.ContrRepReq@Ky.gov</w:t>
        </w:r>
      </w:hyperlink>
      <w:r w:rsidR="00332AEB" w:rsidRPr="00384CA3">
        <w:rPr>
          <w:rFonts w:cstheme="minorHAnsi"/>
        </w:rPr>
        <w:t xml:space="preserve"> and put </w:t>
      </w:r>
      <w:r w:rsidR="00332AEB" w:rsidRPr="00384CA3">
        <w:rPr>
          <w:rFonts w:cstheme="minorHAnsi"/>
          <w:b/>
        </w:rPr>
        <w:t>Child Maltreatment Policy</w:t>
      </w:r>
      <w:r w:rsidR="00332AEB" w:rsidRPr="00384CA3">
        <w:rPr>
          <w:rFonts w:cstheme="minorHAnsi"/>
        </w:rPr>
        <w:t xml:space="preserve"> in the subject line.</w:t>
      </w:r>
    </w:p>
    <w:p w14:paraId="5358530C" w14:textId="03B31861" w:rsidR="003A3398" w:rsidRPr="00384CA3" w:rsidRDefault="0078712D" w:rsidP="00846E56">
      <w:pPr>
        <w:pStyle w:val="ListParagraph"/>
        <w:numPr>
          <w:ilvl w:val="0"/>
          <w:numId w:val="33"/>
        </w:numPr>
        <w:spacing w:after="0" w:line="276" w:lineRule="auto"/>
        <w:ind w:left="360"/>
        <w:contextualSpacing w:val="0"/>
        <w:jc w:val="both"/>
        <w:rPr>
          <w:rFonts w:cstheme="minorHAnsi"/>
        </w:rPr>
      </w:pPr>
      <w:r w:rsidRPr="00384CA3">
        <w:rPr>
          <w:rFonts w:cstheme="minorHAnsi"/>
        </w:rPr>
        <w:t>Does this CMHC offer specific programming</w:t>
      </w:r>
      <w:r w:rsidR="00056D79" w:rsidRPr="00384CA3">
        <w:rPr>
          <w:rFonts w:cstheme="minorHAnsi"/>
        </w:rPr>
        <w:t xml:space="preserve"> </w:t>
      </w:r>
      <w:r w:rsidR="0016074E" w:rsidRPr="00384CA3">
        <w:rPr>
          <w:rFonts w:cstheme="minorHAnsi"/>
        </w:rPr>
        <w:t>and/</w:t>
      </w:r>
      <w:r w:rsidR="00056D79" w:rsidRPr="00384CA3">
        <w:rPr>
          <w:rFonts w:cstheme="minorHAnsi"/>
        </w:rPr>
        <w:t xml:space="preserve">or services </w:t>
      </w:r>
      <w:r w:rsidRPr="00384CA3">
        <w:rPr>
          <w:rFonts w:cstheme="minorHAnsi"/>
        </w:rPr>
        <w:t xml:space="preserve">for </w:t>
      </w:r>
      <w:r w:rsidR="00056D79" w:rsidRPr="00384CA3">
        <w:rPr>
          <w:rFonts w:cstheme="minorHAnsi"/>
        </w:rPr>
        <w:t xml:space="preserve">parents with dependent children?  </w:t>
      </w:r>
      <w:r w:rsidR="00056D79" w:rsidRPr="00384CA3">
        <w:rPr>
          <w:rFonts w:cstheme="minorHAnsi"/>
          <w:shd w:val="clear" w:color="auto" w:fill="DBE5F1" w:themeFill="accent1" w:themeFillTint="33"/>
        </w:rPr>
        <w:fldChar w:fldCharType="begin">
          <w:ffData>
            <w:name w:val=""/>
            <w:enabled/>
            <w:calcOnExit w:val="0"/>
            <w:checkBox>
              <w:sizeAuto/>
              <w:default w:val="0"/>
            </w:checkBox>
          </w:ffData>
        </w:fldChar>
      </w:r>
      <w:r w:rsidR="00056D79" w:rsidRPr="00384CA3">
        <w:rPr>
          <w:rFonts w:cstheme="minorHAnsi"/>
          <w:shd w:val="clear" w:color="auto" w:fill="DBE5F1" w:themeFill="accent1" w:themeFillTint="33"/>
        </w:rPr>
        <w:instrText xml:space="preserve"> FORMCHECKBOX </w:instrText>
      </w:r>
      <w:r w:rsidR="00056D79" w:rsidRPr="00384CA3">
        <w:rPr>
          <w:rFonts w:cstheme="minorHAnsi"/>
          <w:shd w:val="clear" w:color="auto" w:fill="DBE5F1" w:themeFill="accent1" w:themeFillTint="33"/>
        </w:rPr>
      </w:r>
      <w:r w:rsidR="00056D79" w:rsidRPr="00384CA3">
        <w:rPr>
          <w:rFonts w:cstheme="minorHAnsi"/>
          <w:shd w:val="clear" w:color="auto" w:fill="DBE5F1" w:themeFill="accent1" w:themeFillTint="33"/>
        </w:rPr>
        <w:fldChar w:fldCharType="separate"/>
      </w:r>
      <w:r w:rsidR="00056D79" w:rsidRPr="00384CA3">
        <w:rPr>
          <w:rFonts w:cstheme="minorHAnsi"/>
          <w:shd w:val="clear" w:color="auto" w:fill="DBE5F1" w:themeFill="accent1" w:themeFillTint="33"/>
        </w:rPr>
        <w:fldChar w:fldCharType="end"/>
      </w:r>
      <w:r w:rsidR="00056D79" w:rsidRPr="00384CA3">
        <w:rPr>
          <w:rFonts w:cstheme="minorHAnsi"/>
        </w:rPr>
        <w:t xml:space="preserve"> Yes   </w:t>
      </w:r>
      <w:r w:rsidR="00056D79" w:rsidRPr="00384CA3">
        <w:rPr>
          <w:rFonts w:cstheme="minorHAnsi"/>
          <w:shd w:val="clear" w:color="auto" w:fill="DBE5F1" w:themeFill="accent1" w:themeFillTint="33"/>
        </w:rPr>
        <w:fldChar w:fldCharType="begin">
          <w:ffData>
            <w:name w:val=""/>
            <w:enabled/>
            <w:calcOnExit w:val="0"/>
            <w:checkBox>
              <w:sizeAuto/>
              <w:default w:val="0"/>
            </w:checkBox>
          </w:ffData>
        </w:fldChar>
      </w:r>
      <w:r w:rsidR="00056D79" w:rsidRPr="00384CA3">
        <w:rPr>
          <w:rFonts w:cstheme="minorHAnsi"/>
          <w:shd w:val="clear" w:color="auto" w:fill="DBE5F1" w:themeFill="accent1" w:themeFillTint="33"/>
        </w:rPr>
        <w:instrText xml:space="preserve"> FORMCHECKBOX </w:instrText>
      </w:r>
      <w:r w:rsidR="00056D79" w:rsidRPr="00384CA3">
        <w:rPr>
          <w:rFonts w:cstheme="minorHAnsi"/>
          <w:shd w:val="clear" w:color="auto" w:fill="DBE5F1" w:themeFill="accent1" w:themeFillTint="33"/>
        </w:rPr>
      </w:r>
      <w:r w:rsidR="00056D79" w:rsidRPr="00384CA3">
        <w:rPr>
          <w:rFonts w:cstheme="minorHAnsi"/>
          <w:shd w:val="clear" w:color="auto" w:fill="DBE5F1" w:themeFill="accent1" w:themeFillTint="33"/>
        </w:rPr>
        <w:fldChar w:fldCharType="separate"/>
      </w:r>
      <w:r w:rsidR="00056D79" w:rsidRPr="00384CA3">
        <w:rPr>
          <w:rFonts w:cstheme="minorHAnsi"/>
          <w:shd w:val="clear" w:color="auto" w:fill="DBE5F1" w:themeFill="accent1" w:themeFillTint="33"/>
        </w:rPr>
        <w:fldChar w:fldCharType="end"/>
      </w:r>
      <w:r w:rsidR="00056D79" w:rsidRPr="00384CA3">
        <w:rPr>
          <w:rFonts w:cstheme="minorHAnsi"/>
        </w:rPr>
        <w:t xml:space="preserve"> No</w:t>
      </w:r>
    </w:p>
    <w:p w14:paraId="5A670EEC" w14:textId="7A7A5EAB" w:rsidR="00FC6E2C" w:rsidRPr="00384CA3" w:rsidRDefault="004E58B4" w:rsidP="00935380">
      <w:pPr>
        <w:pStyle w:val="ListParagraph"/>
        <w:numPr>
          <w:ilvl w:val="0"/>
          <w:numId w:val="78"/>
        </w:numPr>
        <w:spacing w:after="0" w:line="276" w:lineRule="auto"/>
        <w:ind w:left="1080"/>
        <w:jc w:val="both"/>
        <w:rPr>
          <w:rFonts w:cstheme="minorHAnsi"/>
        </w:rPr>
      </w:pPr>
      <w:r w:rsidRPr="00384CA3">
        <w:rPr>
          <w:rFonts w:cstheme="minorHAnsi"/>
        </w:rPr>
        <w:t xml:space="preserve">If yes, please describe </w:t>
      </w:r>
      <w:r w:rsidR="0016074E" w:rsidRPr="00384CA3">
        <w:rPr>
          <w:rFonts w:cstheme="minorHAnsi"/>
        </w:rPr>
        <w:t xml:space="preserve">the programming and /or services </w:t>
      </w:r>
      <w:r w:rsidR="00331FCF" w:rsidRPr="00384CA3">
        <w:rPr>
          <w:rFonts w:cstheme="minorHAnsi"/>
        </w:rPr>
        <w:t xml:space="preserve">offered </w:t>
      </w:r>
      <w:r w:rsidR="0016074E" w:rsidRPr="00384CA3">
        <w:rPr>
          <w:rFonts w:cstheme="minorHAnsi"/>
        </w:rPr>
        <w:t>for</w:t>
      </w:r>
      <w:r w:rsidR="00FC6E2C" w:rsidRPr="00384CA3">
        <w:rPr>
          <w:rFonts w:cstheme="minorHAnsi"/>
        </w:rPr>
        <w:t>:</w:t>
      </w:r>
    </w:p>
    <w:p w14:paraId="04612FF9" w14:textId="1BA8F64C" w:rsidR="004E58B4" w:rsidRPr="00384CA3" w:rsidRDefault="00FC6E2C" w:rsidP="00FC6E2C">
      <w:pPr>
        <w:pStyle w:val="ListParagraph"/>
        <w:numPr>
          <w:ilvl w:val="1"/>
          <w:numId w:val="78"/>
        </w:numPr>
        <w:spacing w:after="0" w:line="276" w:lineRule="auto"/>
        <w:jc w:val="both"/>
        <w:rPr>
          <w:rFonts w:cstheme="minorHAnsi"/>
        </w:rPr>
      </w:pPr>
      <w:r w:rsidRPr="00384CA3">
        <w:rPr>
          <w:rFonts w:cstheme="minorHAnsi"/>
        </w:rPr>
        <w:t>M</w:t>
      </w:r>
      <w:r w:rsidR="0016074E" w:rsidRPr="00384CA3">
        <w:rPr>
          <w:rFonts w:cstheme="minorHAnsi"/>
        </w:rPr>
        <w:t>others with dependent children</w:t>
      </w:r>
      <w:r w:rsidR="00331FCF" w:rsidRPr="00384CA3">
        <w:rPr>
          <w:rFonts w:cstheme="minorHAnsi"/>
        </w:rPr>
        <w:t>.</w:t>
      </w:r>
      <w:r w:rsidRPr="00384CA3">
        <w:rPr>
          <w:rFonts w:cstheme="minorHAnsi"/>
        </w:rPr>
        <w:t xml:space="preserve">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1800430C" w14:textId="40C5475D" w:rsidR="00FC6E2C" w:rsidRPr="00384CA3" w:rsidRDefault="00FC6E2C" w:rsidP="00400918">
      <w:pPr>
        <w:pStyle w:val="ListParagraph"/>
        <w:numPr>
          <w:ilvl w:val="1"/>
          <w:numId w:val="78"/>
        </w:numPr>
        <w:spacing w:after="0" w:line="276" w:lineRule="auto"/>
        <w:jc w:val="both"/>
        <w:rPr>
          <w:rFonts w:cstheme="minorHAnsi"/>
        </w:rPr>
      </w:pPr>
      <w:r w:rsidRPr="00384CA3">
        <w:rPr>
          <w:rFonts w:cstheme="minorHAnsi"/>
        </w:rPr>
        <w:t xml:space="preserve">Fathers with </w:t>
      </w:r>
      <w:r w:rsidR="00AB3027" w:rsidRPr="00384CA3">
        <w:rPr>
          <w:rFonts w:cstheme="minorHAnsi"/>
        </w:rPr>
        <w:t>d</w:t>
      </w:r>
      <w:r w:rsidRPr="00384CA3">
        <w:rPr>
          <w:rFonts w:cstheme="minorHAnsi"/>
        </w:rPr>
        <w:t xml:space="preserve">ependent </w:t>
      </w:r>
      <w:r w:rsidR="00AB3027" w:rsidRPr="00384CA3">
        <w:rPr>
          <w:rFonts w:cstheme="minorHAnsi"/>
        </w:rPr>
        <w:t>c</w:t>
      </w:r>
      <w:r w:rsidRPr="00384CA3">
        <w:rPr>
          <w:rFonts w:cstheme="minorHAnsi"/>
        </w:rPr>
        <w:t>hildren</w:t>
      </w:r>
      <w:r w:rsidR="00AB3027" w:rsidRPr="00384CA3">
        <w:rPr>
          <w:rFonts w:cstheme="minorHAnsi"/>
        </w:rPr>
        <w:t xml:space="preserve">.  </w:t>
      </w:r>
      <w:r w:rsidR="00AB3027" w:rsidRPr="00384CA3">
        <w:rPr>
          <w:rFonts w:eastAsia="Times New Roman" w:cstheme="minorHAnsi"/>
          <w:shd w:val="clear" w:color="auto" w:fill="DBE5F1" w:themeFill="accent1" w:themeFillTint="33"/>
        </w:rPr>
        <w:fldChar w:fldCharType="begin">
          <w:ffData>
            <w:name w:val=""/>
            <w:enabled/>
            <w:calcOnExit w:val="0"/>
            <w:textInput/>
          </w:ffData>
        </w:fldChar>
      </w:r>
      <w:r w:rsidR="00AB3027" w:rsidRPr="00384CA3">
        <w:rPr>
          <w:rFonts w:eastAsia="Times New Roman" w:cstheme="minorHAnsi"/>
          <w:shd w:val="clear" w:color="auto" w:fill="DBE5F1" w:themeFill="accent1" w:themeFillTint="33"/>
        </w:rPr>
        <w:instrText xml:space="preserve"> FORMTEXT </w:instrText>
      </w:r>
      <w:r w:rsidR="00AB3027" w:rsidRPr="00384CA3">
        <w:rPr>
          <w:rFonts w:eastAsia="Times New Roman" w:cstheme="minorHAnsi"/>
          <w:shd w:val="clear" w:color="auto" w:fill="DBE5F1" w:themeFill="accent1" w:themeFillTint="33"/>
        </w:rPr>
      </w:r>
      <w:r w:rsidR="00AB3027" w:rsidRPr="00384CA3">
        <w:rPr>
          <w:rFonts w:eastAsia="Times New Roman" w:cstheme="minorHAnsi"/>
          <w:shd w:val="clear" w:color="auto" w:fill="DBE5F1" w:themeFill="accent1" w:themeFillTint="33"/>
        </w:rPr>
        <w:fldChar w:fldCharType="separate"/>
      </w:r>
      <w:r w:rsidR="00AB3027" w:rsidRPr="00384CA3">
        <w:rPr>
          <w:rFonts w:eastAsia="Times New Roman" w:cstheme="minorHAnsi"/>
          <w:shd w:val="clear" w:color="auto" w:fill="DBE5F1" w:themeFill="accent1" w:themeFillTint="33"/>
        </w:rPr>
        <w:t> </w:t>
      </w:r>
      <w:r w:rsidR="00AB3027" w:rsidRPr="00384CA3">
        <w:rPr>
          <w:rFonts w:eastAsia="Times New Roman" w:cstheme="minorHAnsi"/>
          <w:shd w:val="clear" w:color="auto" w:fill="DBE5F1" w:themeFill="accent1" w:themeFillTint="33"/>
        </w:rPr>
        <w:t> </w:t>
      </w:r>
      <w:r w:rsidR="00AB3027" w:rsidRPr="00384CA3">
        <w:rPr>
          <w:rFonts w:eastAsia="Times New Roman" w:cstheme="minorHAnsi"/>
          <w:shd w:val="clear" w:color="auto" w:fill="DBE5F1" w:themeFill="accent1" w:themeFillTint="33"/>
        </w:rPr>
        <w:t> </w:t>
      </w:r>
      <w:r w:rsidR="00AB3027" w:rsidRPr="00384CA3">
        <w:rPr>
          <w:rFonts w:eastAsia="Times New Roman" w:cstheme="minorHAnsi"/>
          <w:shd w:val="clear" w:color="auto" w:fill="DBE5F1" w:themeFill="accent1" w:themeFillTint="33"/>
        </w:rPr>
        <w:t> </w:t>
      </w:r>
      <w:r w:rsidR="00AB3027" w:rsidRPr="00384CA3">
        <w:rPr>
          <w:rFonts w:eastAsia="Times New Roman" w:cstheme="minorHAnsi"/>
          <w:shd w:val="clear" w:color="auto" w:fill="DBE5F1" w:themeFill="accent1" w:themeFillTint="33"/>
        </w:rPr>
        <w:t> </w:t>
      </w:r>
      <w:r w:rsidR="00AB3027" w:rsidRPr="00384CA3">
        <w:rPr>
          <w:rFonts w:eastAsia="Times New Roman" w:cstheme="minorHAnsi"/>
          <w:shd w:val="clear" w:color="auto" w:fill="DBE5F1" w:themeFill="accent1" w:themeFillTint="33"/>
        </w:rPr>
        <w:fldChar w:fldCharType="end"/>
      </w:r>
    </w:p>
    <w:p w14:paraId="55662522" w14:textId="77777777" w:rsidR="00400918" w:rsidRPr="00384CA3" w:rsidRDefault="00400918" w:rsidP="00804D9D">
      <w:pPr>
        <w:pStyle w:val="ListParagraph"/>
        <w:spacing w:after="0" w:line="276" w:lineRule="auto"/>
        <w:ind w:left="1845"/>
        <w:jc w:val="both"/>
        <w:rPr>
          <w:rFonts w:cstheme="minorHAnsi"/>
        </w:rPr>
      </w:pPr>
    </w:p>
    <w:p w14:paraId="773DD7D4" w14:textId="43A56AF7" w:rsidR="00332AEB" w:rsidRPr="00384CA3" w:rsidRDefault="009F356D" w:rsidP="00846E56">
      <w:pPr>
        <w:pStyle w:val="ListParagraph"/>
        <w:numPr>
          <w:ilvl w:val="0"/>
          <w:numId w:val="33"/>
        </w:numPr>
        <w:spacing w:after="0" w:line="276" w:lineRule="auto"/>
        <w:ind w:left="360"/>
        <w:contextualSpacing w:val="0"/>
        <w:jc w:val="both"/>
        <w:rPr>
          <w:rFonts w:cstheme="minorHAnsi"/>
        </w:rPr>
      </w:pPr>
      <w:r w:rsidRPr="00384CA3">
        <w:rPr>
          <w:rFonts w:cstheme="minorHAnsi"/>
        </w:rPr>
        <w:t xml:space="preserve">Does </w:t>
      </w:r>
      <w:r w:rsidR="00B804C6" w:rsidRPr="00384CA3">
        <w:rPr>
          <w:rFonts w:cstheme="minorHAnsi"/>
        </w:rPr>
        <w:t>the CMHC</w:t>
      </w:r>
      <w:r w:rsidRPr="00384CA3">
        <w:rPr>
          <w:rFonts w:cstheme="minorHAnsi"/>
        </w:rPr>
        <w:t xml:space="preserve"> screen </w:t>
      </w:r>
      <w:r w:rsidR="00AC2F1C" w:rsidRPr="00384CA3">
        <w:rPr>
          <w:rFonts w:cstheme="minorHAnsi"/>
        </w:rPr>
        <w:t xml:space="preserve">all </w:t>
      </w:r>
      <w:r w:rsidR="005D7FFC" w:rsidRPr="00384CA3">
        <w:rPr>
          <w:rFonts w:cstheme="minorHAnsi"/>
        </w:rPr>
        <w:t xml:space="preserve">pregnant and postpartum </w:t>
      </w:r>
      <w:r w:rsidR="00AC2F1C" w:rsidRPr="00384CA3">
        <w:rPr>
          <w:rFonts w:cstheme="minorHAnsi"/>
        </w:rPr>
        <w:t>clients</w:t>
      </w:r>
      <w:r w:rsidR="005D7FFC" w:rsidRPr="00384CA3">
        <w:rPr>
          <w:rFonts w:cstheme="minorHAnsi"/>
        </w:rPr>
        <w:t xml:space="preserve"> </w:t>
      </w:r>
      <w:r w:rsidR="002125D4" w:rsidRPr="00384CA3">
        <w:rPr>
          <w:rFonts w:cstheme="minorHAnsi"/>
        </w:rPr>
        <w:t xml:space="preserve">receiving mental health services </w:t>
      </w:r>
      <w:r w:rsidRPr="00384CA3">
        <w:rPr>
          <w:rFonts w:cstheme="minorHAnsi"/>
        </w:rPr>
        <w:t xml:space="preserve">for </w:t>
      </w:r>
      <w:r w:rsidR="005D7FFC" w:rsidRPr="00384CA3">
        <w:rPr>
          <w:rFonts w:cstheme="minorHAnsi"/>
        </w:rPr>
        <w:t>substance use</w:t>
      </w:r>
      <w:r w:rsidR="00473F17" w:rsidRPr="00384CA3">
        <w:rPr>
          <w:rFonts w:cstheme="minorHAnsi"/>
        </w:rPr>
        <w:t>/misuse</w:t>
      </w:r>
      <w:r w:rsidR="005D7FFC" w:rsidRPr="00384CA3">
        <w:rPr>
          <w:rFonts w:cstheme="minorHAnsi"/>
        </w:rPr>
        <w:t>?</w:t>
      </w:r>
      <w:r w:rsidR="00720526" w:rsidRPr="00384CA3">
        <w:rPr>
          <w:rFonts w:cstheme="minorHAnsi"/>
        </w:rPr>
        <w:t xml:space="preserve"> </w:t>
      </w:r>
      <w:r w:rsidRPr="00384CA3">
        <w:rPr>
          <w:rFonts w:cstheme="minorHAnsi"/>
        </w:rPr>
        <w:t xml:space="preserve"> </w:t>
      </w:r>
      <w:r w:rsidR="00720526" w:rsidRPr="00384CA3">
        <w:rPr>
          <w:rFonts w:cstheme="minorHAnsi"/>
        </w:rPr>
        <w:t xml:space="preserve">  </w:t>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Yes   </w:t>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No</w:t>
      </w:r>
    </w:p>
    <w:p w14:paraId="0EBCC370" w14:textId="5ECC069D" w:rsidR="009234F5" w:rsidRPr="00384CA3" w:rsidRDefault="00103166" w:rsidP="008D510D">
      <w:pPr>
        <w:pStyle w:val="ListParagraph"/>
        <w:numPr>
          <w:ilvl w:val="0"/>
          <w:numId w:val="78"/>
        </w:numPr>
        <w:spacing w:after="240" w:line="240" w:lineRule="auto"/>
        <w:ind w:left="1080"/>
        <w:contextualSpacing w:val="0"/>
        <w:jc w:val="both"/>
        <w:rPr>
          <w:rFonts w:cstheme="minorHAnsi"/>
        </w:rPr>
      </w:pPr>
      <w:r w:rsidRPr="00384CA3">
        <w:rPr>
          <w:rFonts w:cstheme="minorHAnsi"/>
        </w:rPr>
        <w:t xml:space="preserve">If no, please explain.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5C3476AF" w14:textId="6F20147B" w:rsidR="00103166" w:rsidRPr="00384CA3" w:rsidRDefault="008F16E9" w:rsidP="00846E56">
      <w:pPr>
        <w:pStyle w:val="ListParagraph"/>
        <w:numPr>
          <w:ilvl w:val="0"/>
          <w:numId w:val="33"/>
        </w:numPr>
        <w:spacing w:after="0" w:line="276" w:lineRule="auto"/>
        <w:ind w:left="360"/>
        <w:contextualSpacing w:val="0"/>
        <w:jc w:val="both"/>
        <w:rPr>
          <w:rFonts w:cstheme="minorHAnsi"/>
        </w:rPr>
      </w:pPr>
      <w:r w:rsidRPr="00384CA3">
        <w:rPr>
          <w:rFonts w:cstheme="minorHAnsi"/>
        </w:rPr>
        <w:t xml:space="preserve">Does this CMHC </w:t>
      </w:r>
      <w:r w:rsidR="00A11E98" w:rsidRPr="00384CA3">
        <w:rPr>
          <w:rFonts w:cstheme="minorHAnsi"/>
        </w:rPr>
        <w:t xml:space="preserve">screen all pregnant and postpartum </w:t>
      </w:r>
      <w:r w:rsidR="00B451D2" w:rsidRPr="00384CA3">
        <w:rPr>
          <w:rFonts w:cstheme="minorHAnsi"/>
        </w:rPr>
        <w:t>people</w:t>
      </w:r>
      <w:r w:rsidR="00A11E98" w:rsidRPr="00384CA3">
        <w:rPr>
          <w:rFonts w:cstheme="minorHAnsi"/>
        </w:rPr>
        <w:t xml:space="preserve"> receiving substance</w:t>
      </w:r>
      <w:r w:rsidR="00032191" w:rsidRPr="00384CA3">
        <w:rPr>
          <w:rFonts w:cstheme="minorHAnsi"/>
        </w:rPr>
        <w:t xml:space="preserve"> use treatment services for perinatal mood disorders?   </w:t>
      </w:r>
      <w:r w:rsidR="00032191" w:rsidRPr="00384CA3">
        <w:rPr>
          <w:rFonts w:cstheme="minorHAnsi"/>
          <w:shd w:val="clear" w:color="auto" w:fill="DBE5F1" w:themeFill="accent1" w:themeFillTint="33"/>
        </w:rPr>
        <w:fldChar w:fldCharType="begin">
          <w:ffData>
            <w:name w:val=""/>
            <w:enabled/>
            <w:calcOnExit w:val="0"/>
            <w:checkBox>
              <w:sizeAuto/>
              <w:default w:val="0"/>
            </w:checkBox>
          </w:ffData>
        </w:fldChar>
      </w:r>
      <w:r w:rsidR="00032191" w:rsidRPr="00384CA3">
        <w:rPr>
          <w:rFonts w:cstheme="minorHAnsi"/>
          <w:shd w:val="clear" w:color="auto" w:fill="DBE5F1" w:themeFill="accent1" w:themeFillTint="33"/>
        </w:rPr>
        <w:instrText xml:space="preserve"> FORMCHECKBOX </w:instrText>
      </w:r>
      <w:r w:rsidR="00032191" w:rsidRPr="00384CA3">
        <w:rPr>
          <w:rFonts w:cstheme="minorHAnsi"/>
          <w:shd w:val="clear" w:color="auto" w:fill="DBE5F1" w:themeFill="accent1" w:themeFillTint="33"/>
        </w:rPr>
      </w:r>
      <w:r w:rsidR="00032191" w:rsidRPr="00384CA3">
        <w:rPr>
          <w:rFonts w:cstheme="minorHAnsi"/>
          <w:shd w:val="clear" w:color="auto" w:fill="DBE5F1" w:themeFill="accent1" w:themeFillTint="33"/>
        </w:rPr>
        <w:fldChar w:fldCharType="separate"/>
      </w:r>
      <w:r w:rsidR="00032191" w:rsidRPr="00384CA3">
        <w:rPr>
          <w:rFonts w:cstheme="minorHAnsi"/>
          <w:shd w:val="clear" w:color="auto" w:fill="DBE5F1" w:themeFill="accent1" w:themeFillTint="33"/>
        </w:rPr>
        <w:fldChar w:fldCharType="end"/>
      </w:r>
      <w:r w:rsidR="00032191" w:rsidRPr="00384CA3">
        <w:rPr>
          <w:rFonts w:cstheme="minorHAnsi"/>
        </w:rPr>
        <w:t xml:space="preserve"> Yes   </w:t>
      </w:r>
      <w:r w:rsidR="00032191" w:rsidRPr="00384CA3">
        <w:rPr>
          <w:rFonts w:cstheme="minorHAnsi"/>
          <w:shd w:val="clear" w:color="auto" w:fill="DBE5F1" w:themeFill="accent1" w:themeFillTint="33"/>
        </w:rPr>
        <w:fldChar w:fldCharType="begin">
          <w:ffData>
            <w:name w:val=""/>
            <w:enabled/>
            <w:calcOnExit w:val="0"/>
            <w:checkBox>
              <w:sizeAuto/>
              <w:default w:val="0"/>
            </w:checkBox>
          </w:ffData>
        </w:fldChar>
      </w:r>
      <w:r w:rsidR="00032191" w:rsidRPr="00384CA3">
        <w:rPr>
          <w:rFonts w:cstheme="minorHAnsi"/>
          <w:shd w:val="clear" w:color="auto" w:fill="DBE5F1" w:themeFill="accent1" w:themeFillTint="33"/>
        </w:rPr>
        <w:instrText xml:space="preserve"> FORMCHECKBOX </w:instrText>
      </w:r>
      <w:r w:rsidR="00032191" w:rsidRPr="00384CA3">
        <w:rPr>
          <w:rFonts w:cstheme="minorHAnsi"/>
          <w:shd w:val="clear" w:color="auto" w:fill="DBE5F1" w:themeFill="accent1" w:themeFillTint="33"/>
        </w:rPr>
      </w:r>
      <w:r w:rsidR="00032191" w:rsidRPr="00384CA3">
        <w:rPr>
          <w:rFonts w:cstheme="minorHAnsi"/>
          <w:shd w:val="clear" w:color="auto" w:fill="DBE5F1" w:themeFill="accent1" w:themeFillTint="33"/>
        </w:rPr>
        <w:fldChar w:fldCharType="separate"/>
      </w:r>
      <w:r w:rsidR="00032191" w:rsidRPr="00384CA3">
        <w:rPr>
          <w:rFonts w:cstheme="minorHAnsi"/>
          <w:shd w:val="clear" w:color="auto" w:fill="DBE5F1" w:themeFill="accent1" w:themeFillTint="33"/>
        </w:rPr>
        <w:fldChar w:fldCharType="end"/>
      </w:r>
      <w:r w:rsidR="00032191" w:rsidRPr="00384CA3">
        <w:rPr>
          <w:rFonts w:cstheme="minorHAnsi"/>
        </w:rPr>
        <w:t xml:space="preserve"> No</w:t>
      </w:r>
    </w:p>
    <w:p w14:paraId="48DD4D2D" w14:textId="1CEC333E" w:rsidR="00103166" w:rsidRPr="00384CA3" w:rsidRDefault="003344F1" w:rsidP="008D510D">
      <w:pPr>
        <w:pStyle w:val="ListParagraph"/>
        <w:numPr>
          <w:ilvl w:val="0"/>
          <w:numId w:val="78"/>
        </w:numPr>
        <w:spacing w:after="240" w:line="240" w:lineRule="auto"/>
        <w:ind w:left="1080"/>
        <w:contextualSpacing w:val="0"/>
        <w:jc w:val="both"/>
        <w:rPr>
          <w:rFonts w:cstheme="minorHAnsi"/>
        </w:rPr>
      </w:pPr>
      <w:r w:rsidRPr="00384CA3">
        <w:rPr>
          <w:rFonts w:cstheme="minorHAnsi"/>
        </w:rPr>
        <w:t xml:space="preserve">If no, please explain.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69812E5C" w14:textId="1D6B0C7F" w:rsidR="00040D2F" w:rsidRPr="00384CA3" w:rsidRDefault="00935380" w:rsidP="00935380">
      <w:pPr>
        <w:pStyle w:val="ListParagraph"/>
        <w:numPr>
          <w:ilvl w:val="0"/>
          <w:numId w:val="33"/>
        </w:numPr>
        <w:spacing w:after="240" w:line="240" w:lineRule="auto"/>
        <w:ind w:left="360"/>
        <w:contextualSpacing w:val="0"/>
        <w:jc w:val="both"/>
        <w:rPr>
          <w:rFonts w:cstheme="minorHAnsi"/>
        </w:rPr>
      </w:pPr>
      <w:r w:rsidRPr="00384CA3">
        <w:rPr>
          <w:rFonts w:cstheme="minorHAnsi"/>
        </w:rPr>
        <w:t xml:space="preserve">Please explain how substance use treatment staff and intake specialists ensure that pregnant and postpartum persons are referred to the KY-Moms MATR Program.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77C2ED8A" w14:textId="7C39A242" w:rsidR="00DF17D2" w:rsidRPr="00384CA3" w:rsidRDefault="00DF17D2" w:rsidP="00DF17D2">
      <w:pPr>
        <w:pStyle w:val="ListParagraph"/>
        <w:shd w:val="clear" w:color="auto" w:fill="E0DFB6"/>
        <w:spacing w:after="120"/>
        <w:ind w:left="0"/>
        <w:contextualSpacing w:val="0"/>
        <w:jc w:val="center"/>
        <w:rPr>
          <w:rFonts w:cstheme="minorHAnsi"/>
          <w:b/>
          <w:bCs/>
        </w:rPr>
      </w:pPr>
      <w:r w:rsidRPr="00384CA3">
        <w:rPr>
          <w:rFonts w:cstheme="minorHAnsi"/>
          <w:b/>
          <w:bCs/>
        </w:rPr>
        <w:t xml:space="preserve">Plan of Safe </w:t>
      </w:r>
      <w:r w:rsidR="007C108C" w:rsidRPr="00384CA3">
        <w:rPr>
          <w:rFonts w:cstheme="minorHAnsi"/>
          <w:b/>
          <w:bCs/>
        </w:rPr>
        <w:t>Care</w:t>
      </w:r>
    </w:p>
    <w:p w14:paraId="27D415FB" w14:textId="77777777" w:rsidR="00F85507" w:rsidRPr="00384CA3" w:rsidRDefault="00F85507" w:rsidP="00804D9D">
      <w:pPr>
        <w:spacing w:after="0" w:line="276" w:lineRule="auto"/>
        <w:ind w:right="720"/>
        <w:jc w:val="both"/>
        <w:rPr>
          <w:rFonts w:cstheme="minorHAnsi"/>
          <w:b/>
          <w:bCs/>
          <w:highlight w:val="lightGray"/>
          <w:shd w:val="clear" w:color="auto" w:fill="FBD4B4" w:themeFill="accent6" w:themeFillTint="66"/>
        </w:rPr>
      </w:pPr>
      <w:r w:rsidRPr="00384CA3">
        <w:rPr>
          <w:rFonts w:eastAsia="Times New Roman" w:cstheme="minorHAnsi"/>
          <w:b/>
          <w:bCs/>
          <w:shd w:val="clear" w:color="auto" w:fill="E0DFB6"/>
        </w:rPr>
        <w:t>(Regions 1, 2, 3, 4, 5, 6, 11, 12, 13, 14, 15)</w:t>
      </w:r>
    </w:p>
    <w:p w14:paraId="25AB7606" w14:textId="77777777" w:rsidR="008D510D" w:rsidRPr="00384CA3" w:rsidRDefault="00F85507" w:rsidP="008D510D">
      <w:pPr>
        <w:spacing w:after="200" w:line="276" w:lineRule="auto"/>
        <w:ind w:right="720"/>
        <w:jc w:val="both"/>
        <w:rPr>
          <w:rStyle w:val="normaltextrun"/>
          <w:rFonts w:cstheme="minorHAnsi"/>
          <w:b/>
          <w:bCs/>
          <w:color w:val="000000"/>
          <w:shd w:val="clear" w:color="auto" w:fill="FFFFFF"/>
        </w:rPr>
      </w:pPr>
      <w:r w:rsidRPr="00384CA3">
        <w:rPr>
          <w:rFonts w:cstheme="minorHAnsi"/>
          <w:b/>
          <w:bCs/>
        </w:rPr>
        <w:t xml:space="preserve">The CMHC contract requires the Plan of Safe Care (POSC) </w:t>
      </w:r>
      <w:r w:rsidR="00F91767" w:rsidRPr="00384CA3">
        <w:rPr>
          <w:rFonts w:cstheme="minorHAnsi"/>
          <w:b/>
          <w:bCs/>
        </w:rPr>
        <w:t>Collaborative</w:t>
      </w:r>
      <w:r w:rsidRPr="00384CA3">
        <w:rPr>
          <w:rFonts w:cstheme="minorHAnsi"/>
          <w:b/>
          <w:bCs/>
        </w:rPr>
        <w:t xml:space="preserve"> to m</w:t>
      </w:r>
      <w:r w:rsidRPr="00384CA3">
        <w:rPr>
          <w:rStyle w:val="normaltextrun"/>
          <w:rFonts w:cstheme="minorHAnsi"/>
          <w:b/>
          <w:bCs/>
          <w:color w:val="000000"/>
          <w:shd w:val="clear" w:color="auto" w:fill="FFFFFF"/>
        </w:rPr>
        <w:t xml:space="preserve">aintain a strategic plan to identify specific community needs associated with </w:t>
      </w:r>
      <w:r w:rsidR="00F91767" w:rsidRPr="00384CA3">
        <w:rPr>
          <w:rStyle w:val="normaltextrun"/>
          <w:rFonts w:cstheme="minorHAnsi"/>
          <w:b/>
          <w:bCs/>
          <w:color w:val="000000"/>
          <w:shd w:val="clear" w:color="auto" w:fill="FFFFFF"/>
        </w:rPr>
        <w:t>pregnant and postpartum persons, their children, and family</w:t>
      </w:r>
      <w:r w:rsidR="00EC18FA" w:rsidRPr="00384CA3">
        <w:rPr>
          <w:rStyle w:val="normaltextrun"/>
          <w:rFonts w:cstheme="minorHAnsi"/>
          <w:b/>
          <w:bCs/>
          <w:color w:val="000000"/>
          <w:shd w:val="clear" w:color="auto" w:fill="FFFFFF"/>
        </w:rPr>
        <w:t xml:space="preserve"> members </w:t>
      </w:r>
      <w:r w:rsidR="00320D82" w:rsidRPr="00384CA3">
        <w:rPr>
          <w:rStyle w:val="normaltextrun"/>
          <w:rFonts w:cstheme="minorHAnsi"/>
          <w:b/>
          <w:bCs/>
          <w:color w:val="000000"/>
          <w:shd w:val="clear" w:color="auto" w:fill="FFFFFF"/>
        </w:rPr>
        <w:t>a</w:t>
      </w:r>
      <w:r w:rsidR="00EC18FA" w:rsidRPr="00384CA3">
        <w:rPr>
          <w:rStyle w:val="normaltextrun"/>
          <w:rFonts w:cstheme="minorHAnsi"/>
          <w:b/>
          <w:bCs/>
          <w:color w:val="000000"/>
          <w:shd w:val="clear" w:color="auto" w:fill="FFFFFF"/>
        </w:rPr>
        <w:t>ffected by substance use</w:t>
      </w:r>
      <w:r w:rsidR="00320D82" w:rsidRPr="00384CA3">
        <w:rPr>
          <w:rStyle w:val="normaltextrun"/>
          <w:rFonts w:cstheme="minorHAnsi"/>
          <w:b/>
          <w:bCs/>
          <w:color w:val="000000"/>
          <w:shd w:val="clear" w:color="auto" w:fill="FFFFFF"/>
        </w:rPr>
        <w:t>.</w:t>
      </w:r>
      <w:r w:rsidR="00EC18FA" w:rsidRPr="00384CA3">
        <w:rPr>
          <w:rStyle w:val="normaltextrun"/>
          <w:rFonts w:cstheme="minorHAnsi"/>
          <w:b/>
          <w:bCs/>
          <w:color w:val="000000"/>
          <w:shd w:val="clear" w:color="auto" w:fill="FFFFFF"/>
        </w:rPr>
        <w:t xml:space="preserve"> </w:t>
      </w:r>
      <w:r w:rsidRPr="00384CA3">
        <w:rPr>
          <w:rStyle w:val="normaltextrun"/>
          <w:rFonts w:cstheme="minorHAnsi"/>
          <w:b/>
          <w:bCs/>
          <w:color w:val="000000"/>
          <w:shd w:val="clear" w:color="auto" w:fill="FFFFFF"/>
        </w:rPr>
        <w:t xml:space="preserve">  </w:t>
      </w:r>
      <w:r w:rsidR="00310345" w:rsidRPr="00384CA3">
        <w:rPr>
          <w:rStyle w:val="normaltextrun"/>
          <w:rFonts w:cstheme="minorHAnsi"/>
          <w:b/>
          <w:bCs/>
          <w:color w:val="000000"/>
          <w:shd w:val="clear" w:color="auto" w:fill="FFFFFF"/>
        </w:rPr>
        <w:t xml:space="preserve"> </w:t>
      </w:r>
      <w:r w:rsidR="00451A98" w:rsidRPr="00384CA3">
        <w:rPr>
          <w:rFonts w:cstheme="minorHAnsi"/>
          <w:b/>
          <w:bCs/>
          <w:color w:val="000000"/>
          <w:shd w:val="clear" w:color="auto" w:fill="FFFFFF"/>
        </w:rPr>
        <w:t>The strategic plan must outline the collaborative’s goals, specific action steps, and the agencies or individuals responsible for their completion.</w:t>
      </w:r>
      <w:r w:rsidRPr="00384CA3">
        <w:rPr>
          <w:rStyle w:val="normaltextrun"/>
          <w:rFonts w:cstheme="minorHAnsi"/>
          <w:b/>
          <w:bCs/>
          <w:color w:val="000000"/>
          <w:shd w:val="clear" w:color="auto" w:fill="FFFFFF"/>
        </w:rPr>
        <w:t xml:space="preserve"> The plan shall </w:t>
      </w:r>
      <w:r w:rsidR="007D04D2" w:rsidRPr="00384CA3">
        <w:rPr>
          <w:rStyle w:val="normaltextrun"/>
          <w:rFonts w:cstheme="minorHAnsi"/>
          <w:b/>
          <w:bCs/>
          <w:color w:val="000000"/>
          <w:shd w:val="clear" w:color="auto" w:fill="FFFFFF"/>
        </w:rPr>
        <w:t xml:space="preserve">also </w:t>
      </w:r>
      <w:r w:rsidRPr="00384CA3">
        <w:rPr>
          <w:rStyle w:val="normaltextrun"/>
          <w:rFonts w:cstheme="minorHAnsi"/>
          <w:b/>
          <w:bCs/>
          <w:color w:val="000000"/>
          <w:shd w:val="clear" w:color="auto" w:fill="FFFFFF"/>
        </w:rPr>
        <w:t xml:space="preserve">include specific action steps to identify and engage new community partners, agencies, and individuals with lived experience to participate in the </w:t>
      </w:r>
      <w:r w:rsidR="00451A98" w:rsidRPr="00384CA3">
        <w:rPr>
          <w:rStyle w:val="normaltextrun"/>
          <w:rFonts w:cstheme="minorHAnsi"/>
          <w:b/>
          <w:bCs/>
          <w:color w:val="000000"/>
          <w:shd w:val="clear" w:color="auto" w:fill="FFFFFF"/>
        </w:rPr>
        <w:t>collaborative</w:t>
      </w:r>
      <w:r w:rsidRPr="00384CA3">
        <w:rPr>
          <w:rStyle w:val="normaltextrun"/>
          <w:rFonts w:cstheme="minorHAnsi"/>
          <w:b/>
          <w:bCs/>
          <w:color w:val="000000"/>
          <w:shd w:val="clear" w:color="auto" w:fill="FFFFFF"/>
        </w:rPr>
        <w:t>.</w:t>
      </w:r>
    </w:p>
    <w:p w14:paraId="7BAB4B86" w14:textId="3DDB8525" w:rsidR="00F85507" w:rsidRPr="00384CA3" w:rsidRDefault="00F85507" w:rsidP="008D510D">
      <w:pPr>
        <w:pStyle w:val="ListParagraph"/>
        <w:numPr>
          <w:ilvl w:val="0"/>
          <w:numId w:val="33"/>
        </w:numPr>
        <w:spacing w:after="200" w:line="276" w:lineRule="auto"/>
        <w:ind w:left="360" w:right="720"/>
        <w:jc w:val="both"/>
        <w:rPr>
          <w:rFonts w:cstheme="minorHAnsi"/>
          <w:b/>
          <w:bCs/>
          <w:color w:val="000000"/>
          <w:shd w:val="clear" w:color="auto" w:fill="FFFFFF"/>
        </w:rPr>
      </w:pPr>
      <w:r w:rsidRPr="00384CA3">
        <w:rPr>
          <w:rFonts w:cstheme="minorHAnsi"/>
        </w:rPr>
        <w:lastRenderedPageBreak/>
        <w:t xml:space="preserve">Has the CMHC’s POSC </w:t>
      </w:r>
      <w:r w:rsidR="00A7065E" w:rsidRPr="00384CA3">
        <w:rPr>
          <w:rFonts w:cstheme="minorHAnsi"/>
        </w:rPr>
        <w:t>Collaborative</w:t>
      </w:r>
      <w:r w:rsidRPr="00384CA3">
        <w:rPr>
          <w:rFonts w:cstheme="minorHAnsi"/>
        </w:rPr>
        <w:t xml:space="preserve"> developed a strategic plan for this SFY?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757D52FB" w14:textId="76BA487B" w:rsidR="00F85507" w:rsidRPr="00384CA3" w:rsidRDefault="00F85507" w:rsidP="008D510D">
      <w:pPr>
        <w:pStyle w:val="ListParagraph"/>
        <w:numPr>
          <w:ilvl w:val="0"/>
          <w:numId w:val="78"/>
        </w:numPr>
        <w:spacing w:after="120" w:line="276" w:lineRule="auto"/>
        <w:ind w:left="1080" w:right="720"/>
        <w:contextualSpacing w:val="0"/>
        <w:jc w:val="both"/>
        <w:rPr>
          <w:rFonts w:cstheme="minorHAnsi"/>
        </w:rPr>
      </w:pPr>
      <w:r w:rsidRPr="00384CA3">
        <w:rPr>
          <w:rFonts w:cstheme="minorHAnsi"/>
        </w:rPr>
        <w:t xml:space="preserve">If </w:t>
      </w:r>
      <w:r w:rsidRPr="002A57DB">
        <w:rPr>
          <w:rFonts w:cstheme="minorHAnsi"/>
        </w:rPr>
        <w:t>yes</w:t>
      </w:r>
      <w:r w:rsidRPr="00384CA3">
        <w:rPr>
          <w:rFonts w:cstheme="minorHAnsi"/>
        </w:rPr>
        <w:t xml:space="preserve">, please submit the written strategic plan via email to “CMHC Contract Reporting Requirements” at </w:t>
      </w:r>
      <w:hyperlink r:id="rId23" w:history="1">
        <w:r w:rsidRPr="00384CA3">
          <w:rPr>
            <w:rStyle w:val="Hyperlink"/>
            <w:rFonts w:cstheme="minorHAnsi"/>
            <w:color w:val="0070C0"/>
          </w:rPr>
          <w:t>CMHC.ContrRepReq@Ky.gov</w:t>
        </w:r>
      </w:hyperlink>
      <w:r w:rsidRPr="00384CA3">
        <w:rPr>
          <w:rFonts w:cstheme="minorHAnsi"/>
        </w:rPr>
        <w:t xml:space="preserve"> and put </w:t>
      </w:r>
      <w:r w:rsidRPr="00384CA3">
        <w:rPr>
          <w:rFonts w:cstheme="minorHAnsi"/>
          <w:b/>
        </w:rPr>
        <w:t>POSC Strategic Plan</w:t>
      </w:r>
      <w:r w:rsidRPr="00384CA3">
        <w:rPr>
          <w:rFonts w:cstheme="minorHAnsi"/>
        </w:rPr>
        <w:t xml:space="preserve"> in the subject line, no later than </w:t>
      </w:r>
      <w:r w:rsidR="00A4184B">
        <w:rPr>
          <w:rFonts w:cstheme="minorHAnsi"/>
        </w:rPr>
        <w:t xml:space="preserve">June </w:t>
      </w:r>
      <w:r w:rsidRPr="00384CA3">
        <w:rPr>
          <w:rFonts w:cstheme="minorHAnsi"/>
        </w:rPr>
        <w:t>30th.</w:t>
      </w:r>
    </w:p>
    <w:p w14:paraId="63E55866" w14:textId="7B67535A" w:rsidR="00F85507" w:rsidRPr="00384CA3" w:rsidRDefault="00F85507" w:rsidP="008D510D">
      <w:pPr>
        <w:pStyle w:val="ListParagraph"/>
        <w:numPr>
          <w:ilvl w:val="0"/>
          <w:numId w:val="78"/>
        </w:numPr>
        <w:spacing w:after="240" w:line="240" w:lineRule="auto"/>
        <w:ind w:left="1080" w:right="720"/>
        <w:contextualSpacing w:val="0"/>
        <w:jc w:val="both"/>
        <w:rPr>
          <w:rFonts w:cstheme="minorHAnsi"/>
        </w:rPr>
      </w:pPr>
      <w:r w:rsidRPr="00384CA3">
        <w:rPr>
          <w:rFonts w:cstheme="minorHAnsi"/>
        </w:rPr>
        <w:t xml:space="preserve">If </w:t>
      </w:r>
      <w:r w:rsidRPr="00384CA3">
        <w:rPr>
          <w:rFonts w:cstheme="minorHAnsi"/>
          <w:b/>
          <w:bCs/>
        </w:rPr>
        <w:t>no</w:t>
      </w:r>
      <w:r w:rsidRPr="00384CA3">
        <w:rPr>
          <w:rFonts w:cstheme="minorHAnsi"/>
        </w:rPr>
        <w:t xml:space="preserve">, please identify a date </w:t>
      </w:r>
      <w:r w:rsidR="001A1347" w:rsidRPr="00384CA3">
        <w:rPr>
          <w:rFonts w:cstheme="minorHAnsi"/>
        </w:rPr>
        <w:t>by</w:t>
      </w:r>
      <w:r w:rsidRPr="00384CA3">
        <w:rPr>
          <w:rFonts w:cstheme="minorHAnsi"/>
        </w:rPr>
        <w:t xml:space="preserve"> which the POSC Strategic plan </w:t>
      </w:r>
      <w:r w:rsidR="001A1347" w:rsidRPr="00384CA3">
        <w:rPr>
          <w:rFonts w:cstheme="minorHAnsi"/>
        </w:rPr>
        <w:t xml:space="preserve">for this SFY </w:t>
      </w:r>
      <w:r w:rsidRPr="00384CA3">
        <w:rPr>
          <w:rFonts w:cstheme="minorHAnsi"/>
        </w:rPr>
        <w:t xml:space="preserve">will be finalized, implemented, and submitted to </w:t>
      </w:r>
      <w:hyperlink r:id="rId24" w:history="1">
        <w:r w:rsidRPr="00384CA3">
          <w:rPr>
            <w:rStyle w:val="Hyperlink"/>
            <w:rFonts w:cstheme="minorHAnsi"/>
            <w:color w:val="0070C0"/>
          </w:rPr>
          <w:t>CMHC.ContrRepReq@Ky.gov</w:t>
        </w:r>
      </w:hyperlink>
      <w:r w:rsidRPr="00384CA3">
        <w:rPr>
          <w:rFonts w:cstheme="minorHAnsi"/>
        </w:rPr>
        <w:t xml:space="preserve">. Please put </w:t>
      </w:r>
      <w:r w:rsidRPr="00384CA3">
        <w:rPr>
          <w:rFonts w:cstheme="minorHAnsi"/>
          <w:b/>
        </w:rPr>
        <w:t>POSC Strategic Plan</w:t>
      </w:r>
      <w:r w:rsidRPr="00384CA3">
        <w:rPr>
          <w:rFonts w:cstheme="minorHAnsi"/>
        </w:rPr>
        <w:t xml:space="preserve"> in the subject line.  </w:t>
      </w:r>
      <w:r w:rsidRPr="00384CA3">
        <w:rPr>
          <w:rFonts w:cstheme="minorHAnsi"/>
          <w:shd w:val="clear" w:color="auto" w:fill="DBE5F1" w:themeFill="accent1" w:themeFillTint="33"/>
        </w:rPr>
        <w:fldChar w:fldCharType="begin">
          <w:ffData>
            <w:name w:val="Text9"/>
            <w:enabled/>
            <w:calcOnExit w:val="0"/>
            <w:textInput/>
          </w:ffData>
        </w:fldChar>
      </w:r>
      <w:r w:rsidRPr="00384CA3">
        <w:rPr>
          <w:rFonts w:cstheme="minorHAnsi"/>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fldChar w:fldCharType="end"/>
      </w:r>
    </w:p>
    <w:bookmarkEnd w:id="8"/>
    <w:p w14:paraId="1A8DE95D" w14:textId="77777777" w:rsidR="0051211E" w:rsidRPr="00384CA3" w:rsidRDefault="0051211E" w:rsidP="00AF3169">
      <w:pPr>
        <w:shd w:val="clear" w:color="auto" w:fill="E0DFB6"/>
        <w:spacing w:after="120"/>
        <w:jc w:val="center"/>
        <w:rPr>
          <w:rFonts w:cstheme="minorHAnsi"/>
          <w:i/>
        </w:rPr>
      </w:pPr>
      <w:r w:rsidRPr="00384CA3">
        <w:rPr>
          <w:rFonts w:cstheme="minorHAnsi"/>
          <w:b/>
        </w:rPr>
        <w:t>Children and Adolescents</w:t>
      </w:r>
    </w:p>
    <w:p w14:paraId="513E4650" w14:textId="45F596B6" w:rsidR="0051211E" w:rsidRPr="00384CA3" w:rsidRDefault="0051211E" w:rsidP="00650A32">
      <w:pPr>
        <w:spacing w:after="0" w:line="276" w:lineRule="auto"/>
        <w:rPr>
          <w:rFonts w:cstheme="minorHAnsi"/>
          <w:b/>
          <w:bCs/>
        </w:rPr>
      </w:pPr>
      <w:bookmarkStart w:id="9" w:name="_Hlk179371221"/>
      <w:r w:rsidRPr="00384CA3">
        <w:rPr>
          <w:rFonts w:cstheme="minorHAnsi"/>
          <w:b/>
          <w:bCs/>
          <w:color w:val="000000"/>
        </w:rPr>
        <w:t>A parent’s</w:t>
      </w:r>
      <w:r w:rsidR="00420CD7" w:rsidRPr="00384CA3">
        <w:rPr>
          <w:rFonts w:cstheme="minorHAnsi"/>
          <w:b/>
          <w:bCs/>
          <w:color w:val="000000"/>
        </w:rPr>
        <w:t xml:space="preserve"> and/or caregiver’s</w:t>
      </w:r>
      <w:r w:rsidRPr="00384CA3">
        <w:rPr>
          <w:rFonts w:cstheme="minorHAnsi"/>
          <w:b/>
          <w:bCs/>
          <w:color w:val="000000"/>
        </w:rPr>
        <w:t xml:space="preserve"> substance use disorder puts their child or adolescent at risk not only for maltreatment</w:t>
      </w:r>
      <w:r w:rsidR="00E444F1" w:rsidRPr="00384CA3">
        <w:rPr>
          <w:rFonts w:cstheme="minorHAnsi"/>
          <w:b/>
          <w:bCs/>
          <w:color w:val="000000"/>
        </w:rPr>
        <w:t xml:space="preserve">, but </w:t>
      </w:r>
      <w:r w:rsidRPr="00384CA3">
        <w:rPr>
          <w:rFonts w:cstheme="minorHAnsi"/>
          <w:b/>
          <w:bCs/>
          <w:color w:val="000000"/>
        </w:rPr>
        <w:t xml:space="preserve">it also significantly increases their child’s risk of developing a substance use disorder. Early prevention efforts can increase the protective </w:t>
      </w:r>
      <w:r w:rsidR="001A0248" w:rsidRPr="00384CA3">
        <w:rPr>
          <w:rFonts w:cstheme="minorHAnsi"/>
          <w:b/>
          <w:bCs/>
          <w:color w:val="000000"/>
        </w:rPr>
        <w:t xml:space="preserve">and resiliency </w:t>
      </w:r>
      <w:r w:rsidRPr="00384CA3">
        <w:rPr>
          <w:rFonts w:cstheme="minorHAnsi"/>
          <w:b/>
          <w:bCs/>
          <w:color w:val="000000"/>
        </w:rPr>
        <w:t>factors for children.</w:t>
      </w:r>
    </w:p>
    <w:p w14:paraId="5D1C475F" w14:textId="79A3970F" w:rsidR="00DA16D6" w:rsidRPr="00384CA3" w:rsidRDefault="0051211E" w:rsidP="00650A32">
      <w:pPr>
        <w:pStyle w:val="ListParagraph"/>
        <w:numPr>
          <w:ilvl w:val="0"/>
          <w:numId w:val="33"/>
        </w:numPr>
        <w:spacing w:before="200" w:after="0" w:line="276" w:lineRule="auto"/>
        <w:ind w:left="360"/>
        <w:contextualSpacing w:val="0"/>
        <w:rPr>
          <w:rFonts w:cstheme="minorHAnsi"/>
        </w:rPr>
      </w:pPr>
      <w:r w:rsidRPr="00384CA3">
        <w:rPr>
          <w:rFonts w:cstheme="minorHAnsi"/>
        </w:rPr>
        <w:t>Do</w:t>
      </w:r>
      <w:r w:rsidR="00B804C6" w:rsidRPr="00384CA3">
        <w:rPr>
          <w:rFonts w:cstheme="minorHAnsi"/>
        </w:rPr>
        <w:t>es the CMHC</w:t>
      </w:r>
      <w:r w:rsidRPr="00384CA3">
        <w:rPr>
          <w:rFonts w:cstheme="minorHAnsi"/>
        </w:rPr>
        <w:t xml:space="preserve"> have policies and procedures to ensure that clinicians screen for parental or other family members’ substance use</w:t>
      </w:r>
      <w:r w:rsidR="001A0248" w:rsidRPr="00384CA3">
        <w:rPr>
          <w:rFonts w:cstheme="minorHAnsi"/>
        </w:rPr>
        <w:t xml:space="preserve"> </w:t>
      </w:r>
      <w:r w:rsidR="000B696D" w:rsidRPr="00384CA3">
        <w:rPr>
          <w:rFonts w:cstheme="minorHAnsi"/>
        </w:rPr>
        <w:t>when</w:t>
      </w:r>
      <w:r w:rsidRPr="00384CA3">
        <w:rPr>
          <w:rFonts w:cstheme="minorHAnsi"/>
        </w:rPr>
        <w:t xml:space="preserve"> children and adolescents </w:t>
      </w:r>
      <w:r w:rsidR="000B696D" w:rsidRPr="00384CA3">
        <w:rPr>
          <w:rFonts w:cstheme="minorHAnsi"/>
        </w:rPr>
        <w:t xml:space="preserve">are receiving services </w:t>
      </w:r>
      <w:r w:rsidRPr="00384CA3">
        <w:rPr>
          <w:rFonts w:cstheme="minorHAnsi"/>
        </w:rPr>
        <w:t xml:space="preserve">in </w:t>
      </w:r>
      <w:r w:rsidR="00B804C6" w:rsidRPr="00384CA3">
        <w:rPr>
          <w:rFonts w:cstheme="minorHAnsi"/>
        </w:rPr>
        <w:t xml:space="preserve">their </w:t>
      </w:r>
      <w:r w:rsidRPr="00384CA3">
        <w:rPr>
          <w:rFonts w:cstheme="minorHAnsi"/>
        </w:rPr>
        <w:t xml:space="preserve">programs?    </w:t>
      </w:r>
      <w:r w:rsidR="0048663D"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384CA3">
        <w:rPr>
          <w:rFonts w:cstheme="minorHAnsi"/>
          <w:shd w:val="clear" w:color="auto" w:fill="DBE5F1" w:themeFill="accent1" w:themeFillTint="33"/>
        </w:rPr>
        <w:instrText xml:space="preserve"> FORMCHECKBOX </w:instrText>
      </w:r>
      <w:r w:rsidR="0048663D" w:rsidRPr="00384CA3">
        <w:rPr>
          <w:rFonts w:cstheme="minorHAnsi"/>
          <w:color w:val="2B579A"/>
          <w:shd w:val="clear" w:color="auto" w:fill="DBE5F1" w:themeFill="accent1" w:themeFillTint="33"/>
        </w:rPr>
      </w:r>
      <w:r w:rsidR="0048663D" w:rsidRPr="00384CA3">
        <w:rPr>
          <w:rFonts w:cstheme="minorHAnsi"/>
          <w:color w:val="2B579A"/>
          <w:shd w:val="clear" w:color="auto" w:fill="DBE5F1" w:themeFill="accent1" w:themeFillTint="33"/>
        </w:rPr>
        <w:fldChar w:fldCharType="separate"/>
      </w:r>
      <w:r w:rsidR="0048663D" w:rsidRPr="00384CA3">
        <w:rPr>
          <w:rFonts w:cstheme="minorHAnsi"/>
          <w:color w:val="2B579A"/>
          <w:shd w:val="clear" w:color="auto" w:fill="DBE5F1" w:themeFill="accent1" w:themeFillTint="33"/>
        </w:rPr>
        <w:fldChar w:fldCharType="end"/>
      </w:r>
      <w:r w:rsidRPr="00384CA3">
        <w:rPr>
          <w:rFonts w:cstheme="minorHAnsi"/>
        </w:rPr>
        <w:t xml:space="preserve"> Yes   </w:t>
      </w:r>
      <w:r w:rsidR="0048663D"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384CA3">
        <w:rPr>
          <w:rFonts w:cstheme="minorHAnsi"/>
          <w:shd w:val="clear" w:color="auto" w:fill="DBE5F1" w:themeFill="accent1" w:themeFillTint="33"/>
        </w:rPr>
        <w:instrText xml:space="preserve"> FORMCHECKBOX </w:instrText>
      </w:r>
      <w:r w:rsidR="0048663D" w:rsidRPr="00384CA3">
        <w:rPr>
          <w:rFonts w:cstheme="minorHAnsi"/>
          <w:color w:val="2B579A"/>
          <w:shd w:val="clear" w:color="auto" w:fill="DBE5F1" w:themeFill="accent1" w:themeFillTint="33"/>
        </w:rPr>
      </w:r>
      <w:r w:rsidR="0048663D" w:rsidRPr="00384CA3">
        <w:rPr>
          <w:rFonts w:cstheme="minorHAnsi"/>
          <w:color w:val="2B579A"/>
          <w:shd w:val="clear" w:color="auto" w:fill="DBE5F1" w:themeFill="accent1" w:themeFillTint="33"/>
        </w:rPr>
        <w:fldChar w:fldCharType="separate"/>
      </w:r>
      <w:r w:rsidR="0048663D" w:rsidRPr="00384CA3">
        <w:rPr>
          <w:rFonts w:cstheme="minorHAnsi"/>
          <w:color w:val="2B579A"/>
          <w:shd w:val="clear" w:color="auto" w:fill="DBE5F1" w:themeFill="accent1" w:themeFillTint="33"/>
        </w:rPr>
        <w:fldChar w:fldCharType="end"/>
      </w:r>
      <w:r w:rsidRPr="00384CA3">
        <w:rPr>
          <w:rFonts w:cstheme="minorHAnsi"/>
        </w:rPr>
        <w:t xml:space="preserve"> No</w:t>
      </w:r>
    </w:p>
    <w:p w14:paraId="7251D7A2" w14:textId="1613D23A" w:rsidR="00AC2F1C" w:rsidRPr="00384CA3" w:rsidRDefault="00AC2F1C" w:rsidP="008D510D">
      <w:pPr>
        <w:pStyle w:val="ListParagraph"/>
        <w:numPr>
          <w:ilvl w:val="0"/>
          <w:numId w:val="78"/>
        </w:numPr>
        <w:spacing w:before="60" w:after="0" w:line="276" w:lineRule="auto"/>
        <w:ind w:left="1080" w:right="720"/>
        <w:contextualSpacing w:val="0"/>
        <w:jc w:val="both"/>
        <w:rPr>
          <w:rFonts w:cstheme="minorHAnsi"/>
        </w:rPr>
      </w:pPr>
      <w:r w:rsidRPr="00384CA3">
        <w:rPr>
          <w:rFonts w:cstheme="minorHAnsi"/>
        </w:rPr>
        <w:t xml:space="preserve">If </w:t>
      </w:r>
      <w:r w:rsidR="00650A32" w:rsidRPr="00384CA3">
        <w:rPr>
          <w:rFonts w:cstheme="minorHAnsi"/>
        </w:rPr>
        <w:t>yes</w:t>
      </w:r>
      <w:r w:rsidRPr="00384CA3">
        <w:rPr>
          <w:rFonts w:cstheme="minorHAnsi"/>
        </w:rPr>
        <w:t xml:space="preserve">, please submit the written policy/procedure/protocol via email to “CMHC Contract Reporting Requirements” at </w:t>
      </w:r>
      <w:hyperlink r:id="rId25" w:history="1">
        <w:r w:rsidRPr="00384CA3">
          <w:rPr>
            <w:rStyle w:val="Hyperlink"/>
            <w:rFonts w:cstheme="minorHAnsi"/>
            <w:color w:val="0070C0"/>
          </w:rPr>
          <w:t>CMHC.ContrRepReq@Ky.gov</w:t>
        </w:r>
      </w:hyperlink>
      <w:r w:rsidRPr="00384CA3">
        <w:rPr>
          <w:rFonts w:cstheme="minorHAnsi"/>
        </w:rPr>
        <w:t xml:space="preserve"> and put </w:t>
      </w:r>
      <w:r w:rsidRPr="00384CA3">
        <w:rPr>
          <w:rFonts w:cstheme="minorHAnsi"/>
          <w:b/>
          <w:bCs/>
        </w:rPr>
        <w:t>Family Substance Use Policy</w:t>
      </w:r>
      <w:r w:rsidRPr="00384CA3">
        <w:rPr>
          <w:rFonts w:cstheme="minorHAnsi"/>
        </w:rPr>
        <w:t xml:space="preserve"> in the subject line.</w:t>
      </w:r>
    </w:p>
    <w:p w14:paraId="244BAAAF" w14:textId="4F044BC1" w:rsidR="008F1716" w:rsidRPr="00384CA3" w:rsidRDefault="008F1716" w:rsidP="00650A32">
      <w:pPr>
        <w:pStyle w:val="BodyText"/>
        <w:numPr>
          <w:ilvl w:val="0"/>
          <w:numId w:val="33"/>
        </w:numPr>
        <w:spacing w:before="160" w:after="160" w:line="276" w:lineRule="auto"/>
        <w:ind w:left="360" w:right="360"/>
        <w:jc w:val="both"/>
        <w:rPr>
          <w:rFonts w:asciiTheme="minorHAnsi" w:hAnsiTheme="minorHAnsi" w:cstheme="minorHAnsi"/>
          <w:sz w:val="22"/>
          <w:szCs w:val="22"/>
        </w:rPr>
      </w:pPr>
      <w:r w:rsidRPr="00384CA3">
        <w:rPr>
          <w:rFonts w:asciiTheme="minorHAnsi" w:hAnsiTheme="minorHAnsi" w:cstheme="minorHAnsi"/>
          <w:sz w:val="22"/>
          <w:szCs w:val="22"/>
        </w:rPr>
        <w:t xml:space="preserve">How does the CMHC ensure that </w:t>
      </w:r>
      <w:r w:rsidR="00A61A9F" w:rsidRPr="00384CA3">
        <w:rPr>
          <w:rFonts w:asciiTheme="minorHAnsi" w:hAnsiTheme="minorHAnsi" w:cstheme="minorHAnsi"/>
          <w:sz w:val="22"/>
          <w:szCs w:val="22"/>
        </w:rPr>
        <w:t xml:space="preserve">substance use treatment staff understand the laws around </w:t>
      </w:r>
      <w:r w:rsidR="00C60C14" w:rsidRPr="00384CA3">
        <w:rPr>
          <w:rFonts w:asciiTheme="minorHAnsi" w:hAnsiTheme="minorHAnsi" w:cstheme="minorHAnsi"/>
          <w:sz w:val="22"/>
          <w:szCs w:val="22"/>
        </w:rPr>
        <w:t xml:space="preserve">providing services to </w:t>
      </w:r>
      <w:r w:rsidR="004A2CA0" w:rsidRPr="00384CA3">
        <w:rPr>
          <w:rFonts w:asciiTheme="minorHAnsi" w:hAnsiTheme="minorHAnsi" w:cstheme="minorHAnsi"/>
          <w:sz w:val="22"/>
          <w:szCs w:val="22"/>
        </w:rPr>
        <w:t>adolescents aged 15-17</w:t>
      </w:r>
      <w:r w:rsidR="000257B2" w:rsidRPr="00384CA3">
        <w:rPr>
          <w:rFonts w:asciiTheme="minorHAnsi" w:hAnsiTheme="minorHAnsi" w:cstheme="minorHAnsi"/>
          <w:sz w:val="22"/>
          <w:szCs w:val="22"/>
        </w:rPr>
        <w:t xml:space="preserve"> without a parent’s consent?</w:t>
      </w:r>
      <w:r w:rsidR="004A2CA0" w:rsidRPr="00384CA3">
        <w:rPr>
          <w:rFonts w:asciiTheme="minorHAnsi" w:hAnsiTheme="minorHAnsi" w:cstheme="minorHAnsi"/>
          <w:sz w:val="22"/>
          <w:szCs w:val="22"/>
        </w:rPr>
        <w:t xml:space="preserve"> </w:t>
      </w:r>
      <w:r w:rsidR="000257B2" w:rsidRPr="00384CA3">
        <w:rPr>
          <w:rFonts w:asciiTheme="minorHAnsi" w:hAnsiTheme="minorHAnsi" w:cstheme="minorHAnsi"/>
          <w:sz w:val="22"/>
          <w:szCs w:val="22"/>
          <w:shd w:val="clear" w:color="auto" w:fill="DBE5F1" w:themeFill="accent1" w:themeFillTint="33"/>
        </w:rPr>
        <w:fldChar w:fldCharType="begin">
          <w:ffData>
            <w:name w:val=""/>
            <w:enabled/>
            <w:calcOnExit w:val="0"/>
            <w:textInput/>
          </w:ffData>
        </w:fldChar>
      </w:r>
      <w:r w:rsidR="000257B2" w:rsidRPr="00384CA3">
        <w:rPr>
          <w:rFonts w:asciiTheme="minorHAnsi" w:hAnsiTheme="minorHAnsi" w:cstheme="minorHAnsi"/>
          <w:sz w:val="22"/>
          <w:szCs w:val="22"/>
          <w:shd w:val="clear" w:color="auto" w:fill="DBE5F1" w:themeFill="accent1" w:themeFillTint="33"/>
        </w:rPr>
        <w:instrText xml:space="preserve"> FORMTEXT </w:instrText>
      </w:r>
      <w:r w:rsidR="000257B2" w:rsidRPr="00384CA3">
        <w:rPr>
          <w:rFonts w:asciiTheme="minorHAnsi" w:hAnsiTheme="minorHAnsi" w:cstheme="minorHAnsi"/>
          <w:sz w:val="22"/>
          <w:szCs w:val="22"/>
          <w:shd w:val="clear" w:color="auto" w:fill="DBE5F1" w:themeFill="accent1" w:themeFillTint="33"/>
        </w:rPr>
      </w:r>
      <w:r w:rsidR="000257B2" w:rsidRPr="00384CA3">
        <w:rPr>
          <w:rFonts w:asciiTheme="minorHAnsi" w:hAnsiTheme="minorHAnsi" w:cstheme="minorHAnsi"/>
          <w:sz w:val="22"/>
          <w:szCs w:val="22"/>
          <w:shd w:val="clear" w:color="auto" w:fill="DBE5F1" w:themeFill="accent1" w:themeFillTint="33"/>
        </w:rPr>
        <w:fldChar w:fldCharType="separate"/>
      </w:r>
      <w:r w:rsidR="000257B2" w:rsidRPr="00384CA3">
        <w:rPr>
          <w:rFonts w:asciiTheme="minorHAnsi" w:hAnsiTheme="minorHAnsi" w:cstheme="minorHAnsi"/>
          <w:sz w:val="22"/>
          <w:szCs w:val="22"/>
          <w:shd w:val="clear" w:color="auto" w:fill="DBE5F1" w:themeFill="accent1" w:themeFillTint="33"/>
        </w:rPr>
        <w:t> </w:t>
      </w:r>
      <w:r w:rsidR="000257B2" w:rsidRPr="00384CA3">
        <w:rPr>
          <w:rFonts w:asciiTheme="minorHAnsi" w:hAnsiTheme="minorHAnsi" w:cstheme="minorHAnsi"/>
          <w:sz w:val="22"/>
          <w:szCs w:val="22"/>
          <w:shd w:val="clear" w:color="auto" w:fill="DBE5F1" w:themeFill="accent1" w:themeFillTint="33"/>
        </w:rPr>
        <w:t> </w:t>
      </w:r>
      <w:r w:rsidR="000257B2" w:rsidRPr="00384CA3">
        <w:rPr>
          <w:rFonts w:asciiTheme="minorHAnsi" w:hAnsiTheme="minorHAnsi" w:cstheme="minorHAnsi"/>
          <w:sz w:val="22"/>
          <w:szCs w:val="22"/>
          <w:shd w:val="clear" w:color="auto" w:fill="DBE5F1" w:themeFill="accent1" w:themeFillTint="33"/>
        </w:rPr>
        <w:t> </w:t>
      </w:r>
      <w:r w:rsidR="000257B2" w:rsidRPr="00384CA3">
        <w:rPr>
          <w:rFonts w:asciiTheme="minorHAnsi" w:hAnsiTheme="minorHAnsi" w:cstheme="minorHAnsi"/>
          <w:sz w:val="22"/>
          <w:szCs w:val="22"/>
          <w:shd w:val="clear" w:color="auto" w:fill="DBE5F1" w:themeFill="accent1" w:themeFillTint="33"/>
        </w:rPr>
        <w:t> </w:t>
      </w:r>
      <w:r w:rsidR="000257B2" w:rsidRPr="00384CA3">
        <w:rPr>
          <w:rFonts w:asciiTheme="minorHAnsi" w:hAnsiTheme="minorHAnsi" w:cstheme="minorHAnsi"/>
          <w:sz w:val="22"/>
          <w:szCs w:val="22"/>
          <w:shd w:val="clear" w:color="auto" w:fill="DBE5F1" w:themeFill="accent1" w:themeFillTint="33"/>
        </w:rPr>
        <w:t> </w:t>
      </w:r>
      <w:r w:rsidR="000257B2" w:rsidRPr="00384CA3">
        <w:rPr>
          <w:rFonts w:asciiTheme="minorHAnsi" w:hAnsiTheme="minorHAnsi" w:cstheme="minorHAnsi"/>
          <w:sz w:val="22"/>
          <w:szCs w:val="22"/>
          <w:shd w:val="clear" w:color="auto" w:fill="DBE5F1" w:themeFill="accent1" w:themeFillTint="33"/>
        </w:rPr>
        <w:fldChar w:fldCharType="end"/>
      </w:r>
    </w:p>
    <w:p w14:paraId="48CA62CE" w14:textId="3D4EC477" w:rsidR="0051211E" w:rsidRPr="00384CA3" w:rsidRDefault="0051211E" w:rsidP="00650A32">
      <w:pPr>
        <w:pStyle w:val="BodyText"/>
        <w:numPr>
          <w:ilvl w:val="0"/>
          <w:numId w:val="33"/>
        </w:numPr>
        <w:spacing w:before="160" w:after="160" w:line="276" w:lineRule="auto"/>
        <w:ind w:left="360" w:right="360"/>
        <w:jc w:val="both"/>
        <w:rPr>
          <w:rFonts w:asciiTheme="minorHAnsi" w:hAnsiTheme="minorHAnsi" w:cstheme="minorHAnsi"/>
          <w:sz w:val="22"/>
          <w:szCs w:val="22"/>
        </w:rPr>
      </w:pPr>
      <w:r w:rsidRPr="00384CA3">
        <w:rPr>
          <w:rFonts w:asciiTheme="minorHAnsi" w:hAnsiTheme="minorHAnsi" w:cstheme="minorHAnsi"/>
          <w:sz w:val="22"/>
          <w:szCs w:val="22"/>
        </w:rPr>
        <w:t xml:space="preserve">How many staff are providing treatment services for adolescents with substance use disorders </w:t>
      </w:r>
      <w:r w:rsidR="001A0248" w:rsidRPr="00384CA3">
        <w:rPr>
          <w:rFonts w:asciiTheme="minorHAnsi" w:hAnsiTheme="minorHAnsi" w:cstheme="minorHAnsi"/>
          <w:sz w:val="22"/>
          <w:szCs w:val="22"/>
        </w:rPr>
        <w:t xml:space="preserve">and </w:t>
      </w:r>
      <w:r w:rsidRPr="00384CA3">
        <w:rPr>
          <w:rFonts w:asciiTheme="minorHAnsi" w:hAnsiTheme="minorHAnsi" w:cstheme="minorHAnsi"/>
          <w:sz w:val="22"/>
          <w:szCs w:val="22"/>
        </w:rPr>
        <w:t xml:space="preserve">are currently trained in evidence-based </w:t>
      </w:r>
      <w:r w:rsidRPr="00384CA3">
        <w:rPr>
          <w:rFonts w:asciiTheme="minorHAnsi" w:hAnsiTheme="minorHAnsi" w:cstheme="minorHAnsi"/>
          <w:bCs/>
          <w:sz w:val="22"/>
          <w:szCs w:val="22"/>
        </w:rPr>
        <w:t>adolescent-specific</w:t>
      </w:r>
      <w:r w:rsidRPr="00384CA3">
        <w:rPr>
          <w:rFonts w:asciiTheme="minorHAnsi" w:hAnsiTheme="minorHAnsi" w:cstheme="minorHAnsi"/>
          <w:b/>
          <w:sz w:val="22"/>
          <w:szCs w:val="22"/>
        </w:rPr>
        <w:t xml:space="preserve"> </w:t>
      </w:r>
      <w:r w:rsidR="001A0248" w:rsidRPr="00384CA3">
        <w:rPr>
          <w:rFonts w:asciiTheme="minorHAnsi" w:hAnsiTheme="minorHAnsi" w:cstheme="minorHAnsi"/>
          <w:sz w:val="22"/>
          <w:szCs w:val="22"/>
        </w:rPr>
        <w:t>substance use</w:t>
      </w:r>
      <w:r w:rsidR="00AC2F1C" w:rsidRPr="00384CA3">
        <w:rPr>
          <w:rFonts w:asciiTheme="minorHAnsi" w:hAnsiTheme="minorHAnsi" w:cstheme="minorHAnsi"/>
          <w:sz w:val="22"/>
          <w:szCs w:val="22"/>
        </w:rPr>
        <w:t xml:space="preserve"> disorder</w:t>
      </w:r>
      <w:r w:rsidR="001A0248" w:rsidRPr="00384CA3">
        <w:rPr>
          <w:rFonts w:asciiTheme="minorHAnsi" w:hAnsiTheme="minorHAnsi" w:cstheme="minorHAnsi"/>
          <w:sz w:val="22"/>
          <w:szCs w:val="22"/>
        </w:rPr>
        <w:t xml:space="preserve"> </w:t>
      </w:r>
      <w:r w:rsidRPr="00384CA3">
        <w:rPr>
          <w:rFonts w:asciiTheme="minorHAnsi" w:hAnsiTheme="minorHAnsi" w:cstheme="minorHAnsi"/>
          <w:sz w:val="22"/>
          <w:szCs w:val="22"/>
        </w:rPr>
        <w:t xml:space="preserve">treatment models?  </w:t>
      </w:r>
      <w:r w:rsidR="0016310A" w:rsidRPr="00384CA3">
        <w:rPr>
          <w:rFonts w:asciiTheme="minorHAnsi" w:hAnsiTheme="minorHAnsi" w:cstheme="minorHAnsi"/>
          <w:sz w:val="22"/>
          <w:szCs w:val="22"/>
          <w:shd w:val="clear" w:color="auto" w:fill="DBE5F1" w:themeFill="accent1" w:themeFillTint="33"/>
        </w:rPr>
        <w:fldChar w:fldCharType="begin">
          <w:ffData>
            <w:name w:val=""/>
            <w:enabled/>
            <w:calcOnExit w:val="0"/>
            <w:textInput/>
          </w:ffData>
        </w:fldChar>
      </w:r>
      <w:r w:rsidR="0016310A" w:rsidRPr="00384CA3">
        <w:rPr>
          <w:rFonts w:asciiTheme="minorHAnsi" w:hAnsiTheme="minorHAnsi" w:cstheme="minorHAnsi"/>
          <w:sz w:val="22"/>
          <w:szCs w:val="22"/>
          <w:shd w:val="clear" w:color="auto" w:fill="DBE5F1" w:themeFill="accent1" w:themeFillTint="33"/>
        </w:rPr>
        <w:instrText xml:space="preserve"> FORMTEXT </w:instrText>
      </w:r>
      <w:r w:rsidR="0016310A" w:rsidRPr="00384CA3">
        <w:rPr>
          <w:rFonts w:asciiTheme="minorHAnsi" w:hAnsiTheme="minorHAnsi" w:cstheme="minorHAnsi"/>
          <w:sz w:val="22"/>
          <w:szCs w:val="22"/>
          <w:shd w:val="clear" w:color="auto" w:fill="DBE5F1" w:themeFill="accent1" w:themeFillTint="33"/>
        </w:rPr>
      </w:r>
      <w:r w:rsidR="0016310A" w:rsidRPr="00384CA3">
        <w:rPr>
          <w:rFonts w:asciiTheme="minorHAnsi" w:hAnsiTheme="minorHAnsi" w:cstheme="minorHAnsi"/>
          <w:sz w:val="22"/>
          <w:szCs w:val="22"/>
          <w:shd w:val="clear" w:color="auto" w:fill="DBE5F1" w:themeFill="accent1" w:themeFillTint="33"/>
        </w:rPr>
        <w:fldChar w:fldCharType="separate"/>
      </w:r>
      <w:r w:rsidR="00D30F27" w:rsidRPr="00384CA3">
        <w:rPr>
          <w:rFonts w:asciiTheme="minorHAnsi" w:hAnsiTheme="minorHAnsi" w:cstheme="minorHAnsi"/>
          <w:sz w:val="22"/>
          <w:szCs w:val="22"/>
          <w:shd w:val="clear" w:color="auto" w:fill="DBE5F1" w:themeFill="accent1" w:themeFillTint="33"/>
        </w:rPr>
        <w:t> </w:t>
      </w:r>
      <w:r w:rsidR="00D30F27" w:rsidRPr="00384CA3">
        <w:rPr>
          <w:rFonts w:asciiTheme="minorHAnsi" w:hAnsiTheme="minorHAnsi" w:cstheme="minorHAnsi"/>
          <w:sz w:val="22"/>
          <w:szCs w:val="22"/>
          <w:shd w:val="clear" w:color="auto" w:fill="DBE5F1" w:themeFill="accent1" w:themeFillTint="33"/>
        </w:rPr>
        <w:t> </w:t>
      </w:r>
      <w:r w:rsidR="00D30F27" w:rsidRPr="00384CA3">
        <w:rPr>
          <w:rFonts w:asciiTheme="minorHAnsi" w:hAnsiTheme="minorHAnsi" w:cstheme="minorHAnsi"/>
          <w:sz w:val="22"/>
          <w:szCs w:val="22"/>
          <w:shd w:val="clear" w:color="auto" w:fill="DBE5F1" w:themeFill="accent1" w:themeFillTint="33"/>
        </w:rPr>
        <w:t> </w:t>
      </w:r>
      <w:r w:rsidR="00D30F27" w:rsidRPr="00384CA3">
        <w:rPr>
          <w:rFonts w:asciiTheme="minorHAnsi" w:hAnsiTheme="minorHAnsi" w:cstheme="minorHAnsi"/>
          <w:sz w:val="22"/>
          <w:szCs w:val="22"/>
          <w:shd w:val="clear" w:color="auto" w:fill="DBE5F1" w:themeFill="accent1" w:themeFillTint="33"/>
        </w:rPr>
        <w:t> </w:t>
      </w:r>
      <w:r w:rsidR="00D30F27" w:rsidRPr="00384CA3">
        <w:rPr>
          <w:rFonts w:asciiTheme="minorHAnsi" w:hAnsiTheme="minorHAnsi" w:cstheme="minorHAnsi"/>
          <w:sz w:val="22"/>
          <w:szCs w:val="22"/>
          <w:shd w:val="clear" w:color="auto" w:fill="DBE5F1" w:themeFill="accent1" w:themeFillTint="33"/>
        </w:rPr>
        <w:t> </w:t>
      </w:r>
      <w:r w:rsidR="0016310A" w:rsidRPr="00384CA3">
        <w:rPr>
          <w:rFonts w:asciiTheme="minorHAnsi" w:hAnsiTheme="minorHAnsi" w:cstheme="minorHAnsi"/>
          <w:sz w:val="22"/>
          <w:szCs w:val="22"/>
          <w:shd w:val="clear" w:color="auto" w:fill="DBE5F1" w:themeFill="accent1" w:themeFillTint="33"/>
        </w:rPr>
        <w:fldChar w:fldCharType="end"/>
      </w:r>
    </w:p>
    <w:p w14:paraId="2454E2A5" w14:textId="0CDDA3F7" w:rsidR="0051211E" w:rsidRPr="00384CA3" w:rsidRDefault="0051211E" w:rsidP="00650A32">
      <w:pPr>
        <w:pStyle w:val="CommentText"/>
        <w:numPr>
          <w:ilvl w:val="0"/>
          <w:numId w:val="33"/>
        </w:numPr>
        <w:spacing w:line="276" w:lineRule="auto"/>
        <w:ind w:left="360" w:right="360"/>
        <w:rPr>
          <w:rFonts w:asciiTheme="minorHAnsi" w:hAnsiTheme="minorHAnsi" w:cstheme="minorHAnsi"/>
          <w:sz w:val="22"/>
          <w:szCs w:val="22"/>
        </w:rPr>
      </w:pPr>
      <w:r w:rsidRPr="00384CA3">
        <w:rPr>
          <w:rFonts w:asciiTheme="minorHAnsi" w:hAnsiTheme="minorHAnsi" w:cstheme="minorHAnsi"/>
          <w:sz w:val="22"/>
          <w:szCs w:val="22"/>
        </w:rPr>
        <w:t>When mental health services are requested for youth</w:t>
      </w:r>
      <w:r w:rsidR="001A0248" w:rsidRPr="00384CA3">
        <w:rPr>
          <w:rFonts w:asciiTheme="minorHAnsi" w:hAnsiTheme="minorHAnsi" w:cstheme="minorHAnsi"/>
          <w:sz w:val="22"/>
          <w:szCs w:val="22"/>
        </w:rPr>
        <w:t>/adolescents</w:t>
      </w:r>
      <w:r w:rsidRPr="00384CA3">
        <w:rPr>
          <w:rFonts w:asciiTheme="minorHAnsi" w:hAnsiTheme="minorHAnsi" w:cstheme="minorHAnsi"/>
          <w:sz w:val="22"/>
          <w:szCs w:val="22"/>
        </w:rPr>
        <w:t xml:space="preserve">, does </w:t>
      </w:r>
      <w:r w:rsidR="005D7FFC" w:rsidRPr="00384CA3">
        <w:rPr>
          <w:rFonts w:asciiTheme="minorHAnsi" w:hAnsiTheme="minorHAnsi" w:cstheme="minorHAnsi"/>
          <w:sz w:val="22"/>
          <w:szCs w:val="22"/>
        </w:rPr>
        <w:t>the CMHC</w:t>
      </w:r>
      <w:r w:rsidRPr="00384CA3">
        <w:rPr>
          <w:rFonts w:asciiTheme="minorHAnsi" w:hAnsiTheme="minorHAnsi" w:cstheme="minorHAnsi"/>
          <w:sz w:val="22"/>
          <w:szCs w:val="22"/>
        </w:rPr>
        <w:t xml:space="preserve"> screen those</w:t>
      </w:r>
      <w:r w:rsidR="00205AD9" w:rsidRPr="00384CA3">
        <w:rPr>
          <w:rFonts w:asciiTheme="minorHAnsi" w:hAnsiTheme="minorHAnsi" w:cstheme="minorHAnsi"/>
          <w:sz w:val="22"/>
          <w:szCs w:val="22"/>
        </w:rPr>
        <w:t xml:space="preserve"> </w:t>
      </w:r>
      <w:r w:rsidRPr="00384CA3">
        <w:rPr>
          <w:rFonts w:asciiTheme="minorHAnsi" w:hAnsiTheme="minorHAnsi" w:cstheme="minorHAnsi"/>
          <w:sz w:val="22"/>
          <w:szCs w:val="22"/>
        </w:rPr>
        <w:t>youth</w:t>
      </w:r>
      <w:r w:rsidR="001A0248" w:rsidRPr="00384CA3">
        <w:rPr>
          <w:rFonts w:asciiTheme="minorHAnsi" w:hAnsiTheme="minorHAnsi" w:cstheme="minorHAnsi"/>
          <w:sz w:val="22"/>
          <w:szCs w:val="22"/>
        </w:rPr>
        <w:t>/adolescents</w:t>
      </w:r>
      <w:r w:rsidRPr="00384CA3">
        <w:rPr>
          <w:rFonts w:asciiTheme="minorHAnsi" w:hAnsiTheme="minorHAnsi" w:cstheme="minorHAnsi"/>
          <w:sz w:val="22"/>
          <w:szCs w:val="22"/>
        </w:rPr>
        <w:t xml:space="preserve"> for substance use</w:t>
      </w:r>
      <w:r w:rsidR="001A0248" w:rsidRPr="00384CA3">
        <w:rPr>
          <w:rFonts w:asciiTheme="minorHAnsi" w:hAnsiTheme="minorHAnsi" w:cstheme="minorHAnsi"/>
          <w:sz w:val="22"/>
          <w:szCs w:val="22"/>
        </w:rPr>
        <w:t xml:space="preserve"> risk factors</w:t>
      </w:r>
      <w:r w:rsidRPr="00384CA3">
        <w:rPr>
          <w:rFonts w:asciiTheme="minorHAnsi" w:hAnsiTheme="minorHAnsi" w:cstheme="minorHAnsi"/>
          <w:sz w:val="22"/>
          <w:szCs w:val="22"/>
        </w:rPr>
        <w:t>?</w:t>
      </w:r>
      <w:r w:rsidR="00720526" w:rsidRPr="00384CA3">
        <w:rPr>
          <w:rFonts w:asciiTheme="minorHAnsi" w:hAnsiTheme="minorHAnsi" w:cstheme="minorHAnsi"/>
          <w:sz w:val="22"/>
          <w:szCs w:val="22"/>
        </w:rPr>
        <w:t xml:space="preserve">    </w:t>
      </w:r>
      <w:r w:rsidR="0048663D" w:rsidRPr="00384CA3">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384CA3">
        <w:rPr>
          <w:rFonts w:asciiTheme="minorHAnsi" w:hAnsiTheme="minorHAnsi" w:cstheme="minorHAnsi"/>
          <w:sz w:val="22"/>
          <w:szCs w:val="22"/>
          <w:shd w:val="clear" w:color="auto" w:fill="DBE5F1" w:themeFill="accent1" w:themeFillTint="33"/>
        </w:rPr>
        <w:instrText xml:space="preserve"> FORMCHECKBOX </w:instrText>
      </w:r>
      <w:r w:rsidR="0048663D" w:rsidRPr="00384CA3">
        <w:rPr>
          <w:rFonts w:asciiTheme="minorHAnsi" w:hAnsiTheme="minorHAnsi" w:cstheme="minorHAnsi"/>
          <w:color w:val="2B579A"/>
          <w:sz w:val="22"/>
          <w:szCs w:val="22"/>
          <w:shd w:val="clear" w:color="auto" w:fill="DBE5F1" w:themeFill="accent1" w:themeFillTint="33"/>
        </w:rPr>
      </w:r>
      <w:r w:rsidR="0048663D" w:rsidRPr="00384CA3">
        <w:rPr>
          <w:rFonts w:asciiTheme="minorHAnsi" w:hAnsiTheme="minorHAnsi" w:cstheme="minorHAnsi"/>
          <w:color w:val="2B579A"/>
          <w:sz w:val="22"/>
          <w:szCs w:val="22"/>
          <w:shd w:val="clear" w:color="auto" w:fill="DBE5F1" w:themeFill="accent1" w:themeFillTint="33"/>
        </w:rPr>
        <w:fldChar w:fldCharType="separate"/>
      </w:r>
      <w:r w:rsidR="0048663D" w:rsidRPr="00384CA3">
        <w:rPr>
          <w:rFonts w:asciiTheme="minorHAnsi" w:hAnsiTheme="minorHAnsi" w:cstheme="minorHAnsi"/>
          <w:color w:val="2B579A"/>
          <w:sz w:val="22"/>
          <w:szCs w:val="22"/>
          <w:shd w:val="clear" w:color="auto" w:fill="DBE5F1" w:themeFill="accent1" w:themeFillTint="33"/>
        </w:rPr>
        <w:fldChar w:fldCharType="end"/>
      </w:r>
      <w:r w:rsidRPr="00384CA3">
        <w:rPr>
          <w:rFonts w:asciiTheme="minorHAnsi" w:hAnsiTheme="minorHAnsi" w:cstheme="minorHAnsi"/>
          <w:sz w:val="22"/>
          <w:szCs w:val="22"/>
        </w:rPr>
        <w:t xml:space="preserve"> Yes   </w:t>
      </w:r>
      <w:r w:rsidR="0048663D" w:rsidRPr="00384CA3">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384CA3">
        <w:rPr>
          <w:rFonts w:asciiTheme="minorHAnsi" w:hAnsiTheme="minorHAnsi" w:cstheme="minorHAnsi"/>
          <w:sz w:val="22"/>
          <w:szCs w:val="22"/>
          <w:shd w:val="clear" w:color="auto" w:fill="DBE5F1" w:themeFill="accent1" w:themeFillTint="33"/>
        </w:rPr>
        <w:instrText xml:space="preserve"> FORMCHECKBOX </w:instrText>
      </w:r>
      <w:r w:rsidR="0048663D" w:rsidRPr="00384CA3">
        <w:rPr>
          <w:rFonts w:asciiTheme="minorHAnsi" w:hAnsiTheme="minorHAnsi" w:cstheme="minorHAnsi"/>
          <w:color w:val="2B579A"/>
          <w:sz w:val="22"/>
          <w:szCs w:val="22"/>
          <w:shd w:val="clear" w:color="auto" w:fill="DBE5F1" w:themeFill="accent1" w:themeFillTint="33"/>
        </w:rPr>
      </w:r>
      <w:r w:rsidR="0048663D" w:rsidRPr="00384CA3">
        <w:rPr>
          <w:rFonts w:asciiTheme="minorHAnsi" w:hAnsiTheme="minorHAnsi" w:cstheme="minorHAnsi"/>
          <w:color w:val="2B579A"/>
          <w:sz w:val="22"/>
          <w:szCs w:val="22"/>
          <w:shd w:val="clear" w:color="auto" w:fill="DBE5F1" w:themeFill="accent1" w:themeFillTint="33"/>
        </w:rPr>
        <w:fldChar w:fldCharType="separate"/>
      </w:r>
      <w:r w:rsidR="0048663D" w:rsidRPr="00384CA3">
        <w:rPr>
          <w:rFonts w:asciiTheme="minorHAnsi" w:hAnsiTheme="minorHAnsi" w:cstheme="minorHAnsi"/>
          <w:color w:val="2B579A"/>
          <w:sz w:val="22"/>
          <w:szCs w:val="22"/>
          <w:shd w:val="clear" w:color="auto" w:fill="DBE5F1" w:themeFill="accent1" w:themeFillTint="33"/>
        </w:rPr>
        <w:fldChar w:fldCharType="end"/>
      </w:r>
      <w:r w:rsidRPr="00384CA3">
        <w:rPr>
          <w:rFonts w:asciiTheme="minorHAnsi" w:hAnsiTheme="minorHAnsi" w:cstheme="minorHAnsi"/>
          <w:sz w:val="22"/>
          <w:szCs w:val="22"/>
        </w:rPr>
        <w:t xml:space="preserve"> No</w:t>
      </w:r>
    </w:p>
    <w:p w14:paraId="6787A1CA" w14:textId="2DE7F64D" w:rsidR="0048663D" w:rsidRPr="00384CA3" w:rsidRDefault="0051211E" w:rsidP="00650A32">
      <w:pPr>
        <w:pStyle w:val="CommentText"/>
        <w:numPr>
          <w:ilvl w:val="0"/>
          <w:numId w:val="33"/>
        </w:numPr>
        <w:spacing w:before="160" w:line="276" w:lineRule="auto"/>
        <w:ind w:left="360" w:right="360"/>
        <w:rPr>
          <w:rFonts w:asciiTheme="minorHAnsi" w:hAnsiTheme="minorHAnsi" w:cstheme="minorHAnsi"/>
          <w:sz w:val="22"/>
          <w:szCs w:val="22"/>
        </w:rPr>
      </w:pPr>
      <w:r w:rsidRPr="00384CA3">
        <w:rPr>
          <w:rFonts w:asciiTheme="minorHAnsi" w:hAnsiTheme="minorHAnsi" w:cstheme="minorHAnsi"/>
          <w:sz w:val="22"/>
          <w:szCs w:val="22"/>
        </w:rPr>
        <w:t xml:space="preserve">Please indicate </w:t>
      </w:r>
      <w:r w:rsidR="001A0248" w:rsidRPr="00384CA3">
        <w:rPr>
          <w:rFonts w:asciiTheme="minorHAnsi" w:hAnsiTheme="minorHAnsi" w:cstheme="minorHAnsi"/>
          <w:sz w:val="22"/>
          <w:szCs w:val="22"/>
        </w:rPr>
        <w:t>if</w:t>
      </w:r>
      <w:r w:rsidRPr="00384CA3">
        <w:rPr>
          <w:rFonts w:asciiTheme="minorHAnsi" w:hAnsiTheme="minorHAnsi" w:cstheme="minorHAnsi"/>
          <w:sz w:val="22"/>
          <w:szCs w:val="22"/>
        </w:rPr>
        <w:t xml:space="preserve"> </w:t>
      </w:r>
      <w:r w:rsidR="005D7FFC" w:rsidRPr="00384CA3">
        <w:rPr>
          <w:rFonts w:asciiTheme="minorHAnsi" w:hAnsiTheme="minorHAnsi" w:cstheme="minorHAnsi"/>
          <w:sz w:val="22"/>
          <w:szCs w:val="22"/>
        </w:rPr>
        <w:t xml:space="preserve">the CMHC </w:t>
      </w:r>
      <w:r w:rsidRPr="00384CA3">
        <w:rPr>
          <w:rFonts w:asciiTheme="minorHAnsi" w:hAnsiTheme="minorHAnsi" w:cstheme="minorHAnsi"/>
          <w:sz w:val="22"/>
          <w:szCs w:val="22"/>
        </w:rPr>
        <w:t>provides the following for families/caregivers of youth</w:t>
      </w:r>
      <w:r w:rsidR="001A0248" w:rsidRPr="00384CA3">
        <w:rPr>
          <w:rFonts w:asciiTheme="minorHAnsi" w:hAnsiTheme="minorHAnsi" w:cstheme="minorHAnsi"/>
          <w:sz w:val="22"/>
          <w:szCs w:val="22"/>
        </w:rPr>
        <w:t>/adolescents who present</w:t>
      </w:r>
      <w:r w:rsidRPr="00384CA3">
        <w:rPr>
          <w:rFonts w:asciiTheme="minorHAnsi" w:hAnsiTheme="minorHAnsi" w:cstheme="minorHAnsi"/>
          <w:sz w:val="22"/>
          <w:szCs w:val="22"/>
        </w:rPr>
        <w:t xml:space="preserve"> with substance use </w:t>
      </w:r>
      <w:r w:rsidR="001A0248" w:rsidRPr="00384CA3">
        <w:rPr>
          <w:rFonts w:asciiTheme="minorHAnsi" w:hAnsiTheme="minorHAnsi" w:cstheme="minorHAnsi"/>
          <w:sz w:val="22"/>
          <w:szCs w:val="22"/>
        </w:rPr>
        <w:t>risk factors or disorders</w:t>
      </w:r>
      <w:r w:rsidRPr="00384CA3">
        <w:rPr>
          <w:rFonts w:asciiTheme="minorHAnsi" w:hAnsiTheme="minorHAnsi" w:cstheme="minorHAnsi"/>
          <w:sz w:val="22"/>
          <w:szCs w:val="22"/>
        </w:rPr>
        <w:t>:</w:t>
      </w:r>
    </w:p>
    <w:p w14:paraId="5956B805" w14:textId="2B9C43C3" w:rsidR="0051211E" w:rsidRPr="00384CA3" w:rsidRDefault="0051211E" w:rsidP="008D510D">
      <w:pPr>
        <w:pStyle w:val="CommentText"/>
        <w:numPr>
          <w:ilvl w:val="0"/>
          <w:numId w:val="78"/>
        </w:numPr>
        <w:spacing w:before="40" w:line="276" w:lineRule="auto"/>
        <w:ind w:left="1080" w:right="360"/>
        <w:rPr>
          <w:rFonts w:asciiTheme="minorHAnsi" w:hAnsiTheme="minorHAnsi" w:cstheme="minorHAnsi"/>
          <w:sz w:val="22"/>
          <w:szCs w:val="22"/>
        </w:rPr>
      </w:pPr>
      <w:r w:rsidRPr="00384CA3">
        <w:rPr>
          <w:rFonts w:asciiTheme="minorHAnsi" w:hAnsiTheme="minorHAnsi" w:cstheme="minorHAnsi"/>
          <w:sz w:val="22"/>
          <w:szCs w:val="22"/>
        </w:rPr>
        <w:t xml:space="preserve">Inclusion in the </w:t>
      </w:r>
      <w:r w:rsidR="001A0248" w:rsidRPr="00384CA3">
        <w:rPr>
          <w:rFonts w:asciiTheme="minorHAnsi" w:hAnsiTheme="minorHAnsi" w:cstheme="minorHAnsi"/>
          <w:sz w:val="22"/>
          <w:szCs w:val="22"/>
        </w:rPr>
        <w:t xml:space="preserve">screening or </w:t>
      </w:r>
      <w:r w:rsidRPr="00384CA3">
        <w:rPr>
          <w:rFonts w:asciiTheme="minorHAnsi" w:hAnsiTheme="minorHAnsi" w:cstheme="minorHAnsi"/>
          <w:sz w:val="22"/>
          <w:szCs w:val="22"/>
        </w:rPr>
        <w:t>assessment process</w:t>
      </w:r>
      <w:r w:rsidR="00A243CF" w:rsidRPr="00384CA3">
        <w:rPr>
          <w:rFonts w:asciiTheme="minorHAnsi" w:hAnsiTheme="minorHAnsi" w:cstheme="minorHAnsi"/>
          <w:sz w:val="22"/>
          <w:szCs w:val="22"/>
        </w:rPr>
        <w:t>:</w:t>
      </w:r>
      <w:r w:rsidRPr="00384CA3">
        <w:rPr>
          <w:rFonts w:asciiTheme="minorHAnsi" w:hAnsiTheme="minorHAnsi" w:cstheme="minorHAnsi"/>
          <w:sz w:val="22"/>
          <w:szCs w:val="22"/>
        </w:rPr>
        <w:t xml:space="preserve">    </w:t>
      </w:r>
      <w:r w:rsidR="0048663D" w:rsidRPr="00384CA3">
        <w:rPr>
          <w:rFonts w:asciiTheme="minorHAnsi" w:eastAsia="Calibr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384CA3">
        <w:rPr>
          <w:rFonts w:asciiTheme="minorHAnsi" w:eastAsia="Calibri" w:hAnsiTheme="minorHAnsi" w:cstheme="minorHAnsi"/>
          <w:sz w:val="22"/>
          <w:szCs w:val="22"/>
          <w:shd w:val="clear" w:color="auto" w:fill="DBE5F1" w:themeFill="accent1" w:themeFillTint="33"/>
        </w:rPr>
        <w:instrText xml:space="preserve"> FORMCHECKBOX </w:instrText>
      </w:r>
      <w:r w:rsidR="0048663D" w:rsidRPr="00384CA3">
        <w:rPr>
          <w:rFonts w:asciiTheme="minorHAnsi" w:eastAsia="Calibri" w:hAnsiTheme="minorHAnsi" w:cstheme="minorHAnsi"/>
          <w:color w:val="2B579A"/>
          <w:sz w:val="22"/>
          <w:szCs w:val="22"/>
          <w:shd w:val="clear" w:color="auto" w:fill="DBE5F1" w:themeFill="accent1" w:themeFillTint="33"/>
        </w:rPr>
      </w:r>
      <w:r w:rsidR="0048663D" w:rsidRPr="00384CA3">
        <w:rPr>
          <w:rFonts w:asciiTheme="minorHAnsi" w:eastAsia="Calibri" w:hAnsiTheme="minorHAnsi" w:cstheme="minorHAnsi"/>
          <w:color w:val="2B579A"/>
          <w:sz w:val="22"/>
          <w:szCs w:val="22"/>
          <w:shd w:val="clear" w:color="auto" w:fill="DBE5F1" w:themeFill="accent1" w:themeFillTint="33"/>
        </w:rPr>
        <w:fldChar w:fldCharType="separate"/>
      </w:r>
      <w:r w:rsidR="0048663D" w:rsidRPr="00384CA3">
        <w:rPr>
          <w:rFonts w:asciiTheme="minorHAnsi" w:eastAsia="Calibri" w:hAnsiTheme="minorHAnsi" w:cstheme="minorHAnsi"/>
          <w:color w:val="2B579A"/>
          <w:sz w:val="22"/>
          <w:szCs w:val="22"/>
          <w:shd w:val="clear" w:color="auto" w:fill="DBE5F1" w:themeFill="accent1" w:themeFillTint="33"/>
        </w:rPr>
        <w:fldChar w:fldCharType="end"/>
      </w:r>
      <w:r w:rsidRPr="00384CA3">
        <w:rPr>
          <w:rFonts w:asciiTheme="minorHAnsi" w:eastAsia="Calibri" w:hAnsiTheme="minorHAnsi" w:cstheme="minorHAnsi"/>
          <w:sz w:val="22"/>
          <w:szCs w:val="22"/>
        </w:rPr>
        <w:t xml:space="preserve"> Yes   </w:t>
      </w:r>
      <w:r w:rsidR="0048663D" w:rsidRPr="00384CA3">
        <w:rPr>
          <w:rFonts w:asciiTheme="minorHAnsi" w:eastAsia="Calibri" w:hAnsiTheme="minorHAnsi" w:cstheme="minorHAnsi"/>
          <w:color w:val="2B579A"/>
          <w:sz w:val="22"/>
          <w:szCs w:val="22"/>
          <w:shd w:val="clear" w:color="auto" w:fill="DBE5F1" w:themeFill="accent1" w:themeFillTint="33"/>
        </w:rPr>
        <w:fldChar w:fldCharType="begin">
          <w:ffData>
            <w:name w:val=""/>
            <w:enabled/>
            <w:calcOnExit w:val="0"/>
            <w:checkBox>
              <w:sizeAuto/>
              <w:default w:val="0"/>
              <w:checked w:val="0"/>
            </w:checkBox>
          </w:ffData>
        </w:fldChar>
      </w:r>
      <w:r w:rsidR="0048663D" w:rsidRPr="00384CA3">
        <w:rPr>
          <w:rFonts w:asciiTheme="minorHAnsi" w:eastAsia="Calibri" w:hAnsiTheme="minorHAnsi" w:cstheme="minorHAnsi"/>
          <w:sz w:val="22"/>
          <w:szCs w:val="22"/>
          <w:shd w:val="clear" w:color="auto" w:fill="DBE5F1" w:themeFill="accent1" w:themeFillTint="33"/>
        </w:rPr>
        <w:instrText xml:space="preserve"> FORMCHECKBOX </w:instrText>
      </w:r>
      <w:r w:rsidR="0048663D" w:rsidRPr="00384CA3">
        <w:rPr>
          <w:rFonts w:asciiTheme="minorHAnsi" w:eastAsia="Calibri" w:hAnsiTheme="minorHAnsi" w:cstheme="minorHAnsi"/>
          <w:color w:val="2B579A"/>
          <w:sz w:val="22"/>
          <w:szCs w:val="22"/>
          <w:shd w:val="clear" w:color="auto" w:fill="DBE5F1" w:themeFill="accent1" w:themeFillTint="33"/>
        </w:rPr>
      </w:r>
      <w:r w:rsidR="0048663D" w:rsidRPr="00384CA3">
        <w:rPr>
          <w:rFonts w:asciiTheme="minorHAnsi" w:eastAsia="Calibri" w:hAnsiTheme="minorHAnsi" w:cstheme="minorHAnsi"/>
          <w:color w:val="2B579A"/>
          <w:sz w:val="22"/>
          <w:szCs w:val="22"/>
          <w:shd w:val="clear" w:color="auto" w:fill="DBE5F1" w:themeFill="accent1" w:themeFillTint="33"/>
        </w:rPr>
        <w:fldChar w:fldCharType="separate"/>
      </w:r>
      <w:r w:rsidR="0048663D" w:rsidRPr="00384CA3">
        <w:rPr>
          <w:rFonts w:asciiTheme="minorHAnsi" w:eastAsia="Calibri" w:hAnsiTheme="minorHAnsi" w:cstheme="minorHAnsi"/>
          <w:color w:val="2B579A"/>
          <w:sz w:val="22"/>
          <w:szCs w:val="22"/>
          <w:shd w:val="clear" w:color="auto" w:fill="DBE5F1" w:themeFill="accent1" w:themeFillTint="33"/>
        </w:rPr>
        <w:fldChar w:fldCharType="end"/>
      </w:r>
      <w:r w:rsidRPr="00384CA3">
        <w:rPr>
          <w:rFonts w:asciiTheme="minorHAnsi" w:eastAsia="Calibri" w:hAnsiTheme="minorHAnsi" w:cstheme="minorHAnsi"/>
          <w:sz w:val="22"/>
          <w:szCs w:val="22"/>
        </w:rPr>
        <w:t xml:space="preserve"> No</w:t>
      </w:r>
    </w:p>
    <w:p w14:paraId="6EDE7865" w14:textId="3F9421A0" w:rsidR="0051211E" w:rsidRPr="00384CA3" w:rsidRDefault="0051211E" w:rsidP="008D510D">
      <w:pPr>
        <w:pStyle w:val="CommentText"/>
        <w:numPr>
          <w:ilvl w:val="0"/>
          <w:numId w:val="78"/>
        </w:numPr>
        <w:spacing w:before="40" w:line="276" w:lineRule="auto"/>
        <w:ind w:left="1080"/>
        <w:rPr>
          <w:rFonts w:asciiTheme="minorHAnsi" w:hAnsiTheme="minorHAnsi" w:cstheme="minorHAnsi"/>
          <w:sz w:val="22"/>
          <w:szCs w:val="22"/>
        </w:rPr>
      </w:pPr>
      <w:r w:rsidRPr="00384CA3">
        <w:rPr>
          <w:rFonts w:asciiTheme="minorHAnsi" w:hAnsiTheme="minorHAnsi" w:cstheme="minorHAnsi"/>
          <w:sz w:val="22"/>
          <w:szCs w:val="22"/>
        </w:rPr>
        <w:t>Family therapy</w:t>
      </w:r>
      <w:r w:rsidR="00A243CF" w:rsidRPr="00384CA3">
        <w:rPr>
          <w:rFonts w:asciiTheme="minorHAnsi" w:hAnsiTheme="minorHAnsi" w:cstheme="minorHAnsi"/>
          <w:sz w:val="22"/>
          <w:szCs w:val="22"/>
        </w:rPr>
        <w:t>:</w:t>
      </w:r>
      <w:r w:rsidRPr="00384CA3">
        <w:rPr>
          <w:rFonts w:asciiTheme="minorHAnsi" w:hAnsiTheme="minorHAnsi" w:cstheme="minorHAnsi"/>
          <w:sz w:val="22"/>
          <w:szCs w:val="22"/>
        </w:rPr>
        <w:t xml:space="preserve">    </w:t>
      </w:r>
      <w:r w:rsidR="0048663D" w:rsidRPr="00384CA3">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384CA3">
        <w:rPr>
          <w:rFonts w:asciiTheme="minorHAnsi" w:hAnsiTheme="minorHAnsi" w:cstheme="minorHAnsi"/>
          <w:sz w:val="22"/>
          <w:szCs w:val="22"/>
          <w:shd w:val="clear" w:color="auto" w:fill="DBE5F1" w:themeFill="accent1" w:themeFillTint="33"/>
        </w:rPr>
        <w:instrText xml:space="preserve"> FORMCHECKBOX </w:instrText>
      </w:r>
      <w:r w:rsidR="0048663D" w:rsidRPr="00384CA3">
        <w:rPr>
          <w:rFonts w:asciiTheme="minorHAnsi" w:hAnsiTheme="minorHAnsi" w:cstheme="minorHAnsi"/>
          <w:color w:val="2B579A"/>
          <w:sz w:val="22"/>
          <w:szCs w:val="22"/>
          <w:shd w:val="clear" w:color="auto" w:fill="DBE5F1" w:themeFill="accent1" w:themeFillTint="33"/>
        </w:rPr>
      </w:r>
      <w:r w:rsidR="0048663D" w:rsidRPr="00384CA3">
        <w:rPr>
          <w:rFonts w:asciiTheme="minorHAnsi" w:hAnsiTheme="minorHAnsi" w:cstheme="minorHAnsi"/>
          <w:color w:val="2B579A"/>
          <w:sz w:val="22"/>
          <w:szCs w:val="22"/>
          <w:shd w:val="clear" w:color="auto" w:fill="DBE5F1" w:themeFill="accent1" w:themeFillTint="33"/>
        </w:rPr>
        <w:fldChar w:fldCharType="separate"/>
      </w:r>
      <w:r w:rsidR="0048663D" w:rsidRPr="00384CA3">
        <w:rPr>
          <w:rFonts w:asciiTheme="minorHAnsi" w:hAnsiTheme="minorHAnsi" w:cstheme="minorHAnsi"/>
          <w:color w:val="2B579A"/>
          <w:sz w:val="22"/>
          <w:szCs w:val="22"/>
          <w:shd w:val="clear" w:color="auto" w:fill="DBE5F1" w:themeFill="accent1" w:themeFillTint="33"/>
        </w:rPr>
        <w:fldChar w:fldCharType="end"/>
      </w:r>
      <w:r w:rsidRPr="00384CA3">
        <w:rPr>
          <w:rFonts w:asciiTheme="minorHAnsi" w:hAnsiTheme="minorHAnsi" w:cstheme="minorHAnsi"/>
          <w:sz w:val="22"/>
          <w:szCs w:val="22"/>
        </w:rPr>
        <w:t xml:space="preserve"> Yes   </w:t>
      </w:r>
      <w:r w:rsidR="0048663D" w:rsidRPr="00384CA3">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384CA3">
        <w:rPr>
          <w:rFonts w:asciiTheme="minorHAnsi" w:hAnsiTheme="minorHAnsi" w:cstheme="minorHAnsi"/>
          <w:sz w:val="22"/>
          <w:szCs w:val="22"/>
          <w:shd w:val="clear" w:color="auto" w:fill="DBE5F1" w:themeFill="accent1" w:themeFillTint="33"/>
        </w:rPr>
        <w:instrText xml:space="preserve"> FORMCHECKBOX </w:instrText>
      </w:r>
      <w:r w:rsidR="0048663D" w:rsidRPr="00384CA3">
        <w:rPr>
          <w:rFonts w:asciiTheme="minorHAnsi" w:hAnsiTheme="minorHAnsi" w:cstheme="minorHAnsi"/>
          <w:color w:val="2B579A"/>
          <w:sz w:val="22"/>
          <w:szCs w:val="22"/>
          <w:shd w:val="clear" w:color="auto" w:fill="DBE5F1" w:themeFill="accent1" w:themeFillTint="33"/>
        </w:rPr>
      </w:r>
      <w:r w:rsidR="0048663D" w:rsidRPr="00384CA3">
        <w:rPr>
          <w:rFonts w:asciiTheme="minorHAnsi" w:hAnsiTheme="minorHAnsi" w:cstheme="minorHAnsi"/>
          <w:color w:val="2B579A"/>
          <w:sz w:val="22"/>
          <w:szCs w:val="22"/>
          <w:shd w:val="clear" w:color="auto" w:fill="DBE5F1" w:themeFill="accent1" w:themeFillTint="33"/>
        </w:rPr>
        <w:fldChar w:fldCharType="separate"/>
      </w:r>
      <w:r w:rsidR="0048663D" w:rsidRPr="00384CA3">
        <w:rPr>
          <w:rFonts w:asciiTheme="minorHAnsi" w:hAnsiTheme="minorHAnsi" w:cstheme="minorHAnsi"/>
          <w:color w:val="2B579A"/>
          <w:sz w:val="22"/>
          <w:szCs w:val="22"/>
          <w:shd w:val="clear" w:color="auto" w:fill="DBE5F1" w:themeFill="accent1" w:themeFillTint="33"/>
        </w:rPr>
        <w:fldChar w:fldCharType="end"/>
      </w:r>
      <w:r w:rsidRPr="00384CA3">
        <w:rPr>
          <w:rFonts w:asciiTheme="minorHAnsi" w:hAnsiTheme="minorHAnsi" w:cstheme="minorHAnsi"/>
          <w:sz w:val="22"/>
          <w:szCs w:val="22"/>
        </w:rPr>
        <w:t xml:space="preserve"> No</w:t>
      </w:r>
    </w:p>
    <w:p w14:paraId="67BDC010" w14:textId="266718F2" w:rsidR="0051211E" w:rsidRPr="00384CA3" w:rsidRDefault="0051211E" w:rsidP="008D510D">
      <w:pPr>
        <w:pStyle w:val="ListParagraph"/>
        <w:numPr>
          <w:ilvl w:val="0"/>
          <w:numId w:val="78"/>
        </w:numPr>
        <w:spacing w:before="40" w:after="0" w:line="276" w:lineRule="auto"/>
        <w:ind w:left="1080"/>
        <w:jc w:val="both"/>
        <w:rPr>
          <w:rFonts w:eastAsia="Calibri" w:cstheme="minorHAnsi"/>
        </w:rPr>
      </w:pPr>
      <w:r w:rsidRPr="00384CA3">
        <w:rPr>
          <w:rFonts w:cstheme="minorHAnsi"/>
        </w:rPr>
        <w:t xml:space="preserve">Education on substance use disorders </w:t>
      </w:r>
      <w:r w:rsidR="001A0248" w:rsidRPr="00384CA3">
        <w:rPr>
          <w:rFonts w:cstheme="minorHAnsi"/>
        </w:rPr>
        <w:t xml:space="preserve">during </w:t>
      </w:r>
      <w:r w:rsidR="00AC2F1C" w:rsidRPr="00384CA3">
        <w:rPr>
          <w:rFonts w:cstheme="minorHAnsi"/>
        </w:rPr>
        <w:t>adolescence</w:t>
      </w:r>
      <w:r w:rsidR="00EE2A44" w:rsidRPr="00384CA3">
        <w:rPr>
          <w:rFonts w:cstheme="minorHAnsi"/>
        </w:rPr>
        <w:t>:</w:t>
      </w:r>
      <w:r w:rsidRPr="00384CA3">
        <w:rPr>
          <w:rFonts w:cstheme="minorHAnsi"/>
        </w:rPr>
        <w:t xml:space="preserve">    </w:t>
      </w:r>
      <w:r w:rsidR="0048663D" w:rsidRPr="00384CA3">
        <w:rPr>
          <w:rFonts w:eastAsia="Calibri"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384CA3">
        <w:rPr>
          <w:rFonts w:eastAsia="Calibri" w:cstheme="minorHAnsi"/>
          <w:shd w:val="clear" w:color="auto" w:fill="DBE5F1" w:themeFill="accent1" w:themeFillTint="33"/>
        </w:rPr>
        <w:instrText xml:space="preserve"> FORMCHECKBOX </w:instrText>
      </w:r>
      <w:r w:rsidR="0048663D" w:rsidRPr="00384CA3">
        <w:rPr>
          <w:rFonts w:eastAsia="Calibri" w:cstheme="minorHAnsi"/>
          <w:color w:val="2B579A"/>
          <w:shd w:val="clear" w:color="auto" w:fill="DBE5F1" w:themeFill="accent1" w:themeFillTint="33"/>
        </w:rPr>
      </w:r>
      <w:r w:rsidR="0048663D" w:rsidRPr="00384CA3">
        <w:rPr>
          <w:rFonts w:eastAsia="Calibri" w:cstheme="minorHAnsi"/>
          <w:color w:val="2B579A"/>
          <w:shd w:val="clear" w:color="auto" w:fill="DBE5F1" w:themeFill="accent1" w:themeFillTint="33"/>
        </w:rPr>
        <w:fldChar w:fldCharType="separate"/>
      </w:r>
      <w:r w:rsidR="0048663D" w:rsidRPr="00384CA3">
        <w:rPr>
          <w:rFonts w:eastAsia="Calibri" w:cstheme="minorHAnsi"/>
          <w:color w:val="2B579A"/>
          <w:shd w:val="clear" w:color="auto" w:fill="DBE5F1" w:themeFill="accent1" w:themeFillTint="33"/>
        </w:rPr>
        <w:fldChar w:fldCharType="end"/>
      </w:r>
      <w:r w:rsidRPr="00384CA3">
        <w:rPr>
          <w:rFonts w:eastAsia="Calibri" w:cstheme="minorHAnsi"/>
        </w:rPr>
        <w:t xml:space="preserve"> Yes   </w:t>
      </w:r>
      <w:r w:rsidR="0048663D" w:rsidRPr="00384CA3">
        <w:rPr>
          <w:rFonts w:eastAsia="Calibri"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384CA3">
        <w:rPr>
          <w:rFonts w:eastAsia="Calibri" w:cstheme="minorHAnsi"/>
          <w:shd w:val="clear" w:color="auto" w:fill="DBE5F1" w:themeFill="accent1" w:themeFillTint="33"/>
        </w:rPr>
        <w:instrText xml:space="preserve"> FORMCHECKBOX </w:instrText>
      </w:r>
      <w:r w:rsidR="0048663D" w:rsidRPr="00384CA3">
        <w:rPr>
          <w:rFonts w:eastAsia="Calibri" w:cstheme="minorHAnsi"/>
          <w:color w:val="2B579A"/>
          <w:shd w:val="clear" w:color="auto" w:fill="DBE5F1" w:themeFill="accent1" w:themeFillTint="33"/>
        </w:rPr>
      </w:r>
      <w:r w:rsidR="0048663D" w:rsidRPr="00384CA3">
        <w:rPr>
          <w:rFonts w:eastAsia="Calibri" w:cstheme="minorHAnsi"/>
          <w:color w:val="2B579A"/>
          <w:shd w:val="clear" w:color="auto" w:fill="DBE5F1" w:themeFill="accent1" w:themeFillTint="33"/>
        </w:rPr>
        <w:fldChar w:fldCharType="separate"/>
      </w:r>
      <w:r w:rsidR="0048663D" w:rsidRPr="00384CA3">
        <w:rPr>
          <w:rFonts w:eastAsia="Calibri" w:cstheme="minorHAnsi"/>
          <w:color w:val="2B579A"/>
          <w:shd w:val="clear" w:color="auto" w:fill="DBE5F1" w:themeFill="accent1" w:themeFillTint="33"/>
        </w:rPr>
        <w:fldChar w:fldCharType="end"/>
      </w:r>
      <w:r w:rsidRPr="00384CA3">
        <w:rPr>
          <w:rFonts w:eastAsia="Calibri" w:cstheme="minorHAnsi"/>
        </w:rPr>
        <w:t xml:space="preserve"> No</w:t>
      </w:r>
    </w:p>
    <w:p w14:paraId="520D2544" w14:textId="77777777" w:rsidR="008D510D" w:rsidRPr="00384CA3" w:rsidRDefault="0051211E" w:rsidP="008D510D">
      <w:pPr>
        <w:pStyle w:val="ListParagraph"/>
        <w:numPr>
          <w:ilvl w:val="0"/>
          <w:numId w:val="78"/>
        </w:numPr>
        <w:spacing w:before="40" w:after="0" w:line="276" w:lineRule="auto"/>
        <w:ind w:left="1080" w:right="1080"/>
        <w:jc w:val="both"/>
        <w:rPr>
          <w:rFonts w:eastAsia="Calibri" w:cstheme="minorHAnsi"/>
        </w:rPr>
      </w:pPr>
      <w:r w:rsidRPr="00384CA3">
        <w:rPr>
          <w:rFonts w:cstheme="minorHAnsi"/>
        </w:rPr>
        <w:t>Communication regarding the youth’s</w:t>
      </w:r>
      <w:r w:rsidR="001A0248" w:rsidRPr="00384CA3">
        <w:rPr>
          <w:rFonts w:cstheme="minorHAnsi"/>
        </w:rPr>
        <w:t>/</w:t>
      </w:r>
      <w:r w:rsidR="008C02EB" w:rsidRPr="00384CA3">
        <w:rPr>
          <w:rFonts w:cstheme="minorHAnsi"/>
        </w:rPr>
        <w:t xml:space="preserve">adolescents’ </w:t>
      </w:r>
      <w:r w:rsidR="001A0248" w:rsidRPr="00384CA3">
        <w:rPr>
          <w:rFonts w:cstheme="minorHAnsi"/>
        </w:rPr>
        <w:t>SU prevention education or</w:t>
      </w:r>
      <w:r w:rsidRPr="00384CA3">
        <w:rPr>
          <w:rFonts w:cstheme="minorHAnsi"/>
        </w:rPr>
        <w:t xml:space="preserve"> treatment</w:t>
      </w:r>
      <w:r w:rsidR="001A0248" w:rsidRPr="00384CA3">
        <w:rPr>
          <w:rFonts w:cstheme="minorHAnsi"/>
        </w:rPr>
        <w:t xml:space="preserve"> services</w:t>
      </w:r>
      <w:r w:rsidR="00650A32" w:rsidRPr="00384CA3">
        <w:rPr>
          <w:rFonts w:cstheme="minorHAnsi"/>
        </w:rPr>
        <w:t>:</w:t>
      </w:r>
      <w:r w:rsidRPr="00384CA3">
        <w:rPr>
          <w:rFonts w:cstheme="minorHAnsi"/>
        </w:rPr>
        <w:t xml:space="preserve">    </w:t>
      </w:r>
      <w:r w:rsidR="0048663D" w:rsidRPr="00384CA3">
        <w:rPr>
          <w:rFonts w:eastAsia="Calibri"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384CA3">
        <w:rPr>
          <w:rFonts w:eastAsia="Calibri" w:cstheme="minorHAnsi"/>
          <w:shd w:val="clear" w:color="auto" w:fill="DBE5F1" w:themeFill="accent1" w:themeFillTint="33"/>
        </w:rPr>
        <w:instrText xml:space="preserve"> FORMCHECKBOX </w:instrText>
      </w:r>
      <w:r w:rsidR="0048663D" w:rsidRPr="00384CA3">
        <w:rPr>
          <w:rFonts w:eastAsia="Calibri" w:cstheme="minorHAnsi"/>
          <w:color w:val="2B579A"/>
          <w:shd w:val="clear" w:color="auto" w:fill="DBE5F1" w:themeFill="accent1" w:themeFillTint="33"/>
        </w:rPr>
      </w:r>
      <w:r w:rsidR="0048663D" w:rsidRPr="00384CA3">
        <w:rPr>
          <w:rFonts w:eastAsia="Calibri" w:cstheme="minorHAnsi"/>
          <w:color w:val="2B579A"/>
          <w:shd w:val="clear" w:color="auto" w:fill="DBE5F1" w:themeFill="accent1" w:themeFillTint="33"/>
        </w:rPr>
        <w:fldChar w:fldCharType="separate"/>
      </w:r>
      <w:r w:rsidR="0048663D" w:rsidRPr="00384CA3">
        <w:rPr>
          <w:rFonts w:eastAsia="Calibri" w:cstheme="minorHAnsi"/>
          <w:color w:val="2B579A"/>
          <w:shd w:val="clear" w:color="auto" w:fill="DBE5F1" w:themeFill="accent1" w:themeFillTint="33"/>
        </w:rPr>
        <w:fldChar w:fldCharType="end"/>
      </w:r>
      <w:r w:rsidRPr="00384CA3">
        <w:rPr>
          <w:rFonts w:eastAsia="Calibri" w:cstheme="minorHAnsi"/>
        </w:rPr>
        <w:t xml:space="preserve"> Yes   </w:t>
      </w:r>
      <w:r w:rsidR="0048663D" w:rsidRPr="00384CA3">
        <w:rPr>
          <w:rFonts w:eastAsia="Calibri"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384CA3">
        <w:rPr>
          <w:rFonts w:eastAsia="Calibri" w:cstheme="minorHAnsi"/>
          <w:shd w:val="clear" w:color="auto" w:fill="DBE5F1" w:themeFill="accent1" w:themeFillTint="33"/>
        </w:rPr>
        <w:instrText xml:space="preserve"> FORMCHECKBOX </w:instrText>
      </w:r>
      <w:r w:rsidR="0048663D" w:rsidRPr="00384CA3">
        <w:rPr>
          <w:rFonts w:eastAsia="Calibri" w:cstheme="minorHAnsi"/>
          <w:color w:val="2B579A"/>
          <w:shd w:val="clear" w:color="auto" w:fill="DBE5F1" w:themeFill="accent1" w:themeFillTint="33"/>
        </w:rPr>
      </w:r>
      <w:r w:rsidR="0048663D" w:rsidRPr="00384CA3">
        <w:rPr>
          <w:rFonts w:eastAsia="Calibri" w:cstheme="minorHAnsi"/>
          <w:color w:val="2B579A"/>
          <w:shd w:val="clear" w:color="auto" w:fill="DBE5F1" w:themeFill="accent1" w:themeFillTint="33"/>
        </w:rPr>
        <w:fldChar w:fldCharType="separate"/>
      </w:r>
      <w:r w:rsidR="0048663D" w:rsidRPr="00384CA3">
        <w:rPr>
          <w:rFonts w:eastAsia="Calibri" w:cstheme="minorHAnsi"/>
          <w:color w:val="2B579A"/>
          <w:shd w:val="clear" w:color="auto" w:fill="DBE5F1" w:themeFill="accent1" w:themeFillTint="33"/>
        </w:rPr>
        <w:fldChar w:fldCharType="end"/>
      </w:r>
      <w:r w:rsidRPr="00384CA3">
        <w:rPr>
          <w:rFonts w:eastAsia="Calibri" w:cstheme="minorHAnsi"/>
        </w:rPr>
        <w:t xml:space="preserve"> No</w:t>
      </w:r>
    </w:p>
    <w:p w14:paraId="41356837" w14:textId="0A434726" w:rsidR="0051211E" w:rsidRPr="00384CA3" w:rsidRDefault="0051211E" w:rsidP="008D510D">
      <w:pPr>
        <w:pStyle w:val="ListParagraph"/>
        <w:numPr>
          <w:ilvl w:val="0"/>
          <w:numId w:val="78"/>
        </w:numPr>
        <w:spacing w:before="40" w:after="0" w:line="276" w:lineRule="auto"/>
        <w:ind w:left="1080" w:right="1080"/>
        <w:jc w:val="both"/>
        <w:rPr>
          <w:rFonts w:eastAsia="Calibri" w:cstheme="minorHAnsi"/>
        </w:rPr>
      </w:pPr>
      <w:r w:rsidRPr="00384CA3">
        <w:rPr>
          <w:rFonts w:cstheme="minorHAnsi"/>
        </w:rPr>
        <w:t>Family support groups</w:t>
      </w:r>
      <w:r w:rsidR="00650A32" w:rsidRPr="00384CA3">
        <w:rPr>
          <w:rFonts w:cstheme="minorHAnsi"/>
        </w:rPr>
        <w:t>:</w:t>
      </w:r>
      <w:r w:rsidRPr="00384CA3">
        <w:rPr>
          <w:rFonts w:cstheme="minorHAnsi"/>
        </w:rPr>
        <w:t xml:space="preserve">    </w:t>
      </w:r>
      <w:r w:rsidR="0048663D" w:rsidRPr="00384CA3">
        <w:rPr>
          <w:rFonts w:eastAsia="Calibri"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384CA3">
        <w:rPr>
          <w:rFonts w:eastAsia="Calibri" w:cstheme="minorHAnsi"/>
          <w:shd w:val="clear" w:color="auto" w:fill="DBE5F1" w:themeFill="accent1" w:themeFillTint="33"/>
        </w:rPr>
        <w:instrText xml:space="preserve"> FORMCHECKBOX </w:instrText>
      </w:r>
      <w:r w:rsidR="0048663D" w:rsidRPr="00384CA3">
        <w:rPr>
          <w:rFonts w:eastAsia="Calibri" w:cstheme="minorHAnsi"/>
          <w:color w:val="2B579A"/>
          <w:shd w:val="clear" w:color="auto" w:fill="DBE5F1" w:themeFill="accent1" w:themeFillTint="33"/>
        </w:rPr>
      </w:r>
      <w:r w:rsidR="0048663D" w:rsidRPr="00384CA3">
        <w:rPr>
          <w:rFonts w:eastAsia="Calibri" w:cstheme="minorHAnsi"/>
          <w:color w:val="2B579A"/>
          <w:shd w:val="clear" w:color="auto" w:fill="DBE5F1" w:themeFill="accent1" w:themeFillTint="33"/>
        </w:rPr>
        <w:fldChar w:fldCharType="separate"/>
      </w:r>
      <w:r w:rsidR="0048663D" w:rsidRPr="00384CA3">
        <w:rPr>
          <w:rFonts w:eastAsia="Calibri" w:cstheme="minorHAnsi"/>
          <w:color w:val="2B579A"/>
          <w:shd w:val="clear" w:color="auto" w:fill="DBE5F1" w:themeFill="accent1" w:themeFillTint="33"/>
        </w:rPr>
        <w:fldChar w:fldCharType="end"/>
      </w:r>
      <w:r w:rsidRPr="00384CA3">
        <w:rPr>
          <w:rFonts w:eastAsia="Calibri" w:cstheme="minorHAnsi"/>
        </w:rPr>
        <w:t xml:space="preserve"> Yes   </w:t>
      </w:r>
      <w:r w:rsidR="0048663D" w:rsidRPr="00384CA3">
        <w:rPr>
          <w:rFonts w:eastAsia="Calibri"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384CA3">
        <w:rPr>
          <w:rFonts w:eastAsia="Calibri" w:cstheme="minorHAnsi"/>
          <w:shd w:val="clear" w:color="auto" w:fill="DBE5F1" w:themeFill="accent1" w:themeFillTint="33"/>
        </w:rPr>
        <w:instrText xml:space="preserve"> FORMCHECKBOX </w:instrText>
      </w:r>
      <w:r w:rsidR="0048663D" w:rsidRPr="00384CA3">
        <w:rPr>
          <w:rFonts w:eastAsia="Calibri" w:cstheme="minorHAnsi"/>
          <w:color w:val="2B579A"/>
          <w:shd w:val="clear" w:color="auto" w:fill="DBE5F1" w:themeFill="accent1" w:themeFillTint="33"/>
        </w:rPr>
      </w:r>
      <w:r w:rsidR="0048663D" w:rsidRPr="00384CA3">
        <w:rPr>
          <w:rFonts w:eastAsia="Calibri" w:cstheme="minorHAnsi"/>
          <w:color w:val="2B579A"/>
          <w:shd w:val="clear" w:color="auto" w:fill="DBE5F1" w:themeFill="accent1" w:themeFillTint="33"/>
        </w:rPr>
        <w:fldChar w:fldCharType="separate"/>
      </w:r>
      <w:r w:rsidR="0048663D" w:rsidRPr="00384CA3">
        <w:rPr>
          <w:rFonts w:eastAsia="Calibri" w:cstheme="minorHAnsi"/>
          <w:color w:val="2B579A"/>
          <w:shd w:val="clear" w:color="auto" w:fill="DBE5F1" w:themeFill="accent1" w:themeFillTint="33"/>
        </w:rPr>
        <w:fldChar w:fldCharType="end"/>
      </w:r>
      <w:r w:rsidRPr="00384CA3">
        <w:rPr>
          <w:rFonts w:eastAsia="Calibri" w:cstheme="minorHAnsi"/>
        </w:rPr>
        <w:t xml:space="preserve"> No</w:t>
      </w:r>
    </w:p>
    <w:bookmarkEnd w:id="9"/>
    <w:p w14:paraId="38EBD2EF" w14:textId="671E6EFF" w:rsidR="0051211E" w:rsidRPr="00384CA3" w:rsidRDefault="0051211E" w:rsidP="00AF3169">
      <w:pPr>
        <w:shd w:val="clear" w:color="auto" w:fill="E0DFB6"/>
        <w:spacing w:before="360" w:after="0"/>
        <w:jc w:val="center"/>
        <w:rPr>
          <w:rFonts w:cstheme="minorHAnsi"/>
          <w:b/>
        </w:rPr>
      </w:pPr>
      <w:r w:rsidRPr="00384CA3">
        <w:rPr>
          <w:rFonts w:cstheme="minorHAnsi"/>
          <w:b/>
        </w:rPr>
        <w:t>Service Members, Veterans, and their Families</w:t>
      </w:r>
      <w:r w:rsidR="00D958B3" w:rsidRPr="00384CA3">
        <w:rPr>
          <w:rFonts w:cstheme="minorHAnsi"/>
          <w:b/>
        </w:rPr>
        <w:t xml:space="preserve"> (SMVF)</w:t>
      </w:r>
    </w:p>
    <w:p w14:paraId="53BD45E3" w14:textId="797D68AE" w:rsidR="000B696D" w:rsidRPr="00384CA3" w:rsidRDefault="000B696D" w:rsidP="57CBE129">
      <w:pPr>
        <w:spacing w:before="120" w:after="0" w:line="276" w:lineRule="auto"/>
        <w:jc w:val="both"/>
        <w:rPr>
          <w:rFonts w:cstheme="minorHAnsi"/>
          <w:b/>
          <w:bCs/>
        </w:rPr>
      </w:pPr>
      <w:r w:rsidRPr="00384CA3">
        <w:rPr>
          <w:rFonts w:cstheme="minorHAnsi"/>
          <w:b/>
          <w:bCs/>
        </w:rPr>
        <w:t xml:space="preserve">Service Members, Veterans, and their </w:t>
      </w:r>
      <w:r w:rsidR="7E93C12B" w:rsidRPr="00384CA3">
        <w:rPr>
          <w:rFonts w:cstheme="minorHAnsi"/>
          <w:b/>
          <w:bCs/>
        </w:rPr>
        <w:t>F</w:t>
      </w:r>
      <w:r w:rsidRPr="00384CA3">
        <w:rPr>
          <w:rFonts w:cstheme="minorHAnsi"/>
          <w:b/>
          <w:bCs/>
        </w:rPr>
        <w:t xml:space="preserve">amilies </w:t>
      </w:r>
      <w:r w:rsidR="6A82C6CB" w:rsidRPr="00384CA3">
        <w:rPr>
          <w:rFonts w:cstheme="minorHAnsi"/>
          <w:b/>
          <w:bCs/>
        </w:rPr>
        <w:t xml:space="preserve">(SMVF) </w:t>
      </w:r>
      <w:r w:rsidRPr="00384CA3">
        <w:rPr>
          <w:rFonts w:cstheme="minorHAnsi"/>
          <w:b/>
          <w:bCs/>
        </w:rPr>
        <w:t>are persons enrolled in and active with any branch of the</w:t>
      </w:r>
      <w:r w:rsidR="7BAD258E" w:rsidRPr="00384CA3">
        <w:rPr>
          <w:rFonts w:cstheme="minorHAnsi"/>
          <w:b/>
          <w:bCs/>
        </w:rPr>
        <w:t xml:space="preserve"> United State</w:t>
      </w:r>
      <w:r w:rsidR="000B656C" w:rsidRPr="00384CA3">
        <w:rPr>
          <w:rFonts w:cstheme="minorHAnsi"/>
          <w:b/>
          <w:bCs/>
        </w:rPr>
        <w:t>s</w:t>
      </w:r>
      <w:r w:rsidR="7BAD258E" w:rsidRPr="00384CA3">
        <w:rPr>
          <w:rFonts w:cstheme="minorHAnsi"/>
          <w:b/>
          <w:bCs/>
        </w:rPr>
        <w:t xml:space="preserve"> Military</w:t>
      </w:r>
      <w:r w:rsidR="1893B78C" w:rsidRPr="00384CA3">
        <w:rPr>
          <w:rFonts w:cstheme="minorHAnsi"/>
          <w:b/>
          <w:bCs/>
        </w:rPr>
        <w:t>, including National Guard or Reserves</w:t>
      </w:r>
      <w:r w:rsidR="00E33E53" w:rsidRPr="00384CA3">
        <w:rPr>
          <w:rFonts w:cstheme="minorHAnsi"/>
          <w:b/>
          <w:bCs/>
        </w:rPr>
        <w:t>. This includes</w:t>
      </w:r>
      <w:r w:rsidRPr="00384CA3">
        <w:rPr>
          <w:rFonts w:cstheme="minorHAnsi"/>
          <w:b/>
          <w:bCs/>
        </w:rPr>
        <w:t xml:space="preserve"> a</w:t>
      </w:r>
      <w:r w:rsidR="00275EE7" w:rsidRPr="00384CA3">
        <w:rPr>
          <w:rFonts w:cstheme="minorHAnsi"/>
          <w:b/>
          <w:bCs/>
        </w:rPr>
        <w:t xml:space="preserve"> </w:t>
      </w:r>
      <w:r w:rsidRPr="00384CA3">
        <w:rPr>
          <w:rFonts w:cstheme="minorHAnsi"/>
          <w:b/>
          <w:bCs/>
        </w:rPr>
        <w:t xml:space="preserve">person who served in any branch of the military </w:t>
      </w:r>
      <w:r w:rsidRPr="00384CA3">
        <w:rPr>
          <w:rFonts w:cstheme="minorHAnsi"/>
          <w:b/>
          <w:bCs/>
        </w:rPr>
        <w:lastRenderedPageBreak/>
        <w:t xml:space="preserve">who was discharged or released </w:t>
      </w:r>
      <w:r w:rsidR="00EE5A03" w:rsidRPr="00384CA3">
        <w:rPr>
          <w:rFonts w:cstheme="minorHAnsi"/>
          <w:b/>
          <w:bCs/>
        </w:rPr>
        <w:t>there from</w:t>
      </w:r>
      <w:r w:rsidRPr="00384CA3">
        <w:rPr>
          <w:rFonts w:cstheme="minorHAnsi"/>
          <w:b/>
          <w:bCs/>
        </w:rPr>
        <w:t xml:space="preserve"> under conditions other than dishonorable</w:t>
      </w:r>
      <w:r w:rsidR="000B656C" w:rsidRPr="00384CA3">
        <w:rPr>
          <w:rFonts w:cstheme="minorHAnsi"/>
          <w:b/>
          <w:bCs/>
        </w:rPr>
        <w:t xml:space="preserve">, </w:t>
      </w:r>
      <w:r w:rsidRPr="00384CA3">
        <w:rPr>
          <w:rFonts w:cstheme="minorHAnsi"/>
          <w:b/>
          <w:bCs/>
        </w:rPr>
        <w:t xml:space="preserve">and immediate family members related by blood, marriage, or adoption to a veteran or service member, including one who is deceased. </w:t>
      </w:r>
    </w:p>
    <w:p w14:paraId="4A07E334" w14:textId="3F87B1D0" w:rsidR="0048663D" w:rsidRPr="00384CA3" w:rsidRDefault="0051211E" w:rsidP="004C1444">
      <w:pPr>
        <w:pStyle w:val="ListParagraph"/>
        <w:numPr>
          <w:ilvl w:val="0"/>
          <w:numId w:val="33"/>
        </w:numPr>
        <w:spacing w:before="160" w:after="0" w:line="276" w:lineRule="auto"/>
        <w:ind w:left="360"/>
        <w:contextualSpacing w:val="0"/>
        <w:jc w:val="both"/>
        <w:rPr>
          <w:rFonts w:cstheme="minorHAnsi"/>
        </w:rPr>
      </w:pPr>
      <w:r w:rsidRPr="00384CA3">
        <w:rPr>
          <w:rFonts w:cstheme="minorHAnsi"/>
        </w:rPr>
        <w:t xml:space="preserve">Does </w:t>
      </w:r>
      <w:r w:rsidR="005D7FFC" w:rsidRPr="00384CA3">
        <w:rPr>
          <w:rFonts w:cstheme="minorHAnsi"/>
        </w:rPr>
        <w:t xml:space="preserve">the </w:t>
      </w:r>
      <w:r w:rsidRPr="00384CA3">
        <w:rPr>
          <w:rFonts w:cstheme="minorHAnsi"/>
        </w:rPr>
        <w:t>CMHC provide priority access to substance use disorder services for the following populations?</w:t>
      </w:r>
    </w:p>
    <w:p w14:paraId="479EB0F2" w14:textId="77777777" w:rsidR="00967730" w:rsidRPr="00384CA3" w:rsidRDefault="00894EC8" w:rsidP="00D37C36">
      <w:pPr>
        <w:tabs>
          <w:tab w:val="left" w:pos="2340"/>
        </w:tabs>
        <w:spacing w:before="20" w:after="0" w:line="276" w:lineRule="auto"/>
        <w:ind w:left="72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0051211E"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0051211E" w:rsidRPr="00384CA3">
        <w:rPr>
          <w:rFonts w:cstheme="minorHAnsi"/>
        </w:rPr>
        <w:t xml:space="preserve"> No</w:t>
      </w:r>
      <w:r w:rsidR="003443C5" w:rsidRPr="00384CA3">
        <w:rPr>
          <w:rFonts w:cstheme="minorHAnsi"/>
        </w:rPr>
        <w:tab/>
      </w:r>
    </w:p>
    <w:p w14:paraId="442310F0" w14:textId="596BE686" w:rsidR="003443C5" w:rsidRPr="00384CA3" w:rsidRDefault="00967730" w:rsidP="008D510D">
      <w:pPr>
        <w:pStyle w:val="ListParagraph"/>
        <w:numPr>
          <w:ilvl w:val="0"/>
          <w:numId w:val="78"/>
        </w:numPr>
        <w:tabs>
          <w:tab w:val="left" w:pos="2340"/>
        </w:tabs>
        <w:spacing w:before="20" w:after="0" w:line="276" w:lineRule="auto"/>
        <w:ind w:left="1080"/>
        <w:jc w:val="both"/>
        <w:rPr>
          <w:rFonts w:cstheme="minorHAnsi"/>
        </w:rPr>
      </w:pPr>
      <w:r w:rsidRPr="00384CA3">
        <w:rPr>
          <w:rFonts w:cstheme="minorHAnsi"/>
        </w:rPr>
        <w:t xml:space="preserve">If yes, </w:t>
      </w:r>
      <w:r w:rsidR="005D7732" w:rsidRPr="00384CA3">
        <w:rPr>
          <w:rFonts w:cstheme="minorHAnsi"/>
        </w:rPr>
        <w:t>c</w:t>
      </w:r>
      <w:r w:rsidR="0051211E" w:rsidRPr="00384CA3">
        <w:rPr>
          <w:rFonts w:cstheme="minorHAnsi"/>
        </w:rPr>
        <w:t>heck all that apply:</w:t>
      </w:r>
    </w:p>
    <w:p w14:paraId="5474C7D3" w14:textId="1B7777E0" w:rsidR="0051211E" w:rsidRPr="00384CA3" w:rsidRDefault="00894EC8" w:rsidP="008D510D">
      <w:pPr>
        <w:spacing w:before="40" w:after="0" w:line="276" w:lineRule="auto"/>
        <w:ind w:left="1440"/>
        <w:jc w:val="both"/>
        <w:rPr>
          <w:rFonts w:cstheme="minorHAnsi"/>
        </w:rPr>
      </w:pPr>
      <w:r w:rsidRPr="00384CA3">
        <w:rPr>
          <w:rFonts w:cstheme="minorHAnsi"/>
          <w:color w:val="2B579A"/>
          <w:shd w:val="clear" w:color="auto" w:fill="DBE5F1" w:themeFill="accent1" w:themeFillTint="33"/>
        </w:rPr>
        <w:fldChar w:fldCharType="begin">
          <w:ffData>
            <w:name w:val="Check67"/>
            <w:enabled/>
            <w:calcOnExit w:val="0"/>
            <w:checkBox>
              <w:sizeAuto/>
              <w:default w:val="0"/>
            </w:checkBox>
          </w:ffData>
        </w:fldChar>
      </w:r>
      <w:bookmarkStart w:id="10" w:name="Check67"/>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bookmarkEnd w:id="10"/>
      <w:r w:rsidR="0051211E" w:rsidRPr="00384CA3">
        <w:rPr>
          <w:rFonts w:cstheme="minorHAnsi"/>
        </w:rPr>
        <w:t xml:space="preserve"> </w:t>
      </w:r>
      <w:r w:rsidR="003443C5" w:rsidRPr="00384CA3">
        <w:rPr>
          <w:rFonts w:cstheme="minorHAnsi"/>
        </w:rPr>
        <w:t xml:space="preserve"> </w:t>
      </w:r>
      <w:r w:rsidR="002E6A83" w:rsidRPr="00384CA3">
        <w:rPr>
          <w:rFonts w:cstheme="minorHAnsi"/>
        </w:rPr>
        <w:t>Active-Duty</w:t>
      </w:r>
      <w:r w:rsidR="0051211E" w:rsidRPr="00384CA3">
        <w:rPr>
          <w:rFonts w:cstheme="minorHAnsi"/>
        </w:rPr>
        <w:t xml:space="preserve"> Military Service Members</w:t>
      </w:r>
    </w:p>
    <w:p w14:paraId="1F22D3AE" w14:textId="141D554E" w:rsidR="0051211E" w:rsidRPr="00384CA3" w:rsidRDefault="00894EC8" w:rsidP="008D510D">
      <w:pPr>
        <w:pStyle w:val="ListParagraph"/>
        <w:spacing w:before="20" w:after="0" w:line="276" w:lineRule="auto"/>
        <w:ind w:left="1440"/>
        <w:contextualSpacing w:val="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003443C5" w:rsidRPr="00384CA3">
        <w:rPr>
          <w:rFonts w:cstheme="minorHAnsi"/>
          <w:color w:val="2B579A"/>
        </w:rPr>
        <w:t xml:space="preserve"> </w:t>
      </w:r>
      <w:r w:rsidR="0051211E" w:rsidRPr="00384CA3">
        <w:rPr>
          <w:rFonts w:cstheme="minorHAnsi"/>
        </w:rPr>
        <w:t xml:space="preserve"> National Guard/Reserves </w:t>
      </w:r>
    </w:p>
    <w:p w14:paraId="161F6E84" w14:textId="7A81313A" w:rsidR="0051211E" w:rsidRPr="00384CA3" w:rsidRDefault="00894EC8" w:rsidP="008D510D">
      <w:pPr>
        <w:pStyle w:val="ListParagraph"/>
        <w:spacing w:before="20" w:after="0" w:line="276" w:lineRule="auto"/>
        <w:ind w:left="1440" w:hanging="7"/>
        <w:contextualSpacing w:val="0"/>
        <w:jc w:val="both"/>
        <w:rPr>
          <w:rFonts w:cstheme="minorHAnsi"/>
        </w:rPr>
      </w:pPr>
      <w:r w:rsidRPr="00384CA3">
        <w:rPr>
          <w:rFonts w:cstheme="minorHAnsi"/>
          <w:color w:val="2B579A"/>
          <w:shd w:val="clear" w:color="auto" w:fill="DBE5F1" w:themeFill="accent1" w:themeFillTint="33"/>
        </w:rPr>
        <w:fldChar w:fldCharType="begin">
          <w:ffData>
            <w:name w:val="Check68"/>
            <w:enabled/>
            <w:calcOnExit w:val="0"/>
            <w:checkBox>
              <w:sizeAuto/>
              <w:default w:val="0"/>
            </w:checkBox>
          </w:ffData>
        </w:fldChar>
      </w:r>
      <w:bookmarkStart w:id="11" w:name="Check68"/>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bookmarkEnd w:id="11"/>
      <w:r w:rsidR="0051211E" w:rsidRPr="00384CA3">
        <w:rPr>
          <w:rFonts w:cstheme="minorHAnsi"/>
        </w:rPr>
        <w:t xml:space="preserve"> </w:t>
      </w:r>
      <w:r w:rsidR="003443C5" w:rsidRPr="00384CA3">
        <w:rPr>
          <w:rFonts w:cstheme="minorHAnsi"/>
        </w:rPr>
        <w:t xml:space="preserve"> </w:t>
      </w:r>
      <w:r w:rsidR="0051211E" w:rsidRPr="00384CA3">
        <w:rPr>
          <w:rFonts w:cstheme="minorHAnsi"/>
        </w:rPr>
        <w:t>Veterans or Prior Military Service</w:t>
      </w:r>
    </w:p>
    <w:p w14:paraId="4EDF6930" w14:textId="1E702A85" w:rsidR="0051211E" w:rsidRPr="00384CA3" w:rsidRDefault="00894EC8" w:rsidP="008D510D">
      <w:pPr>
        <w:pStyle w:val="ListParagraph"/>
        <w:spacing w:before="20" w:line="276" w:lineRule="auto"/>
        <w:ind w:left="1440"/>
        <w:contextualSpacing w:val="0"/>
        <w:jc w:val="both"/>
        <w:rPr>
          <w:rFonts w:cstheme="minorHAnsi"/>
        </w:rPr>
      </w:pPr>
      <w:r w:rsidRPr="00384CA3">
        <w:rPr>
          <w:rFonts w:cstheme="minorHAnsi"/>
          <w:color w:val="2B579A"/>
          <w:shd w:val="clear" w:color="auto" w:fill="DBE5F1" w:themeFill="accent1" w:themeFillTint="33"/>
        </w:rPr>
        <w:fldChar w:fldCharType="begin">
          <w:ffData>
            <w:name w:val="Check69"/>
            <w:enabled/>
            <w:calcOnExit w:val="0"/>
            <w:checkBox>
              <w:sizeAuto/>
              <w:default w:val="0"/>
            </w:checkBox>
          </w:ffData>
        </w:fldChar>
      </w:r>
      <w:bookmarkStart w:id="12" w:name="Check69"/>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bookmarkEnd w:id="12"/>
      <w:r w:rsidR="0051211E" w:rsidRPr="00384CA3">
        <w:rPr>
          <w:rFonts w:cstheme="minorHAnsi"/>
        </w:rPr>
        <w:t xml:space="preserve"> </w:t>
      </w:r>
      <w:r w:rsidR="003443C5" w:rsidRPr="00384CA3">
        <w:rPr>
          <w:rFonts w:cstheme="minorHAnsi"/>
        </w:rPr>
        <w:t xml:space="preserve"> </w:t>
      </w:r>
      <w:r w:rsidR="0051211E" w:rsidRPr="00384CA3">
        <w:rPr>
          <w:rFonts w:cstheme="minorHAnsi"/>
        </w:rPr>
        <w:t>Military Family Members</w:t>
      </w:r>
    </w:p>
    <w:p w14:paraId="64CD6C4A" w14:textId="5708FEA5" w:rsidR="0044682F" w:rsidRPr="00384CA3" w:rsidRDefault="006957E9" w:rsidP="57CBE129">
      <w:pPr>
        <w:pStyle w:val="ListParagraph"/>
        <w:numPr>
          <w:ilvl w:val="0"/>
          <w:numId w:val="33"/>
        </w:numPr>
        <w:spacing w:before="160" w:after="0" w:line="276" w:lineRule="auto"/>
        <w:ind w:left="360"/>
        <w:contextualSpacing w:val="0"/>
        <w:jc w:val="both"/>
        <w:rPr>
          <w:rFonts w:cstheme="minorHAnsi"/>
          <w:b/>
          <w:bCs/>
        </w:rPr>
      </w:pPr>
      <w:r w:rsidRPr="00384CA3">
        <w:rPr>
          <w:rFonts w:cstheme="minorHAnsi"/>
        </w:rPr>
        <w:t xml:space="preserve">Does the CMHC currently have </w:t>
      </w:r>
      <w:r w:rsidR="00D958B3" w:rsidRPr="00384CA3">
        <w:rPr>
          <w:rFonts w:cstheme="minorHAnsi"/>
        </w:rPr>
        <w:t>a</w:t>
      </w:r>
      <w:r w:rsidRPr="00384CA3">
        <w:rPr>
          <w:rFonts w:cstheme="minorHAnsi"/>
        </w:rPr>
        <w:t xml:space="preserve"> </w:t>
      </w:r>
      <w:r w:rsidR="6CFF85DA" w:rsidRPr="00384CA3">
        <w:rPr>
          <w:rFonts w:eastAsia="Aptos" w:cstheme="minorHAnsi"/>
        </w:rPr>
        <w:t>Service Members, Veterans, and their Families (SMVF) Liaison</w:t>
      </w:r>
      <w:r w:rsidR="6CFF85DA" w:rsidRPr="00384CA3">
        <w:rPr>
          <w:rFonts w:cstheme="minorHAnsi"/>
        </w:rPr>
        <w:t xml:space="preserve"> (formerly known as: </w:t>
      </w:r>
      <w:r w:rsidRPr="00384CA3">
        <w:rPr>
          <w:rFonts w:cstheme="minorHAnsi"/>
        </w:rPr>
        <w:t>Military Behavioral Health Coordinator(s)</w:t>
      </w:r>
      <w:r w:rsidR="00D958B3" w:rsidRPr="00384CA3">
        <w:rPr>
          <w:rFonts w:cstheme="minorHAnsi"/>
        </w:rPr>
        <w:t xml:space="preserve"> (MBHC)</w:t>
      </w:r>
      <w:r w:rsidR="1C0D0F96" w:rsidRPr="00384CA3">
        <w:rPr>
          <w:rFonts w:cstheme="minorHAnsi"/>
        </w:rPr>
        <w:t>)</w:t>
      </w:r>
      <w:r w:rsidR="00A4184B">
        <w:rPr>
          <w:rFonts w:cstheme="minorHAnsi"/>
        </w:rPr>
        <w:t xml:space="preserve"> </w:t>
      </w:r>
      <w:r w:rsidRPr="00384CA3">
        <w:rPr>
          <w:rFonts w:cstheme="minorHAnsi"/>
        </w:rPr>
        <w:t>identified to act as a liaison(s) with DBHDID to identify and coordinate training</w:t>
      </w:r>
      <w:r w:rsidR="5AF88EAA" w:rsidRPr="00384CA3">
        <w:rPr>
          <w:rFonts w:cstheme="minorHAnsi"/>
        </w:rPr>
        <w:t>, education, professional development</w:t>
      </w:r>
      <w:r w:rsidR="00D872BF" w:rsidRPr="00384CA3">
        <w:rPr>
          <w:rFonts w:cstheme="minorHAnsi"/>
        </w:rPr>
        <w:t>,</w:t>
      </w:r>
      <w:r w:rsidRPr="00384CA3">
        <w:rPr>
          <w:rFonts w:cstheme="minorHAnsi"/>
        </w:rPr>
        <w:t xml:space="preserve"> and services to address the needs of SMVF </w:t>
      </w:r>
      <w:r w:rsidR="00D872BF" w:rsidRPr="00384CA3">
        <w:rPr>
          <w:rFonts w:cstheme="minorHAnsi"/>
        </w:rPr>
        <w:t xml:space="preserve">people </w:t>
      </w:r>
      <w:r w:rsidRPr="00384CA3">
        <w:rPr>
          <w:rFonts w:cstheme="minorHAnsi"/>
        </w:rPr>
        <w:t>seeking services in the CMHC?</w:t>
      </w:r>
      <w:r w:rsidRPr="00384CA3">
        <w:rPr>
          <w:rFonts w:cstheme="minorHAnsi"/>
          <w:b/>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3552C37C" w14:textId="54205D1E" w:rsidR="006957E9" w:rsidRPr="00384CA3" w:rsidRDefault="006957E9" w:rsidP="008D510D">
      <w:pPr>
        <w:pStyle w:val="ListParagraph"/>
        <w:numPr>
          <w:ilvl w:val="0"/>
          <w:numId w:val="78"/>
        </w:numPr>
        <w:spacing w:after="0" w:line="276" w:lineRule="auto"/>
        <w:ind w:left="1080"/>
        <w:jc w:val="both"/>
        <w:rPr>
          <w:rFonts w:eastAsia="Times New Roman" w:cstheme="minorHAnsi"/>
          <w:shd w:val="clear" w:color="auto" w:fill="DBE5F1" w:themeFill="accent1" w:themeFillTint="33"/>
        </w:rPr>
      </w:pPr>
      <w:r w:rsidRPr="00384CA3">
        <w:rPr>
          <w:rFonts w:cstheme="minorHAnsi"/>
        </w:rPr>
        <w:t xml:space="preserve">If </w:t>
      </w:r>
      <w:r w:rsidRPr="00F33CAE">
        <w:rPr>
          <w:rFonts w:cstheme="minorHAnsi"/>
        </w:rPr>
        <w:t>yes</w:t>
      </w:r>
      <w:r w:rsidRPr="00384CA3">
        <w:rPr>
          <w:rFonts w:cstheme="minorHAnsi"/>
        </w:rPr>
        <w:t>, please provide the name</w:t>
      </w:r>
      <w:r w:rsidR="1CB7661F" w:rsidRPr="00384CA3">
        <w:rPr>
          <w:rFonts w:cstheme="minorHAnsi"/>
        </w:rPr>
        <w:t>(</w:t>
      </w:r>
      <w:r w:rsidRPr="00384CA3">
        <w:rPr>
          <w:rFonts w:cstheme="minorHAnsi"/>
        </w:rPr>
        <w:t>s</w:t>
      </w:r>
      <w:r w:rsidR="036BC30D" w:rsidRPr="00384CA3">
        <w:rPr>
          <w:rFonts w:cstheme="minorHAnsi"/>
        </w:rPr>
        <w:t>)</w:t>
      </w:r>
      <w:r w:rsidRPr="00384CA3">
        <w:rPr>
          <w:rFonts w:cstheme="minorHAnsi"/>
        </w:rPr>
        <w:t xml:space="preserve"> of the individual(s) and their title if different than </w:t>
      </w:r>
      <w:r w:rsidR="29CEEF68" w:rsidRPr="00384CA3">
        <w:rPr>
          <w:rFonts w:eastAsia="Aptos" w:cstheme="minorHAnsi"/>
        </w:rPr>
        <w:t>Service Members, Veterans, and their Families (SMVF) Liaison</w:t>
      </w:r>
      <w:r w:rsidR="00A4184B">
        <w:rPr>
          <w:rFonts w:eastAsia="Aptos" w:cstheme="minorHAnsi"/>
        </w:rPr>
        <w:t>.</w:t>
      </w:r>
      <w:r w:rsidR="29CEEF68" w:rsidRPr="00384CA3">
        <w:rPr>
          <w:rFonts w:eastAsia="Calibri" w:cstheme="minorHAnsi"/>
        </w:rPr>
        <w:t xml:space="preserve"> </w:t>
      </w:r>
    </w:p>
    <w:p w14:paraId="5D52A400" w14:textId="681FB2B0" w:rsidR="00394635" w:rsidRPr="00384CA3" w:rsidRDefault="00394635" w:rsidP="008D510D">
      <w:pPr>
        <w:pStyle w:val="ListParagraph"/>
        <w:numPr>
          <w:ilvl w:val="1"/>
          <w:numId w:val="42"/>
        </w:numPr>
        <w:spacing w:before="40" w:after="0" w:line="276" w:lineRule="auto"/>
        <w:ind w:left="2070"/>
        <w:contextualSpacing w:val="0"/>
        <w:jc w:val="both"/>
        <w:rPr>
          <w:rFonts w:cstheme="minorHAnsi"/>
          <w:b/>
        </w:rPr>
      </w:pP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r w:rsidRPr="00384CA3">
        <w:rPr>
          <w:rFonts w:cstheme="minorHAnsi"/>
          <w:b/>
        </w:rPr>
        <w:t xml:space="preserve"> </w:t>
      </w:r>
      <w:r w:rsidR="00176D28" w:rsidRPr="00384CA3">
        <w:rPr>
          <w:rFonts w:cstheme="minorHAnsi"/>
          <w:b/>
        </w:rPr>
        <w:tab/>
      </w:r>
      <w:r w:rsidR="00176D28" w:rsidRPr="00384CA3">
        <w:rPr>
          <w:rFonts w:cstheme="minorHAnsi"/>
          <w:b/>
        </w:rPr>
        <w:tab/>
      </w:r>
      <w:r w:rsidRPr="00384CA3">
        <w:rPr>
          <w:rFonts w:cstheme="minorHAnsi"/>
          <w:bCs/>
        </w:rPr>
        <w:t>Is this individual considered clinical staff?</w:t>
      </w:r>
      <w:r w:rsidRPr="00384CA3">
        <w:rPr>
          <w:rFonts w:cstheme="minorHAnsi"/>
          <w:b/>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20B84565" w14:textId="42B0FDFF" w:rsidR="00394635" w:rsidRPr="00384CA3" w:rsidRDefault="00394635" w:rsidP="008D510D">
      <w:pPr>
        <w:pStyle w:val="ListParagraph"/>
        <w:numPr>
          <w:ilvl w:val="1"/>
          <w:numId w:val="42"/>
        </w:numPr>
        <w:spacing w:before="20" w:after="0" w:line="276" w:lineRule="auto"/>
        <w:ind w:left="2070"/>
        <w:contextualSpacing w:val="0"/>
        <w:jc w:val="both"/>
        <w:rPr>
          <w:rFonts w:cstheme="minorHAnsi"/>
          <w:b/>
        </w:rPr>
      </w:pP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r w:rsidRPr="00384CA3">
        <w:rPr>
          <w:rFonts w:cstheme="minorHAnsi"/>
          <w:b/>
        </w:rPr>
        <w:t xml:space="preserve"> </w:t>
      </w:r>
      <w:r w:rsidR="00176D28" w:rsidRPr="00384CA3">
        <w:rPr>
          <w:rFonts w:cstheme="minorHAnsi"/>
          <w:b/>
        </w:rPr>
        <w:tab/>
      </w:r>
      <w:r w:rsidR="00176D28" w:rsidRPr="00384CA3">
        <w:rPr>
          <w:rFonts w:cstheme="minorHAnsi"/>
          <w:b/>
        </w:rPr>
        <w:tab/>
      </w:r>
      <w:r w:rsidRPr="00384CA3">
        <w:rPr>
          <w:rFonts w:cstheme="minorHAnsi"/>
          <w:bCs/>
        </w:rPr>
        <w:t>Is this individual considered clinical staff?</w:t>
      </w:r>
      <w:r w:rsidRPr="00384CA3">
        <w:rPr>
          <w:rFonts w:cstheme="minorHAnsi"/>
          <w:b/>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76CAFAF2" w14:textId="5B5E53E8" w:rsidR="00394635" w:rsidRPr="00384CA3" w:rsidRDefault="00394635" w:rsidP="008D510D">
      <w:pPr>
        <w:pStyle w:val="ListParagraph"/>
        <w:numPr>
          <w:ilvl w:val="1"/>
          <w:numId w:val="42"/>
        </w:numPr>
        <w:spacing w:before="20" w:after="0" w:line="276" w:lineRule="auto"/>
        <w:ind w:left="2070"/>
        <w:contextualSpacing w:val="0"/>
        <w:jc w:val="both"/>
        <w:rPr>
          <w:rFonts w:cstheme="minorHAnsi"/>
          <w:b/>
        </w:rPr>
      </w:pP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r w:rsidRPr="00384CA3">
        <w:rPr>
          <w:rFonts w:cstheme="minorHAnsi"/>
          <w:b/>
        </w:rPr>
        <w:t xml:space="preserve"> </w:t>
      </w:r>
      <w:r w:rsidR="00176D28" w:rsidRPr="00384CA3">
        <w:rPr>
          <w:rFonts w:cstheme="minorHAnsi"/>
          <w:b/>
        </w:rPr>
        <w:tab/>
      </w:r>
      <w:r w:rsidR="00176D28" w:rsidRPr="00384CA3">
        <w:rPr>
          <w:rFonts w:cstheme="minorHAnsi"/>
          <w:b/>
        </w:rPr>
        <w:tab/>
      </w:r>
      <w:r w:rsidRPr="00384CA3">
        <w:rPr>
          <w:rFonts w:cstheme="minorHAnsi"/>
          <w:bCs/>
        </w:rPr>
        <w:t>Is this individual considered clinical staff?</w:t>
      </w:r>
      <w:r w:rsidRPr="00384CA3">
        <w:rPr>
          <w:rFonts w:cstheme="minorHAnsi"/>
          <w:b/>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5819934F" w14:textId="5A8F8347" w:rsidR="00394635" w:rsidRPr="00384CA3" w:rsidRDefault="00394635" w:rsidP="008D510D">
      <w:pPr>
        <w:pStyle w:val="ListParagraph"/>
        <w:numPr>
          <w:ilvl w:val="1"/>
          <w:numId w:val="42"/>
        </w:numPr>
        <w:spacing w:before="20" w:line="276" w:lineRule="auto"/>
        <w:ind w:left="2070"/>
        <w:contextualSpacing w:val="0"/>
        <w:jc w:val="both"/>
        <w:rPr>
          <w:rFonts w:cstheme="minorHAnsi"/>
          <w:b/>
        </w:rPr>
      </w:pP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r w:rsidRPr="00384CA3">
        <w:rPr>
          <w:rFonts w:cstheme="minorHAnsi"/>
          <w:b/>
        </w:rPr>
        <w:t xml:space="preserve"> </w:t>
      </w:r>
      <w:r w:rsidR="00176D28" w:rsidRPr="00384CA3">
        <w:rPr>
          <w:rFonts w:cstheme="minorHAnsi"/>
          <w:b/>
        </w:rPr>
        <w:tab/>
      </w:r>
      <w:r w:rsidR="00176D28" w:rsidRPr="00384CA3">
        <w:rPr>
          <w:rFonts w:cstheme="minorHAnsi"/>
          <w:b/>
        </w:rPr>
        <w:tab/>
      </w:r>
      <w:r w:rsidRPr="00384CA3">
        <w:rPr>
          <w:rFonts w:cstheme="minorHAnsi"/>
          <w:bCs/>
        </w:rPr>
        <w:t>Is this individual considered clinical staff?</w:t>
      </w:r>
      <w:r w:rsidRPr="00384CA3">
        <w:rPr>
          <w:rFonts w:cstheme="minorHAnsi"/>
          <w:b/>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046A48A9" w14:textId="77777777" w:rsidR="008D510D" w:rsidRPr="00384CA3" w:rsidRDefault="00394635" w:rsidP="008D510D">
      <w:pPr>
        <w:pStyle w:val="ListParagraph"/>
        <w:numPr>
          <w:ilvl w:val="0"/>
          <w:numId w:val="33"/>
        </w:numPr>
        <w:spacing w:after="120" w:line="240" w:lineRule="auto"/>
        <w:ind w:left="360"/>
        <w:jc w:val="both"/>
        <w:rPr>
          <w:rFonts w:cstheme="minorHAnsi"/>
        </w:rPr>
      </w:pPr>
      <w:r w:rsidRPr="00384CA3">
        <w:rPr>
          <w:rFonts w:cstheme="minorHAnsi"/>
        </w:rPr>
        <w:t xml:space="preserve">If any </w:t>
      </w:r>
      <w:r w:rsidR="18CF6AB9" w:rsidRPr="00384CA3">
        <w:rPr>
          <w:rFonts w:eastAsia="Aptos" w:cstheme="minorHAnsi"/>
        </w:rPr>
        <w:t>Service Members, Veterans, and their Families (SMVF) Liaison</w:t>
      </w:r>
      <w:r w:rsidR="00CD7B20" w:rsidRPr="00384CA3">
        <w:rPr>
          <w:rFonts w:eastAsia="Aptos" w:cstheme="minorHAnsi"/>
        </w:rPr>
        <w:t>(s)</w:t>
      </w:r>
      <w:r w:rsidR="18CF6AB9" w:rsidRPr="00384CA3">
        <w:rPr>
          <w:rFonts w:eastAsia="Calibri" w:cstheme="minorHAnsi"/>
        </w:rPr>
        <w:t xml:space="preserve"> </w:t>
      </w:r>
      <w:r w:rsidRPr="00384CA3">
        <w:rPr>
          <w:rFonts w:cstheme="minorHAnsi"/>
        </w:rPr>
        <w:t>are not identified as clinical staff, has a supervisor trained in SMVF Cultural Competency been identified?</w:t>
      </w:r>
      <w:r w:rsidRPr="00384CA3">
        <w:rPr>
          <w:rFonts w:cstheme="minorHAnsi"/>
          <w:b/>
          <w:bCs/>
        </w:rPr>
        <w:t xml:space="preserve"> </w:t>
      </w:r>
      <w:r w:rsidRPr="00384CA3">
        <w:rPr>
          <w:rFonts w:cstheme="minorHAnsi"/>
          <w:b/>
        </w:rPr>
        <w:tab/>
      </w:r>
    </w:p>
    <w:p w14:paraId="7F0C4549" w14:textId="76956DB2" w:rsidR="00D83741" w:rsidRPr="00384CA3" w:rsidRDefault="00394635" w:rsidP="008D510D">
      <w:pPr>
        <w:pStyle w:val="ListParagraph"/>
        <w:spacing w:after="120" w:line="240" w:lineRule="auto"/>
        <w:ind w:left="36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r w:rsidR="008D510D" w:rsidRPr="00384CA3">
        <w:rPr>
          <w:rFonts w:cstheme="minorHAnsi"/>
        </w:rPr>
        <w:t xml:space="preserve">    </w:t>
      </w:r>
      <w:r w:rsidR="008D510D"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8D510D" w:rsidRPr="00384CA3">
        <w:rPr>
          <w:rFonts w:cstheme="minorHAnsi"/>
          <w:shd w:val="clear" w:color="auto" w:fill="DBE5F1" w:themeFill="accent1" w:themeFillTint="33"/>
        </w:rPr>
        <w:instrText xml:space="preserve"> FORMCHECKBOX </w:instrText>
      </w:r>
      <w:r w:rsidR="008D510D" w:rsidRPr="00384CA3">
        <w:rPr>
          <w:rFonts w:cstheme="minorHAnsi"/>
          <w:color w:val="2B579A"/>
          <w:shd w:val="clear" w:color="auto" w:fill="DBE5F1" w:themeFill="accent1" w:themeFillTint="33"/>
        </w:rPr>
      </w:r>
      <w:r w:rsidR="008D510D" w:rsidRPr="00384CA3">
        <w:rPr>
          <w:rFonts w:cstheme="minorHAnsi"/>
          <w:color w:val="2B579A"/>
          <w:shd w:val="clear" w:color="auto" w:fill="DBE5F1" w:themeFill="accent1" w:themeFillTint="33"/>
        </w:rPr>
        <w:fldChar w:fldCharType="separate"/>
      </w:r>
      <w:r w:rsidR="008D510D" w:rsidRPr="00384CA3">
        <w:rPr>
          <w:rFonts w:cstheme="minorHAnsi"/>
          <w:color w:val="2B579A"/>
          <w:shd w:val="clear" w:color="auto" w:fill="DBE5F1" w:themeFill="accent1" w:themeFillTint="33"/>
        </w:rPr>
        <w:fldChar w:fldCharType="end"/>
      </w:r>
      <w:r w:rsidR="008D510D" w:rsidRPr="00384CA3">
        <w:rPr>
          <w:rFonts w:cstheme="minorHAnsi"/>
        </w:rPr>
        <w:t xml:space="preserve"> N/A All SMVF Liaisons are clinical   </w:t>
      </w:r>
    </w:p>
    <w:p w14:paraId="2AFFDD75" w14:textId="40E4F448" w:rsidR="00394635" w:rsidRPr="00384CA3" w:rsidRDefault="57349A37" w:rsidP="002A57DB">
      <w:pPr>
        <w:pStyle w:val="ListParagraph"/>
        <w:numPr>
          <w:ilvl w:val="0"/>
          <w:numId w:val="78"/>
        </w:numPr>
        <w:spacing w:after="120" w:line="240" w:lineRule="auto"/>
        <w:ind w:left="1123"/>
        <w:contextualSpacing w:val="0"/>
        <w:jc w:val="both"/>
        <w:rPr>
          <w:rFonts w:cstheme="minorHAnsi"/>
        </w:rPr>
      </w:pPr>
      <w:r w:rsidRPr="00384CA3">
        <w:rPr>
          <w:rFonts w:cstheme="minorHAnsi"/>
        </w:rPr>
        <w:t xml:space="preserve">If </w:t>
      </w:r>
      <w:r w:rsidR="008D510D" w:rsidRPr="00384CA3">
        <w:rPr>
          <w:rFonts w:cstheme="minorHAnsi"/>
        </w:rPr>
        <w:t>y</w:t>
      </w:r>
      <w:r w:rsidRPr="00384CA3">
        <w:rPr>
          <w:rFonts w:cstheme="minorHAnsi"/>
        </w:rPr>
        <w:t>es, please identify the supervisor</w:t>
      </w:r>
      <w:r w:rsidR="4A38B07A" w:rsidRPr="00384CA3">
        <w:rPr>
          <w:rFonts w:cstheme="minorHAnsi"/>
        </w:rPr>
        <w:t>:</w:t>
      </w:r>
      <w:r w:rsidR="00D83741" w:rsidRPr="00384CA3">
        <w:rPr>
          <w:rFonts w:cstheme="minorHAnsi"/>
          <w:shd w:val="clear" w:color="auto" w:fill="DBE5F1" w:themeFill="accent1" w:themeFillTint="33"/>
        </w:rPr>
        <w:fldChar w:fldCharType="begin">
          <w:ffData>
            <w:name w:val=""/>
            <w:enabled/>
            <w:calcOnExit w:val="0"/>
            <w:textInput/>
          </w:ffData>
        </w:fldChar>
      </w:r>
      <w:r w:rsidR="00D83741" w:rsidRPr="00384CA3">
        <w:rPr>
          <w:rFonts w:cstheme="minorHAnsi"/>
          <w:shd w:val="clear" w:color="auto" w:fill="DBE5F1" w:themeFill="accent1" w:themeFillTint="33"/>
        </w:rPr>
        <w:instrText xml:space="preserve"> FORMTEXT </w:instrText>
      </w:r>
      <w:r w:rsidR="00D83741" w:rsidRPr="00384CA3">
        <w:rPr>
          <w:rFonts w:cstheme="minorHAnsi"/>
          <w:shd w:val="clear" w:color="auto" w:fill="DBE5F1" w:themeFill="accent1" w:themeFillTint="33"/>
        </w:rPr>
      </w:r>
      <w:r w:rsidR="00D83741" w:rsidRPr="00384CA3">
        <w:rPr>
          <w:rFonts w:cstheme="minorHAnsi"/>
          <w:shd w:val="clear" w:color="auto" w:fill="DBE5F1" w:themeFill="accent1" w:themeFillTint="33"/>
        </w:rPr>
        <w:fldChar w:fldCharType="separate"/>
      </w:r>
      <w:r w:rsidR="00D83741" w:rsidRPr="00384CA3">
        <w:rPr>
          <w:rFonts w:cstheme="minorHAnsi"/>
          <w:shd w:val="clear" w:color="auto" w:fill="DBE5F1" w:themeFill="accent1" w:themeFillTint="33"/>
        </w:rPr>
        <w:t> </w:t>
      </w:r>
      <w:r w:rsidR="00D83741" w:rsidRPr="00384CA3">
        <w:rPr>
          <w:rFonts w:cstheme="minorHAnsi"/>
          <w:shd w:val="clear" w:color="auto" w:fill="DBE5F1" w:themeFill="accent1" w:themeFillTint="33"/>
        </w:rPr>
        <w:t> </w:t>
      </w:r>
      <w:r w:rsidR="00D83741" w:rsidRPr="00384CA3">
        <w:rPr>
          <w:rFonts w:cstheme="minorHAnsi"/>
          <w:shd w:val="clear" w:color="auto" w:fill="DBE5F1" w:themeFill="accent1" w:themeFillTint="33"/>
        </w:rPr>
        <w:t> </w:t>
      </w:r>
      <w:r w:rsidR="00D83741" w:rsidRPr="00384CA3">
        <w:rPr>
          <w:rFonts w:cstheme="minorHAnsi"/>
          <w:shd w:val="clear" w:color="auto" w:fill="DBE5F1" w:themeFill="accent1" w:themeFillTint="33"/>
        </w:rPr>
        <w:t> </w:t>
      </w:r>
      <w:r w:rsidR="00D83741" w:rsidRPr="00384CA3">
        <w:rPr>
          <w:rFonts w:cstheme="minorHAnsi"/>
          <w:shd w:val="clear" w:color="auto" w:fill="DBE5F1" w:themeFill="accent1" w:themeFillTint="33"/>
        </w:rPr>
        <w:t> </w:t>
      </w:r>
      <w:r w:rsidR="00D83741" w:rsidRPr="00384CA3">
        <w:rPr>
          <w:rFonts w:cstheme="minorHAnsi"/>
          <w:shd w:val="clear" w:color="auto" w:fill="DBE5F1" w:themeFill="accent1" w:themeFillTint="33"/>
        </w:rPr>
        <w:fldChar w:fldCharType="end"/>
      </w:r>
    </w:p>
    <w:p w14:paraId="08B16C4B" w14:textId="77777777" w:rsidR="00D40410" w:rsidRPr="00384CA3" w:rsidRDefault="00D40410" w:rsidP="00804D9D">
      <w:pPr>
        <w:pStyle w:val="ListParagraph"/>
        <w:spacing w:after="120" w:line="240" w:lineRule="auto"/>
        <w:ind w:left="1125"/>
        <w:jc w:val="both"/>
        <w:rPr>
          <w:rFonts w:cstheme="minorHAnsi"/>
        </w:rPr>
      </w:pPr>
    </w:p>
    <w:p w14:paraId="6BD328DB" w14:textId="36C445B0" w:rsidR="0051211E" w:rsidRPr="00384CA3" w:rsidRDefault="00E40985" w:rsidP="00AF3169">
      <w:pPr>
        <w:pStyle w:val="ListParagraph"/>
        <w:shd w:val="clear" w:color="auto" w:fill="E0DFB6"/>
        <w:spacing w:after="120"/>
        <w:ind w:left="0"/>
        <w:contextualSpacing w:val="0"/>
        <w:jc w:val="center"/>
        <w:rPr>
          <w:rFonts w:cstheme="minorHAnsi"/>
          <w:b/>
          <w:bCs/>
        </w:rPr>
      </w:pPr>
      <w:r w:rsidRPr="00384CA3">
        <w:rPr>
          <w:rFonts w:cstheme="minorHAnsi"/>
          <w:b/>
          <w:bCs/>
        </w:rPr>
        <w:t>Services for Older Adults</w:t>
      </w:r>
    </w:p>
    <w:p w14:paraId="2B089BB1" w14:textId="1C869812" w:rsidR="00E40985" w:rsidRPr="00384CA3" w:rsidRDefault="00E40985" w:rsidP="00E32861">
      <w:pPr>
        <w:spacing w:after="0" w:line="276" w:lineRule="auto"/>
        <w:jc w:val="both"/>
        <w:rPr>
          <w:rFonts w:cstheme="minorHAnsi"/>
          <w:b/>
          <w:bCs/>
        </w:rPr>
      </w:pPr>
      <w:r w:rsidRPr="00384CA3">
        <w:rPr>
          <w:rFonts w:cstheme="minorHAnsi"/>
          <w:b/>
          <w:bCs/>
        </w:rPr>
        <w:t xml:space="preserve">Services for older adults are substance use disorder services designed for </w:t>
      </w:r>
      <w:r w:rsidR="008D752A" w:rsidRPr="00384CA3">
        <w:rPr>
          <w:rFonts w:cstheme="minorHAnsi"/>
          <w:b/>
          <w:bCs/>
        </w:rPr>
        <w:t>people</w:t>
      </w:r>
      <w:r w:rsidRPr="00384CA3">
        <w:rPr>
          <w:rFonts w:cstheme="minorHAnsi"/>
          <w:b/>
          <w:bCs/>
        </w:rPr>
        <w:t xml:space="preserve"> </w:t>
      </w:r>
      <w:r w:rsidR="006E3B80" w:rsidRPr="00384CA3">
        <w:rPr>
          <w:rFonts w:cstheme="minorHAnsi"/>
          <w:b/>
          <w:bCs/>
        </w:rPr>
        <w:t xml:space="preserve">60 </w:t>
      </w:r>
      <w:r w:rsidRPr="00384CA3">
        <w:rPr>
          <w:rFonts w:cstheme="minorHAnsi"/>
          <w:b/>
          <w:bCs/>
        </w:rPr>
        <w:t xml:space="preserve">years or older. </w:t>
      </w:r>
    </w:p>
    <w:p w14:paraId="4F206B1C" w14:textId="325818E5" w:rsidR="00D40410" w:rsidRPr="00384CA3" w:rsidRDefault="00B51525" w:rsidP="00804D9D">
      <w:pPr>
        <w:pStyle w:val="ListParagraph"/>
        <w:numPr>
          <w:ilvl w:val="0"/>
          <w:numId w:val="33"/>
        </w:numPr>
        <w:tabs>
          <w:tab w:val="left" w:pos="2340"/>
        </w:tabs>
        <w:spacing w:before="200" w:line="276" w:lineRule="auto"/>
        <w:ind w:left="360"/>
        <w:contextualSpacing w:val="0"/>
        <w:jc w:val="both"/>
        <w:rPr>
          <w:rFonts w:cstheme="minorHAnsi"/>
          <w:color w:val="2B579A"/>
          <w:shd w:val="clear" w:color="auto" w:fill="DBE5F1" w:themeFill="accent1" w:themeFillTint="33"/>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00D40410" w:rsidRPr="00384CA3">
        <w:rPr>
          <w:rFonts w:cstheme="minorHAnsi"/>
        </w:rPr>
        <w:t xml:space="preserve">Does the CMHC provide priority access for </w:t>
      </w:r>
      <w:r w:rsidR="008D752A" w:rsidRPr="00384CA3">
        <w:rPr>
          <w:rFonts w:cstheme="minorHAnsi"/>
        </w:rPr>
        <w:t>o</w:t>
      </w:r>
      <w:r w:rsidR="00D40410" w:rsidRPr="00384CA3">
        <w:rPr>
          <w:rFonts w:cstheme="minorHAnsi"/>
        </w:rPr>
        <w:t xml:space="preserve">lder </w:t>
      </w:r>
      <w:r w:rsidR="008D752A" w:rsidRPr="00384CA3">
        <w:rPr>
          <w:rFonts w:cstheme="minorHAnsi"/>
        </w:rPr>
        <w:t>a</w:t>
      </w:r>
      <w:r w:rsidR="00D40410" w:rsidRPr="00384CA3">
        <w:rPr>
          <w:rFonts w:cstheme="minorHAnsi"/>
        </w:rPr>
        <w:t xml:space="preserve">dults </w:t>
      </w:r>
      <w:r w:rsidR="008D752A" w:rsidRPr="00384CA3">
        <w:rPr>
          <w:rFonts w:cstheme="minorHAnsi"/>
        </w:rPr>
        <w:t>aged</w:t>
      </w:r>
      <w:r w:rsidR="00D40410" w:rsidRPr="00384CA3">
        <w:rPr>
          <w:rFonts w:cstheme="minorHAnsi"/>
        </w:rPr>
        <w:t xml:space="preserve"> 60 and older who are seeking services for substance use disorder?    </w:t>
      </w:r>
      <w:r w:rsidR="00D40410"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40410" w:rsidRPr="00384CA3">
        <w:rPr>
          <w:rFonts w:cstheme="minorHAnsi"/>
          <w:shd w:val="clear" w:color="auto" w:fill="DBE5F1" w:themeFill="accent1" w:themeFillTint="33"/>
        </w:rPr>
        <w:instrText xml:space="preserve"> FORMCHECKBOX </w:instrText>
      </w:r>
      <w:r w:rsidR="00D40410" w:rsidRPr="00384CA3">
        <w:rPr>
          <w:rFonts w:cstheme="minorHAnsi"/>
          <w:color w:val="2B579A"/>
          <w:shd w:val="clear" w:color="auto" w:fill="DBE5F1" w:themeFill="accent1" w:themeFillTint="33"/>
        </w:rPr>
      </w:r>
      <w:r w:rsidR="00D40410" w:rsidRPr="00384CA3">
        <w:rPr>
          <w:rFonts w:cstheme="minorHAnsi"/>
          <w:color w:val="2B579A"/>
          <w:shd w:val="clear" w:color="auto" w:fill="DBE5F1" w:themeFill="accent1" w:themeFillTint="33"/>
        </w:rPr>
        <w:fldChar w:fldCharType="separate"/>
      </w:r>
      <w:r w:rsidR="00D40410" w:rsidRPr="00384CA3">
        <w:rPr>
          <w:rFonts w:cstheme="minorHAnsi"/>
          <w:color w:val="2B579A"/>
          <w:shd w:val="clear" w:color="auto" w:fill="DBE5F1" w:themeFill="accent1" w:themeFillTint="33"/>
        </w:rPr>
        <w:fldChar w:fldCharType="end"/>
      </w:r>
      <w:r w:rsidR="00D40410" w:rsidRPr="00384CA3">
        <w:rPr>
          <w:rFonts w:cstheme="minorHAnsi"/>
        </w:rPr>
        <w:t xml:space="preserve"> Yes   </w:t>
      </w:r>
      <w:r w:rsidR="00D40410"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40410" w:rsidRPr="00384CA3">
        <w:rPr>
          <w:rFonts w:cstheme="minorHAnsi"/>
          <w:shd w:val="clear" w:color="auto" w:fill="DBE5F1" w:themeFill="accent1" w:themeFillTint="33"/>
        </w:rPr>
        <w:instrText xml:space="preserve"> FORMCHECKBOX </w:instrText>
      </w:r>
      <w:r w:rsidR="00D40410" w:rsidRPr="00384CA3">
        <w:rPr>
          <w:rFonts w:cstheme="minorHAnsi"/>
          <w:color w:val="2B579A"/>
          <w:shd w:val="clear" w:color="auto" w:fill="DBE5F1" w:themeFill="accent1" w:themeFillTint="33"/>
        </w:rPr>
      </w:r>
      <w:r w:rsidR="00D40410" w:rsidRPr="00384CA3">
        <w:rPr>
          <w:rFonts w:cstheme="minorHAnsi"/>
          <w:color w:val="2B579A"/>
          <w:shd w:val="clear" w:color="auto" w:fill="DBE5F1" w:themeFill="accent1" w:themeFillTint="33"/>
        </w:rPr>
        <w:fldChar w:fldCharType="separate"/>
      </w:r>
      <w:r w:rsidR="00D40410" w:rsidRPr="00384CA3">
        <w:rPr>
          <w:rFonts w:cstheme="minorHAnsi"/>
          <w:color w:val="2B579A"/>
          <w:shd w:val="clear" w:color="auto" w:fill="DBE5F1" w:themeFill="accent1" w:themeFillTint="33"/>
        </w:rPr>
        <w:fldChar w:fldCharType="end"/>
      </w:r>
      <w:r w:rsidR="00D40410" w:rsidRPr="00384CA3">
        <w:rPr>
          <w:rFonts w:cstheme="minorHAnsi"/>
        </w:rPr>
        <w:t xml:space="preserve"> No</w:t>
      </w:r>
    </w:p>
    <w:p w14:paraId="1ED35245" w14:textId="73560882" w:rsidR="0051211E" w:rsidRPr="00384CA3" w:rsidRDefault="0051211E" w:rsidP="0046773E">
      <w:pPr>
        <w:pStyle w:val="ListParagraph"/>
        <w:numPr>
          <w:ilvl w:val="0"/>
          <w:numId w:val="33"/>
        </w:numPr>
        <w:spacing w:after="60" w:line="276" w:lineRule="auto"/>
        <w:ind w:left="360"/>
        <w:contextualSpacing w:val="0"/>
        <w:rPr>
          <w:rFonts w:cstheme="minorHAnsi"/>
        </w:rPr>
      </w:pPr>
      <w:r w:rsidRPr="00384CA3">
        <w:rPr>
          <w:rFonts w:cstheme="minorHAnsi"/>
        </w:rPr>
        <w:t xml:space="preserve">Does </w:t>
      </w:r>
      <w:r w:rsidR="005D7FFC" w:rsidRPr="00384CA3">
        <w:rPr>
          <w:rFonts w:cstheme="minorHAnsi"/>
        </w:rPr>
        <w:t xml:space="preserve">the </w:t>
      </w:r>
      <w:r w:rsidRPr="00384CA3">
        <w:rPr>
          <w:rFonts w:cstheme="minorHAnsi"/>
        </w:rPr>
        <w:t xml:space="preserve">CMHC conduct specific outreach to </w:t>
      </w:r>
      <w:r w:rsidR="008D752A" w:rsidRPr="00384CA3">
        <w:rPr>
          <w:rFonts w:cstheme="minorHAnsi"/>
        </w:rPr>
        <w:t>people</w:t>
      </w:r>
      <w:r w:rsidRPr="00384CA3">
        <w:rPr>
          <w:rFonts w:cstheme="minorHAnsi"/>
        </w:rPr>
        <w:t xml:space="preserve"> </w:t>
      </w:r>
      <w:r w:rsidR="006E3B80" w:rsidRPr="00384CA3">
        <w:rPr>
          <w:rFonts w:cstheme="minorHAnsi"/>
        </w:rPr>
        <w:t xml:space="preserve">60 </w:t>
      </w:r>
      <w:r w:rsidRPr="00384CA3">
        <w:rPr>
          <w:rFonts w:cstheme="minorHAnsi"/>
        </w:rPr>
        <w:t xml:space="preserve">and older?    </w:t>
      </w:r>
      <w:r w:rsidR="00DD424E" w:rsidRPr="00384CA3">
        <w:rPr>
          <w:rFonts w:cstheme="minorHAnsi"/>
          <w:color w:val="2B579A"/>
          <w:shd w:val="clear" w:color="auto" w:fill="DBE5F1" w:themeFill="accent1" w:themeFillTint="33"/>
        </w:rPr>
        <w:fldChar w:fldCharType="begin">
          <w:ffData>
            <w:name w:val="Check92"/>
            <w:enabled/>
            <w:calcOnExit w:val="0"/>
            <w:checkBox>
              <w:sizeAuto/>
              <w:default w:val="0"/>
            </w:checkBox>
          </w:ffData>
        </w:fldChar>
      </w:r>
      <w:bookmarkStart w:id="13" w:name="Check92"/>
      <w:r w:rsidR="00DD424E" w:rsidRPr="00384CA3">
        <w:rPr>
          <w:rFonts w:cstheme="minorHAnsi"/>
          <w:shd w:val="clear" w:color="auto" w:fill="DBE5F1" w:themeFill="accent1" w:themeFillTint="33"/>
        </w:rPr>
        <w:instrText xml:space="preserve"> FORMCHECKBOX </w:instrText>
      </w:r>
      <w:r w:rsidR="00DD424E" w:rsidRPr="00384CA3">
        <w:rPr>
          <w:rFonts w:cstheme="minorHAnsi"/>
          <w:color w:val="2B579A"/>
          <w:shd w:val="clear" w:color="auto" w:fill="DBE5F1" w:themeFill="accent1" w:themeFillTint="33"/>
        </w:rPr>
      </w:r>
      <w:r w:rsidR="00DD424E" w:rsidRPr="00384CA3">
        <w:rPr>
          <w:rFonts w:cstheme="minorHAnsi"/>
          <w:color w:val="2B579A"/>
          <w:shd w:val="clear" w:color="auto" w:fill="DBE5F1" w:themeFill="accent1" w:themeFillTint="33"/>
        </w:rPr>
        <w:fldChar w:fldCharType="separate"/>
      </w:r>
      <w:r w:rsidR="00DD424E" w:rsidRPr="00384CA3">
        <w:rPr>
          <w:rFonts w:cstheme="minorHAnsi"/>
          <w:color w:val="2B579A"/>
          <w:shd w:val="clear" w:color="auto" w:fill="DBE5F1" w:themeFill="accent1" w:themeFillTint="33"/>
        </w:rPr>
        <w:fldChar w:fldCharType="end"/>
      </w:r>
      <w:bookmarkEnd w:id="13"/>
      <w:r w:rsidRPr="00384CA3">
        <w:rPr>
          <w:rFonts w:cstheme="minorHAnsi"/>
        </w:rPr>
        <w:t xml:space="preserve"> Yes   </w:t>
      </w:r>
      <w:r w:rsidRPr="00384CA3">
        <w:rPr>
          <w:rFonts w:cstheme="minorHAnsi"/>
          <w:color w:val="2B579A"/>
          <w:shd w:val="clear" w:color="auto" w:fill="E6E6E6"/>
        </w:rPr>
        <w:fldChar w:fldCharType="begin"/>
      </w:r>
      <w:r w:rsidRPr="00384CA3">
        <w:rPr>
          <w:rFonts w:cstheme="minorHAnsi"/>
        </w:rPr>
        <w:instrText xml:space="preserve"> FORMCHECKBOX </w:instrText>
      </w:r>
      <w:r w:rsidRPr="00384CA3">
        <w:rPr>
          <w:rFonts w:cstheme="minorHAnsi"/>
          <w:color w:val="2B579A"/>
          <w:shd w:val="clear" w:color="auto" w:fill="E6E6E6"/>
        </w:rPr>
        <w:fldChar w:fldCharType="separate"/>
      </w:r>
      <w:r w:rsidRPr="00384CA3">
        <w:rPr>
          <w:rFonts w:cstheme="minorHAnsi"/>
          <w:color w:val="2B579A"/>
          <w:shd w:val="clear" w:color="auto" w:fill="E6E6E6"/>
        </w:rPr>
        <w:fldChar w:fldCharType="end"/>
      </w:r>
      <w:r w:rsidR="00DD424E"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DD424E" w:rsidRPr="00384CA3">
        <w:rPr>
          <w:rFonts w:cstheme="minorHAnsi"/>
          <w:shd w:val="clear" w:color="auto" w:fill="DBE5F1" w:themeFill="accent1" w:themeFillTint="33"/>
        </w:rPr>
        <w:instrText xml:space="preserve"> FORMCHECKBOX </w:instrText>
      </w:r>
      <w:r w:rsidR="00DD424E" w:rsidRPr="00384CA3">
        <w:rPr>
          <w:rFonts w:cstheme="minorHAnsi"/>
          <w:color w:val="2B579A"/>
          <w:shd w:val="clear" w:color="auto" w:fill="DBE5F1" w:themeFill="accent1" w:themeFillTint="33"/>
        </w:rPr>
      </w:r>
      <w:r w:rsidR="00DD424E" w:rsidRPr="00384CA3">
        <w:rPr>
          <w:rFonts w:cstheme="minorHAnsi"/>
          <w:color w:val="2B579A"/>
          <w:shd w:val="clear" w:color="auto" w:fill="DBE5F1" w:themeFill="accent1" w:themeFillTint="33"/>
        </w:rPr>
        <w:fldChar w:fldCharType="separate"/>
      </w:r>
      <w:r w:rsidR="00DD424E" w:rsidRPr="00384CA3">
        <w:rPr>
          <w:rFonts w:cstheme="minorHAnsi"/>
          <w:color w:val="2B579A"/>
          <w:shd w:val="clear" w:color="auto" w:fill="DBE5F1" w:themeFill="accent1" w:themeFillTint="33"/>
        </w:rPr>
        <w:fldChar w:fldCharType="end"/>
      </w:r>
      <w:r w:rsidRPr="00384CA3">
        <w:rPr>
          <w:rFonts w:cstheme="minorHAnsi"/>
        </w:rPr>
        <w:t xml:space="preserve"> No</w:t>
      </w:r>
    </w:p>
    <w:p w14:paraId="2C07EC85" w14:textId="714D2A0A" w:rsidR="0051211E" w:rsidRPr="00384CA3" w:rsidRDefault="005D7FFC" w:rsidP="00E32861">
      <w:pPr>
        <w:spacing w:after="0" w:line="276" w:lineRule="auto"/>
        <w:ind w:left="360" w:hanging="360"/>
        <w:rPr>
          <w:rFonts w:cstheme="minorHAnsi"/>
        </w:rPr>
      </w:pPr>
      <w:r w:rsidRPr="00384CA3">
        <w:rPr>
          <w:rFonts w:cstheme="minorHAnsi"/>
          <w:b/>
          <w:bCs/>
        </w:rPr>
        <w:tab/>
      </w:r>
      <w:r w:rsidR="0051211E" w:rsidRPr="00384CA3">
        <w:rPr>
          <w:rFonts w:cstheme="minorHAnsi"/>
          <w:b/>
          <w:bCs/>
        </w:rPr>
        <w:tab/>
      </w:r>
      <w:r w:rsidR="0051211E" w:rsidRPr="00384CA3">
        <w:rPr>
          <w:rFonts w:cstheme="minorHAnsi"/>
        </w:rPr>
        <w:t>If yes, what</w:t>
      </w:r>
      <w:r w:rsidR="008D752A" w:rsidRPr="00384CA3">
        <w:rPr>
          <w:rFonts w:cstheme="minorHAnsi"/>
        </w:rPr>
        <w:t xml:space="preserve"> type of</w:t>
      </w:r>
      <w:r w:rsidR="0051211E" w:rsidRPr="00384CA3">
        <w:rPr>
          <w:rFonts w:cstheme="minorHAnsi"/>
        </w:rPr>
        <w:t xml:space="preserve"> community partners do you conduct outreach with</w:t>
      </w:r>
      <w:r w:rsidR="0046773E" w:rsidRPr="00384CA3">
        <w:rPr>
          <w:rFonts w:cstheme="minorHAnsi"/>
        </w:rPr>
        <w:t>?</w:t>
      </w:r>
    </w:p>
    <w:p w14:paraId="470980C9" w14:textId="308FA0D1" w:rsidR="0051211E" w:rsidRPr="00384CA3" w:rsidRDefault="00DD424E" w:rsidP="002A57DB">
      <w:pPr>
        <w:spacing w:before="20" w:after="0" w:line="276" w:lineRule="auto"/>
        <w:ind w:left="1080" w:firstLine="360"/>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0051211E" w:rsidRPr="00384CA3">
        <w:rPr>
          <w:rFonts w:cstheme="minorHAnsi"/>
        </w:rPr>
        <w:t xml:space="preserve"> </w:t>
      </w:r>
      <w:r w:rsidR="003443C5" w:rsidRPr="00384CA3">
        <w:rPr>
          <w:rFonts w:cstheme="minorHAnsi"/>
        </w:rPr>
        <w:t xml:space="preserve"> </w:t>
      </w:r>
      <w:r w:rsidR="0051211E" w:rsidRPr="00384CA3">
        <w:rPr>
          <w:rFonts w:cstheme="minorHAnsi"/>
        </w:rPr>
        <w:t>Senior Centers</w:t>
      </w:r>
    </w:p>
    <w:p w14:paraId="529E6A06" w14:textId="4E5D85CD" w:rsidR="0051211E" w:rsidRPr="00384CA3" w:rsidRDefault="00DD424E" w:rsidP="002A57DB">
      <w:pPr>
        <w:spacing w:before="20" w:after="0" w:line="276" w:lineRule="auto"/>
        <w:ind w:left="1080" w:firstLine="360"/>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0051211E" w:rsidRPr="00384CA3">
        <w:rPr>
          <w:rFonts w:cstheme="minorHAnsi"/>
        </w:rPr>
        <w:t xml:space="preserve"> </w:t>
      </w:r>
      <w:r w:rsidR="003443C5" w:rsidRPr="00384CA3">
        <w:rPr>
          <w:rFonts w:cstheme="minorHAnsi"/>
        </w:rPr>
        <w:t xml:space="preserve"> </w:t>
      </w:r>
      <w:r w:rsidR="0051211E" w:rsidRPr="00384CA3">
        <w:rPr>
          <w:rFonts w:cstheme="minorHAnsi"/>
        </w:rPr>
        <w:t>Area Agencies on Aging and Independent Living (AAAIL)</w:t>
      </w:r>
    </w:p>
    <w:p w14:paraId="22563B34" w14:textId="601A08AA" w:rsidR="0051211E" w:rsidRPr="00384CA3" w:rsidRDefault="00DD424E" w:rsidP="002A57DB">
      <w:pPr>
        <w:spacing w:before="20" w:after="0" w:line="276" w:lineRule="auto"/>
        <w:ind w:left="1080" w:firstLine="360"/>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0051211E" w:rsidRPr="00384CA3">
        <w:rPr>
          <w:rFonts w:cstheme="minorHAnsi"/>
        </w:rPr>
        <w:t xml:space="preserve"> </w:t>
      </w:r>
      <w:r w:rsidR="003443C5" w:rsidRPr="00384CA3">
        <w:rPr>
          <w:rFonts w:cstheme="minorHAnsi"/>
        </w:rPr>
        <w:t xml:space="preserve"> </w:t>
      </w:r>
      <w:r w:rsidR="0051211E" w:rsidRPr="00384CA3">
        <w:rPr>
          <w:rFonts w:cstheme="minorHAnsi"/>
        </w:rPr>
        <w:t>Long Term Care Facilities</w:t>
      </w:r>
    </w:p>
    <w:p w14:paraId="6129F741" w14:textId="6834FE4D" w:rsidR="0051211E" w:rsidRPr="00384CA3" w:rsidRDefault="00DD424E" w:rsidP="002A57DB">
      <w:pPr>
        <w:spacing w:before="20" w:after="0" w:line="276" w:lineRule="auto"/>
        <w:ind w:left="1080" w:firstLine="360"/>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0051211E" w:rsidRPr="00384CA3">
        <w:rPr>
          <w:rFonts w:cstheme="minorHAnsi"/>
        </w:rPr>
        <w:t xml:space="preserve"> </w:t>
      </w:r>
      <w:r w:rsidR="003443C5" w:rsidRPr="00384CA3">
        <w:rPr>
          <w:rFonts w:cstheme="minorHAnsi"/>
        </w:rPr>
        <w:t xml:space="preserve"> </w:t>
      </w:r>
      <w:r w:rsidR="0051211E" w:rsidRPr="00384CA3">
        <w:rPr>
          <w:rFonts w:cstheme="minorHAnsi"/>
          <w:color w:val="2B579A"/>
          <w:shd w:val="clear" w:color="auto" w:fill="E6E6E6"/>
        </w:rPr>
        <w:fldChar w:fldCharType="begin"/>
      </w:r>
      <w:r w:rsidR="0051211E" w:rsidRPr="00384CA3">
        <w:rPr>
          <w:rFonts w:cstheme="minorHAnsi"/>
        </w:rPr>
        <w:instrText xml:space="preserve"> FORMCHECKBOX </w:instrText>
      </w:r>
      <w:r w:rsidR="0051211E" w:rsidRPr="00384CA3">
        <w:rPr>
          <w:rFonts w:cstheme="minorHAnsi"/>
          <w:color w:val="2B579A"/>
          <w:shd w:val="clear" w:color="auto" w:fill="E6E6E6"/>
        </w:rPr>
        <w:fldChar w:fldCharType="separate"/>
      </w:r>
      <w:r w:rsidR="0051211E" w:rsidRPr="00384CA3">
        <w:rPr>
          <w:rFonts w:cstheme="minorHAnsi"/>
          <w:color w:val="2B579A"/>
          <w:shd w:val="clear" w:color="auto" w:fill="E6E6E6"/>
        </w:rPr>
        <w:fldChar w:fldCharType="end"/>
      </w:r>
      <w:r w:rsidR="0051211E" w:rsidRPr="00384CA3">
        <w:rPr>
          <w:rFonts w:cstheme="minorHAnsi"/>
        </w:rPr>
        <w:t>Assisted Living Residences</w:t>
      </w:r>
    </w:p>
    <w:p w14:paraId="21FF6FC0" w14:textId="6594E552" w:rsidR="0051211E" w:rsidRPr="00384CA3" w:rsidRDefault="0051211E" w:rsidP="002A57DB">
      <w:pPr>
        <w:spacing w:before="20" w:after="0" w:line="276" w:lineRule="auto"/>
        <w:ind w:left="1080"/>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005D7FFC" w:rsidRPr="00384CA3">
        <w:rPr>
          <w:rFonts w:cstheme="minorHAnsi"/>
        </w:rPr>
        <w:tab/>
      </w:r>
      <w:r w:rsidR="00DD424E" w:rsidRPr="00384CA3">
        <w:rPr>
          <w:rFonts w:cstheme="minorHAnsi"/>
          <w:shd w:val="clear" w:color="auto" w:fill="DBE5F1" w:themeFill="accent1" w:themeFillTint="33"/>
        </w:rPr>
        <w:fldChar w:fldCharType="begin">
          <w:ffData>
            <w:name w:val=""/>
            <w:enabled/>
            <w:calcOnExit w:val="0"/>
            <w:checkBox>
              <w:sizeAuto/>
              <w:default w:val="0"/>
            </w:checkBox>
          </w:ffData>
        </w:fldChar>
      </w:r>
      <w:r w:rsidR="00DD424E" w:rsidRPr="00384CA3">
        <w:rPr>
          <w:rFonts w:cstheme="minorHAnsi"/>
          <w:shd w:val="clear" w:color="auto" w:fill="DBE5F1" w:themeFill="accent1" w:themeFillTint="33"/>
        </w:rPr>
        <w:instrText xml:space="preserve"> FORMCHECKBOX </w:instrText>
      </w:r>
      <w:r w:rsidR="00DD424E" w:rsidRPr="00384CA3">
        <w:rPr>
          <w:rFonts w:cstheme="minorHAnsi"/>
          <w:shd w:val="clear" w:color="auto" w:fill="DBE5F1" w:themeFill="accent1" w:themeFillTint="33"/>
        </w:rPr>
      </w:r>
      <w:r w:rsidR="00DD424E" w:rsidRPr="00384CA3">
        <w:rPr>
          <w:rFonts w:cstheme="minorHAnsi"/>
          <w:shd w:val="clear" w:color="auto" w:fill="DBE5F1" w:themeFill="accent1" w:themeFillTint="33"/>
        </w:rPr>
        <w:fldChar w:fldCharType="separate"/>
      </w:r>
      <w:r w:rsidR="00DD424E" w:rsidRPr="00384CA3">
        <w:rPr>
          <w:rFonts w:cstheme="minorHAnsi"/>
          <w:shd w:val="clear" w:color="auto" w:fill="DBE5F1" w:themeFill="accent1" w:themeFillTint="33"/>
        </w:rPr>
        <w:fldChar w:fldCharType="end"/>
      </w:r>
      <w:r w:rsidRPr="00384CA3">
        <w:rPr>
          <w:rFonts w:cstheme="minorHAnsi"/>
        </w:rPr>
        <w:t xml:space="preserve"> </w:t>
      </w:r>
      <w:r w:rsidR="003443C5" w:rsidRPr="00384CA3">
        <w:rPr>
          <w:rFonts w:cstheme="minorHAnsi"/>
        </w:rPr>
        <w:t xml:space="preserve"> </w:t>
      </w:r>
      <w:r w:rsidR="00834F9F" w:rsidRPr="00384CA3">
        <w:rPr>
          <w:rFonts w:cstheme="minorHAnsi"/>
        </w:rPr>
        <w:t>Faith-Based</w:t>
      </w:r>
      <w:r w:rsidRPr="00384CA3">
        <w:rPr>
          <w:rFonts w:cstheme="minorHAnsi"/>
        </w:rPr>
        <w:t xml:space="preserve"> Community Partners</w:t>
      </w:r>
    </w:p>
    <w:p w14:paraId="57FB864B" w14:textId="6217BB71" w:rsidR="005F3E64" w:rsidRPr="00384CA3" w:rsidRDefault="0051211E" w:rsidP="002A57DB">
      <w:pPr>
        <w:spacing w:before="20" w:after="0" w:line="276" w:lineRule="auto"/>
        <w:ind w:left="1080"/>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005D7FFC" w:rsidRPr="00384CA3">
        <w:rPr>
          <w:rFonts w:cstheme="minorHAnsi"/>
        </w:rPr>
        <w:tab/>
      </w:r>
      <w:r w:rsidR="00DD424E" w:rsidRPr="00384CA3">
        <w:rPr>
          <w:rFonts w:cstheme="minorHAnsi"/>
          <w:shd w:val="clear" w:color="auto" w:fill="DBE5F1" w:themeFill="accent1" w:themeFillTint="33"/>
        </w:rPr>
        <w:fldChar w:fldCharType="begin">
          <w:ffData>
            <w:name w:val=""/>
            <w:enabled/>
            <w:calcOnExit w:val="0"/>
            <w:checkBox>
              <w:sizeAuto/>
              <w:default w:val="0"/>
            </w:checkBox>
          </w:ffData>
        </w:fldChar>
      </w:r>
      <w:r w:rsidR="00DD424E" w:rsidRPr="00384CA3">
        <w:rPr>
          <w:rFonts w:cstheme="minorHAnsi"/>
          <w:shd w:val="clear" w:color="auto" w:fill="DBE5F1" w:themeFill="accent1" w:themeFillTint="33"/>
        </w:rPr>
        <w:instrText xml:space="preserve"> FORMCHECKBOX </w:instrText>
      </w:r>
      <w:r w:rsidR="00DD424E" w:rsidRPr="00384CA3">
        <w:rPr>
          <w:rFonts w:cstheme="minorHAnsi"/>
          <w:shd w:val="clear" w:color="auto" w:fill="DBE5F1" w:themeFill="accent1" w:themeFillTint="33"/>
        </w:rPr>
      </w:r>
      <w:r w:rsidR="00DD424E" w:rsidRPr="00384CA3">
        <w:rPr>
          <w:rFonts w:cstheme="minorHAnsi"/>
          <w:shd w:val="clear" w:color="auto" w:fill="DBE5F1" w:themeFill="accent1" w:themeFillTint="33"/>
        </w:rPr>
        <w:fldChar w:fldCharType="separate"/>
      </w:r>
      <w:r w:rsidR="00DD424E" w:rsidRPr="00384CA3">
        <w:rPr>
          <w:rFonts w:cstheme="minorHAnsi"/>
          <w:shd w:val="clear" w:color="auto" w:fill="DBE5F1" w:themeFill="accent1" w:themeFillTint="33"/>
        </w:rPr>
        <w:fldChar w:fldCharType="end"/>
      </w:r>
      <w:r w:rsidRPr="00384CA3">
        <w:rPr>
          <w:rFonts w:cstheme="minorHAnsi"/>
        </w:rPr>
        <w:t xml:space="preserve"> </w:t>
      </w:r>
      <w:r w:rsidR="003443C5" w:rsidRPr="00384CA3">
        <w:rPr>
          <w:rFonts w:cstheme="minorHAnsi"/>
        </w:rPr>
        <w:t xml:space="preserve"> </w:t>
      </w:r>
      <w:r w:rsidRPr="00384CA3">
        <w:rPr>
          <w:rFonts w:cstheme="minorHAnsi"/>
        </w:rPr>
        <w:t>DCBS</w:t>
      </w:r>
      <w:r w:rsidR="000D7796" w:rsidRPr="00384CA3">
        <w:rPr>
          <w:rFonts w:cstheme="minorHAnsi"/>
        </w:rPr>
        <w:t xml:space="preserve"> Protection and Permanency</w:t>
      </w:r>
    </w:p>
    <w:p w14:paraId="7606964E" w14:textId="51D6EEA3" w:rsidR="000D7796" w:rsidRPr="00384CA3" w:rsidRDefault="005F3E64" w:rsidP="002A57DB">
      <w:pPr>
        <w:spacing w:before="20" w:after="0" w:line="276" w:lineRule="auto"/>
        <w:ind w:left="1080"/>
        <w:rPr>
          <w:rFonts w:cstheme="minorHAnsi"/>
        </w:rPr>
      </w:pPr>
      <w:r w:rsidRPr="00384CA3">
        <w:rPr>
          <w:rFonts w:cstheme="minorHAnsi"/>
        </w:rPr>
        <w:lastRenderedPageBreak/>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tab/>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Supplemental Nutrition Assistance Program (SNAP)</w:t>
      </w:r>
    </w:p>
    <w:p w14:paraId="3D43A934" w14:textId="1EA93270" w:rsidR="0051211E" w:rsidRPr="00384CA3" w:rsidRDefault="0051211E" w:rsidP="002A57DB">
      <w:pPr>
        <w:spacing w:before="20" w:after="0" w:line="276" w:lineRule="auto"/>
        <w:ind w:left="1080"/>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005D7FFC" w:rsidRPr="00384CA3">
        <w:rPr>
          <w:rFonts w:cstheme="minorHAnsi"/>
        </w:rPr>
        <w:tab/>
      </w:r>
      <w:r w:rsidR="00DD424E" w:rsidRPr="00384CA3">
        <w:rPr>
          <w:rFonts w:cstheme="minorHAnsi"/>
          <w:shd w:val="clear" w:color="auto" w:fill="DBE5F1" w:themeFill="accent1" w:themeFillTint="33"/>
        </w:rPr>
        <w:fldChar w:fldCharType="begin">
          <w:ffData>
            <w:name w:val=""/>
            <w:enabled/>
            <w:calcOnExit w:val="0"/>
            <w:checkBox>
              <w:sizeAuto/>
              <w:default w:val="0"/>
            </w:checkBox>
          </w:ffData>
        </w:fldChar>
      </w:r>
      <w:r w:rsidR="00DD424E" w:rsidRPr="00384CA3">
        <w:rPr>
          <w:rFonts w:cstheme="minorHAnsi"/>
          <w:shd w:val="clear" w:color="auto" w:fill="DBE5F1" w:themeFill="accent1" w:themeFillTint="33"/>
        </w:rPr>
        <w:instrText xml:space="preserve"> FORMCHECKBOX </w:instrText>
      </w:r>
      <w:r w:rsidR="00DD424E" w:rsidRPr="00384CA3">
        <w:rPr>
          <w:rFonts w:cstheme="minorHAnsi"/>
          <w:shd w:val="clear" w:color="auto" w:fill="DBE5F1" w:themeFill="accent1" w:themeFillTint="33"/>
        </w:rPr>
      </w:r>
      <w:r w:rsidR="00DD424E" w:rsidRPr="00384CA3">
        <w:rPr>
          <w:rFonts w:cstheme="minorHAnsi"/>
          <w:shd w:val="clear" w:color="auto" w:fill="DBE5F1" w:themeFill="accent1" w:themeFillTint="33"/>
        </w:rPr>
        <w:fldChar w:fldCharType="separate"/>
      </w:r>
      <w:r w:rsidR="00DD424E" w:rsidRPr="00384CA3">
        <w:rPr>
          <w:rFonts w:cstheme="minorHAnsi"/>
          <w:shd w:val="clear" w:color="auto" w:fill="DBE5F1" w:themeFill="accent1" w:themeFillTint="33"/>
        </w:rPr>
        <w:fldChar w:fldCharType="end"/>
      </w:r>
      <w:r w:rsidRPr="00384CA3">
        <w:rPr>
          <w:rFonts w:cstheme="minorHAnsi"/>
        </w:rPr>
        <w:t xml:space="preserve"> </w:t>
      </w:r>
      <w:r w:rsidR="003443C5" w:rsidRPr="00384CA3">
        <w:rPr>
          <w:rFonts w:cstheme="minorHAnsi"/>
        </w:rPr>
        <w:t xml:space="preserve"> </w:t>
      </w:r>
      <w:r w:rsidRPr="00384CA3">
        <w:rPr>
          <w:rFonts w:cstheme="minorHAnsi"/>
        </w:rPr>
        <w:t>Primary Care Physicians</w:t>
      </w:r>
    </w:p>
    <w:p w14:paraId="67BEF725" w14:textId="7B1AC775" w:rsidR="0051211E" w:rsidRPr="00384CA3" w:rsidRDefault="0051211E" w:rsidP="002A57DB">
      <w:pPr>
        <w:spacing w:before="20" w:after="0" w:line="276" w:lineRule="auto"/>
        <w:ind w:left="1080"/>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005D7FFC" w:rsidRPr="00384CA3">
        <w:rPr>
          <w:rFonts w:cstheme="minorHAnsi"/>
        </w:rPr>
        <w:tab/>
      </w:r>
      <w:r w:rsidR="00DD424E" w:rsidRPr="00384CA3">
        <w:rPr>
          <w:rFonts w:cstheme="minorHAnsi"/>
          <w:shd w:val="clear" w:color="auto" w:fill="DBE5F1" w:themeFill="accent1" w:themeFillTint="33"/>
        </w:rPr>
        <w:fldChar w:fldCharType="begin">
          <w:ffData>
            <w:name w:val=""/>
            <w:enabled/>
            <w:calcOnExit w:val="0"/>
            <w:checkBox>
              <w:sizeAuto/>
              <w:default w:val="0"/>
            </w:checkBox>
          </w:ffData>
        </w:fldChar>
      </w:r>
      <w:r w:rsidR="00DD424E" w:rsidRPr="00384CA3">
        <w:rPr>
          <w:rFonts w:cstheme="minorHAnsi"/>
          <w:shd w:val="clear" w:color="auto" w:fill="DBE5F1" w:themeFill="accent1" w:themeFillTint="33"/>
        </w:rPr>
        <w:instrText xml:space="preserve"> FORMCHECKBOX </w:instrText>
      </w:r>
      <w:r w:rsidR="00DD424E" w:rsidRPr="00384CA3">
        <w:rPr>
          <w:rFonts w:cstheme="minorHAnsi"/>
          <w:shd w:val="clear" w:color="auto" w:fill="DBE5F1" w:themeFill="accent1" w:themeFillTint="33"/>
        </w:rPr>
      </w:r>
      <w:r w:rsidR="00DD424E" w:rsidRPr="00384CA3">
        <w:rPr>
          <w:rFonts w:cstheme="minorHAnsi"/>
          <w:shd w:val="clear" w:color="auto" w:fill="DBE5F1" w:themeFill="accent1" w:themeFillTint="33"/>
        </w:rPr>
        <w:fldChar w:fldCharType="separate"/>
      </w:r>
      <w:r w:rsidR="00DD424E" w:rsidRPr="00384CA3">
        <w:rPr>
          <w:rFonts w:cstheme="minorHAnsi"/>
          <w:shd w:val="clear" w:color="auto" w:fill="DBE5F1" w:themeFill="accent1" w:themeFillTint="33"/>
        </w:rPr>
        <w:fldChar w:fldCharType="end"/>
      </w:r>
      <w:r w:rsidRPr="00384CA3">
        <w:rPr>
          <w:rFonts w:cstheme="minorHAnsi"/>
        </w:rPr>
        <w:t xml:space="preserve"> </w:t>
      </w:r>
      <w:r w:rsidR="003443C5" w:rsidRPr="00384CA3">
        <w:rPr>
          <w:rFonts w:cstheme="minorHAnsi"/>
        </w:rPr>
        <w:t xml:space="preserve"> </w:t>
      </w:r>
      <w:r w:rsidRPr="00384CA3">
        <w:rPr>
          <w:rFonts w:cstheme="minorHAnsi"/>
        </w:rPr>
        <w:t>First Responders</w:t>
      </w:r>
    </w:p>
    <w:p w14:paraId="57F77687" w14:textId="05435BE4" w:rsidR="008D752A" w:rsidRPr="00384CA3" w:rsidRDefault="008D752A" w:rsidP="002A57DB">
      <w:pPr>
        <w:spacing w:before="20" w:after="0" w:line="276" w:lineRule="auto"/>
        <w:ind w:left="1080"/>
        <w:rPr>
          <w:rFonts w:cstheme="minorHAnsi"/>
        </w:rPr>
      </w:pPr>
      <w:r w:rsidRPr="00384CA3">
        <w:rPr>
          <w:rFonts w:cstheme="minorHAnsi"/>
        </w:rPr>
        <w:t xml:space="preserve">       </w:t>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Community Resources (food banks, housing, shelters)</w:t>
      </w:r>
    </w:p>
    <w:p w14:paraId="57F30F01" w14:textId="58568B32" w:rsidR="00EE647C" w:rsidRPr="00384CA3" w:rsidRDefault="00680BF3" w:rsidP="002A57DB">
      <w:pPr>
        <w:spacing w:before="20" w:after="0" w:line="276" w:lineRule="auto"/>
        <w:ind w:left="1080"/>
        <w:rPr>
          <w:rFonts w:cstheme="minorHAnsi"/>
        </w:rPr>
      </w:pPr>
      <w:r w:rsidRPr="00384CA3">
        <w:rPr>
          <w:rFonts w:cstheme="minorHAnsi"/>
        </w:rPr>
        <w:tab/>
      </w:r>
      <w:r w:rsidR="00056289" w:rsidRPr="00384CA3">
        <w:rPr>
          <w:rFonts w:cstheme="minorHAnsi"/>
          <w:shd w:val="clear" w:color="auto" w:fill="DBE5F1" w:themeFill="accent1" w:themeFillTint="33"/>
        </w:rPr>
        <w:fldChar w:fldCharType="begin">
          <w:ffData>
            <w:name w:val=""/>
            <w:enabled/>
            <w:calcOnExit w:val="0"/>
            <w:checkBox>
              <w:sizeAuto/>
              <w:default w:val="0"/>
            </w:checkBox>
          </w:ffData>
        </w:fldChar>
      </w:r>
      <w:r w:rsidR="00056289" w:rsidRPr="00384CA3">
        <w:rPr>
          <w:rFonts w:cstheme="minorHAnsi"/>
          <w:shd w:val="clear" w:color="auto" w:fill="DBE5F1" w:themeFill="accent1" w:themeFillTint="33"/>
        </w:rPr>
        <w:instrText xml:space="preserve"> FORMCHECKBOX </w:instrText>
      </w:r>
      <w:r w:rsidR="00056289" w:rsidRPr="00384CA3">
        <w:rPr>
          <w:rFonts w:cstheme="minorHAnsi"/>
          <w:shd w:val="clear" w:color="auto" w:fill="DBE5F1" w:themeFill="accent1" w:themeFillTint="33"/>
        </w:rPr>
      </w:r>
      <w:r w:rsidR="00056289" w:rsidRPr="00384CA3">
        <w:rPr>
          <w:rFonts w:cstheme="minorHAnsi"/>
          <w:shd w:val="clear" w:color="auto" w:fill="DBE5F1" w:themeFill="accent1" w:themeFillTint="33"/>
        </w:rPr>
        <w:fldChar w:fldCharType="separate"/>
      </w:r>
      <w:r w:rsidR="00056289" w:rsidRPr="00384CA3">
        <w:rPr>
          <w:rFonts w:cstheme="minorHAnsi"/>
          <w:shd w:val="clear" w:color="auto" w:fill="DBE5F1" w:themeFill="accent1" w:themeFillTint="33"/>
        </w:rPr>
        <w:fldChar w:fldCharType="end"/>
      </w:r>
      <w:r w:rsidR="00056289" w:rsidRPr="00384CA3">
        <w:rPr>
          <w:rFonts w:cstheme="minorHAnsi"/>
        </w:rPr>
        <w:t xml:space="preserve">  Community Behavioral Health Providers</w:t>
      </w:r>
    </w:p>
    <w:p w14:paraId="5D103FFF" w14:textId="45DA2DAC" w:rsidR="00EE647C" w:rsidRPr="00384CA3" w:rsidRDefault="00EE647C" w:rsidP="002A57DB">
      <w:pPr>
        <w:spacing w:before="20" w:after="0" w:line="276" w:lineRule="auto"/>
        <w:ind w:left="1080"/>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rPr>
        <w:tab/>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MOUD/MA</w:t>
      </w:r>
      <w:r w:rsidR="00056289" w:rsidRPr="00384CA3">
        <w:rPr>
          <w:rFonts w:cstheme="minorHAnsi"/>
        </w:rPr>
        <w:t>UD Treatment Providers</w:t>
      </w:r>
    </w:p>
    <w:p w14:paraId="241C3CAE" w14:textId="0702063C" w:rsidR="0051211E" w:rsidRPr="00384CA3" w:rsidRDefault="0051211E" w:rsidP="002A57DB">
      <w:pPr>
        <w:spacing w:line="276" w:lineRule="auto"/>
        <w:ind w:left="1080"/>
        <w:rPr>
          <w:rFonts w:cstheme="minorHAnsi"/>
          <w:shd w:val="clear" w:color="auto" w:fill="DBE5F1" w:themeFill="accent1" w:themeFillTint="33"/>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005D7FFC" w:rsidRPr="00384CA3">
        <w:rPr>
          <w:rFonts w:cstheme="minorHAnsi"/>
        </w:rPr>
        <w:tab/>
      </w:r>
      <w:r w:rsidR="00DD424E" w:rsidRPr="00384CA3">
        <w:rPr>
          <w:rFonts w:cstheme="minorHAnsi"/>
          <w:shd w:val="clear" w:color="auto" w:fill="DBE5F1" w:themeFill="accent1" w:themeFillTint="33"/>
        </w:rPr>
        <w:fldChar w:fldCharType="begin">
          <w:ffData>
            <w:name w:val=""/>
            <w:enabled/>
            <w:calcOnExit w:val="0"/>
            <w:checkBox>
              <w:sizeAuto/>
              <w:default w:val="0"/>
            </w:checkBox>
          </w:ffData>
        </w:fldChar>
      </w:r>
      <w:r w:rsidR="00DD424E" w:rsidRPr="00384CA3">
        <w:rPr>
          <w:rFonts w:cstheme="minorHAnsi"/>
          <w:shd w:val="clear" w:color="auto" w:fill="DBE5F1" w:themeFill="accent1" w:themeFillTint="33"/>
        </w:rPr>
        <w:instrText xml:space="preserve"> FORMCHECKBOX </w:instrText>
      </w:r>
      <w:r w:rsidR="00DD424E" w:rsidRPr="00384CA3">
        <w:rPr>
          <w:rFonts w:cstheme="minorHAnsi"/>
          <w:shd w:val="clear" w:color="auto" w:fill="DBE5F1" w:themeFill="accent1" w:themeFillTint="33"/>
        </w:rPr>
      </w:r>
      <w:r w:rsidR="00DD424E" w:rsidRPr="00384CA3">
        <w:rPr>
          <w:rFonts w:cstheme="minorHAnsi"/>
          <w:shd w:val="clear" w:color="auto" w:fill="DBE5F1" w:themeFill="accent1" w:themeFillTint="33"/>
        </w:rPr>
        <w:fldChar w:fldCharType="separate"/>
      </w:r>
      <w:r w:rsidR="00DD424E" w:rsidRPr="00384CA3">
        <w:rPr>
          <w:rFonts w:cstheme="minorHAnsi"/>
          <w:shd w:val="clear" w:color="auto" w:fill="DBE5F1" w:themeFill="accent1" w:themeFillTint="33"/>
        </w:rPr>
        <w:fldChar w:fldCharType="end"/>
      </w:r>
      <w:r w:rsidRPr="00384CA3">
        <w:rPr>
          <w:rFonts w:cstheme="minorHAnsi"/>
        </w:rPr>
        <w:t xml:space="preserve"> </w:t>
      </w:r>
      <w:r w:rsidR="003443C5" w:rsidRPr="00384CA3">
        <w:rPr>
          <w:rFonts w:cstheme="minorHAnsi"/>
        </w:rPr>
        <w:t xml:space="preserve"> </w:t>
      </w:r>
      <w:r w:rsidRPr="00384CA3">
        <w:rPr>
          <w:rFonts w:cstheme="minorHAnsi"/>
        </w:rPr>
        <w:t xml:space="preserve">Other, please describe:  </w:t>
      </w:r>
      <w:r w:rsidR="0016310A" w:rsidRPr="00384CA3">
        <w:rPr>
          <w:rFonts w:cstheme="minorHAnsi"/>
          <w:shd w:val="clear" w:color="auto" w:fill="DBE5F1" w:themeFill="accent1" w:themeFillTint="33"/>
        </w:rPr>
        <w:fldChar w:fldCharType="begin">
          <w:ffData>
            <w:name w:val=""/>
            <w:enabled/>
            <w:calcOnExit w:val="0"/>
            <w:textInput/>
          </w:ffData>
        </w:fldChar>
      </w:r>
      <w:r w:rsidR="0016310A" w:rsidRPr="00384CA3">
        <w:rPr>
          <w:rFonts w:cstheme="minorHAnsi"/>
          <w:shd w:val="clear" w:color="auto" w:fill="DBE5F1" w:themeFill="accent1" w:themeFillTint="33"/>
        </w:rPr>
        <w:instrText xml:space="preserve"> FORMTEXT </w:instrText>
      </w:r>
      <w:r w:rsidR="0016310A" w:rsidRPr="00384CA3">
        <w:rPr>
          <w:rFonts w:cstheme="minorHAnsi"/>
          <w:shd w:val="clear" w:color="auto" w:fill="DBE5F1" w:themeFill="accent1" w:themeFillTint="33"/>
        </w:rPr>
      </w:r>
      <w:r w:rsidR="0016310A" w:rsidRPr="00384CA3">
        <w:rPr>
          <w:rFonts w:cstheme="minorHAnsi"/>
          <w:shd w:val="clear" w:color="auto" w:fill="DBE5F1" w:themeFill="accent1" w:themeFillTint="33"/>
        </w:rPr>
        <w:fldChar w:fldCharType="separate"/>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0016310A" w:rsidRPr="00384CA3">
        <w:rPr>
          <w:rFonts w:cstheme="minorHAnsi"/>
          <w:shd w:val="clear" w:color="auto" w:fill="DBE5F1" w:themeFill="accent1" w:themeFillTint="33"/>
        </w:rPr>
        <w:fldChar w:fldCharType="end"/>
      </w:r>
    </w:p>
    <w:p w14:paraId="6FFB2081" w14:textId="0F556018" w:rsidR="003443C5" w:rsidRPr="00384CA3" w:rsidRDefault="00D674DE" w:rsidP="0046773E">
      <w:pPr>
        <w:pStyle w:val="ListParagraph"/>
        <w:numPr>
          <w:ilvl w:val="0"/>
          <w:numId w:val="33"/>
        </w:numPr>
        <w:tabs>
          <w:tab w:val="left" w:pos="-1890"/>
        </w:tabs>
        <w:spacing w:after="0"/>
        <w:ind w:left="360" w:right="360"/>
        <w:contextualSpacing w:val="0"/>
        <w:jc w:val="both"/>
        <w:rPr>
          <w:rFonts w:cstheme="minorHAnsi"/>
          <w:u w:val="single"/>
        </w:rPr>
      </w:pPr>
      <w:r w:rsidRPr="00384CA3">
        <w:rPr>
          <w:rFonts w:cstheme="minorHAnsi"/>
        </w:rPr>
        <w:t xml:space="preserve">Has </w:t>
      </w:r>
      <w:r w:rsidR="005D7FFC" w:rsidRPr="00384CA3">
        <w:rPr>
          <w:rFonts w:cstheme="minorHAnsi"/>
        </w:rPr>
        <w:t>the</w:t>
      </w:r>
      <w:r w:rsidRPr="00384CA3">
        <w:rPr>
          <w:rFonts w:cstheme="minorHAnsi"/>
        </w:rPr>
        <w:t xml:space="preserve"> CMHC expanded services within the most recent state fiscal year</w:t>
      </w:r>
      <w:r w:rsidR="00FF6BA6" w:rsidRPr="00384CA3">
        <w:rPr>
          <w:rFonts w:cstheme="minorHAnsi"/>
        </w:rPr>
        <w:t>,</w:t>
      </w:r>
      <w:r w:rsidRPr="00384CA3">
        <w:rPr>
          <w:rFonts w:cstheme="minorHAnsi"/>
        </w:rPr>
        <w:t xml:space="preserve"> or </w:t>
      </w:r>
      <w:r w:rsidR="00FF6BA6" w:rsidRPr="00384CA3">
        <w:rPr>
          <w:rFonts w:cstheme="minorHAnsi"/>
        </w:rPr>
        <w:t xml:space="preserve">plans </w:t>
      </w:r>
      <w:r w:rsidRPr="00384CA3">
        <w:rPr>
          <w:rFonts w:cstheme="minorHAnsi"/>
        </w:rPr>
        <w:t xml:space="preserve">to expand services within this state fiscal year for older </w:t>
      </w:r>
      <w:r w:rsidR="00F33CAE">
        <w:rPr>
          <w:rFonts w:cstheme="minorHAnsi"/>
        </w:rPr>
        <w:t>persons aged 60 or older, either internally or</w:t>
      </w:r>
      <w:r w:rsidR="00F33CAE" w:rsidRPr="00384CA3">
        <w:rPr>
          <w:rFonts w:cstheme="minorHAnsi"/>
        </w:rPr>
        <w:t xml:space="preserve"> </w:t>
      </w:r>
      <w:r w:rsidRPr="00384CA3">
        <w:rPr>
          <w:rFonts w:cstheme="minorHAnsi"/>
        </w:rPr>
        <w:t xml:space="preserve">through community partnerships? Examples of community partners </w:t>
      </w:r>
      <w:r w:rsidR="00F33CAE" w:rsidRPr="00384CA3">
        <w:rPr>
          <w:rFonts w:cstheme="minorHAnsi"/>
        </w:rPr>
        <w:t>include but</w:t>
      </w:r>
      <w:r w:rsidRPr="00384CA3">
        <w:rPr>
          <w:rFonts w:cstheme="minorHAnsi"/>
        </w:rPr>
        <w:t xml:space="preserve"> are not limited to, the AAAIL, Senior Centers, Assisted Living or Long-term Care Facilities</w:t>
      </w:r>
      <w:r w:rsidR="00FF6BA6" w:rsidRPr="00384CA3">
        <w:rPr>
          <w:rFonts w:cstheme="minorHAnsi"/>
        </w:rPr>
        <w:t>.</w:t>
      </w:r>
    </w:p>
    <w:p w14:paraId="23476935" w14:textId="77777777" w:rsidR="00FF6BA6" w:rsidRPr="00384CA3" w:rsidRDefault="003443C5" w:rsidP="00804D9D">
      <w:pPr>
        <w:pStyle w:val="ListParagraph"/>
        <w:tabs>
          <w:tab w:val="left" w:pos="-1890"/>
          <w:tab w:val="left" w:pos="2340"/>
        </w:tabs>
        <w:spacing w:before="60" w:after="120" w:line="240" w:lineRule="auto"/>
        <w:ind w:left="1080" w:hanging="360"/>
        <w:contextualSpacing w:val="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r w:rsidR="00D674DE" w:rsidRPr="00384CA3">
        <w:rPr>
          <w:rFonts w:cstheme="minorHAnsi"/>
        </w:rPr>
        <w:tab/>
      </w:r>
    </w:p>
    <w:p w14:paraId="29667A55" w14:textId="4D968A60" w:rsidR="00D674DE" w:rsidRPr="00384CA3" w:rsidRDefault="00D674DE" w:rsidP="00804D9D">
      <w:pPr>
        <w:pStyle w:val="ListParagraph"/>
        <w:numPr>
          <w:ilvl w:val="0"/>
          <w:numId w:val="78"/>
        </w:numPr>
        <w:tabs>
          <w:tab w:val="left" w:pos="-1890"/>
          <w:tab w:val="left" w:pos="2340"/>
        </w:tabs>
        <w:spacing w:before="60" w:after="360"/>
        <w:contextualSpacing w:val="0"/>
        <w:jc w:val="both"/>
        <w:rPr>
          <w:rFonts w:cstheme="minorHAnsi"/>
        </w:rPr>
      </w:pPr>
      <w:r w:rsidRPr="00384CA3">
        <w:rPr>
          <w:rFonts w:cstheme="minorHAnsi"/>
        </w:rPr>
        <w:t xml:space="preserve">If </w:t>
      </w:r>
      <w:r w:rsidRPr="00F33CAE">
        <w:rPr>
          <w:rFonts w:cstheme="minorHAnsi"/>
        </w:rPr>
        <w:t>yes</w:t>
      </w:r>
      <w:r w:rsidRPr="00384CA3">
        <w:rPr>
          <w:rFonts w:cstheme="minorHAnsi"/>
        </w:rPr>
        <w:t xml:space="preserve">, please specify: </w:t>
      </w:r>
      <w:r w:rsidR="003443C5" w:rsidRPr="00384CA3">
        <w:rPr>
          <w:rFonts w:cstheme="minorHAnsi"/>
        </w:rPr>
        <w:t xml:space="preserve"> </w:t>
      </w:r>
      <w:r w:rsidR="0016310A" w:rsidRPr="00384CA3">
        <w:rPr>
          <w:rFonts w:cstheme="minorHAnsi"/>
          <w:shd w:val="clear" w:color="auto" w:fill="DBE5F1" w:themeFill="accent1" w:themeFillTint="33"/>
        </w:rPr>
        <w:fldChar w:fldCharType="begin">
          <w:ffData>
            <w:name w:val=""/>
            <w:enabled/>
            <w:calcOnExit w:val="0"/>
            <w:textInput/>
          </w:ffData>
        </w:fldChar>
      </w:r>
      <w:r w:rsidR="0016310A" w:rsidRPr="00384CA3">
        <w:rPr>
          <w:rFonts w:cstheme="minorHAnsi"/>
          <w:shd w:val="clear" w:color="auto" w:fill="DBE5F1" w:themeFill="accent1" w:themeFillTint="33"/>
        </w:rPr>
        <w:instrText xml:space="preserve"> FORMTEXT </w:instrText>
      </w:r>
      <w:r w:rsidR="0016310A" w:rsidRPr="00384CA3">
        <w:rPr>
          <w:rFonts w:cstheme="minorHAnsi"/>
          <w:shd w:val="clear" w:color="auto" w:fill="DBE5F1" w:themeFill="accent1" w:themeFillTint="33"/>
        </w:rPr>
      </w:r>
      <w:r w:rsidR="0016310A" w:rsidRPr="00384CA3">
        <w:rPr>
          <w:rFonts w:cstheme="minorHAnsi"/>
          <w:shd w:val="clear" w:color="auto" w:fill="DBE5F1" w:themeFill="accent1" w:themeFillTint="33"/>
        </w:rPr>
        <w:fldChar w:fldCharType="separate"/>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0016310A" w:rsidRPr="00384CA3">
        <w:rPr>
          <w:rFonts w:cstheme="minorHAnsi"/>
          <w:shd w:val="clear" w:color="auto" w:fill="DBE5F1" w:themeFill="accent1" w:themeFillTint="33"/>
        </w:rPr>
        <w:fldChar w:fldCharType="end"/>
      </w:r>
    </w:p>
    <w:p w14:paraId="5B6FC533" w14:textId="77777777" w:rsidR="0051211E" w:rsidRPr="00384CA3" w:rsidRDefault="0051211E" w:rsidP="00AF3169">
      <w:pPr>
        <w:pStyle w:val="ListParagraph"/>
        <w:shd w:val="clear" w:color="auto" w:fill="E0DFB6"/>
        <w:spacing w:after="120"/>
        <w:ind w:left="0"/>
        <w:contextualSpacing w:val="0"/>
        <w:jc w:val="center"/>
        <w:rPr>
          <w:rFonts w:cstheme="minorHAnsi"/>
          <w:b/>
        </w:rPr>
      </w:pPr>
      <w:bookmarkStart w:id="14" w:name="_Hlk126261926"/>
      <w:r w:rsidRPr="00384CA3">
        <w:rPr>
          <w:rFonts w:cstheme="minorHAnsi"/>
          <w:b/>
        </w:rPr>
        <w:t>Cultural Responsiveness</w:t>
      </w:r>
    </w:p>
    <w:bookmarkEnd w:id="14"/>
    <w:p w14:paraId="5C3E704A" w14:textId="22865267" w:rsidR="00E86AE1" w:rsidRPr="00384CA3" w:rsidRDefault="00E86AE1" w:rsidP="0046773E">
      <w:pPr>
        <w:spacing w:after="200" w:line="276" w:lineRule="auto"/>
        <w:ind w:right="360"/>
        <w:rPr>
          <w:rFonts w:cstheme="minorHAnsi"/>
          <w:b/>
          <w:bCs/>
        </w:rPr>
      </w:pPr>
      <w:r w:rsidRPr="00384CA3">
        <w:rPr>
          <w:rFonts w:cstheme="minorHAnsi"/>
          <w:b/>
          <w:bCs/>
        </w:rPr>
        <w:t xml:space="preserve">Cultural responsiveness is a way of thinking about culture that involves </w:t>
      </w:r>
      <w:r w:rsidR="0057001D" w:rsidRPr="00384CA3">
        <w:rPr>
          <w:rFonts w:cstheme="minorHAnsi"/>
          <w:b/>
          <w:bCs/>
        </w:rPr>
        <w:t>respecting</w:t>
      </w:r>
      <w:r w:rsidRPr="00384CA3">
        <w:rPr>
          <w:rFonts w:cstheme="minorHAnsi"/>
          <w:b/>
          <w:bCs/>
        </w:rPr>
        <w:t xml:space="preserve"> people’s backgrounds, values, beliefs, and other differences. </w:t>
      </w:r>
      <w:bookmarkStart w:id="15" w:name="_Hlk226466932"/>
      <w:r w:rsidR="009F280D" w:rsidRPr="00384CA3">
        <w:rPr>
          <w:rFonts w:cstheme="minorHAnsi"/>
          <w:b/>
          <w:bCs/>
        </w:rPr>
        <w:t>It involves understanding</w:t>
      </w:r>
      <w:r w:rsidR="008D752A" w:rsidRPr="00384CA3">
        <w:rPr>
          <w:rFonts w:cstheme="minorHAnsi"/>
          <w:b/>
          <w:bCs/>
        </w:rPr>
        <w:t xml:space="preserve"> and integrating a person’s unique cultural identity and diverse experiences into every interaction.</w:t>
      </w:r>
      <w:bookmarkEnd w:id="15"/>
    </w:p>
    <w:p w14:paraId="389744E0" w14:textId="1484E982" w:rsidR="00504E6E" w:rsidRPr="00384CA3" w:rsidRDefault="009D70EE" w:rsidP="005D5736">
      <w:pPr>
        <w:pStyle w:val="ListParagraph"/>
        <w:numPr>
          <w:ilvl w:val="0"/>
          <w:numId w:val="33"/>
        </w:numPr>
        <w:spacing w:after="240" w:line="240" w:lineRule="auto"/>
        <w:ind w:left="360" w:right="360"/>
        <w:contextualSpacing w:val="0"/>
        <w:rPr>
          <w:rFonts w:cstheme="minorHAnsi"/>
          <w:u w:val="single"/>
        </w:rPr>
      </w:pPr>
      <w:r w:rsidRPr="00384CA3">
        <w:rPr>
          <w:rFonts w:cstheme="minorHAnsi"/>
        </w:rPr>
        <w:t>W</w:t>
      </w:r>
      <w:r w:rsidR="00753708" w:rsidRPr="00384CA3">
        <w:rPr>
          <w:rFonts w:cstheme="minorHAnsi"/>
        </w:rPr>
        <w:t xml:space="preserve">hat </w:t>
      </w:r>
      <w:r w:rsidR="00DB12A9" w:rsidRPr="00384CA3">
        <w:rPr>
          <w:rFonts w:cstheme="minorHAnsi"/>
        </w:rPr>
        <w:t xml:space="preserve">resources are used to improve </w:t>
      </w:r>
      <w:r w:rsidR="00504E6E" w:rsidRPr="00384CA3">
        <w:rPr>
          <w:rFonts w:cstheme="minorHAnsi"/>
        </w:rPr>
        <w:t>staff cultural competence?</w:t>
      </w:r>
      <w:r w:rsidR="005D5736" w:rsidRPr="00384CA3">
        <w:rPr>
          <w:rFonts w:cstheme="minorHAnsi"/>
        </w:rPr>
        <w:t xml:space="preserve">  </w:t>
      </w:r>
      <w:r w:rsidR="00504E6E" w:rsidRPr="00384CA3">
        <w:rPr>
          <w:rFonts w:cstheme="minorHAnsi"/>
          <w:shd w:val="clear" w:color="auto" w:fill="DBE5F1" w:themeFill="accent1" w:themeFillTint="33"/>
        </w:rPr>
        <w:fldChar w:fldCharType="begin">
          <w:ffData>
            <w:name w:val=""/>
            <w:enabled/>
            <w:calcOnExit w:val="0"/>
            <w:textInput/>
          </w:ffData>
        </w:fldChar>
      </w:r>
      <w:r w:rsidR="00504E6E" w:rsidRPr="00384CA3">
        <w:rPr>
          <w:rFonts w:cstheme="minorHAnsi"/>
          <w:shd w:val="clear" w:color="auto" w:fill="DBE5F1" w:themeFill="accent1" w:themeFillTint="33"/>
        </w:rPr>
        <w:instrText xml:space="preserve"> FORMTEXT </w:instrText>
      </w:r>
      <w:r w:rsidR="00504E6E" w:rsidRPr="00384CA3">
        <w:rPr>
          <w:rFonts w:cstheme="minorHAnsi"/>
          <w:shd w:val="clear" w:color="auto" w:fill="DBE5F1" w:themeFill="accent1" w:themeFillTint="33"/>
        </w:rPr>
      </w:r>
      <w:r w:rsidR="00504E6E" w:rsidRPr="00384CA3">
        <w:rPr>
          <w:rFonts w:cstheme="minorHAnsi"/>
          <w:shd w:val="clear" w:color="auto" w:fill="DBE5F1" w:themeFill="accent1" w:themeFillTint="33"/>
        </w:rPr>
        <w:fldChar w:fldCharType="separate"/>
      </w:r>
      <w:r w:rsidR="00504E6E" w:rsidRPr="00384CA3">
        <w:rPr>
          <w:rFonts w:cstheme="minorHAnsi"/>
          <w:shd w:val="clear" w:color="auto" w:fill="DBE5F1" w:themeFill="accent1" w:themeFillTint="33"/>
        </w:rPr>
        <w:t> </w:t>
      </w:r>
      <w:r w:rsidR="00504E6E" w:rsidRPr="00384CA3">
        <w:rPr>
          <w:rFonts w:cstheme="minorHAnsi"/>
          <w:shd w:val="clear" w:color="auto" w:fill="DBE5F1" w:themeFill="accent1" w:themeFillTint="33"/>
        </w:rPr>
        <w:t> </w:t>
      </w:r>
      <w:r w:rsidR="00504E6E" w:rsidRPr="00384CA3">
        <w:rPr>
          <w:rFonts w:cstheme="minorHAnsi"/>
          <w:shd w:val="clear" w:color="auto" w:fill="DBE5F1" w:themeFill="accent1" w:themeFillTint="33"/>
        </w:rPr>
        <w:t> </w:t>
      </w:r>
      <w:r w:rsidR="00504E6E" w:rsidRPr="00384CA3">
        <w:rPr>
          <w:rFonts w:cstheme="minorHAnsi"/>
          <w:shd w:val="clear" w:color="auto" w:fill="DBE5F1" w:themeFill="accent1" w:themeFillTint="33"/>
        </w:rPr>
        <w:t> </w:t>
      </w:r>
      <w:r w:rsidR="00504E6E" w:rsidRPr="00384CA3">
        <w:rPr>
          <w:rFonts w:cstheme="minorHAnsi"/>
          <w:shd w:val="clear" w:color="auto" w:fill="DBE5F1" w:themeFill="accent1" w:themeFillTint="33"/>
        </w:rPr>
        <w:t> </w:t>
      </w:r>
      <w:r w:rsidR="00504E6E" w:rsidRPr="00384CA3">
        <w:rPr>
          <w:rFonts w:cstheme="minorHAnsi"/>
          <w:shd w:val="clear" w:color="auto" w:fill="DBE5F1" w:themeFill="accent1" w:themeFillTint="33"/>
        </w:rPr>
        <w:fldChar w:fldCharType="end"/>
      </w:r>
    </w:p>
    <w:p w14:paraId="04FA8D0F" w14:textId="2E9B94DB" w:rsidR="00BA4ABC" w:rsidRPr="00384CA3" w:rsidRDefault="00BA4ABC" w:rsidP="00804D9D">
      <w:pPr>
        <w:pStyle w:val="df3vjf"/>
        <w:numPr>
          <w:ilvl w:val="0"/>
          <w:numId w:val="33"/>
        </w:numPr>
        <w:shd w:val="clear" w:color="auto" w:fill="FFFFFF"/>
        <w:spacing w:before="0" w:beforeAutospacing="0" w:after="180" w:afterAutospacing="0" w:line="360" w:lineRule="atLeast"/>
        <w:ind w:left="360"/>
        <w:rPr>
          <w:rFonts w:asciiTheme="minorHAnsi" w:hAnsiTheme="minorHAnsi" w:cstheme="minorHAnsi"/>
          <w:color w:val="0A0A0A"/>
          <w:sz w:val="22"/>
          <w:szCs w:val="22"/>
        </w:rPr>
      </w:pPr>
      <w:r w:rsidRPr="00384CA3">
        <w:rPr>
          <w:rStyle w:val="t286pc"/>
          <w:rFonts w:asciiTheme="minorHAnsi" w:hAnsiTheme="minorHAnsi" w:cstheme="minorHAnsi"/>
          <w:color w:val="0A0A0A"/>
          <w:sz w:val="22"/>
          <w:szCs w:val="22"/>
        </w:rPr>
        <w:t xml:space="preserve">How do you encourage </w:t>
      </w:r>
      <w:r w:rsidR="00E91A7F" w:rsidRPr="00384CA3">
        <w:rPr>
          <w:rStyle w:val="t286pc"/>
          <w:rFonts w:asciiTheme="minorHAnsi" w:hAnsiTheme="minorHAnsi" w:cstheme="minorHAnsi"/>
          <w:color w:val="0A0A0A"/>
          <w:sz w:val="22"/>
          <w:szCs w:val="22"/>
        </w:rPr>
        <w:t>the CMHC staff</w:t>
      </w:r>
      <w:r w:rsidRPr="00384CA3">
        <w:rPr>
          <w:rStyle w:val="t286pc"/>
          <w:rFonts w:asciiTheme="minorHAnsi" w:hAnsiTheme="minorHAnsi" w:cstheme="minorHAnsi"/>
          <w:color w:val="0A0A0A"/>
          <w:sz w:val="22"/>
          <w:szCs w:val="22"/>
        </w:rPr>
        <w:t xml:space="preserve"> to reflect on their own cultural biases?</w:t>
      </w:r>
      <w:r w:rsidR="00E91A7F" w:rsidRPr="00384CA3">
        <w:rPr>
          <w:rStyle w:val="t286pc"/>
          <w:rFonts w:asciiTheme="minorHAnsi" w:hAnsiTheme="minorHAnsi" w:cstheme="minorHAnsi"/>
          <w:color w:val="0A0A0A"/>
          <w:sz w:val="22"/>
          <w:szCs w:val="22"/>
        </w:rPr>
        <w:t xml:space="preserve"> </w:t>
      </w:r>
      <w:r w:rsidR="00E91A7F" w:rsidRPr="00384CA3">
        <w:rPr>
          <w:rFonts w:asciiTheme="minorHAnsi" w:hAnsiTheme="minorHAnsi" w:cstheme="minorHAnsi"/>
          <w:sz w:val="22"/>
          <w:szCs w:val="22"/>
          <w:shd w:val="clear" w:color="auto" w:fill="DBE5F1" w:themeFill="accent1" w:themeFillTint="33"/>
        </w:rPr>
        <w:fldChar w:fldCharType="begin">
          <w:ffData>
            <w:name w:val=""/>
            <w:enabled/>
            <w:calcOnExit w:val="0"/>
            <w:textInput/>
          </w:ffData>
        </w:fldChar>
      </w:r>
      <w:r w:rsidR="00E91A7F" w:rsidRPr="00384CA3">
        <w:rPr>
          <w:rFonts w:asciiTheme="minorHAnsi" w:hAnsiTheme="minorHAnsi" w:cstheme="minorHAnsi"/>
          <w:sz w:val="22"/>
          <w:szCs w:val="22"/>
          <w:shd w:val="clear" w:color="auto" w:fill="DBE5F1" w:themeFill="accent1" w:themeFillTint="33"/>
        </w:rPr>
        <w:instrText xml:space="preserve"> FORMTEXT </w:instrText>
      </w:r>
      <w:r w:rsidR="00E91A7F" w:rsidRPr="00384CA3">
        <w:rPr>
          <w:rFonts w:asciiTheme="minorHAnsi" w:hAnsiTheme="minorHAnsi" w:cstheme="minorHAnsi"/>
          <w:sz w:val="22"/>
          <w:szCs w:val="22"/>
          <w:shd w:val="clear" w:color="auto" w:fill="DBE5F1" w:themeFill="accent1" w:themeFillTint="33"/>
        </w:rPr>
      </w:r>
      <w:r w:rsidR="00E91A7F" w:rsidRPr="00384CA3">
        <w:rPr>
          <w:rFonts w:asciiTheme="minorHAnsi" w:hAnsiTheme="minorHAnsi" w:cstheme="minorHAnsi"/>
          <w:sz w:val="22"/>
          <w:szCs w:val="22"/>
          <w:shd w:val="clear" w:color="auto" w:fill="DBE5F1" w:themeFill="accent1" w:themeFillTint="33"/>
        </w:rPr>
        <w:fldChar w:fldCharType="separate"/>
      </w:r>
      <w:r w:rsidR="00E91A7F" w:rsidRPr="00384CA3">
        <w:rPr>
          <w:rFonts w:asciiTheme="minorHAnsi" w:hAnsiTheme="minorHAnsi" w:cstheme="minorHAnsi"/>
          <w:sz w:val="22"/>
          <w:szCs w:val="22"/>
          <w:shd w:val="clear" w:color="auto" w:fill="DBE5F1" w:themeFill="accent1" w:themeFillTint="33"/>
        </w:rPr>
        <w:t> </w:t>
      </w:r>
      <w:r w:rsidR="00E91A7F" w:rsidRPr="00384CA3">
        <w:rPr>
          <w:rFonts w:asciiTheme="minorHAnsi" w:hAnsiTheme="minorHAnsi" w:cstheme="minorHAnsi"/>
          <w:sz w:val="22"/>
          <w:szCs w:val="22"/>
          <w:shd w:val="clear" w:color="auto" w:fill="DBE5F1" w:themeFill="accent1" w:themeFillTint="33"/>
        </w:rPr>
        <w:t> </w:t>
      </w:r>
      <w:r w:rsidR="00E91A7F" w:rsidRPr="00384CA3">
        <w:rPr>
          <w:rFonts w:asciiTheme="minorHAnsi" w:hAnsiTheme="minorHAnsi" w:cstheme="minorHAnsi"/>
          <w:sz w:val="22"/>
          <w:szCs w:val="22"/>
          <w:shd w:val="clear" w:color="auto" w:fill="DBE5F1" w:themeFill="accent1" w:themeFillTint="33"/>
        </w:rPr>
        <w:t> </w:t>
      </w:r>
      <w:r w:rsidR="00E91A7F" w:rsidRPr="00384CA3">
        <w:rPr>
          <w:rFonts w:asciiTheme="minorHAnsi" w:hAnsiTheme="minorHAnsi" w:cstheme="minorHAnsi"/>
          <w:sz w:val="22"/>
          <w:szCs w:val="22"/>
          <w:shd w:val="clear" w:color="auto" w:fill="DBE5F1" w:themeFill="accent1" w:themeFillTint="33"/>
        </w:rPr>
        <w:t> </w:t>
      </w:r>
      <w:r w:rsidR="00E91A7F" w:rsidRPr="00384CA3">
        <w:rPr>
          <w:rFonts w:asciiTheme="minorHAnsi" w:hAnsiTheme="minorHAnsi" w:cstheme="minorHAnsi"/>
          <w:sz w:val="22"/>
          <w:szCs w:val="22"/>
          <w:shd w:val="clear" w:color="auto" w:fill="DBE5F1" w:themeFill="accent1" w:themeFillTint="33"/>
        </w:rPr>
        <w:t> </w:t>
      </w:r>
      <w:r w:rsidR="00E91A7F" w:rsidRPr="00384CA3">
        <w:rPr>
          <w:rFonts w:asciiTheme="minorHAnsi" w:hAnsiTheme="minorHAnsi" w:cstheme="minorHAnsi"/>
          <w:sz w:val="22"/>
          <w:szCs w:val="22"/>
          <w:shd w:val="clear" w:color="auto" w:fill="DBE5F1" w:themeFill="accent1" w:themeFillTint="33"/>
        </w:rPr>
        <w:fldChar w:fldCharType="end"/>
      </w:r>
    </w:p>
    <w:p w14:paraId="7544E99D" w14:textId="770A9BB9" w:rsidR="001C7886" w:rsidRPr="00384CA3" w:rsidRDefault="0051211E" w:rsidP="001C7886">
      <w:pPr>
        <w:pStyle w:val="ListParagraph"/>
        <w:numPr>
          <w:ilvl w:val="0"/>
          <w:numId w:val="33"/>
        </w:numPr>
        <w:spacing w:after="20" w:line="276" w:lineRule="auto"/>
        <w:ind w:left="360" w:right="360"/>
        <w:contextualSpacing w:val="0"/>
        <w:rPr>
          <w:rFonts w:cstheme="minorHAnsi"/>
          <w:u w:val="single"/>
        </w:rPr>
      </w:pPr>
      <w:r w:rsidRPr="00384CA3">
        <w:rPr>
          <w:rFonts w:cstheme="minorHAnsi"/>
        </w:rPr>
        <w:t xml:space="preserve">Please describe how </w:t>
      </w:r>
      <w:r w:rsidR="005D7FFC" w:rsidRPr="00384CA3">
        <w:rPr>
          <w:rFonts w:cstheme="minorHAnsi"/>
        </w:rPr>
        <w:t xml:space="preserve">the </w:t>
      </w:r>
      <w:r w:rsidR="00963F94" w:rsidRPr="00384CA3">
        <w:rPr>
          <w:rFonts w:cstheme="minorHAnsi"/>
        </w:rPr>
        <w:t xml:space="preserve">CMHC’s </w:t>
      </w:r>
      <w:r w:rsidRPr="00384CA3">
        <w:rPr>
          <w:rFonts w:cstheme="minorHAnsi"/>
        </w:rPr>
        <w:t>SUD program(s) address the needs of clients from culturally diverse populations within your community</w:t>
      </w:r>
      <w:r w:rsidR="003443C5" w:rsidRPr="00384CA3">
        <w:rPr>
          <w:rFonts w:cstheme="minorHAnsi"/>
        </w:rPr>
        <w:t>.</w:t>
      </w:r>
      <w:r w:rsidRPr="00384CA3">
        <w:rPr>
          <w:rFonts w:cstheme="minorHAnsi"/>
        </w:rPr>
        <w:t xml:space="preserve"> </w:t>
      </w:r>
      <w:r w:rsidR="003443C5" w:rsidRPr="00384CA3">
        <w:rPr>
          <w:rFonts w:cstheme="minorHAnsi"/>
        </w:rPr>
        <w:t xml:space="preserve"> </w:t>
      </w:r>
      <w:r w:rsidRPr="00384CA3">
        <w:rPr>
          <w:rFonts w:cstheme="minorHAnsi"/>
        </w:rPr>
        <w:t xml:space="preserve">(Examples </w:t>
      </w:r>
      <w:r w:rsidR="003553CB" w:rsidRPr="00384CA3">
        <w:rPr>
          <w:rFonts w:cstheme="minorHAnsi"/>
        </w:rPr>
        <w:t xml:space="preserve">of culturally diverse clients </w:t>
      </w:r>
      <w:r w:rsidRPr="00384CA3">
        <w:rPr>
          <w:rFonts w:cstheme="minorHAnsi"/>
        </w:rPr>
        <w:t xml:space="preserve">include, but are not limited to: </w:t>
      </w:r>
      <w:r w:rsidR="003553CB" w:rsidRPr="00384CA3">
        <w:rPr>
          <w:rFonts w:cstheme="minorHAnsi"/>
        </w:rPr>
        <w:t xml:space="preserve">Persons who are </w:t>
      </w:r>
      <w:r w:rsidRPr="00384CA3">
        <w:rPr>
          <w:rFonts w:cstheme="minorHAnsi"/>
        </w:rPr>
        <w:t>Deaf and Hard of Hearing, Non-English Speaking, Ethnic Minorities, Older Persons, etc.)</w:t>
      </w:r>
    </w:p>
    <w:p w14:paraId="3A849003" w14:textId="31145D1D" w:rsidR="00DA16D6" w:rsidRPr="00384CA3" w:rsidRDefault="0016310A" w:rsidP="002A57DB">
      <w:pPr>
        <w:pStyle w:val="ListParagraph"/>
        <w:spacing w:after="240" w:line="240" w:lineRule="auto"/>
        <w:ind w:left="360" w:right="360"/>
        <w:contextualSpacing w:val="0"/>
        <w:rPr>
          <w:rFonts w:cstheme="minorHAnsi"/>
          <w:u w:val="single"/>
        </w:rPr>
      </w:pPr>
      <w:r w:rsidRPr="00384CA3">
        <w:rPr>
          <w:rFonts w:cstheme="minorHAnsi"/>
          <w:shd w:val="clear" w:color="auto" w:fill="DBE5F1" w:themeFill="accent1" w:themeFillTint="33"/>
        </w:rPr>
        <w:fldChar w:fldCharType="begin">
          <w:ffData>
            <w:name w:val=""/>
            <w:enabled/>
            <w:calcOnExit w:val="0"/>
            <w:textInput/>
          </w:ffData>
        </w:fldChar>
      </w:r>
      <w:r w:rsidRPr="00384CA3">
        <w:rPr>
          <w:rFonts w:cstheme="minorHAnsi"/>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00D30F27" w:rsidRPr="00384CA3">
        <w:rPr>
          <w:rFonts w:cstheme="minorHAnsi"/>
          <w:shd w:val="clear" w:color="auto" w:fill="DBE5F1" w:themeFill="accent1" w:themeFillTint="33"/>
        </w:rPr>
        <w:t> </w:t>
      </w:r>
      <w:r w:rsidRPr="00384CA3">
        <w:rPr>
          <w:rFonts w:cstheme="minorHAnsi"/>
          <w:shd w:val="clear" w:color="auto" w:fill="DBE5F1" w:themeFill="accent1" w:themeFillTint="33"/>
        </w:rPr>
        <w:fldChar w:fldCharType="end"/>
      </w:r>
    </w:p>
    <w:p w14:paraId="0A95A5B3" w14:textId="53B8E371" w:rsidR="009003BF" w:rsidRPr="00384CA3" w:rsidRDefault="001C5151" w:rsidP="00804D9D">
      <w:pPr>
        <w:pStyle w:val="ListParagraph"/>
        <w:keepNext/>
        <w:shd w:val="clear" w:color="auto" w:fill="E0DFB6"/>
        <w:tabs>
          <w:tab w:val="center" w:pos="5400"/>
        </w:tabs>
        <w:spacing w:after="120"/>
        <w:ind w:left="0"/>
        <w:contextualSpacing w:val="0"/>
        <w:rPr>
          <w:rFonts w:cstheme="minorHAnsi"/>
          <w:b/>
        </w:rPr>
      </w:pPr>
      <w:r w:rsidRPr="00384CA3">
        <w:rPr>
          <w:rFonts w:cstheme="minorHAnsi"/>
          <w:b/>
        </w:rPr>
        <w:tab/>
      </w:r>
      <w:r w:rsidR="009003BF" w:rsidRPr="00384CA3">
        <w:rPr>
          <w:rFonts w:cstheme="minorHAnsi"/>
          <w:b/>
        </w:rPr>
        <w:t>Gender</w:t>
      </w:r>
      <w:r w:rsidR="00DE7127" w:rsidRPr="00384CA3">
        <w:rPr>
          <w:rFonts w:cstheme="minorHAnsi"/>
          <w:b/>
        </w:rPr>
        <w:t>-Based Services</w:t>
      </w:r>
    </w:p>
    <w:p w14:paraId="20F78A9E" w14:textId="7730FD05" w:rsidR="003553CB" w:rsidRPr="00384CA3" w:rsidRDefault="56EF364D" w:rsidP="001C7886">
      <w:pPr>
        <w:spacing w:after="200" w:line="276" w:lineRule="auto"/>
        <w:jc w:val="both"/>
        <w:rPr>
          <w:rFonts w:cstheme="minorHAnsi"/>
          <w:b/>
          <w:bCs/>
        </w:rPr>
      </w:pPr>
      <w:r w:rsidRPr="00384CA3">
        <w:rPr>
          <w:rFonts w:cstheme="minorHAnsi"/>
          <w:b/>
          <w:bCs/>
        </w:rPr>
        <w:t>Gender-based treatment services are a range o</w:t>
      </w:r>
      <w:r w:rsidR="4E208E0B" w:rsidRPr="00384CA3">
        <w:rPr>
          <w:rFonts w:cstheme="minorHAnsi"/>
          <w:b/>
          <w:bCs/>
        </w:rPr>
        <w:t>f</w:t>
      </w:r>
      <w:r w:rsidRPr="00384CA3">
        <w:rPr>
          <w:rFonts w:cstheme="minorHAnsi"/>
          <w:b/>
          <w:bCs/>
        </w:rPr>
        <w:t xml:space="preserve"> interventions and services that emphasize processes that increase </w:t>
      </w:r>
      <w:r w:rsidR="005D5736" w:rsidRPr="00384CA3">
        <w:rPr>
          <w:rFonts w:cstheme="minorHAnsi"/>
          <w:b/>
          <w:bCs/>
        </w:rPr>
        <w:t>awareness</w:t>
      </w:r>
      <w:r w:rsidRPr="00384CA3">
        <w:rPr>
          <w:rFonts w:cstheme="minorHAnsi"/>
          <w:b/>
          <w:bCs/>
        </w:rPr>
        <w:t xml:space="preserve"> of the social order of gender, </w:t>
      </w:r>
      <w:r w:rsidR="462CFCE3" w:rsidRPr="00384CA3">
        <w:rPr>
          <w:rFonts w:cstheme="minorHAnsi"/>
          <w:b/>
          <w:bCs/>
        </w:rPr>
        <w:t xml:space="preserve">identify </w:t>
      </w:r>
      <w:r w:rsidRPr="00384CA3">
        <w:rPr>
          <w:rFonts w:cstheme="minorHAnsi"/>
          <w:b/>
          <w:bCs/>
        </w:rPr>
        <w:t xml:space="preserve">and acknowledge gender structures and processes in society, as well as how they affect a person’s life. </w:t>
      </w:r>
    </w:p>
    <w:p w14:paraId="2A027901" w14:textId="2C5DAE61" w:rsidR="0051211E" w:rsidRPr="00384CA3" w:rsidRDefault="000C6200" w:rsidP="001C7886">
      <w:pPr>
        <w:pStyle w:val="ListParagraph"/>
        <w:numPr>
          <w:ilvl w:val="0"/>
          <w:numId w:val="33"/>
        </w:numPr>
        <w:spacing w:after="60" w:line="276" w:lineRule="auto"/>
        <w:ind w:left="360"/>
        <w:contextualSpacing w:val="0"/>
        <w:jc w:val="both"/>
        <w:rPr>
          <w:rFonts w:cstheme="minorHAnsi"/>
        </w:rPr>
      </w:pPr>
      <w:r w:rsidRPr="00384CA3">
        <w:rPr>
          <w:rFonts w:cstheme="minorHAnsi"/>
        </w:rPr>
        <w:t>Does the CMHC</w:t>
      </w:r>
      <w:r w:rsidR="0051211E" w:rsidRPr="00384CA3">
        <w:rPr>
          <w:rFonts w:cstheme="minorHAnsi"/>
        </w:rPr>
        <w:t xml:space="preserve"> provide gender-based treatment services for:</w:t>
      </w:r>
      <w:bookmarkStart w:id="16" w:name="Check88"/>
    </w:p>
    <w:p w14:paraId="3BE8DEF3" w14:textId="6B21D516" w:rsidR="0051211E" w:rsidRPr="00384CA3" w:rsidRDefault="001F30A5" w:rsidP="0046773E">
      <w:pPr>
        <w:tabs>
          <w:tab w:val="left" w:pos="3960"/>
        </w:tabs>
        <w:spacing w:before="40" w:after="0" w:line="276" w:lineRule="auto"/>
        <w:ind w:left="720"/>
        <w:jc w:val="both"/>
        <w:rPr>
          <w:rFonts w:cstheme="minorHAnsi"/>
        </w:rPr>
      </w:pPr>
      <w:r w:rsidRPr="00384CA3">
        <w:rPr>
          <w:rFonts w:cstheme="minorHAnsi"/>
        </w:rPr>
        <w:t xml:space="preserve">Women    </w:t>
      </w:r>
      <w:r w:rsidR="00DA16D6" w:rsidRPr="00384CA3">
        <w:rPr>
          <w:rFonts w:cstheme="minorHAnsi"/>
        </w:rPr>
        <w:tab/>
      </w:r>
      <w:r w:rsidR="002E34A9"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384CA3">
        <w:rPr>
          <w:rFonts w:cstheme="minorHAnsi"/>
          <w:shd w:val="clear" w:color="auto" w:fill="DBE5F1" w:themeFill="accent1" w:themeFillTint="33"/>
        </w:rPr>
        <w:instrText xml:space="preserve"> FORMCHECKBOX </w:instrText>
      </w:r>
      <w:r w:rsidR="002E34A9" w:rsidRPr="00384CA3">
        <w:rPr>
          <w:rFonts w:cstheme="minorHAnsi"/>
          <w:color w:val="2B579A"/>
          <w:shd w:val="clear" w:color="auto" w:fill="DBE5F1" w:themeFill="accent1" w:themeFillTint="33"/>
        </w:rPr>
      </w:r>
      <w:r w:rsidR="002E34A9" w:rsidRPr="00384CA3">
        <w:rPr>
          <w:rFonts w:cstheme="minorHAnsi"/>
          <w:color w:val="2B579A"/>
          <w:shd w:val="clear" w:color="auto" w:fill="DBE5F1" w:themeFill="accent1" w:themeFillTint="33"/>
        </w:rPr>
        <w:fldChar w:fldCharType="separate"/>
      </w:r>
      <w:r w:rsidR="002E34A9" w:rsidRPr="00384CA3">
        <w:rPr>
          <w:rFonts w:cstheme="minorHAnsi"/>
          <w:color w:val="2B579A"/>
          <w:shd w:val="clear" w:color="auto" w:fill="DBE5F1" w:themeFill="accent1" w:themeFillTint="33"/>
        </w:rPr>
        <w:fldChar w:fldCharType="end"/>
      </w:r>
      <w:r w:rsidR="0051211E" w:rsidRPr="00384CA3">
        <w:rPr>
          <w:rFonts w:cstheme="minorHAnsi"/>
        </w:rPr>
        <w:t xml:space="preserve"> </w:t>
      </w:r>
      <w:bookmarkStart w:id="17" w:name="_Hlk194674975"/>
      <w:r w:rsidR="0051211E" w:rsidRPr="00384CA3">
        <w:rPr>
          <w:rFonts w:cstheme="minorHAnsi"/>
        </w:rPr>
        <w:t>Yes</w:t>
      </w:r>
      <w:bookmarkStart w:id="18" w:name="Check89"/>
      <w:r w:rsidR="0051211E" w:rsidRPr="00384CA3">
        <w:rPr>
          <w:rFonts w:cstheme="minorHAnsi"/>
        </w:rPr>
        <w:t xml:space="preserve">   </w:t>
      </w:r>
      <w:bookmarkEnd w:id="18"/>
      <w:r w:rsidR="002E34A9"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384CA3">
        <w:rPr>
          <w:rFonts w:cstheme="minorHAnsi"/>
          <w:shd w:val="clear" w:color="auto" w:fill="DBE5F1" w:themeFill="accent1" w:themeFillTint="33"/>
        </w:rPr>
        <w:instrText xml:space="preserve"> FORMCHECKBOX </w:instrText>
      </w:r>
      <w:r w:rsidR="002E34A9" w:rsidRPr="00384CA3">
        <w:rPr>
          <w:rFonts w:cstheme="minorHAnsi"/>
          <w:color w:val="2B579A"/>
          <w:shd w:val="clear" w:color="auto" w:fill="DBE5F1" w:themeFill="accent1" w:themeFillTint="33"/>
        </w:rPr>
      </w:r>
      <w:r w:rsidR="002E34A9" w:rsidRPr="00384CA3">
        <w:rPr>
          <w:rFonts w:cstheme="minorHAnsi"/>
          <w:color w:val="2B579A"/>
          <w:shd w:val="clear" w:color="auto" w:fill="DBE5F1" w:themeFill="accent1" w:themeFillTint="33"/>
        </w:rPr>
        <w:fldChar w:fldCharType="separate"/>
      </w:r>
      <w:r w:rsidR="002E34A9" w:rsidRPr="00384CA3">
        <w:rPr>
          <w:rFonts w:cstheme="minorHAnsi"/>
          <w:color w:val="2B579A"/>
          <w:shd w:val="clear" w:color="auto" w:fill="DBE5F1" w:themeFill="accent1" w:themeFillTint="33"/>
        </w:rPr>
        <w:fldChar w:fldCharType="end"/>
      </w:r>
      <w:bookmarkEnd w:id="17"/>
      <w:r w:rsidR="0051211E" w:rsidRPr="00384CA3">
        <w:rPr>
          <w:rFonts w:cstheme="minorHAnsi"/>
        </w:rPr>
        <w:t xml:space="preserve"> No</w:t>
      </w:r>
    </w:p>
    <w:p w14:paraId="6FBDE3F8" w14:textId="129DDF5B" w:rsidR="0051211E" w:rsidRPr="00384CA3" w:rsidRDefault="001F30A5" w:rsidP="0046773E">
      <w:pPr>
        <w:tabs>
          <w:tab w:val="left" w:pos="3960"/>
        </w:tabs>
        <w:spacing w:before="20" w:after="40" w:line="276" w:lineRule="auto"/>
        <w:ind w:left="720"/>
        <w:jc w:val="both"/>
        <w:rPr>
          <w:rFonts w:cstheme="minorHAnsi"/>
        </w:rPr>
      </w:pPr>
      <w:r w:rsidRPr="00384CA3">
        <w:rPr>
          <w:rFonts w:cstheme="minorHAnsi"/>
        </w:rPr>
        <w:t xml:space="preserve">Men       </w:t>
      </w:r>
      <w:r w:rsidR="00DA16D6" w:rsidRPr="00384CA3">
        <w:rPr>
          <w:rFonts w:cstheme="minorHAnsi"/>
        </w:rPr>
        <w:tab/>
      </w:r>
      <w:r w:rsidR="002E34A9"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384CA3">
        <w:rPr>
          <w:rFonts w:cstheme="minorHAnsi"/>
          <w:shd w:val="clear" w:color="auto" w:fill="DBE5F1" w:themeFill="accent1" w:themeFillTint="33"/>
        </w:rPr>
        <w:instrText xml:space="preserve"> FORMCHECKBOX </w:instrText>
      </w:r>
      <w:r w:rsidR="002E34A9" w:rsidRPr="00384CA3">
        <w:rPr>
          <w:rFonts w:cstheme="minorHAnsi"/>
          <w:color w:val="2B579A"/>
          <w:shd w:val="clear" w:color="auto" w:fill="DBE5F1" w:themeFill="accent1" w:themeFillTint="33"/>
        </w:rPr>
      </w:r>
      <w:r w:rsidR="002E34A9" w:rsidRPr="00384CA3">
        <w:rPr>
          <w:rFonts w:cstheme="minorHAnsi"/>
          <w:color w:val="2B579A"/>
          <w:shd w:val="clear" w:color="auto" w:fill="DBE5F1" w:themeFill="accent1" w:themeFillTint="33"/>
        </w:rPr>
        <w:fldChar w:fldCharType="separate"/>
      </w:r>
      <w:r w:rsidR="002E34A9" w:rsidRPr="00384CA3">
        <w:rPr>
          <w:rFonts w:cstheme="minorHAnsi"/>
          <w:color w:val="2B579A"/>
          <w:shd w:val="clear" w:color="auto" w:fill="DBE5F1" w:themeFill="accent1" w:themeFillTint="33"/>
        </w:rPr>
        <w:fldChar w:fldCharType="end"/>
      </w:r>
      <w:r w:rsidR="0051211E" w:rsidRPr="00384CA3">
        <w:rPr>
          <w:rFonts w:cstheme="minorHAnsi"/>
        </w:rPr>
        <w:t xml:space="preserve"> </w:t>
      </w:r>
      <w:r w:rsidR="0046773E" w:rsidRPr="00384CA3">
        <w:rPr>
          <w:rFonts w:cstheme="minorHAnsi"/>
        </w:rPr>
        <w:t xml:space="preserve">Yes   </w:t>
      </w:r>
      <w:r w:rsidR="0046773E"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46773E" w:rsidRPr="00384CA3">
        <w:rPr>
          <w:rFonts w:cstheme="minorHAnsi"/>
          <w:shd w:val="clear" w:color="auto" w:fill="DBE5F1" w:themeFill="accent1" w:themeFillTint="33"/>
        </w:rPr>
        <w:instrText xml:space="preserve"> FORMCHECKBOX </w:instrText>
      </w:r>
      <w:r w:rsidR="0046773E" w:rsidRPr="00384CA3">
        <w:rPr>
          <w:rFonts w:cstheme="minorHAnsi"/>
          <w:color w:val="2B579A"/>
          <w:shd w:val="clear" w:color="auto" w:fill="DBE5F1" w:themeFill="accent1" w:themeFillTint="33"/>
        </w:rPr>
      </w:r>
      <w:r w:rsidR="0046773E" w:rsidRPr="00384CA3">
        <w:rPr>
          <w:rFonts w:cstheme="minorHAnsi"/>
          <w:color w:val="2B579A"/>
          <w:shd w:val="clear" w:color="auto" w:fill="DBE5F1" w:themeFill="accent1" w:themeFillTint="33"/>
        </w:rPr>
        <w:fldChar w:fldCharType="separate"/>
      </w:r>
      <w:r w:rsidR="0046773E" w:rsidRPr="00384CA3">
        <w:rPr>
          <w:rFonts w:cstheme="minorHAnsi"/>
          <w:color w:val="2B579A"/>
          <w:shd w:val="clear" w:color="auto" w:fill="DBE5F1" w:themeFill="accent1" w:themeFillTint="33"/>
        </w:rPr>
        <w:fldChar w:fldCharType="end"/>
      </w:r>
      <w:r w:rsidR="0046773E" w:rsidRPr="00384CA3">
        <w:rPr>
          <w:rFonts w:cstheme="minorHAnsi"/>
          <w:color w:val="2B579A"/>
        </w:rPr>
        <w:t xml:space="preserve"> </w:t>
      </w:r>
      <w:r w:rsidR="0046773E" w:rsidRPr="00384CA3">
        <w:rPr>
          <w:rFonts w:cstheme="minorHAnsi"/>
        </w:rPr>
        <w:t>No</w:t>
      </w:r>
      <w:r w:rsidR="0051211E" w:rsidRPr="00384CA3">
        <w:rPr>
          <w:rFonts w:cstheme="minorHAnsi"/>
        </w:rPr>
        <w:t xml:space="preserve">   </w:t>
      </w:r>
    </w:p>
    <w:p w14:paraId="62DF9D2C" w14:textId="277B32CD" w:rsidR="001F30A5" w:rsidRPr="00384CA3" w:rsidRDefault="001F30A5" w:rsidP="0046773E">
      <w:pPr>
        <w:tabs>
          <w:tab w:val="left" w:pos="3960"/>
        </w:tabs>
        <w:spacing w:before="20" w:after="0" w:line="276" w:lineRule="auto"/>
        <w:ind w:left="720"/>
        <w:jc w:val="both"/>
        <w:rPr>
          <w:rFonts w:cstheme="minorHAnsi"/>
        </w:rPr>
      </w:pPr>
      <w:r w:rsidRPr="00384CA3">
        <w:rPr>
          <w:rFonts w:cstheme="minorHAnsi"/>
        </w:rPr>
        <w:t xml:space="preserve">Trans-Persons </w:t>
      </w:r>
      <w:r w:rsidRPr="00384CA3">
        <w:rPr>
          <w:rFonts w:cstheme="minorHAnsi"/>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Check93"/>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379D9965" w14:textId="3C58ACCD" w:rsidR="001F30A5" w:rsidRPr="00384CA3" w:rsidRDefault="001F30A5" w:rsidP="001C7886">
      <w:pPr>
        <w:tabs>
          <w:tab w:val="left" w:pos="3960"/>
        </w:tabs>
        <w:spacing w:before="20" w:line="276" w:lineRule="auto"/>
        <w:ind w:left="720"/>
        <w:jc w:val="both"/>
        <w:rPr>
          <w:rFonts w:cstheme="minorHAnsi"/>
        </w:rPr>
      </w:pPr>
      <w:r w:rsidRPr="00384CA3">
        <w:rPr>
          <w:rFonts w:cstheme="minorHAnsi"/>
        </w:rPr>
        <w:t>Non-Binary/Genderqueer Persons</w:t>
      </w:r>
      <w:r w:rsidR="003443C5" w:rsidRPr="00384CA3">
        <w:rPr>
          <w:rFonts w:cstheme="minorHAnsi"/>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Check93"/>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bookmarkEnd w:id="16"/>
    <w:p w14:paraId="1B711BC8" w14:textId="41730350" w:rsidR="00D511A4" w:rsidRPr="00384CA3" w:rsidRDefault="00D511A4" w:rsidP="00D511A4">
      <w:pPr>
        <w:pStyle w:val="ListParagraph"/>
        <w:numPr>
          <w:ilvl w:val="0"/>
          <w:numId w:val="33"/>
        </w:numPr>
        <w:spacing w:line="276" w:lineRule="auto"/>
        <w:ind w:left="360" w:right="360"/>
        <w:contextualSpacing w:val="0"/>
        <w:rPr>
          <w:rFonts w:cstheme="minorHAnsi"/>
          <w:u w:val="single"/>
        </w:rPr>
      </w:pPr>
      <w:r w:rsidRPr="00384CA3">
        <w:rPr>
          <w:rFonts w:cstheme="minorHAnsi"/>
        </w:rPr>
        <w:lastRenderedPageBreak/>
        <w:t xml:space="preserve">Please describe how the CMHC’s SUD and/or MH programs address the needs of </w:t>
      </w:r>
      <w:r w:rsidR="007669CA" w:rsidRPr="00384CA3">
        <w:rPr>
          <w:rFonts w:cstheme="minorHAnsi"/>
        </w:rPr>
        <w:t>LGBTQ+</w:t>
      </w:r>
      <w:r w:rsidR="00035671" w:rsidRPr="00384CA3">
        <w:rPr>
          <w:rFonts w:cstheme="minorHAnsi"/>
        </w:rPr>
        <w:t xml:space="preserve"> </w:t>
      </w:r>
      <w:r w:rsidRPr="00384CA3">
        <w:rPr>
          <w:rFonts w:cstheme="minorHAnsi"/>
        </w:rPr>
        <w:t xml:space="preserve">individuals within clinical practice.  </w:t>
      </w:r>
      <w:r w:rsidRPr="00384CA3">
        <w:rPr>
          <w:rFonts w:cstheme="minorHAnsi"/>
          <w:shd w:val="clear" w:color="auto" w:fill="DBE5F1" w:themeFill="accent1" w:themeFillTint="33"/>
        </w:rPr>
        <w:fldChar w:fldCharType="begin">
          <w:ffData>
            <w:name w:val=""/>
            <w:enabled/>
            <w:calcOnExit w:val="0"/>
            <w:textInput/>
          </w:ffData>
        </w:fldChar>
      </w:r>
      <w:r w:rsidRPr="00384CA3">
        <w:rPr>
          <w:rFonts w:cstheme="minorHAnsi"/>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fldChar w:fldCharType="end"/>
      </w:r>
    </w:p>
    <w:p w14:paraId="34128D8F" w14:textId="62576F0C" w:rsidR="0051211E" w:rsidRPr="00384CA3" w:rsidRDefault="0051211E" w:rsidP="0046773E">
      <w:pPr>
        <w:pStyle w:val="ListParagraph"/>
        <w:numPr>
          <w:ilvl w:val="0"/>
          <w:numId w:val="33"/>
        </w:numPr>
        <w:tabs>
          <w:tab w:val="left" w:pos="1440"/>
          <w:tab w:val="left" w:pos="2160"/>
          <w:tab w:val="left" w:pos="2880"/>
          <w:tab w:val="left" w:pos="3600"/>
          <w:tab w:val="left" w:pos="4605"/>
        </w:tabs>
        <w:spacing w:after="60" w:line="276" w:lineRule="auto"/>
        <w:ind w:left="360" w:right="360"/>
        <w:contextualSpacing w:val="0"/>
        <w:jc w:val="both"/>
        <w:rPr>
          <w:rFonts w:eastAsia="Arial Narrow" w:cstheme="minorHAnsi"/>
        </w:rPr>
      </w:pPr>
      <w:r w:rsidRPr="00384CA3">
        <w:rPr>
          <w:rFonts w:cstheme="minorHAnsi"/>
        </w:rPr>
        <w:t xml:space="preserve">Does </w:t>
      </w:r>
      <w:r w:rsidR="000C6200" w:rsidRPr="00384CA3">
        <w:rPr>
          <w:rFonts w:cstheme="minorHAnsi"/>
        </w:rPr>
        <w:t>the CMHC</w:t>
      </w:r>
      <w:r w:rsidRPr="00384CA3">
        <w:rPr>
          <w:rFonts w:cstheme="minorHAnsi"/>
        </w:rPr>
        <w:t xml:space="preserve"> have policies in place that </w:t>
      </w:r>
      <w:r w:rsidR="00B75F04" w:rsidRPr="00384CA3">
        <w:rPr>
          <w:rFonts w:cstheme="minorHAnsi"/>
        </w:rPr>
        <w:t>guide</w:t>
      </w:r>
      <w:r w:rsidRPr="00384CA3">
        <w:rPr>
          <w:rFonts w:cstheme="minorHAnsi"/>
        </w:rPr>
        <w:t xml:space="preserve"> the delivery of treatment services for individuals who identify as transgender or gender nonconforming?    </w:t>
      </w:r>
      <w:r w:rsidR="002E34A9"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384CA3">
        <w:rPr>
          <w:rFonts w:cstheme="minorHAnsi"/>
          <w:shd w:val="clear" w:color="auto" w:fill="DBE5F1" w:themeFill="accent1" w:themeFillTint="33"/>
        </w:rPr>
        <w:instrText xml:space="preserve"> FORMCHECKBOX </w:instrText>
      </w:r>
      <w:r w:rsidR="002E34A9" w:rsidRPr="00384CA3">
        <w:rPr>
          <w:rFonts w:cstheme="minorHAnsi"/>
          <w:color w:val="2B579A"/>
          <w:shd w:val="clear" w:color="auto" w:fill="DBE5F1" w:themeFill="accent1" w:themeFillTint="33"/>
        </w:rPr>
      </w:r>
      <w:r w:rsidR="002E34A9" w:rsidRPr="00384CA3">
        <w:rPr>
          <w:rFonts w:cstheme="minorHAnsi"/>
          <w:color w:val="2B579A"/>
          <w:shd w:val="clear" w:color="auto" w:fill="DBE5F1" w:themeFill="accent1" w:themeFillTint="33"/>
        </w:rPr>
        <w:fldChar w:fldCharType="separate"/>
      </w:r>
      <w:r w:rsidR="002E34A9" w:rsidRPr="00384CA3">
        <w:rPr>
          <w:rFonts w:cstheme="minorHAnsi"/>
          <w:color w:val="2B579A"/>
          <w:shd w:val="clear" w:color="auto" w:fill="DBE5F1" w:themeFill="accent1" w:themeFillTint="33"/>
        </w:rPr>
        <w:fldChar w:fldCharType="end"/>
      </w:r>
      <w:r w:rsidRPr="00384CA3">
        <w:rPr>
          <w:rFonts w:cstheme="minorHAnsi"/>
        </w:rPr>
        <w:t xml:space="preserve"> </w:t>
      </w:r>
      <w:r w:rsidRPr="00384CA3">
        <w:rPr>
          <w:rFonts w:cstheme="minorHAnsi"/>
          <w:color w:val="2B579A"/>
          <w:shd w:val="clear" w:color="auto" w:fill="E6E6E6"/>
        </w:rPr>
        <w:fldChar w:fldCharType="begin"/>
      </w:r>
      <w:r w:rsidRPr="00384CA3">
        <w:rPr>
          <w:rFonts w:cstheme="minorHAnsi"/>
        </w:rPr>
        <w:instrText xml:space="preserve"> FORMCHECKBOX </w:instrText>
      </w:r>
      <w:r w:rsidRPr="00384CA3">
        <w:rPr>
          <w:rFonts w:cstheme="minorHAnsi"/>
          <w:color w:val="2B579A"/>
          <w:shd w:val="clear" w:color="auto" w:fill="E6E6E6"/>
        </w:rPr>
        <w:fldChar w:fldCharType="separate"/>
      </w:r>
      <w:r w:rsidRPr="00384CA3">
        <w:rPr>
          <w:rFonts w:cstheme="minorHAnsi"/>
          <w:color w:val="2B579A"/>
          <w:shd w:val="clear" w:color="auto" w:fill="E6E6E6"/>
        </w:rPr>
        <w:fldChar w:fldCharType="end"/>
      </w:r>
      <w:r w:rsidRPr="00384CA3">
        <w:rPr>
          <w:rFonts w:cstheme="minorHAnsi"/>
          <w:color w:val="2B579A"/>
          <w:shd w:val="clear" w:color="auto" w:fill="E6E6E6"/>
        </w:rPr>
        <w:fldChar w:fldCharType="begin"/>
      </w:r>
      <w:r w:rsidRPr="00384CA3">
        <w:rPr>
          <w:rFonts w:cstheme="minorHAnsi"/>
        </w:rPr>
        <w:instrText xml:space="preserve"> FORMCHECKBOX </w:instrText>
      </w:r>
      <w:r w:rsidRPr="00384CA3">
        <w:rPr>
          <w:rFonts w:cstheme="minorHAnsi"/>
          <w:color w:val="2B579A"/>
          <w:shd w:val="clear" w:color="auto" w:fill="E6E6E6"/>
        </w:rPr>
        <w:fldChar w:fldCharType="separate"/>
      </w:r>
      <w:r w:rsidRPr="00384CA3">
        <w:rPr>
          <w:rFonts w:cstheme="minorHAnsi"/>
          <w:color w:val="2B579A"/>
          <w:shd w:val="clear" w:color="auto" w:fill="E6E6E6"/>
        </w:rPr>
        <w:fldChar w:fldCharType="end"/>
      </w:r>
      <w:r w:rsidRPr="00384CA3">
        <w:rPr>
          <w:rFonts w:cstheme="minorHAnsi"/>
          <w:color w:val="2B579A"/>
          <w:shd w:val="clear" w:color="auto" w:fill="E6E6E6"/>
        </w:rPr>
        <w:fldChar w:fldCharType="begin"/>
      </w:r>
      <w:r w:rsidRPr="00384CA3">
        <w:rPr>
          <w:rFonts w:cstheme="minorHAnsi"/>
        </w:rPr>
        <w:instrText xml:space="preserve"> FORMCHECKBOX </w:instrText>
      </w:r>
      <w:r w:rsidRPr="00384CA3">
        <w:rPr>
          <w:rFonts w:cstheme="minorHAnsi"/>
          <w:color w:val="2B579A"/>
          <w:shd w:val="clear" w:color="auto" w:fill="E6E6E6"/>
        </w:rPr>
        <w:fldChar w:fldCharType="separate"/>
      </w:r>
      <w:r w:rsidRPr="00384CA3">
        <w:rPr>
          <w:rFonts w:cstheme="minorHAnsi"/>
          <w:color w:val="2B579A"/>
          <w:shd w:val="clear" w:color="auto" w:fill="E6E6E6"/>
        </w:rPr>
        <w:fldChar w:fldCharType="end"/>
      </w:r>
      <w:r w:rsidRPr="00384CA3">
        <w:rPr>
          <w:rFonts w:cstheme="minorHAnsi"/>
        </w:rPr>
        <w:t xml:space="preserve">Yes   </w:t>
      </w:r>
      <w:r w:rsidRPr="00384CA3">
        <w:rPr>
          <w:rFonts w:cstheme="minorHAnsi"/>
          <w:color w:val="2B579A"/>
          <w:shd w:val="clear" w:color="auto" w:fill="E6E6E6"/>
        </w:rPr>
        <w:fldChar w:fldCharType="begin"/>
      </w:r>
      <w:r w:rsidRPr="00384CA3">
        <w:rPr>
          <w:rFonts w:cstheme="minorHAnsi"/>
        </w:rPr>
        <w:instrText xml:space="preserve"> FORMCHECKBOX </w:instrText>
      </w:r>
      <w:r w:rsidRPr="00384CA3">
        <w:rPr>
          <w:rFonts w:cstheme="minorHAnsi"/>
          <w:color w:val="2B579A"/>
          <w:shd w:val="clear" w:color="auto" w:fill="E6E6E6"/>
        </w:rPr>
        <w:fldChar w:fldCharType="separate"/>
      </w:r>
      <w:r w:rsidRPr="00384CA3">
        <w:rPr>
          <w:rFonts w:cstheme="minorHAnsi"/>
          <w:color w:val="2B579A"/>
          <w:shd w:val="clear" w:color="auto" w:fill="E6E6E6"/>
        </w:rPr>
        <w:fldChar w:fldCharType="end"/>
      </w:r>
      <w:r w:rsidR="002E34A9"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384CA3">
        <w:rPr>
          <w:rFonts w:cstheme="minorHAnsi"/>
          <w:shd w:val="clear" w:color="auto" w:fill="DBE5F1" w:themeFill="accent1" w:themeFillTint="33"/>
        </w:rPr>
        <w:instrText xml:space="preserve"> FORMCHECKBOX </w:instrText>
      </w:r>
      <w:r w:rsidR="002E34A9" w:rsidRPr="00384CA3">
        <w:rPr>
          <w:rFonts w:cstheme="minorHAnsi"/>
          <w:color w:val="2B579A"/>
          <w:shd w:val="clear" w:color="auto" w:fill="DBE5F1" w:themeFill="accent1" w:themeFillTint="33"/>
        </w:rPr>
      </w:r>
      <w:r w:rsidR="002E34A9" w:rsidRPr="00384CA3">
        <w:rPr>
          <w:rFonts w:cstheme="minorHAnsi"/>
          <w:color w:val="2B579A"/>
          <w:shd w:val="clear" w:color="auto" w:fill="DBE5F1" w:themeFill="accent1" w:themeFillTint="33"/>
        </w:rPr>
        <w:fldChar w:fldCharType="separate"/>
      </w:r>
      <w:r w:rsidR="002E34A9" w:rsidRPr="00384CA3">
        <w:rPr>
          <w:rFonts w:cstheme="minorHAnsi"/>
          <w:color w:val="2B579A"/>
          <w:shd w:val="clear" w:color="auto" w:fill="DBE5F1" w:themeFill="accent1" w:themeFillTint="33"/>
        </w:rPr>
        <w:fldChar w:fldCharType="end"/>
      </w:r>
      <w:r w:rsidRPr="00384CA3">
        <w:rPr>
          <w:rFonts w:cstheme="minorHAnsi"/>
        </w:rPr>
        <w:t xml:space="preserve"> No</w:t>
      </w:r>
    </w:p>
    <w:p w14:paraId="46CD86EF" w14:textId="4F4BFA8C" w:rsidR="00AD6278" w:rsidRPr="00384CA3" w:rsidRDefault="00AD6278" w:rsidP="00C3614F">
      <w:pPr>
        <w:pStyle w:val="ListParagraph"/>
        <w:numPr>
          <w:ilvl w:val="0"/>
          <w:numId w:val="78"/>
        </w:numPr>
        <w:spacing w:after="360" w:line="276" w:lineRule="auto"/>
        <w:ind w:right="720"/>
        <w:jc w:val="both"/>
        <w:rPr>
          <w:rFonts w:cstheme="minorHAnsi"/>
        </w:rPr>
      </w:pPr>
      <w:r w:rsidRPr="00384CA3">
        <w:rPr>
          <w:rFonts w:cstheme="minorHAnsi"/>
        </w:rPr>
        <w:t xml:space="preserve">If </w:t>
      </w:r>
      <w:r w:rsidR="00650A32" w:rsidRPr="00F33CAE">
        <w:rPr>
          <w:rFonts w:cstheme="minorHAnsi"/>
        </w:rPr>
        <w:t>yes</w:t>
      </w:r>
      <w:r w:rsidRPr="00384CA3">
        <w:rPr>
          <w:rFonts w:cstheme="minorHAnsi"/>
        </w:rPr>
        <w:t xml:space="preserve">, please submit </w:t>
      </w:r>
      <w:r w:rsidR="00963F94" w:rsidRPr="00384CA3">
        <w:rPr>
          <w:rFonts w:cstheme="minorHAnsi"/>
        </w:rPr>
        <w:t>the</w:t>
      </w:r>
      <w:r w:rsidRPr="00384CA3">
        <w:rPr>
          <w:rFonts w:cstheme="minorHAnsi"/>
        </w:rPr>
        <w:t xml:space="preserve"> written policy/procedure/protocol via email to “CMHC Contract Reporting</w:t>
      </w:r>
      <w:r w:rsidRPr="00384CA3">
        <w:rPr>
          <w:rFonts w:cstheme="minorHAnsi"/>
          <w:shd w:val="clear" w:color="auto" w:fill="E6E6E6"/>
        </w:rPr>
        <w:t xml:space="preserve"> </w:t>
      </w:r>
      <w:r w:rsidRPr="00384CA3">
        <w:rPr>
          <w:rFonts w:cstheme="minorHAnsi"/>
        </w:rPr>
        <w:t>Requirements” at</w:t>
      </w:r>
      <w:r w:rsidR="003443C5" w:rsidRPr="00384CA3">
        <w:rPr>
          <w:rFonts w:cstheme="minorHAnsi"/>
        </w:rPr>
        <w:t xml:space="preserve"> </w:t>
      </w:r>
      <w:hyperlink r:id="rId26" w:history="1">
        <w:r w:rsidR="003443C5" w:rsidRPr="00384CA3">
          <w:rPr>
            <w:rStyle w:val="Hyperlink"/>
            <w:rFonts w:cstheme="minorHAnsi"/>
            <w:color w:val="0070C0"/>
          </w:rPr>
          <w:t>CMHC.ContrRepReq@Ky.gov</w:t>
        </w:r>
      </w:hyperlink>
      <w:r w:rsidRPr="00384CA3">
        <w:rPr>
          <w:rFonts w:cstheme="minorHAnsi"/>
        </w:rPr>
        <w:t xml:space="preserve"> and put </w:t>
      </w:r>
      <w:r w:rsidR="00C3614F" w:rsidRPr="00384CA3">
        <w:rPr>
          <w:rFonts w:cstheme="minorHAnsi"/>
          <w:b/>
          <w:bCs/>
        </w:rPr>
        <w:t xml:space="preserve">LGBTQ </w:t>
      </w:r>
      <w:r w:rsidRPr="00384CA3">
        <w:rPr>
          <w:rFonts w:cstheme="minorHAnsi"/>
          <w:b/>
        </w:rPr>
        <w:t>Policy</w:t>
      </w:r>
      <w:r w:rsidRPr="00384CA3">
        <w:rPr>
          <w:rFonts w:cstheme="minorHAnsi"/>
        </w:rPr>
        <w:t xml:space="preserve"> in the subject line.</w:t>
      </w:r>
    </w:p>
    <w:p w14:paraId="230A0887" w14:textId="77777777" w:rsidR="00035671" w:rsidRPr="00384CA3" w:rsidRDefault="00035671" w:rsidP="00804D9D">
      <w:pPr>
        <w:pStyle w:val="ListParagraph"/>
        <w:spacing w:after="360" w:line="276" w:lineRule="auto"/>
        <w:ind w:left="1125" w:right="720"/>
        <w:jc w:val="both"/>
        <w:rPr>
          <w:rFonts w:cstheme="minorHAnsi"/>
        </w:rPr>
      </w:pPr>
    </w:p>
    <w:p w14:paraId="55BE4C73" w14:textId="44C7B27F" w:rsidR="0051211E" w:rsidRPr="00384CA3" w:rsidRDefault="00DE7127" w:rsidP="00AF3169">
      <w:pPr>
        <w:pStyle w:val="ListParagraph"/>
        <w:shd w:val="clear" w:color="auto" w:fill="E0DFB6"/>
        <w:spacing w:after="120"/>
        <w:ind w:left="0"/>
        <w:contextualSpacing w:val="0"/>
        <w:jc w:val="center"/>
        <w:rPr>
          <w:rFonts w:cstheme="minorHAnsi"/>
          <w:b/>
        </w:rPr>
      </w:pPr>
      <w:r w:rsidRPr="00384CA3">
        <w:rPr>
          <w:rFonts w:cstheme="minorHAnsi"/>
          <w:b/>
        </w:rPr>
        <w:t xml:space="preserve">Co-Occurring </w:t>
      </w:r>
      <w:r w:rsidR="00A80A69" w:rsidRPr="00384CA3">
        <w:rPr>
          <w:rFonts w:cstheme="minorHAnsi"/>
          <w:b/>
        </w:rPr>
        <w:t xml:space="preserve">Substance Use and Mental Health Disorder </w:t>
      </w:r>
      <w:r w:rsidR="0051211E" w:rsidRPr="00384CA3">
        <w:rPr>
          <w:rFonts w:cstheme="minorHAnsi"/>
          <w:b/>
        </w:rPr>
        <w:t>Treatment</w:t>
      </w:r>
    </w:p>
    <w:p w14:paraId="53A41F64" w14:textId="77777777" w:rsidR="002A57DB" w:rsidRDefault="00A80A69" w:rsidP="002A57DB">
      <w:pPr>
        <w:spacing w:after="200" w:line="276" w:lineRule="auto"/>
        <w:jc w:val="both"/>
        <w:rPr>
          <w:rFonts w:cstheme="minorHAnsi"/>
          <w:b/>
        </w:rPr>
      </w:pPr>
      <w:bookmarkStart w:id="19" w:name="_Hlk181022515"/>
      <w:r w:rsidRPr="002A57DB">
        <w:rPr>
          <w:rFonts w:cstheme="minorHAnsi"/>
          <w:b/>
        </w:rPr>
        <w:t xml:space="preserve">A co-occurring </w:t>
      </w:r>
      <w:r w:rsidR="00676C48" w:rsidRPr="002A57DB">
        <w:rPr>
          <w:rFonts w:cstheme="minorHAnsi"/>
          <w:b/>
        </w:rPr>
        <w:t xml:space="preserve">capable </w:t>
      </w:r>
      <w:r w:rsidRPr="002A57DB">
        <w:rPr>
          <w:rFonts w:cstheme="minorHAnsi"/>
          <w:b/>
        </w:rPr>
        <w:t xml:space="preserve">treatment program is a program </w:t>
      </w:r>
      <w:r w:rsidR="00105648" w:rsidRPr="002A57DB">
        <w:rPr>
          <w:rFonts w:cstheme="minorHAnsi"/>
          <w:b/>
        </w:rPr>
        <w:t>that welcomes patients with co-occurring conditions with empathy</w:t>
      </w:r>
      <w:r w:rsidR="00DC08E2" w:rsidRPr="002A57DB">
        <w:rPr>
          <w:rFonts w:cstheme="minorHAnsi"/>
          <w:b/>
        </w:rPr>
        <w:t xml:space="preserve"> and compassion and provides integrated services for mental health symptom management as part of routine operations. </w:t>
      </w:r>
      <w:r w:rsidR="00102F99" w:rsidRPr="002A57DB">
        <w:rPr>
          <w:rFonts w:cstheme="minorHAnsi"/>
          <w:b/>
        </w:rPr>
        <w:t xml:space="preserve"> </w:t>
      </w:r>
      <w:r w:rsidRPr="002A57DB">
        <w:rPr>
          <w:rFonts w:cstheme="minorHAnsi"/>
          <w:b/>
        </w:rPr>
        <w:t xml:space="preserve">Co-occurring </w:t>
      </w:r>
      <w:r w:rsidR="00102F99" w:rsidRPr="002A57DB">
        <w:rPr>
          <w:rFonts w:cstheme="minorHAnsi"/>
          <w:b/>
        </w:rPr>
        <w:t xml:space="preserve">enhanced </w:t>
      </w:r>
      <w:r w:rsidRPr="002A57DB">
        <w:rPr>
          <w:rFonts w:cstheme="minorHAnsi"/>
          <w:b/>
        </w:rPr>
        <w:t xml:space="preserve">programs </w:t>
      </w:r>
      <w:proofErr w:type="gramStart"/>
      <w:r w:rsidR="00D627FA" w:rsidRPr="002A57DB">
        <w:rPr>
          <w:rFonts w:cstheme="minorHAnsi"/>
          <w:b/>
        </w:rPr>
        <w:t>has</w:t>
      </w:r>
      <w:proofErr w:type="gramEnd"/>
      <w:r w:rsidR="00D627FA" w:rsidRPr="002A57DB">
        <w:rPr>
          <w:rFonts w:cstheme="minorHAnsi"/>
          <w:b/>
        </w:rPr>
        <w:t xml:space="preserve"> enhanced resou</w:t>
      </w:r>
      <w:r w:rsidR="00365289" w:rsidRPr="002A57DB">
        <w:rPr>
          <w:rFonts w:cstheme="minorHAnsi"/>
          <w:b/>
        </w:rPr>
        <w:t>rces to routinely serve patients who have more serious co-occurring mental health or cognitive conditions</w:t>
      </w:r>
      <w:r w:rsidR="00936A89" w:rsidRPr="002A57DB">
        <w:rPr>
          <w:rFonts w:cstheme="minorHAnsi"/>
          <w:b/>
        </w:rPr>
        <w:t xml:space="preserve">-that is, conditions that are more acute or associated with more serious disabilities-but who are still able to participate in substance use disorder and mental health treatment services provided with appropriate symptom management assistance and functional supports. </w:t>
      </w:r>
      <w:bookmarkStart w:id="20" w:name="_Hlk181022451"/>
      <w:bookmarkEnd w:id="19"/>
    </w:p>
    <w:p w14:paraId="1BA7B317" w14:textId="77777777" w:rsidR="002A57DB" w:rsidRPr="002A57DB" w:rsidRDefault="002A57DB" w:rsidP="002A57DB">
      <w:pPr>
        <w:pStyle w:val="ListParagraph"/>
        <w:numPr>
          <w:ilvl w:val="0"/>
          <w:numId w:val="33"/>
        </w:numPr>
        <w:ind w:left="360"/>
        <w:rPr>
          <w:rFonts w:cstheme="minorHAnsi"/>
        </w:rPr>
      </w:pPr>
      <w:r w:rsidRPr="002A57DB">
        <w:rPr>
          <w:rFonts w:cstheme="minorHAnsi"/>
        </w:rPr>
        <w:t>Does the CMHC currently have a SUD program that is minimally “co-occurring capable”?</w:t>
      </w:r>
    </w:p>
    <w:p w14:paraId="240F850B" w14:textId="77777777" w:rsidR="00EA4DA6" w:rsidRPr="00384CA3" w:rsidRDefault="00EA4DA6" w:rsidP="00EA4DA6">
      <w:pPr>
        <w:tabs>
          <w:tab w:val="left" w:pos="1440"/>
          <w:tab w:val="left" w:pos="2160"/>
          <w:tab w:val="left" w:pos="2880"/>
          <w:tab w:val="left" w:pos="3600"/>
          <w:tab w:val="left" w:pos="4402"/>
        </w:tabs>
        <w:spacing w:after="60" w:line="276" w:lineRule="auto"/>
        <w:ind w:left="1080" w:hanging="36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5B904201" w14:textId="2D80BA12" w:rsidR="00EA4DA6" w:rsidRPr="00384CA3" w:rsidRDefault="00EA4DA6" w:rsidP="00EA4DA6">
      <w:pPr>
        <w:pStyle w:val="ListParagraph"/>
        <w:numPr>
          <w:ilvl w:val="0"/>
          <w:numId w:val="78"/>
        </w:numPr>
        <w:spacing w:after="0" w:line="276" w:lineRule="auto"/>
        <w:jc w:val="both"/>
        <w:rPr>
          <w:rFonts w:cstheme="minorHAnsi"/>
        </w:rPr>
      </w:pPr>
      <w:r w:rsidRPr="00384CA3">
        <w:rPr>
          <w:rFonts w:cstheme="minorHAnsi"/>
        </w:rPr>
        <w:t xml:space="preserve">If yes, what age groups do the co-occurring </w:t>
      </w:r>
      <w:r w:rsidR="008565E4">
        <w:rPr>
          <w:rFonts w:cstheme="minorHAnsi"/>
        </w:rPr>
        <w:t>capable</w:t>
      </w:r>
      <w:r>
        <w:rPr>
          <w:rFonts w:cstheme="minorHAnsi"/>
        </w:rPr>
        <w:t xml:space="preserve"> </w:t>
      </w:r>
      <w:r w:rsidRPr="00384CA3">
        <w:rPr>
          <w:rFonts w:cstheme="minorHAnsi"/>
        </w:rPr>
        <w:t xml:space="preserve">program currently serve (check all that apply):  </w:t>
      </w:r>
    </w:p>
    <w:p w14:paraId="4840FDF3" w14:textId="77777777" w:rsidR="00EA4DA6" w:rsidRPr="00384CA3" w:rsidRDefault="00EA4DA6" w:rsidP="00EA4DA6">
      <w:pPr>
        <w:pStyle w:val="ListParagraph"/>
        <w:spacing w:before="20" w:after="0" w:line="240" w:lineRule="auto"/>
        <w:ind w:left="1080"/>
        <w:contextualSpacing w:val="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Adolescents (aged 15-17)</w:t>
      </w:r>
    </w:p>
    <w:p w14:paraId="005B281A" w14:textId="77777777" w:rsidR="00EA4DA6" w:rsidRPr="00384CA3" w:rsidRDefault="00EA4DA6" w:rsidP="00EA4DA6">
      <w:pPr>
        <w:pStyle w:val="ListParagraph"/>
        <w:spacing w:before="40" w:after="0" w:line="276" w:lineRule="auto"/>
        <w:ind w:left="1080"/>
        <w:contextualSpacing w:val="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Adults (aged 18-59)</w:t>
      </w:r>
    </w:p>
    <w:p w14:paraId="441E123C" w14:textId="77777777" w:rsidR="00EA4DA6" w:rsidRPr="00AB084F" w:rsidRDefault="00EA4DA6" w:rsidP="00EA4DA6">
      <w:pPr>
        <w:pStyle w:val="ListParagraph"/>
        <w:spacing w:before="20" w:after="240" w:line="240" w:lineRule="auto"/>
        <w:ind w:left="1080"/>
        <w:contextualSpacing w:val="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Older Adults (aged 60+)</w:t>
      </w:r>
    </w:p>
    <w:p w14:paraId="035E5789" w14:textId="6B6BC77C" w:rsidR="00AB084F" w:rsidRPr="00384CA3" w:rsidRDefault="00AB084F" w:rsidP="00486B25">
      <w:pPr>
        <w:pStyle w:val="ListParagraph"/>
        <w:numPr>
          <w:ilvl w:val="0"/>
          <w:numId w:val="33"/>
        </w:numPr>
        <w:spacing w:line="276" w:lineRule="auto"/>
        <w:ind w:left="360"/>
        <w:contextualSpacing w:val="0"/>
        <w:jc w:val="both"/>
        <w:rPr>
          <w:rStyle w:val="Hyperlink"/>
          <w:rFonts w:cstheme="minorHAnsi"/>
          <w:color w:val="auto"/>
          <w:u w:val="none"/>
        </w:rPr>
      </w:pPr>
      <w:r w:rsidRPr="00384CA3">
        <w:rPr>
          <w:rStyle w:val="Hyperlink"/>
          <w:rFonts w:cstheme="minorHAnsi"/>
          <w:color w:val="auto"/>
          <w:u w:val="none"/>
        </w:rPr>
        <w:t xml:space="preserve">Does the CMHC currently have a SUD program that is “co-occurring </w:t>
      </w:r>
      <w:r>
        <w:rPr>
          <w:rStyle w:val="Hyperlink"/>
          <w:rFonts w:cstheme="minorHAnsi"/>
          <w:color w:val="auto"/>
          <w:u w:val="none"/>
        </w:rPr>
        <w:t>enhanced</w:t>
      </w:r>
      <w:r w:rsidRPr="00384CA3">
        <w:rPr>
          <w:rStyle w:val="Hyperlink"/>
          <w:rFonts w:cstheme="minorHAnsi"/>
          <w:color w:val="auto"/>
          <w:u w:val="none"/>
        </w:rPr>
        <w:t>”?</w:t>
      </w:r>
    </w:p>
    <w:bookmarkStart w:id="21" w:name="_Hlk226719088"/>
    <w:p w14:paraId="5550D86B" w14:textId="77777777" w:rsidR="00AB084F" w:rsidRPr="00384CA3" w:rsidRDefault="00AB084F" w:rsidP="00AB084F">
      <w:pPr>
        <w:tabs>
          <w:tab w:val="left" w:pos="1440"/>
          <w:tab w:val="left" w:pos="2160"/>
          <w:tab w:val="left" w:pos="2880"/>
          <w:tab w:val="left" w:pos="3600"/>
          <w:tab w:val="left" w:pos="4402"/>
        </w:tabs>
        <w:spacing w:after="60" w:line="276" w:lineRule="auto"/>
        <w:ind w:left="1080" w:hanging="36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198B5CD0" w14:textId="1B628AC2" w:rsidR="00AB084F" w:rsidRPr="00384CA3" w:rsidRDefault="00AB084F" w:rsidP="00AB084F">
      <w:pPr>
        <w:pStyle w:val="ListParagraph"/>
        <w:numPr>
          <w:ilvl w:val="0"/>
          <w:numId w:val="78"/>
        </w:numPr>
        <w:spacing w:after="0" w:line="276" w:lineRule="auto"/>
        <w:jc w:val="both"/>
        <w:rPr>
          <w:rFonts w:cstheme="minorHAnsi"/>
        </w:rPr>
      </w:pPr>
      <w:bookmarkStart w:id="22" w:name="_Hlk226719112"/>
      <w:bookmarkEnd w:id="21"/>
      <w:r w:rsidRPr="00384CA3">
        <w:rPr>
          <w:rFonts w:cstheme="minorHAnsi"/>
        </w:rPr>
        <w:t xml:space="preserve">If yes, what age groups do the co-occurring </w:t>
      </w:r>
      <w:r w:rsidR="00B42643">
        <w:rPr>
          <w:rFonts w:cstheme="minorHAnsi"/>
        </w:rPr>
        <w:t xml:space="preserve">enhanced </w:t>
      </w:r>
      <w:r w:rsidRPr="00384CA3">
        <w:rPr>
          <w:rFonts w:cstheme="minorHAnsi"/>
        </w:rPr>
        <w:t xml:space="preserve">program currently serve (check all that apply):  </w:t>
      </w:r>
    </w:p>
    <w:p w14:paraId="1274462C" w14:textId="77777777" w:rsidR="00AB084F" w:rsidRPr="00384CA3" w:rsidRDefault="00AB084F" w:rsidP="00AB084F">
      <w:pPr>
        <w:pStyle w:val="ListParagraph"/>
        <w:spacing w:before="20" w:after="0" w:line="240" w:lineRule="auto"/>
        <w:ind w:left="1080"/>
        <w:contextualSpacing w:val="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Adolescents (aged 15-17)</w:t>
      </w:r>
    </w:p>
    <w:p w14:paraId="11B4B8B7" w14:textId="77777777" w:rsidR="00AB084F" w:rsidRPr="00384CA3" w:rsidRDefault="00AB084F" w:rsidP="00AB084F">
      <w:pPr>
        <w:pStyle w:val="ListParagraph"/>
        <w:spacing w:before="40" w:after="0" w:line="276" w:lineRule="auto"/>
        <w:ind w:left="1080"/>
        <w:contextualSpacing w:val="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Adults (aged 18-59)</w:t>
      </w:r>
    </w:p>
    <w:p w14:paraId="07F70063" w14:textId="5FDE2968" w:rsidR="00AB084F" w:rsidRPr="00AB084F" w:rsidRDefault="00AB084F" w:rsidP="00F33CAE">
      <w:pPr>
        <w:pStyle w:val="ListParagraph"/>
        <w:spacing w:before="20" w:after="240" w:line="240" w:lineRule="auto"/>
        <w:ind w:left="1080"/>
        <w:contextualSpacing w:val="0"/>
        <w:jc w:val="both"/>
        <w:rPr>
          <w:rFonts w:cstheme="minorHAnsi"/>
        </w:rPr>
      </w:pP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Older Adults (aged 60+)</w:t>
      </w:r>
    </w:p>
    <w:bookmarkEnd w:id="22"/>
    <w:p w14:paraId="62FEC7D4" w14:textId="343C4A31" w:rsidR="00274C89" w:rsidRPr="00384CA3" w:rsidRDefault="00274C89" w:rsidP="00274C89">
      <w:pPr>
        <w:pStyle w:val="ListParagraph"/>
        <w:numPr>
          <w:ilvl w:val="0"/>
          <w:numId w:val="33"/>
        </w:numPr>
        <w:spacing w:after="60" w:line="276" w:lineRule="auto"/>
        <w:ind w:left="360"/>
        <w:contextualSpacing w:val="0"/>
        <w:jc w:val="both"/>
        <w:rPr>
          <w:rFonts w:cstheme="minorHAnsi"/>
        </w:rPr>
      </w:pPr>
      <w:r w:rsidRPr="00384CA3">
        <w:rPr>
          <w:rFonts w:cstheme="minorHAnsi"/>
        </w:rPr>
        <w:t>What types of outpatient services does the CMHC provide for adults</w:t>
      </w:r>
      <w:r w:rsidR="00384CA3" w:rsidRPr="00384CA3">
        <w:rPr>
          <w:rFonts w:cstheme="minorHAnsi"/>
        </w:rPr>
        <w:t xml:space="preserve"> (aged 18-59)</w:t>
      </w:r>
      <w:r w:rsidRPr="00384CA3">
        <w:rPr>
          <w:rFonts w:cstheme="minorHAnsi"/>
        </w:rPr>
        <w:t xml:space="preserve"> with co-occurring MH and SUD?</w:t>
      </w:r>
    </w:p>
    <w:p w14:paraId="4134AD3F" w14:textId="023B1532" w:rsidR="00E54FBF" w:rsidRPr="00384CA3" w:rsidRDefault="00E54FBF" w:rsidP="005D5736">
      <w:pPr>
        <w:spacing w:after="0" w:line="240" w:lineRule="auto"/>
        <w:ind w:left="72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Individual therapy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Family therapy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Psychoeducation Group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After-Care</w:t>
      </w:r>
      <w:r w:rsidRPr="00384CA3">
        <w:rPr>
          <w:rFonts w:cstheme="minorHAnsi"/>
        </w:rPr>
        <w:tab/>
      </w:r>
      <w:r w:rsidRPr="00384CA3">
        <w:rPr>
          <w:rFonts w:cstheme="minorHAnsi"/>
        </w:rPr>
        <w:tab/>
      </w:r>
      <w:r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Targeted Case Management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Peer Support</w:t>
      </w:r>
      <w:r w:rsidR="005D5736" w:rsidRPr="00384CA3">
        <w:rPr>
          <w:rFonts w:cstheme="minorHAnsi"/>
        </w:rPr>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Mutual Aid Support Group  </w:t>
      </w:r>
      <w:r w:rsidRPr="00384CA3">
        <w:rPr>
          <w:rFonts w:cstheme="minorHAnsi"/>
        </w:rPr>
        <w:tab/>
      </w:r>
      <w:r w:rsidRPr="00384CA3">
        <w:rPr>
          <w:rFonts w:cstheme="minorHAnsi"/>
        </w:rPr>
        <w:tab/>
      </w:r>
      <w:r w:rsidRPr="00384CA3">
        <w:rPr>
          <w:rFonts w:cstheme="minorHAnsi"/>
        </w:rPr>
        <w:tab/>
        <w:t xml:space="preserve">             </w:t>
      </w:r>
      <w:r w:rsidR="005B042E" w:rsidRPr="00384CA3">
        <w:rPr>
          <w:rFonts w:cstheme="minorHAnsi"/>
        </w:rPr>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Medications for Substance Use Disorders</w:t>
      </w:r>
    </w:p>
    <w:p w14:paraId="1CE7242E" w14:textId="77777777" w:rsidR="00E54FBF" w:rsidRPr="00384CA3" w:rsidRDefault="00E54FBF" w:rsidP="005D5736">
      <w:pPr>
        <w:spacing w:after="240" w:line="240" w:lineRule="auto"/>
        <w:jc w:val="both"/>
        <w:rPr>
          <w:rFonts w:cstheme="minorHAnsi"/>
        </w:rPr>
      </w:pPr>
      <w:r w:rsidRPr="00384CA3">
        <w:rPr>
          <w:rFonts w:cstheme="minorHAnsi"/>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Other, please specify: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620FF106" w14:textId="43C1A091" w:rsidR="00274C89" w:rsidRPr="00384CA3" w:rsidRDefault="009643C1" w:rsidP="005D5736">
      <w:pPr>
        <w:pStyle w:val="ListParagraph"/>
        <w:numPr>
          <w:ilvl w:val="0"/>
          <w:numId w:val="33"/>
        </w:numPr>
        <w:spacing w:after="60" w:line="276" w:lineRule="auto"/>
        <w:ind w:left="360"/>
        <w:jc w:val="both"/>
        <w:rPr>
          <w:rFonts w:cstheme="minorHAnsi"/>
        </w:rPr>
      </w:pPr>
      <w:r w:rsidRPr="00384CA3">
        <w:rPr>
          <w:rFonts w:cstheme="minorHAnsi"/>
        </w:rPr>
        <w:t xml:space="preserve">What types of outpatient services does the CMHC provide for </w:t>
      </w:r>
      <w:r w:rsidR="00274C89" w:rsidRPr="00384CA3">
        <w:rPr>
          <w:rFonts w:cstheme="minorHAnsi"/>
        </w:rPr>
        <w:t>adolescents</w:t>
      </w:r>
      <w:r w:rsidR="00384CA3" w:rsidRPr="00384CA3">
        <w:rPr>
          <w:rFonts w:cstheme="minorHAnsi"/>
        </w:rPr>
        <w:t xml:space="preserve"> (aged 15-17)</w:t>
      </w:r>
      <w:r w:rsidR="00274C89" w:rsidRPr="00384CA3">
        <w:rPr>
          <w:rFonts w:cstheme="minorHAnsi"/>
        </w:rPr>
        <w:t xml:space="preserve"> with co-occurring MH and SUD?</w:t>
      </w:r>
    </w:p>
    <w:p w14:paraId="5ABF5745" w14:textId="362FC0DD" w:rsidR="004848DB" w:rsidRPr="00384CA3" w:rsidRDefault="004848DB" w:rsidP="005D5736">
      <w:pPr>
        <w:spacing w:after="0" w:line="240" w:lineRule="auto"/>
        <w:ind w:left="720"/>
        <w:jc w:val="both"/>
        <w:rPr>
          <w:rFonts w:cstheme="minorHAnsi"/>
        </w:rPr>
      </w:pPr>
      <w:r w:rsidRPr="00384CA3">
        <w:rPr>
          <w:rFonts w:cstheme="minorHAnsi"/>
          <w:color w:val="2B579A"/>
          <w:shd w:val="clear" w:color="auto" w:fill="DBE5F1" w:themeFill="accent1" w:themeFillTint="33"/>
        </w:rPr>
        <w:lastRenderedPageBreak/>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Individual therapy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Family therapy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Psychoeducation Group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After-Care</w:t>
      </w:r>
      <w:r w:rsidRPr="00384CA3">
        <w:rPr>
          <w:rFonts w:cstheme="minorHAnsi"/>
        </w:rPr>
        <w:tab/>
      </w:r>
      <w:r w:rsidRPr="00384CA3">
        <w:rPr>
          <w:rFonts w:cstheme="minorHAnsi"/>
        </w:rPr>
        <w:tab/>
      </w:r>
      <w:r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Targeted Case Management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Peer Support</w:t>
      </w:r>
      <w:r w:rsidR="005D5736" w:rsidRPr="00384CA3">
        <w:rPr>
          <w:rFonts w:cstheme="minorHAnsi"/>
        </w:rPr>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Mutual Aid Support Group  </w:t>
      </w:r>
      <w:r w:rsidR="00E54FBF" w:rsidRPr="00384CA3">
        <w:rPr>
          <w:rFonts w:cstheme="minorHAnsi"/>
        </w:rPr>
        <w:t xml:space="preserve">          </w:t>
      </w:r>
      <w:r w:rsidR="00E54FBF" w:rsidRPr="00384CA3">
        <w:rPr>
          <w:rFonts w:cstheme="minorHAnsi"/>
        </w:rPr>
        <w:tab/>
      </w:r>
      <w:r w:rsidR="00E54FBF"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Medications for Substance Use Disorders</w:t>
      </w:r>
    </w:p>
    <w:p w14:paraId="7983C802" w14:textId="77777777" w:rsidR="004848DB" w:rsidRPr="00384CA3" w:rsidRDefault="004848DB" w:rsidP="005D5736">
      <w:pPr>
        <w:spacing w:after="240" w:line="240" w:lineRule="auto"/>
        <w:jc w:val="both"/>
        <w:rPr>
          <w:rFonts w:cstheme="minorHAnsi"/>
        </w:rPr>
      </w:pPr>
      <w:r w:rsidRPr="00384CA3">
        <w:rPr>
          <w:rFonts w:cstheme="minorHAnsi"/>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Other, please specify: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31181BD5" w14:textId="47E3BBFE" w:rsidR="00274C89" w:rsidRPr="00384CA3" w:rsidRDefault="00D11EED" w:rsidP="005D5736">
      <w:pPr>
        <w:pStyle w:val="ListParagraph"/>
        <w:numPr>
          <w:ilvl w:val="0"/>
          <w:numId w:val="33"/>
        </w:numPr>
        <w:spacing w:after="60" w:line="276" w:lineRule="auto"/>
        <w:ind w:left="360"/>
        <w:jc w:val="both"/>
        <w:rPr>
          <w:rFonts w:cstheme="minorHAnsi"/>
        </w:rPr>
      </w:pPr>
      <w:r w:rsidRPr="00384CA3">
        <w:rPr>
          <w:rFonts w:cstheme="minorHAnsi"/>
        </w:rPr>
        <w:t xml:space="preserve">What types of outpatient services does the CMHC provide for </w:t>
      </w:r>
      <w:r w:rsidR="00932DE8" w:rsidRPr="00384CA3">
        <w:rPr>
          <w:rFonts w:cstheme="minorHAnsi"/>
        </w:rPr>
        <w:t>o</w:t>
      </w:r>
      <w:r w:rsidR="00274C89" w:rsidRPr="00384CA3">
        <w:rPr>
          <w:rFonts w:cstheme="minorHAnsi"/>
        </w:rPr>
        <w:t xml:space="preserve">lder </w:t>
      </w:r>
      <w:r w:rsidR="00932DE8" w:rsidRPr="00384CA3">
        <w:rPr>
          <w:rFonts w:cstheme="minorHAnsi"/>
        </w:rPr>
        <w:t>a</w:t>
      </w:r>
      <w:r w:rsidR="00274C89" w:rsidRPr="00384CA3">
        <w:rPr>
          <w:rFonts w:cstheme="minorHAnsi"/>
        </w:rPr>
        <w:t>dults (age</w:t>
      </w:r>
      <w:r w:rsidR="00384CA3" w:rsidRPr="00384CA3">
        <w:rPr>
          <w:rFonts w:cstheme="minorHAnsi"/>
        </w:rPr>
        <w:t>d</w:t>
      </w:r>
      <w:r w:rsidR="00274C89" w:rsidRPr="00384CA3">
        <w:rPr>
          <w:rFonts w:cstheme="minorHAnsi"/>
        </w:rPr>
        <w:t xml:space="preserve"> 60+) with co-occurring MH and SUD?</w:t>
      </w:r>
    </w:p>
    <w:p w14:paraId="1BF75F94" w14:textId="16A00090" w:rsidR="00274C89" w:rsidRPr="00384CA3" w:rsidRDefault="00274C89" w:rsidP="005D5736">
      <w:pPr>
        <w:spacing w:after="0" w:line="240" w:lineRule="auto"/>
        <w:ind w:left="72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Individual</w:t>
      </w:r>
      <w:r w:rsidR="004848DB" w:rsidRPr="00384CA3">
        <w:rPr>
          <w:rFonts w:cstheme="minorHAnsi"/>
        </w:rPr>
        <w:t xml:space="preserve"> therapy</w:t>
      </w:r>
      <w:r w:rsidRPr="00384CA3">
        <w:rPr>
          <w:rFonts w:cstheme="minorHAnsi"/>
        </w:rPr>
        <w:t xml:space="preserve">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Family</w:t>
      </w:r>
      <w:r w:rsidR="004848DB" w:rsidRPr="00384CA3">
        <w:rPr>
          <w:rFonts w:cstheme="minorHAnsi"/>
        </w:rPr>
        <w:t xml:space="preserve"> therapy</w:t>
      </w:r>
      <w:r w:rsidRPr="00384CA3">
        <w:rPr>
          <w:rFonts w:cstheme="minorHAnsi"/>
        </w:rPr>
        <w:t xml:space="preserve">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Psychoeducation Group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After-Care</w:t>
      </w:r>
      <w:r w:rsidR="004848DB" w:rsidRPr="00384CA3">
        <w:rPr>
          <w:rFonts w:cstheme="minorHAnsi"/>
        </w:rPr>
        <w:tab/>
      </w:r>
      <w:r w:rsidRPr="00384CA3">
        <w:rPr>
          <w:rFonts w:cstheme="minorHAnsi"/>
        </w:rPr>
        <w:tab/>
      </w:r>
      <w:r w:rsidR="004848DB"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Targeted Case Management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Peer Support</w:t>
      </w:r>
      <w:r w:rsidR="005D5736" w:rsidRPr="00384CA3">
        <w:rPr>
          <w:rFonts w:cstheme="minorHAnsi"/>
        </w:rPr>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Mutual Aid Support Group  </w:t>
      </w:r>
      <w:r w:rsidR="00E54FBF" w:rsidRPr="00384CA3">
        <w:rPr>
          <w:rFonts w:cstheme="minorHAnsi"/>
        </w:rPr>
        <w:tab/>
      </w:r>
      <w:r w:rsidR="00E54FBF" w:rsidRPr="00384CA3">
        <w:rPr>
          <w:rFonts w:cstheme="minorHAnsi"/>
        </w:rPr>
        <w:tab/>
      </w:r>
      <w:r w:rsidR="00E54FBF" w:rsidRPr="00384CA3">
        <w:rPr>
          <w:rFonts w:cstheme="minorHAnsi"/>
        </w:rPr>
        <w:tab/>
        <w:t xml:space="preserve">            </w:t>
      </w:r>
      <w:r w:rsidRPr="00384CA3">
        <w:rPr>
          <w:rFonts w:cstheme="minorHAnsi"/>
          <w:shd w:val="clear" w:color="auto" w:fill="DBE5F1" w:themeFill="accent1" w:themeFillTint="33"/>
        </w:rPr>
        <w:fldChar w:fldCharType="begin">
          <w:ffData>
            <w:name w:val=""/>
            <w:enabled/>
            <w:calcOnExit w:val="0"/>
            <w:checkBox>
              <w:size w:val="22"/>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Medications for Substance Use Disorders</w:t>
      </w:r>
    </w:p>
    <w:p w14:paraId="7C1A7B8A" w14:textId="77777777" w:rsidR="00274C89" w:rsidRPr="00384CA3" w:rsidRDefault="00274C89" w:rsidP="005D5736">
      <w:pPr>
        <w:spacing w:after="0" w:line="240" w:lineRule="auto"/>
        <w:jc w:val="both"/>
        <w:rPr>
          <w:rFonts w:cstheme="minorHAnsi"/>
        </w:rPr>
      </w:pPr>
      <w:r w:rsidRPr="00384CA3">
        <w:rPr>
          <w:rFonts w:cstheme="minorHAnsi"/>
        </w:rPr>
        <w:tab/>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Other, please specify:  </w:t>
      </w:r>
      <w:r w:rsidRPr="00384CA3">
        <w:rPr>
          <w:rFonts w:eastAsia="Times New Roman" w:cstheme="minorHAnsi"/>
          <w:shd w:val="clear" w:color="auto" w:fill="DBE5F1" w:themeFill="accent1" w:themeFillTint="33"/>
        </w:rPr>
        <w:fldChar w:fldCharType="begin">
          <w:ffData>
            <w:name w:val=""/>
            <w:enabled/>
            <w:calcOnExit w:val="0"/>
            <w:textInput/>
          </w:ffData>
        </w:fldChar>
      </w:r>
      <w:r w:rsidRPr="00384CA3">
        <w:rPr>
          <w:rFonts w:eastAsia="Times New Roman" w:cstheme="minorHAnsi"/>
          <w:shd w:val="clear" w:color="auto" w:fill="DBE5F1" w:themeFill="accent1" w:themeFillTint="33"/>
        </w:rPr>
        <w:instrText xml:space="preserve"> FORMTEXT </w:instrText>
      </w:r>
      <w:r w:rsidRPr="00384CA3">
        <w:rPr>
          <w:rFonts w:eastAsia="Times New Roman" w:cstheme="minorHAnsi"/>
          <w:shd w:val="clear" w:color="auto" w:fill="DBE5F1" w:themeFill="accent1" w:themeFillTint="33"/>
        </w:rPr>
      </w:r>
      <w:r w:rsidRPr="00384CA3">
        <w:rPr>
          <w:rFonts w:eastAsia="Times New Roman" w:cstheme="minorHAnsi"/>
          <w:shd w:val="clear" w:color="auto" w:fill="DBE5F1" w:themeFill="accent1" w:themeFillTint="33"/>
        </w:rPr>
        <w:fldChar w:fldCharType="separate"/>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t> </w:t>
      </w:r>
      <w:r w:rsidRPr="00384CA3">
        <w:rPr>
          <w:rFonts w:eastAsia="Times New Roman" w:cstheme="minorHAnsi"/>
          <w:shd w:val="clear" w:color="auto" w:fill="DBE5F1" w:themeFill="accent1" w:themeFillTint="33"/>
        </w:rPr>
        <w:fldChar w:fldCharType="end"/>
      </w:r>
    </w:p>
    <w:p w14:paraId="1679FB0B" w14:textId="142256E2" w:rsidR="00D3034C" w:rsidRPr="00384CA3" w:rsidRDefault="00D3034C" w:rsidP="00D3034C">
      <w:pPr>
        <w:pStyle w:val="BodyText"/>
        <w:numPr>
          <w:ilvl w:val="0"/>
          <w:numId w:val="33"/>
        </w:numPr>
        <w:spacing w:before="160" w:after="160" w:line="276" w:lineRule="auto"/>
        <w:ind w:left="360" w:right="360"/>
        <w:jc w:val="both"/>
        <w:rPr>
          <w:rFonts w:asciiTheme="minorHAnsi" w:hAnsiTheme="minorHAnsi" w:cstheme="minorHAnsi"/>
          <w:sz w:val="22"/>
          <w:szCs w:val="22"/>
        </w:rPr>
      </w:pPr>
      <w:r w:rsidRPr="00384CA3">
        <w:rPr>
          <w:rFonts w:asciiTheme="minorHAnsi" w:hAnsiTheme="minorHAnsi" w:cstheme="minorHAnsi"/>
          <w:sz w:val="22"/>
          <w:szCs w:val="22"/>
        </w:rPr>
        <w:t xml:space="preserve">How many staff are providing treatment services for adolescents with MH and SUD co-occurring disorders and are currently trained in evidence-based </w:t>
      </w:r>
      <w:r w:rsidRPr="00384CA3">
        <w:rPr>
          <w:rFonts w:asciiTheme="minorHAnsi" w:hAnsiTheme="minorHAnsi" w:cstheme="minorHAnsi"/>
          <w:bCs/>
          <w:sz w:val="22"/>
          <w:szCs w:val="22"/>
        </w:rPr>
        <w:t>adolescent-specific</w:t>
      </w:r>
      <w:r w:rsidRPr="00384CA3">
        <w:rPr>
          <w:rFonts w:asciiTheme="minorHAnsi" w:hAnsiTheme="minorHAnsi" w:cstheme="minorHAnsi"/>
          <w:b/>
          <w:sz w:val="22"/>
          <w:szCs w:val="22"/>
        </w:rPr>
        <w:t xml:space="preserve"> </w:t>
      </w:r>
      <w:r w:rsidRPr="00384CA3">
        <w:rPr>
          <w:rFonts w:asciiTheme="minorHAnsi" w:hAnsiTheme="minorHAnsi" w:cstheme="minorHAnsi"/>
          <w:sz w:val="22"/>
          <w:szCs w:val="22"/>
        </w:rPr>
        <w:t xml:space="preserve">substance use disorder treatment models?  </w:t>
      </w:r>
      <w:r w:rsidRPr="00384CA3">
        <w:rPr>
          <w:rFonts w:asciiTheme="minorHAnsi" w:hAnsiTheme="minorHAnsi" w:cstheme="minorHAnsi"/>
          <w:sz w:val="22"/>
          <w:szCs w:val="22"/>
          <w:shd w:val="clear" w:color="auto" w:fill="DBE5F1" w:themeFill="accent1" w:themeFillTint="33"/>
        </w:rPr>
        <w:fldChar w:fldCharType="begin">
          <w:ffData>
            <w:name w:val=""/>
            <w:enabled/>
            <w:calcOnExit w:val="0"/>
            <w:textInput/>
          </w:ffData>
        </w:fldChar>
      </w:r>
      <w:r w:rsidRPr="00384CA3">
        <w:rPr>
          <w:rFonts w:asciiTheme="minorHAnsi" w:hAnsiTheme="minorHAnsi" w:cstheme="minorHAnsi"/>
          <w:sz w:val="22"/>
          <w:szCs w:val="22"/>
          <w:shd w:val="clear" w:color="auto" w:fill="DBE5F1" w:themeFill="accent1" w:themeFillTint="33"/>
        </w:rPr>
        <w:instrText xml:space="preserve"> FORMTEXT </w:instrText>
      </w:r>
      <w:r w:rsidRPr="00384CA3">
        <w:rPr>
          <w:rFonts w:asciiTheme="minorHAnsi" w:hAnsiTheme="minorHAnsi" w:cstheme="minorHAnsi"/>
          <w:sz w:val="22"/>
          <w:szCs w:val="22"/>
          <w:shd w:val="clear" w:color="auto" w:fill="DBE5F1" w:themeFill="accent1" w:themeFillTint="33"/>
        </w:rPr>
      </w:r>
      <w:r w:rsidRPr="00384CA3">
        <w:rPr>
          <w:rFonts w:asciiTheme="minorHAnsi" w:hAnsiTheme="minorHAnsi" w:cstheme="minorHAnsi"/>
          <w:sz w:val="22"/>
          <w:szCs w:val="22"/>
          <w:shd w:val="clear" w:color="auto" w:fill="DBE5F1" w:themeFill="accent1" w:themeFillTint="33"/>
        </w:rPr>
        <w:fldChar w:fldCharType="separate"/>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fldChar w:fldCharType="end"/>
      </w:r>
    </w:p>
    <w:p w14:paraId="0159A0D1" w14:textId="3B2703BD" w:rsidR="00274C89" w:rsidRPr="00384CA3" w:rsidRDefault="001834AF" w:rsidP="00384CA3">
      <w:pPr>
        <w:pStyle w:val="ListParagraph"/>
        <w:numPr>
          <w:ilvl w:val="0"/>
          <w:numId w:val="33"/>
        </w:numPr>
        <w:spacing w:after="240" w:line="240" w:lineRule="auto"/>
        <w:ind w:left="360"/>
        <w:contextualSpacing w:val="0"/>
        <w:jc w:val="both"/>
        <w:rPr>
          <w:rFonts w:cstheme="minorHAnsi"/>
        </w:rPr>
      </w:pPr>
      <w:r w:rsidRPr="00384CA3">
        <w:rPr>
          <w:rFonts w:cstheme="minorHAnsi"/>
        </w:rPr>
        <w:t xml:space="preserve">Does the CMHC provide priority access for Older Adults age 60 and older who are seeking services </w:t>
      </w:r>
      <w:r w:rsidR="005D5736" w:rsidRPr="00384CA3">
        <w:rPr>
          <w:rFonts w:cstheme="minorHAnsi"/>
        </w:rPr>
        <w:t xml:space="preserve">for </w:t>
      </w:r>
      <w:r w:rsidRPr="00384CA3">
        <w:rPr>
          <w:rFonts w:cstheme="minorHAnsi"/>
        </w:rPr>
        <w:t xml:space="preserve">co-occurring mental health and substance use disorder?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3A111DDC" w14:textId="40D4CECA" w:rsidR="00D91340" w:rsidRPr="00384CA3" w:rsidRDefault="00384CA3" w:rsidP="00E5602B">
      <w:pPr>
        <w:pStyle w:val="ListParagraph"/>
        <w:numPr>
          <w:ilvl w:val="0"/>
          <w:numId w:val="33"/>
        </w:numPr>
        <w:spacing w:after="20" w:line="276" w:lineRule="auto"/>
        <w:ind w:left="360"/>
        <w:contextualSpacing w:val="0"/>
        <w:jc w:val="both"/>
        <w:rPr>
          <w:rFonts w:cstheme="minorHAnsi"/>
        </w:rPr>
      </w:pPr>
      <w:r w:rsidRPr="00384CA3">
        <w:rPr>
          <w:rFonts w:cstheme="minorHAnsi"/>
        </w:rPr>
        <w:t xml:space="preserve">Please </w:t>
      </w:r>
      <w:r w:rsidR="00D91340" w:rsidRPr="00384CA3">
        <w:rPr>
          <w:rFonts w:cstheme="minorHAnsi"/>
        </w:rPr>
        <w:t>identify</w:t>
      </w:r>
      <w:r w:rsidR="0051211E" w:rsidRPr="00384CA3">
        <w:rPr>
          <w:rFonts w:cstheme="minorHAnsi"/>
        </w:rPr>
        <w:t xml:space="preserve"> the specific evidence-based co-occurring </w:t>
      </w:r>
      <w:r w:rsidR="00040E1F" w:rsidRPr="00384CA3">
        <w:rPr>
          <w:rFonts w:cstheme="minorHAnsi"/>
        </w:rPr>
        <w:t>strategies</w:t>
      </w:r>
      <w:r w:rsidR="0051211E" w:rsidRPr="00384CA3">
        <w:rPr>
          <w:rFonts w:cstheme="minorHAnsi"/>
        </w:rPr>
        <w:t xml:space="preserve"> </w:t>
      </w:r>
      <w:r w:rsidR="00D631E9" w:rsidRPr="00384CA3">
        <w:rPr>
          <w:rFonts w:cstheme="minorHAnsi"/>
        </w:rPr>
        <w:t>the CMHC</w:t>
      </w:r>
      <w:r w:rsidR="0051211E" w:rsidRPr="00384CA3">
        <w:rPr>
          <w:rFonts w:cstheme="minorHAnsi"/>
        </w:rPr>
        <w:t xml:space="preserve"> </w:t>
      </w:r>
      <w:r w:rsidR="00040E1F" w:rsidRPr="00384CA3">
        <w:rPr>
          <w:rFonts w:cstheme="minorHAnsi"/>
        </w:rPr>
        <w:t>utilizes</w:t>
      </w:r>
      <w:r w:rsidR="00D91340" w:rsidRPr="00384CA3">
        <w:rPr>
          <w:rFonts w:cstheme="minorHAnsi"/>
        </w:rPr>
        <w:t>.</w:t>
      </w:r>
    </w:p>
    <w:p w14:paraId="2C36D5D7" w14:textId="29F07BDD" w:rsidR="00D91340" w:rsidRPr="00384CA3" w:rsidRDefault="00D91340" w:rsidP="0046773E">
      <w:pPr>
        <w:pStyle w:val="ListParagraph"/>
        <w:spacing w:before="40" w:after="0" w:line="276" w:lineRule="auto"/>
        <w:contextualSpacing w:val="0"/>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Cognitive-Behavioral Therapy</w:t>
      </w:r>
    </w:p>
    <w:p w14:paraId="3F2615AC" w14:textId="4AED5300" w:rsidR="00D91340" w:rsidRPr="00384CA3" w:rsidRDefault="00D91340" w:rsidP="0046773E">
      <w:pPr>
        <w:pStyle w:val="ListParagraph"/>
        <w:spacing w:before="20" w:after="0" w:line="276" w:lineRule="auto"/>
        <w:contextualSpacing w:val="0"/>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Assertive Community Treatment</w:t>
      </w:r>
    </w:p>
    <w:p w14:paraId="46ACB35F" w14:textId="38842597" w:rsidR="00D91340" w:rsidRPr="00384CA3" w:rsidRDefault="00D91340" w:rsidP="0046773E">
      <w:pPr>
        <w:pStyle w:val="ListParagraph"/>
        <w:spacing w:before="20" w:after="0" w:line="276" w:lineRule="auto"/>
        <w:contextualSpacing w:val="0"/>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Dialectical Behavioral Therapy</w:t>
      </w:r>
    </w:p>
    <w:p w14:paraId="0AB57CCE" w14:textId="01D1CFDF" w:rsidR="00D91340" w:rsidRPr="00384CA3" w:rsidRDefault="00D91340" w:rsidP="0046773E">
      <w:pPr>
        <w:pStyle w:val="ListParagraph"/>
        <w:spacing w:before="20" w:after="0" w:line="276" w:lineRule="auto"/>
        <w:contextualSpacing w:val="0"/>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w:t>
      </w:r>
      <w:r w:rsidRPr="00384CA3">
        <w:rPr>
          <w:rFonts w:cstheme="minorHAnsi"/>
          <w:color w:val="2B579A"/>
          <w:shd w:val="clear" w:color="auto" w:fill="E6E6E6"/>
        </w:rPr>
        <w:fldChar w:fldCharType="begin"/>
      </w:r>
      <w:r w:rsidRPr="00384CA3">
        <w:rPr>
          <w:rFonts w:cstheme="minorHAnsi"/>
        </w:rPr>
        <w:instrText xml:space="preserve"> FORMCHECKBOX </w:instrText>
      </w:r>
      <w:r w:rsidRPr="00384CA3">
        <w:rPr>
          <w:rFonts w:cstheme="minorHAnsi"/>
          <w:color w:val="2B579A"/>
          <w:shd w:val="clear" w:color="auto" w:fill="E6E6E6"/>
        </w:rPr>
        <w:fldChar w:fldCharType="separate"/>
      </w:r>
      <w:r w:rsidRPr="00384CA3">
        <w:rPr>
          <w:rFonts w:cstheme="minorHAnsi"/>
          <w:color w:val="2B579A"/>
          <w:shd w:val="clear" w:color="auto" w:fill="E6E6E6"/>
        </w:rPr>
        <w:fldChar w:fldCharType="end"/>
      </w:r>
      <w:r w:rsidRPr="00384CA3">
        <w:rPr>
          <w:rFonts w:cstheme="minorHAnsi"/>
        </w:rPr>
        <w:t>Contingency Management</w:t>
      </w:r>
    </w:p>
    <w:p w14:paraId="0EB9C6D5" w14:textId="40E0BEBD" w:rsidR="00D91340" w:rsidRPr="00384CA3" w:rsidRDefault="00D91340" w:rsidP="0046773E">
      <w:pPr>
        <w:pStyle w:val="ListParagraph"/>
        <w:spacing w:before="20" w:after="0" w:line="276" w:lineRule="auto"/>
        <w:contextualSpacing w:val="0"/>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Therapeutic Communities</w:t>
      </w:r>
    </w:p>
    <w:p w14:paraId="7EDC191A" w14:textId="28F80E20" w:rsidR="00D91340" w:rsidRPr="00384CA3" w:rsidRDefault="00D91340" w:rsidP="0046773E">
      <w:pPr>
        <w:pStyle w:val="ListParagraph"/>
        <w:spacing w:before="20" w:after="0" w:line="276" w:lineRule="auto"/>
        <w:contextualSpacing w:val="0"/>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Motivational Interviewing</w:t>
      </w:r>
    </w:p>
    <w:p w14:paraId="32C58966" w14:textId="77777777" w:rsidR="00D91340" w:rsidRPr="00384CA3" w:rsidRDefault="00D91340" w:rsidP="0046773E">
      <w:pPr>
        <w:pStyle w:val="ListParagraph"/>
        <w:spacing w:before="20" w:after="0" w:line="276" w:lineRule="auto"/>
        <w:contextualSpacing w:val="0"/>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Psychodynamic Therapy</w:t>
      </w:r>
    </w:p>
    <w:p w14:paraId="60F5737F" w14:textId="30887C25" w:rsidR="00D91340" w:rsidRPr="00384CA3" w:rsidRDefault="00D91340" w:rsidP="0046773E">
      <w:pPr>
        <w:pStyle w:val="ListParagraph"/>
        <w:spacing w:before="20" w:after="0" w:line="276" w:lineRule="auto"/>
        <w:ind w:left="1080" w:hanging="360"/>
        <w:contextualSpacing w:val="0"/>
        <w:rPr>
          <w:rFonts w:cstheme="minorHAnsi"/>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Integrated Interventions (</w:t>
      </w:r>
      <w:r w:rsidR="00D631E9" w:rsidRPr="00384CA3">
        <w:rPr>
          <w:rFonts w:cstheme="minorHAnsi"/>
        </w:rPr>
        <w:t>e.g.</w:t>
      </w:r>
      <w:r w:rsidR="002B09F1" w:rsidRPr="00384CA3">
        <w:rPr>
          <w:rFonts w:cstheme="minorHAnsi"/>
        </w:rPr>
        <w:t>,</w:t>
      </w:r>
      <w:r w:rsidRPr="00384CA3">
        <w:rPr>
          <w:rFonts w:cstheme="minorHAnsi"/>
        </w:rPr>
        <w:t xml:space="preserve"> </w:t>
      </w:r>
      <w:r w:rsidRPr="00384CA3">
        <w:rPr>
          <w:rFonts w:cstheme="minorHAnsi"/>
          <w:color w:val="001D35"/>
          <w:shd w:val="clear" w:color="auto" w:fill="FFFFFF"/>
        </w:rPr>
        <w:t xml:space="preserve">Dual recovery mutual-support group meetings, </w:t>
      </w:r>
      <w:r w:rsidR="00335E2A" w:rsidRPr="00384CA3">
        <w:rPr>
          <w:rFonts w:cstheme="minorHAnsi"/>
          <w:color w:val="001D35"/>
          <w:shd w:val="clear" w:color="auto" w:fill="FFFFFF"/>
        </w:rPr>
        <w:t>d</w:t>
      </w:r>
      <w:r w:rsidRPr="00384CA3">
        <w:rPr>
          <w:rFonts w:cstheme="minorHAnsi"/>
          <w:color w:val="001D35"/>
          <w:shd w:val="clear" w:color="auto" w:fill="FFFFFF"/>
        </w:rPr>
        <w:t xml:space="preserve">ual recovery groups, </w:t>
      </w:r>
      <w:r w:rsidR="008E56D1" w:rsidRPr="00384CA3">
        <w:rPr>
          <w:rFonts w:cstheme="minorHAnsi"/>
          <w:color w:val="001D35"/>
          <w:shd w:val="clear" w:color="auto" w:fill="FFFFFF"/>
        </w:rPr>
        <w:t>m</w:t>
      </w:r>
      <w:r w:rsidRPr="00384CA3">
        <w:rPr>
          <w:rFonts w:cstheme="minorHAnsi"/>
          <w:color w:val="001D35"/>
          <w:shd w:val="clear" w:color="auto" w:fill="FFFFFF"/>
        </w:rPr>
        <w:t xml:space="preserve">otivational </w:t>
      </w:r>
      <w:r w:rsidR="008E56D1" w:rsidRPr="00384CA3">
        <w:rPr>
          <w:rFonts w:cstheme="minorHAnsi"/>
          <w:color w:val="001D35"/>
          <w:shd w:val="clear" w:color="auto" w:fill="FFFFFF"/>
        </w:rPr>
        <w:t>e</w:t>
      </w:r>
      <w:r w:rsidRPr="00384CA3">
        <w:rPr>
          <w:rFonts w:cstheme="minorHAnsi"/>
          <w:color w:val="001D35"/>
          <w:shd w:val="clear" w:color="auto" w:fill="FFFFFF"/>
        </w:rPr>
        <w:t xml:space="preserve">nhancement </w:t>
      </w:r>
      <w:r w:rsidR="008E56D1" w:rsidRPr="00384CA3">
        <w:rPr>
          <w:rFonts w:cstheme="minorHAnsi"/>
          <w:color w:val="001D35"/>
          <w:shd w:val="clear" w:color="auto" w:fill="FFFFFF"/>
        </w:rPr>
        <w:t>i</w:t>
      </w:r>
      <w:r w:rsidRPr="00384CA3">
        <w:rPr>
          <w:rFonts w:cstheme="minorHAnsi"/>
          <w:color w:val="001D35"/>
          <w:shd w:val="clear" w:color="auto" w:fill="FFFFFF"/>
        </w:rPr>
        <w:t xml:space="preserve">nterventions, Group interventions for people with a triple diagnosis, and </w:t>
      </w:r>
      <w:r w:rsidR="00AD1857" w:rsidRPr="00384CA3">
        <w:rPr>
          <w:rFonts w:cstheme="minorHAnsi"/>
          <w:color w:val="001D35"/>
          <w:shd w:val="clear" w:color="auto" w:fill="FFFFFF"/>
        </w:rPr>
        <w:t>combined</w:t>
      </w:r>
      <w:r w:rsidRPr="00384CA3">
        <w:rPr>
          <w:rFonts w:cstheme="minorHAnsi"/>
          <w:color w:val="001D35"/>
          <w:shd w:val="clear" w:color="auto" w:fill="FFFFFF"/>
        </w:rPr>
        <w:t xml:space="preserve"> psychopharmacological interventions)</w:t>
      </w:r>
    </w:p>
    <w:p w14:paraId="7B01F005" w14:textId="3FB013D4" w:rsidR="00D91340" w:rsidRPr="00384CA3" w:rsidRDefault="00D91340" w:rsidP="00846E56">
      <w:pPr>
        <w:pStyle w:val="ListParagraph"/>
        <w:spacing w:before="20" w:line="276" w:lineRule="auto"/>
        <w:contextualSpacing w:val="0"/>
        <w:rPr>
          <w:rFonts w:cstheme="minorHAnsi"/>
          <w:shd w:val="clear" w:color="auto" w:fill="DBE5F1" w:themeFill="accent1" w:themeFillTint="33"/>
        </w:rPr>
      </w:pPr>
      <w:r w:rsidRPr="00384CA3">
        <w:rPr>
          <w:rFonts w:cstheme="minorHAnsi"/>
        </w:rPr>
        <w:fldChar w:fldCharType="begin"/>
      </w:r>
      <w:r w:rsidRPr="00384CA3">
        <w:rPr>
          <w:rFonts w:cstheme="minorHAnsi"/>
        </w:rPr>
        <w:instrText xml:space="preserve"> FORMCHECKBOX </w:instrText>
      </w:r>
      <w:r w:rsidRPr="00384CA3">
        <w:rPr>
          <w:rFonts w:cstheme="minorHAnsi"/>
        </w:rPr>
        <w:fldChar w:fldCharType="separate"/>
      </w:r>
      <w:r w:rsidRPr="00384CA3">
        <w:rPr>
          <w:rFonts w:cstheme="minorHAnsi"/>
        </w:rPr>
        <w:fldChar w:fldCharType="end"/>
      </w:r>
      <w:r w:rsidRPr="00384CA3">
        <w:rPr>
          <w:rFonts w:cstheme="minorHAnsi"/>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fldChar w:fldCharType="end"/>
      </w:r>
      <w:r w:rsidRPr="00384CA3">
        <w:rPr>
          <w:rFonts w:cstheme="minorHAnsi"/>
        </w:rPr>
        <w:t xml:space="preserve">  Other, please describe:  </w:t>
      </w:r>
      <w:r w:rsidRPr="00384CA3">
        <w:rPr>
          <w:rFonts w:cstheme="minorHAnsi"/>
          <w:shd w:val="clear" w:color="auto" w:fill="DBE5F1" w:themeFill="accent1" w:themeFillTint="33"/>
        </w:rPr>
        <w:fldChar w:fldCharType="begin">
          <w:ffData>
            <w:name w:val=""/>
            <w:enabled/>
            <w:calcOnExit w:val="0"/>
            <w:textInput/>
          </w:ffData>
        </w:fldChar>
      </w:r>
      <w:r w:rsidRPr="00384CA3">
        <w:rPr>
          <w:rFonts w:cstheme="minorHAnsi"/>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fldChar w:fldCharType="end"/>
      </w:r>
    </w:p>
    <w:p w14:paraId="1DFD2907" w14:textId="3F0DEE07" w:rsidR="00D631E9" w:rsidRPr="00384CA3" w:rsidRDefault="00D631E9" w:rsidP="006530D1">
      <w:pPr>
        <w:pStyle w:val="BodyText"/>
        <w:numPr>
          <w:ilvl w:val="0"/>
          <w:numId w:val="33"/>
        </w:numPr>
        <w:spacing w:after="360" w:line="276" w:lineRule="auto"/>
        <w:ind w:left="360" w:right="360"/>
        <w:jc w:val="both"/>
        <w:rPr>
          <w:rFonts w:asciiTheme="minorHAnsi" w:hAnsiTheme="minorHAnsi" w:cstheme="minorHAnsi"/>
          <w:sz w:val="22"/>
          <w:szCs w:val="22"/>
          <w:u w:val="single"/>
        </w:rPr>
      </w:pPr>
      <w:r w:rsidRPr="00384CA3">
        <w:rPr>
          <w:rFonts w:asciiTheme="minorHAnsi" w:hAnsiTheme="minorHAnsi" w:cstheme="minorHAnsi"/>
          <w:sz w:val="22"/>
          <w:szCs w:val="22"/>
        </w:rPr>
        <w:t xml:space="preserve">What is the total number of staff (in all of the CMHC’s programs) that primarily or exclusively provide services for individuals with SUD and MH co-occurring disorders?  </w:t>
      </w:r>
      <w:r w:rsidRPr="00384CA3">
        <w:rPr>
          <w:rFonts w:asciiTheme="minorHAnsi" w:hAnsiTheme="minorHAnsi" w:cstheme="minorHAnsi"/>
          <w:sz w:val="22"/>
          <w:szCs w:val="22"/>
          <w:shd w:val="clear" w:color="auto" w:fill="DBE5F1" w:themeFill="accent1" w:themeFillTint="33"/>
        </w:rPr>
        <w:fldChar w:fldCharType="begin">
          <w:ffData>
            <w:name w:val=""/>
            <w:enabled/>
            <w:calcOnExit w:val="0"/>
            <w:textInput/>
          </w:ffData>
        </w:fldChar>
      </w:r>
      <w:r w:rsidRPr="00384CA3">
        <w:rPr>
          <w:rFonts w:asciiTheme="minorHAnsi" w:hAnsiTheme="minorHAnsi" w:cstheme="minorHAnsi"/>
          <w:sz w:val="22"/>
          <w:szCs w:val="22"/>
          <w:shd w:val="clear" w:color="auto" w:fill="DBE5F1" w:themeFill="accent1" w:themeFillTint="33"/>
        </w:rPr>
        <w:instrText xml:space="preserve"> FORMTEXT </w:instrText>
      </w:r>
      <w:r w:rsidRPr="00384CA3">
        <w:rPr>
          <w:rFonts w:asciiTheme="minorHAnsi" w:hAnsiTheme="minorHAnsi" w:cstheme="minorHAnsi"/>
          <w:sz w:val="22"/>
          <w:szCs w:val="22"/>
          <w:shd w:val="clear" w:color="auto" w:fill="DBE5F1" w:themeFill="accent1" w:themeFillTint="33"/>
        </w:rPr>
      </w:r>
      <w:r w:rsidRPr="00384CA3">
        <w:rPr>
          <w:rFonts w:asciiTheme="minorHAnsi" w:hAnsiTheme="minorHAnsi" w:cstheme="minorHAnsi"/>
          <w:sz w:val="22"/>
          <w:szCs w:val="22"/>
          <w:shd w:val="clear" w:color="auto" w:fill="DBE5F1" w:themeFill="accent1" w:themeFillTint="33"/>
        </w:rPr>
        <w:fldChar w:fldCharType="separate"/>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t> </w:t>
      </w:r>
      <w:r w:rsidRPr="00384CA3">
        <w:rPr>
          <w:rFonts w:asciiTheme="minorHAnsi" w:hAnsiTheme="minorHAnsi" w:cstheme="minorHAnsi"/>
          <w:sz w:val="22"/>
          <w:szCs w:val="22"/>
          <w:shd w:val="clear" w:color="auto" w:fill="DBE5F1" w:themeFill="accent1" w:themeFillTint="33"/>
        </w:rPr>
        <w:fldChar w:fldCharType="end"/>
      </w:r>
    </w:p>
    <w:bookmarkEnd w:id="20"/>
    <w:p w14:paraId="52A5CE49" w14:textId="77777777" w:rsidR="0051211E" w:rsidRPr="00384CA3" w:rsidRDefault="0051211E" w:rsidP="00AF3169">
      <w:pPr>
        <w:pStyle w:val="BodyText"/>
        <w:shd w:val="clear" w:color="auto" w:fill="E0DFB6"/>
        <w:spacing w:line="259" w:lineRule="auto"/>
        <w:jc w:val="center"/>
        <w:rPr>
          <w:rFonts w:asciiTheme="minorHAnsi" w:hAnsiTheme="minorHAnsi" w:cstheme="minorHAnsi"/>
          <w:b/>
          <w:sz w:val="22"/>
          <w:szCs w:val="22"/>
        </w:rPr>
      </w:pPr>
      <w:r w:rsidRPr="00384CA3">
        <w:rPr>
          <w:rFonts w:asciiTheme="minorHAnsi" w:hAnsiTheme="minorHAnsi" w:cstheme="minorHAnsi"/>
          <w:b/>
          <w:sz w:val="22"/>
          <w:szCs w:val="22"/>
        </w:rPr>
        <w:t>Integrated Behavioral and Physical Health Care</w:t>
      </w:r>
    </w:p>
    <w:p w14:paraId="1538E791" w14:textId="1FF1DBFE" w:rsidR="007456AF" w:rsidRPr="00384CA3" w:rsidRDefault="007456AF" w:rsidP="006530D1">
      <w:pPr>
        <w:pStyle w:val="BodyText"/>
        <w:spacing w:after="200" w:line="276" w:lineRule="auto"/>
        <w:jc w:val="both"/>
        <w:rPr>
          <w:rFonts w:asciiTheme="minorHAnsi" w:hAnsiTheme="minorHAnsi" w:cstheme="minorHAnsi"/>
          <w:b/>
          <w:bCs/>
          <w:sz w:val="22"/>
          <w:szCs w:val="22"/>
        </w:rPr>
      </w:pPr>
      <w:r w:rsidRPr="00384CA3">
        <w:rPr>
          <w:rFonts w:asciiTheme="minorHAnsi" w:hAnsiTheme="minorHAnsi" w:cstheme="minorHAnsi"/>
          <w:b/>
          <w:bCs/>
          <w:sz w:val="22"/>
          <w:szCs w:val="22"/>
        </w:rPr>
        <w:t xml:space="preserve">Integrated behavioral and physical health care is a model of healthcare </w:t>
      </w:r>
      <w:r w:rsidR="00367CAA" w:rsidRPr="00384CA3">
        <w:rPr>
          <w:rFonts w:asciiTheme="minorHAnsi" w:hAnsiTheme="minorHAnsi" w:cstheme="minorHAnsi"/>
          <w:b/>
          <w:bCs/>
          <w:sz w:val="22"/>
          <w:szCs w:val="22"/>
        </w:rPr>
        <w:t xml:space="preserve">where </w:t>
      </w:r>
      <w:r w:rsidRPr="00384CA3">
        <w:rPr>
          <w:rFonts w:asciiTheme="minorHAnsi" w:hAnsiTheme="minorHAnsi" w:cstheme="minorHAnsi"/>
          <w:b/>
          <w:bCs/>
          <w:sz w:val="22"/>
          <w:szCs w:val="22"/>
        </w:rPr>
        <w:t xml:space="preserve">mental health and behavioral health needs are addressed alongside physical health concerns within the same clinical setting, with a team of primary care providers and behavioral health clinicians collaborating to provide holistic patient care; essentially treating the “whole person” by considering both physical and mental health factors that impact the overall well-being. </w:t>
      </w:r>
    </w:p>
    <w:p w14:paraId="3DE7B50A" w14:textId="0A845B34" w:rsidR="0051211E" w:rsidRPr="00384CA3" w:rsidRDefault="0051211E" w:rsidP="00D51050">
      <w:pPr>
        <w:pStyle w:val="BodyText"/>
        <w:numPr>
          <w:ilvl w:val="0"/>
          <w:numId w:val="33"/>
        </w:numPr>
        <w:spacing w:after="20" w:line="276" w:lineRule="auto"/>
        <w:ind w:left="360"/>
        <w:jc w:val="both"/>
        <w:rPr>
          <w:rFonts w:asciiTheme="minorHAnsi" w:hAnsiTheme="minorHAnsi" w:cstheme="minorHAnsi"/>
          <w:sz w:val="22"/>
          <w:szCs w:val="22"/>
        </w:rPr>
      </w:pPr>
      <w:r w:rsidRPr="00384CA3">
        <w:rPr>
          <w:rFonts w:asciiTheme="minorHAnsi" w:hAnsiTheme="minorHAnsi" w:cstheme="minorHAnsi"/>
          <w:sz w:val="22"/>
          <w:szCs w:val="22"/>
        </w:rPr>
        <w:t xml:space="preserve">Do any of </w:t>
      </w:r>
      <w:r w:rsidR="000C6200" w:rsidRPr="00384CA3">
        <w:rPr>
          <w:rFonts w:asciiTheme="minorHAnsi" w:hAnsiTheme="minorHAnsi" w:cstheme="minorHAnsi"/>
          <w:sz w:val="22"/>
          <w:szCs w:val="22"/>
        </w:rPr>
        <w:t xml:space="preserve">the CMHC </w:t>
      </w:r>
      <w:r w:rsidRPr="00384CA3">
        <w:rPr>
          <w:rFonts w:asciiTheme="minorHAnsi" w:hAnsiTheme="minorHAnsi" w:cstheme="minorHAnsi"/>
          <w:sz w:val="22"/>
          <w:szCs w:val="22"/>
        </w:rPr>
        <w:t xml:space="preserve">substance use disorder programs include primary health care in the array of services? </w:t>
      </w:r>
      <w:r w:rsidR="00384CA3">
        <w:rPr>
          <w:rFonts w:asciiTheme="minorHAnsi" w:hAnsiTheme="minorHAnsi" w:cstheme="minorHAnsi"/>
          <w:sz w:val="22"/>
          <w:szCs w:val="22"/>
        </w:rPr>
        <w:t xml:space="preserve">                        </w:t>
      </w:r>
      <w:r w:rsidRPr="00384CA3">
        <w:rPr>
          <w:rFonts w:asciiTheme="minorHAnsi" w:hAnsiTheme="minorHAnsi" w:cstheme="minorHAnsi"/>
          <w:sz w:val="22"/>
          <w:szCs w:val="22"/>
        </w:rPr>
        <w:t xml:space="preserve"> </w:t>
      </w:r>
      <w:r w:rsidR="00384CA3" w:rsidRPr="00384CA3">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384CA3" w:rsidRPr="00384CA3">
        <w:rPr>
          <w:rFonts w:asciiTheme="minorHAnsi" w:hAnsiTheme="minorHAnsi" w:cstheme="minorHAnsi"/>
          <w:sz w:val="22"/>
          <w:szCs w:val="22"/>
          <w:shd w:val="clear" w:color="auto" w:fill="DBE5F1" w:themeFill="accent1" w:themeFillTint="33"/>
        </w:rPr>
        <w:instrText xml:space="preserve"> FORMCHECKBOX </w:instrText>
      </w:r>
      <w:r w:rsidR="00384CA3" w:rsidRPr="00384CA3">
        <w:rPr>
          <w:rFonts w:asciiTheme="minorHAnsi" w:hAnsiTheme="minorHAnsi" w:cstheme="minorHAnsi"/>
          <w:color w:val="2B579A"/>
          <w:sz w:val="22"/>
          <w:szCs w:val="22"/>
          <w:shd w:val="clear" w:color="auto" w:fill="DBE5F1" w:themeFill="accent1" w:themeFillTint="33"/>
        </w:rPr>
      </w:r>
      <w:r w:rsidR="00384CA3" w:rsidRPr="00384CA3">
        <w:rPr>
          <w:rFonts w:asciiTheme="minorHAnsi" w:hAnsiTheme="minorHAnsi" w:cstheme="minorHAnsi"/>
          <w:color w:val="2B579A"/>
          <w:sz w:val="22"/>
          <w:szCs w:val="22"/>
          <w:shd w:val="clear" w:color="auto" w:fill="DBE5F1" w:themeFill="accent1" w:themeFillTint="33"/>
        </w:rPr>
        <w:fldChar w:fldCharType="separate"/>
      </w:r>
      <w:r w:rsidR="00384CA3" w:rsidRPr="00384CA3">
        <w:rPr>
          <w:rFonts w:asciiTheme="minorHAnsi" w:hAnsiTheme="minorHAnsi" w:cstheme="minorHAnsi"/>
          <w:color w:val="2B579A"/>
          <w:sz w:val="22"/>
          <w:szCs w:val="22"/>
          <w:shd w:val="clear" w:color="auto" w:fill="DBE5F1" w:themeFill="accent1" w:themeFillTint="33"/>
        </w:rPr>
        <w:fldChar w:fldCharType="end"/>
      </w:r>
      <w:r w:rsidR="00384CA3" w:rsidRPr="00384CA3">
        <w:rPr>
          <w:rFonts w:asciiTheme="minorHAnsi" w:hAnsiTheme="minorHAnsi" w:cstheme="minorHAnsi"/>
          <w:sz w:val="22"/>
          <w:szCs w:val="22"/>
        </w:rPr>
        <w:t xml:space="preserve"> Yes   </w:t>
      </w:r>
      <w:r w:rsidR="00384CA3" w:rsidRPr="00384CA3">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384CA3" w:rsidRPr="00384CA3">
        <w:rPr>
          <w:rFonts w:asciiTheme="minorHAnsi" w:hAnsiTheme="minorHAnsi" w:cstheme="minorHAnsi"/>
          <w:sz w:val="22"/>
          <w:szCs w:val="22"/>
          <w:shd w:val="clear" w:color="auto" w:fill="DBE5F1" w:themeFill="accent1" w:themeFillTint="33"/>
        </w:rPr>
        <w:instrText xml:space="preserve"> FORMCHECKBOX </w:instrText>
      </w:r>
      <w:r w:rsidR="00384CA3" w:rsidRPr="00384CA3">
        <w:rPr>
          <w:rFonts w:asciiTheme="minorHAnsi" w:hAnsiTheme="minorHAnsi" w:cstheme="minorHAnsi"/>
          <w:color w:val="2B579A"/>
          <w:sz w:val="22"/>
          <w:szCs w:val="22"/>
          <w:shd w:val="clear" w:color="auto" w:fill="DBE5F1" w:themeFill="accent1" w:themeFillTint="33"/>
        </w:rPr>
      </w:r>
      <w:r w:rsidR="00384CA3" w:rsidRPr="00384CA3">
        <w:rPr>
          <w:rFonts w:asciiTheme="minorHAnsi" w:hAnsiTheme="minorHAnsi" w:cstheme="minorHAnsi"/>
          <w:color w:val="2B579A"/>
          <w:sz w:val="22"/>
          <w:szCs w:val="22"/>
          <w:shd w:val="clear" w:color="auto" w:fill="DBE5F1" w:themeFill="accent1" w:themeFillTint="33"/>
        </w:rPr>
        <w:fldChar w:fldCharType="separate"/>
      </w:r>
      <w:r w:rsidR="00384CA3" w:rsidRPr="00384CA3">
        <w:rPr>
          <w:rFonts w:asciiTheme="minorHAnsi" w:hAnsiTheme="minorHAnsi" w:cstheme="minorHAnsi"/>
          <w:color w:val="2B579A"/>
          <w:sz w:val="22"/>
          <w:szCs w:val="22"/>
          <w:shd w:val="clear" w:color="auto" w:fill="DBE5F1" w:themeFill="accent1" w:themeFillTint="33"/>
        </w:rPr>
        <w:fldChar w:fldCharType="end"/>
      </w:r>
      <w:r w:rsidR="00384CA3" w:rsidRPr="00384CA3">
        <w:rPr>
          <w:rFonts w:asciiTheme="minorHAnsi" w:hAnsiTheme="minorHAnsi" w:cstheme="minorHAnsi"/>
          <w:sz w:val="22"/>
          <w:szCs w:val="22"/>
        </w:rPr>
        <w:t xml:space="preserve"> No</w:t>
      </w:r>
      <w:r w:rsidRPr="00384CA3">
        <w:rPr>
          <w:rFonts w:asciiTheme="minorHAnsi" w:hAnsiTheme="minorHAnsi" w:cstheme="minorHAnsi"/>
          <w:sz w:val="22"/>
          <w:szCs w:val="22"/>
        </w:rPr>
        <w:t xml:space="preserve"> </w:t>
      </w:r>
    </w:p>
    <w:p w14:paraId="7D191765" w14:textId="2B3C3094" w:rsidR="0051211E" w:rsidRPr="00384CA3" w:rsidRDefault="00384CA3" w:rsidP="00384CA3">
      <w:pPr>
        <w:pStyle w:val="BodyText"/>
        <w:numPr>
          <w:ilvl w:val="0"/>
          <w:numId w:val="78"/>
        </w:numPr>
        <w:spacing w:after="0" w:line="276" w:lineRule="auto"/>
        <w:ind w:left="1080"/>
        <w:jc w:val="both"/>
        <w:rPr>
          <w:rFonts w:asciiTheme="minorHAnsi" w:hAnsiTheme="minorHAnsi" w:cstheme="minorHAnsi"/>
          <w:sz w:val="22"/>
          <w:szCs w:val="22"/>
        </w:rPr>
      </w:pPr>
      <w:r>
        <w:rPr>
          <w:rFonts w:asciiTheme="minorHAnsi" w:hAnsiTheme="minorHAnsi" w:cstheme="minorHAnsi"/>
          <w:sz w:val="22"/>
          <w:szCs w:val="22"/>
        </w:rPr>
        <w:t>If yes, c</w:t>
      </w:r>
      <w:r w:rsidR="0051211E" w:rsidRPr="00384CA3">
        <w:rPr>
          <w:rFonts w:asciiTheme="minorHAnsi" w:hAnsiTheme="minorHAnsi" w:cstheme="minorHAnsi"/>
          <w:sz w:val="22"/>
          <w:szCs w:val="22"/>
        </w:rPr>
        <w:t>heck all that apply:</w:t>
      </w:r>
    </w:p>
    <w:p w14:paraId="46A38AEE" w14:textId="4C27EB92" w:rsidR="0051211E" w:rsidRPr="00384CA3" w:rsidRDefault="002E34A9" w:rsidP="002A57DB">
      <w:pPr>
        <w:pStyle w:val="ListParagraph"/>
        <w:spacing w:before="40" w:after="0" w:line="276" w:lineRule="auto"/>
        <w:ind w:left="1620"/>
        <w:contextualSpacing w:val="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0051211E" w:rsidRPr="00384CA3">
        <w:rPr>
          <w:rFonts w:cstheme="minorHAnsi"/>
        </w:rPr>
        <w:t xml:space="preserve"> </w:t>
      </w:r>
      <w:r w:rsidR="0046773E" w:rsidRPr="00384CA3">
        <w:rPr>
          <w:rFonts w:cstheme="minorHAnsi"/>
        </w:rPr>
        <w:t xml:space="preserve"> </w:t>
      </w:r>
      <w:r w:rsidR="0051211E" w:rsidRPr="00384CA3">
        <w:rPr>
          <w:rFonts w:cstheme="minorHAnsi"/>
        </w:rPr>
        <w:t>On-site primary medical care</w:t>
      </w:r>
    </w:p>
    <w:p w14:paraId="0B15B570" w14:textId="3F3A579D" w:rsidR="0051211E" w:rsidRPr="00384CA3" w:rsidRDefault="002E34A9" w:rsidP="002A57DB">
      <w:pPr>
        <w:pStyle w:val="BodyText"/>
        <w:spacing w:before="20" w:after="0" w:line="276" w:lineRule="auto"/>
        <w:ind w:left="1620"/>
        <w:jc w:val="both"/>
        <w:rPr>
          <w:rFonts w:asciiTheme="minorHAnsi" w:hAnsiTheme="minorHAnsi" w:cstheme="minorHAnsi"/>
          <w:sz w:val="22"/>
          <w:szCs w:val="22"/>
        </w:rPr>
      </w:pPr>
      <w:r w:rsidRPr="00384CA3">
        <w:rPr>
          <w:rFonts w:asciiTheme="minorHAnsi" w:hAnsiTheme="minorHAnsi" w:cstheme="minorHAnsi"/>
          <w:color w:val="2B579A"/>
          <w:sz w:val="22"/>
          <w:szCs w:val="22"/>
          <w:shd w:val="clear" w:color="auto" w:fill="DBE5F1" w:themeFill="accent1" w:themeFillTint="33"/>
        </w:rPr>
        <w:lastRenderedPageBreak/>
        <w:fldChar w:fldCharType="begin">
          <w:ffData>
            <w:name w:val=""/>
            <w:enabled/>
            <w:calcOnExit w:val="0"/>
            <w:checkBox>
              <w:sizeAuto/>
              <w:default w:val="0"/>
            </w:checkBox>
          </w:ffData>
        </w:fldChar>
      </w:r>
      <w:r w:rsidRPr="00384CA3">
        <w:rPr>
          <w:rFonts w:asciiTheme="minorHAnsi" w:hAnsiTheme="minorHAnsi" w:cstheme="minorHAnsi"/>
          <w:sz w:val="22"/>
          <w:szCs w:val="22"/>
          <w:shd w:val="clear" w:color="auto" w:fill="DBE5F1" w:themeFill="accent1" w:themeFillTint="33"/>
        </w:rPr>
        <w:instrText xml:space="preserve"> FORMCHECKBOX </w:instrText>
      </w:r>
      <w:r w:rsidRPr="00384CA3">
        <w:rPr>
          <w:rFonts w:asciiTheme="minorHAnsi" w:hAnsiTheme="minorHAnsi" w:cstheme="minorHAnsi"/>
          <w:color w:val="2B579A"/>
          <w:sz w:val="22"/>
          <w:szCs w:val="22"/>
          <w:shd w:val="clear" w:color="auto" w:fill="DBE5F1" w:themeFill="accent1" w:themeFillTint="33"/>
        </w:rPr>
      </w:r>
      <w:r w:rsidRPr="00384CA3">
        <w:rPr>
          <w:rFonts w:asciiTheme="minorHAnsi" w:hAnsiTheme="minorHAnsi" w:cstheme="minorHAnsi"/>
          <w:color w:val="2B579A"/>
          <w:sz w:val="22"/>
          <w:szCs w:val="22"/>
          <w:shd w:val="clear" w:color="auto" w:fill="DBE5F1" w:themeFill="accent1" w:themeFillTint="33"/>
        </w:rPr>
        <w:fldChar w:fldCharType="separate"/>
      </w:r>
      <w:r w:rsidRPr="00384CA3">
        <w:rPr>
          <w:rFonts w:asciiTheme="minorHAnsi" w:hAnsiTheme="minorHAnsi" w:cstheme="minorHAnsi"/>
          <w:color w:val="2B579A"/>
          <w:sz w:val="22"/>
          <w:szCs w:val="22"/>
          <w:shd w:val="clear" w:color="auto" w:fill="DBE5F1" w:themeFill="accent1" w:themeFillTint="33"/>
        </w:rPr>
        <w:fldChar w:fldCharType="end"/>
      </w:r>
      <w:r w:rsidR="0046773E" w:rsidRPr="00384CA3">
        <w:rPr>
          <w:rFonts w:asciiTheme="minorHAnsi" w:hAnsiTheme="minorHAnsi" w:cstheme="minorHAnsi"/>
          <w:color w:val="2B579A"/>
          <w:sz w:val="22"/>
          <w:szCs w:val="22"/>
        </w:rPr>
        <w:t xml:space="preserve"> </w:t>
      </w:r>
      <w:r w:rsidR="0051211E" w:rsidRPr="00384CA3">
        <w:rPr>
          <w:rFonts w:asciiTheme="minorHAnsi" w:hAnsiTheme="minorHAnsi" w:cstheme="minorHAnsi"/>
          <w:sz w:val="22"/>
          <w:szCs w:val="22"/>
        </w:rPr>
        <w:t xml:space="preserve"> </w:t>
      </w:r>
      <w:r w:rsidR="00384CA3" w:rsidRPr="00384CA3">
        <w:rPr>
          <w:rFonts w:asciiTheme="minorHAnsi" w:hAnsiTheme="minorHAnsi" w:cstheme="minorHAnsi"/>
          <w:sz w:val="22"/>
          <w:szCs w:val="22"/>
        </w:rPr>
        <w:t xml:space="preserve">Contracted with </w:t>
      </w:r>
      <w:r w:rsidR="00B321B3" w:rsidRPr="00384CA3">
        <w:rPr>
          <w:rFonts w:asciiTheme="minorHAnsi" w:hAnsiTheme="minorHAnsi" w:cstheme="minorHAnsi"/>
          <w:sz w:val="22"/>
          <w:szCs w:val="22"/>
        </w:rPr>
        <w:t>a</w:t>
      </w:r>
      <w:r w:rsidR="00DB6265" w:rsidRPr="00384CA3">
        <w:rPr>
          <w:rFonts w:asciiTheme="minorHAnsi" w:hAnsiTheme="minorHAnsi" w:cstheme="minorHAnsi"/>
          <w:sz w:val="22"/>
          <w:szCs w:val="22"/>
        </w:rPr>
        <w:t xml:space="preserve"> </w:t>
      </w:r>
      <w:r w:rsidR="0051211E" w:rsidRPr="00384CA3">
        <w:rPr>
          <w:rFonts w:asciiTheme="minorHAnsi" w:hAnsiTheme="minorHAnsi" w:cstheme="minorHAnsi"/>
          <w:sz w:val="22"/>
          <w:szCs w:val="22"/>
        </w:rPr>
        <w:t>primary care provider</w:t>
      </w:r>
      <w:r w:rsidR="00B321B3" w:rsidRPr="00384CA3">
        <w:rPr>
          <w:rFonts w:asciiTheme="minorHAnsi" w:hAnsiTheme="minorHAnsi" w:cstheme="minorHAnsi"/>
          <w:sz w:val="22"/>
          <w:szCs w:val="22"/>
        </w:rPr>
        <w:t xml:space="preserve"> in the community</w:t>
      </w:r>
    </w:p>
    <w:p w14:paraId="5ADE4F85" w14:textId="23B00D8E" w:rsidR="0051211E" w:rsidRPr="00384CA3" w:rsidRDefault="002E34A9" w:rsidP="002A57DB">
      <w:pPr>
        <w:pStyle w:val="BodyText"/>
        <w:spacing w:before="20" w:after="0" w:line="276" w:lineRule="auto"/>
        <w:ind w:left="1620"/>
        <w:jc w:val="both"/>
        <w:rPr>
          <w:rFonts w:asciiTheme="minorHAnsi" w:hAnsiTheme="minorHAnsi" w:cstheme="minorHAnsi"/>
          <w:sz w:val="22"/>
          <w:szCs w:val="22"/>
        </w:rPr>
      </w:pPr>
      <w:r w:rsidRPr="00384CA3">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Pr="00384CA3">
        <w:rPr>
          <w:rFonts w:asciiTheme="minorHAnsi" w:hAnsiTheme="minorHAnsi" w:cstheme="minorHAnsi"/>
          <w:sz w:val="22"/>
          <w:szCs w:val="22"/>
          <w:shd w:val="clear" w:color="auto" w:fill="DBE5F1" w:themeFill="accent1" w:themeFillTint="33"/>
        </w:rPr>
        <w:instrText xml:space="preserve"> FORMCHECKBOX </w:instrText>
      </w:r>
      <w:r w:rsidRPr="00384CA3">
        <w:rPr>
          <w:rFonts w:asciiTheme="minorHAnsi" w:hAnsiTheme="minorHAnsi" w:cstheme="minorHAnsi"/>
          <w:color w:val="2B579A"/>
          <w:sz w:val="22"/>
          <w:szCs w:val="22"/>
          <w:shd w:val="clear" w:color="auto" w:fill="DBE5F1" w:themeFill="accent1" w:themeFillTint="33"/>
        </w:rPr>
      </w:r>
      <w:r w:rsidRPr="00384CA3">
        <w:rPr>
          <w:rFonts w:asciiTheme="minorHAnsi" w:hAnsiTheme="minorHAnsi" w:cstheme="minorHAnsi"/>
          <w:color w:val="2B579A"/>
          <w:sz w:val="22"/>
          <w:szCs w:val="22"/>
          <w:shd w:val="clear" w:color="auto" w:fill="DBE5F1" w:themeFill="accent1" w:themeFillTint="33"/>
        </w:rPr>
        <w:fldChar w:fldCharType="separate"/>
      </w:r>
      <w:r w:rsidRPr="00384CA3">
        <w:rPr>
          <w:rFonts w:asciiTheme="minorHAnsi" w:hAnsiTheme="minorHAnsi" w:cstheme="minorHAnsi"/>
          <w:color w:val="2B579A"/>
          <w:sz w:val="22"/>
          <w:szCs w:val="22"/>
          <w:shd w:val="clear" w:color="auto" w:fill="DBE5F1" w:themeFill="accent1" w:themeFillTint="33"/>
        </w:rPr>
        <w:fldChar w:fldCharType="end"/>
      </w:r>
      <w:r w:rsidR="0046773E" w:rsidRPr="00384CA3">
        <w:rPr>
          <w:rFonts w:asciiTheme="minorHAnsi" w:hAnsiTheme="minorHAnsi" w:cstheme="minorHAnsi"/>
          <w:color w:val="2B579A"/>
          <w:sz w:val="22"/>
          <w:szCs w:val="22"/>
        </w:rPr>
        <w:t xml:space="preserve"> </w:t>
      </w:r>
      <w:r w:rsidR="0051211E" w:rsidRPr="00384CA3">
        <w:rPr>
          <w:rFonts w:asciiTheme="minorHAnsi" w:hAnsiTheme="minorHAnsi" w:cstheme="minorHAnsi"/>
          <w:sz w:val="22"/>
          <w:szCs w:val="22"/>
        </w:rPr>
        <w:t xml:space="preserve"> Referrals </w:t>
      </w:r>
      <w:r w:rsidR="00B321B3" w:rsidRPr="00384CA3">
        <w:rPr>
          <w:rFonts w:asciiTheme="minorHAnsi" w:hAnsiTheme="minorHAnsi" w:cstheme="minorHAnsi"/>
          <w:sz w:val="22"/>
          <w:szCs w:val="22"/>
        </w:rPr>
        <w:t xml:space="preserve">made </w:t>
      </w:r>
      <w:r w:rsidR="0051211E" w:rsidRPr="00384CA3">
        <w:rPr>
          <w:rFonts w:asciiTheme="minorHAnsi" w:hAnsiTheme="minorHAnsi" w:cstheme="minorHAnsi"/>
          <w:sz w:val="22"/>
          <w:szCs w:val="22"/>
        </w:rPr>
        <w:t>to</w:t>
      </w:r>
      <w:r w:rsidR="00B321B3" w:rsidRPr="00384CA3">
        <w:rPr>
          <w:rFonts w:asciiTheme="minorHAnsi" w:hAnsiTheme="minorHAnsi" w:cstheme="minorHAnsi"/>
          <w:sz w:val="22"/>
          <w:szCs w:val="22"/>
        </w:rPr>
        <w:t xml:space="preserve"> the</w:t>
      </w:r>
      <w:r w:rsidR="0051211E" w:rsidRPr="00384CA3">
        <w:rPr>
          <w:rFonts w:asciiTheme="minorHAnsi" w:hAnsiTheme="minorHAnsi" w:cstheme="minorHAnsi"/>
          <w:sz w:val="22"/>
          <w:szCs w:val="22"/>
        </w:rPr>
        <w:t xml:space="preserve"> </w:t>
      </w:r>
      <w:r w:rsidR="00B321B3" w:rsidRPr="00384CA3">
        <w:rPr>
          <w:rFonts w:asciiTheme="minorHAnsi" w:hAnsiTheme="minorHAnsi" w:cstheme="minorHAnsi"/>
          <w:sz w:val="22"/>
          <w:szCs w:val="22"/>
        </w:rPr>
        <w:t xml:space="preserve">client’s </w:t>
      </w:r>
      <w:r w:rsidR="0051211E" w:rsidRPr="00384CA3">
        <w:rPr>
          <w:rFonts w:asciiTheme="minorHAnsi" w:hAnsiTheme="minorHAnsi" w:cstheme="minorHAnsi"/>
          <w:sz w:val="22"/>
          <w:szCs w:val="22"/>
        </w:rPr>
        <w:t>primary doctor, pediatrician, OB/GYN, etc.</w:t>
      </w:r>
    </w:p>
    <w:p w14:paraId="1D9D863F" w14:textId="525A59B7" w:rsidR="0051211E" w:rsidRPr="00384CA3" w:rsidRDefault="002E34A9" w:rsidP="002A57DB">
      <w:pPr>
        <w:pStyle w:val="BodyText"/>
        <w:spacing w:before="20" w:after="360" w:line="276" w:lineRule="auto"/>
        <w:ind w:left="1620"/>
        <w:jc w:val="both"/>
        <w:rPr>
          <w:rFonts w:asciiTheme="minorHAnsi" w:hAnsiTheme="minorHAnsi" w:cstheme="minorHAnsi"/>
          <w:sz w:val="22"/>
          <w:szCs w:val="22"/>
        </w:rPr>
      </w:pPr>
      <w:r w:rsidRPr="00384CA3">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ed w:val="0"/>
            </w:checkBox>
          </w:ffData>
        </w:fldChar>
      </w:r>
      <w:r w:rsidRPr="00384CA3">
        <w:rPr>
          <w:rFonts w:asciiTheme="minorHAnsi" w:hAnsiTheme="minorHAnsi" w:cstheme="minorHAnsi"/>
          <w:sz w:val="22"/>
          <w:szCs w:val="22"/>
          <w:shd w:val="clear" w:color="auto" w:fill="DBE5F1" w:themeFill="accent1" w:themeFillTint="33"/>
        </w:rPr>
        <w:instrText xml:space="preserve"> FORMCHECKBOX </w:instrText>
      </w:r>
      <w:r w:rsidRPr="00384CA3">
        <w:rPr>
          <w:rFonts w:asciiTheme="minorHAnsi" w:hAnsiTheme="minorHAnsi" w:cstheme="minorHAnsi"/>
          <w:color w:val="2B579A"/>
          <w:sz w:val="22"/>
          <w:szCs w:val="22"/>
          <w:shd w:val="clear" w:color="auto" w:fill="DBE5F1" w:themeFill="accent1" w:themeFillTint="33"/>
        </w:rPr>
      </w:r>
      <w:r w:rsidRPr="00384CA3">
        <w:rPr>
          <w:rFonts w:asciiTheme="minorHAnsi" w:hAnsiTheme="minorHAnsi" w:cstheme="minorHAnsi"/>
          <w:color w:val="2B579A"/>
          <w:sz w:val="22"/>
          <w:szCs w:val="22"/>
          <w:shd w:val="clear" w:color="auto" w:fill="DBE5F1" w:themeFill="accent1" w:themeFillTint="33"/>
        </w:rPr>
        <w:fldChar w:fldCharType="separate"/>
      </w:r>
      <w:r w:rsidRPr="00384CA3">
        <w:rPr>
          <w:rFonts w:asciiTheme="minorHAnsi" w:hAnsiTheme="minorHAnsi" w:cstheme="minorHAnsi"/>
          <w:color w:val="2B579A"/>
          <w:sz w:val="22"/>
          <w:szCs w:val="22"/>
          <w:shd w:val="clear" w:color="auto" w:fill="DBE5F1" w:themeFill="accent1" w:themeFillTint="33"/>
        </w:rPr>
        <w:fldChar w:fldCharType="end"/>
      </w:r>
      <w:r w:rsidR="0051211E" w:rsidRPr="00384CA3">
        <w:rPr>
          <w:rFonts w:asciiTheme="minorHAnsi" w:hAnsiTheme="minorHAnsi" w:cstheme="minorHAnsi"/>
          <w:sz w:val="22"/>
          <w:szCs w:val="22"/>
        </w:rPr>
        <w:t xml:space="preserve"> </w:t>
      </w:r>
      <w:r w:rsidR="0046773E" w:rsidRPr="00384CA3">
        <w:rPr>
          <w:rFonts w:asciiTheme="minorHAnsi" w:hAnsiTheme="minorHAnsi" w:cstheme="minorHAnsi"/>
          <w:sz w:val="22"/>
          <w:szCs w:val="22"/>
        </w:rPr>
        <w:t xml:space="preserve"> </w:t>
      </w:r>
      <w:r w:rsidR="0051211E" w:rsidRPr="00384CA3">
        <w:rPr>
          <w:rFonts w:asciiTheme="minorHAnsi" w:hAnsiTheme="minorHAnsi" w:cstheme="minorHAnsi"/>
          <w:sz w:val="22"/>
          <w:szCs w:val="22"/>
        </w:rPr>
        <w:t>None</w:t>
      </w:r>
    </w:p>
    <w:p w14:paraId="3F33EC10" w14:textId="77777777" w:rsidR="0051211E" w:rsidRPr="00384CA3" w:rsidRDefault="0051211E" w:rsidP="00AF3169">
      <w:pPr>
        <w:pStyle w:val="ListParagraph"/>
        <w:shd w:val="clear" w:color="auto" w:fill="E0DFB6"/>
        <w:spacing w:after="120"/>
        <w:ind w:left="0"/>
        <w:contextualSpacing w:val="0"/>
        <w:jc w:val="center"/>
        <w:rPr>
          <w:rFonts w:eastAsia="Times New Roman" w:cstheme="minorHAnsi"/>
          <w:b/>
        </w:rPr>
      </w:pPr>
      <w:r w:rsidRPr="00384CA3">
        <w:rPr>
          <w:rFonts w:eastAsia="Times New Roman" w:cstheme="minorHAnsi"/>
          <w:b/>
        </w:rPr>
        <w:t>Workforce Development</w:t>
      </w:r>
    </w:p>
    <w:p w14:paraId="7D21D6E1" w14:textId="107EE623" w:rsidR="00D631E9" w:rsidRPr="00384CA3" w:rsidRDefault="00D631E9" w:rsidP="006530D1">
      <w:pPr>
        <w:spacing w:after="200" w:line="276" w:lineRule="auto"/>
        <w:ind w:right="360"/>
        <w:jc w:val="both"/>
        <w:rPr>
          <w:rFonts w:cstheme="minorHAnsi"/>
          <w:b/>
          <w:bCs/>
        </w:rPr>
      </w:pPr>
      <w:r w:rsidRPr="00384CA3">
        <w:rPr>
          <w:rFonts w:cstheme="minorHAnsi"/>
          <w:b/>
          <w:bCs/>
        </w:rPr>
        <w:t xml:space="preserve">Workforce development is a range of programs and activities that </w:t>
      </w:r>
      <w:r w:rsidR="00962A09" w:rsidRPr="00384CA3">
        <w:rPr>
          <w:rFonts w:cstheme="minorHAnsi"/>
          <w:b/>
          <w:bCs/>
        </w:rPr>
        <w:t xml:space="preserve">provide </w:t>
      </w:r>
      <w:r w:rsidRPr="00384CA3">
        <w:rPr>
          <w:rFonts w:cstheme="minorHAnsi"/>
          <w:b/>
          <w:bCs/>
        </w:rPr>
        <w:t>employees with the skills they need to perform well and to continuously develop skills related to their employment.</w:t>
      </w:r>
    </w:p>
    <w:p w14:paraId="1AA29B73" w14:textId="716C6A48" w:rsidR="00120BB7" w:rsidRPr="00384CA3" w:rsidRDefault="001A404F" w:rsidP="00CE6C44">
      <w:pPr>
        <w:pStyle w:val="ListParagraph"/>
        <w:numPr>
          <w:ilvl w:val="0"/>
          <w:numId w:val="33"/>
        </w:numPr>
        <w:spacing w:after="60" w:line="276" w:lineRule="auto"/>
        <w:ind w:left="360" w:right="360"/>
        <w:contextualSpacing w:val="0"/>
        <w:jc w:val="both"/>
        <w:rPr>
          <w:rFonts w:cstheme="minorHAnsi"/>
        </w:rPr>
      </w:pPr>
      <w:r w:rsidRPr="00384CA3">
        <w:rPr>
          <w:rFonts w:cstheme="minorHAnsi"/>
        </w:rPr>
        <w:t>Please outline the training protocols for CMHC staff regarding Human Immunodeficiency Virus (HIV), Acquired Immune Deficiency Syndrome (AIDS), and other infectious diseases.</w:t>
      </w:r>
      <w:r w:rsidR="00102E79">
        <w:rPr>
          <w:rFonts w:cstheme="minorHAnsi"/>
        </w:rPr>
        <w:t xml:space="preserve">  </w:t>
      </w:r>
      <w:r w:rsidR="00102E79" w:rsidRPr="00384CA3">
        <w:rPr>
          <w:rFonts w:cstheme="minorHAnsi"/>
          <w:shd w:val="clear" w:color="auto" w:fill="DBE5F1" w:themeFill="accent1" w:themeFillTint="33"/>
        </w:rPr>
        <w:fldChar w:fldCharType="begin">
          <w:ffData>
            <w:name w:val=""/>
            <w:enabled/>
            <w:calcOnExit w:val="0"/>
            <w:textInput/>
          </w:ffData>
        </w:fldChar>
      </w:r>
      <w:r w:rsidR="00102E79" w:rsidRPr="00384CA3">
        <w:rPr>
          <w:rFonts w:cstheme="minorHAnsi"/>
          <w:shd w:val="clear" w:color="auto" w:fill="DBE5F1" w:themeFill="accent1" w:themeFillTint="33"/>
        </w:rPr>
        <w:instrText xml:space="preserve"> FORMTEXT </w:instrText>
      </w:r>
      <w:r w:rsidR="00102E79" w:rsidRPr="00384CA3">
        <w:rPr>
          <w:rFonts w:cstheme="minorHAnsi"/>
          <w:shd w:val="clear" w:color="auto" w:fill="DBE5F1" w:themeFill="accent1" w:themeFillTint="33"/>
        </w:rPr>
      </w:r>
      <w:r w:rsidR="00102E79" w:rsidRPr="00384CA3">
        <w:rPr>
          <w:rFonts w:cstheme="minorHAnsi"/>
          <w:shd w:val="clear" w:color="auto" w:fill="DBE5F1" w:themeFill="accent1" w:themeFillTint="33"/>
        </w:rPr>
        <w:fldChar w:fldCharType="separate"/>
      </w:r>
      <w:r w:rsidR="00102E79" w:rsidRPr="00384CA3">
        <w:rPr>
          <w:rFonts w:cstheme="minorHAnsi"/>
          <w:shd w:val="clear" w:color="auto" w:fill="DBE5F1" w:themeFill="accent1" w:themeFillTint="33"/>
        </w:rPr>
        <w:t> </w:t>
      </w:r>
      <w:r w:rsidR="00102E79" w:rsidRPr="00384CA3">
        <w:rPr>
          <w:rFonts w:cstheme="minorHAnsi"/>
          <w:shd w:val="clear" w:color="auto" w:fill="DBE5F1" w:themeFill="accent1" w:themeFillTint="33"/>
        </w:rPr>
        <w:t> </w:t>
      </w:r>
      <w:r w:rsidR="00102E79" w:rsidRPr="00384CA3">
        <w:rPr>
          <w:rFonts w:cstheme="minorHAnsi"/>
          <w:shd w:val="clear" w:color="auto" w:fill="DBE5F1" w:themeFill="accent1" w:themeFillTint="33"/>
        </w:rPr>
        <w:t> </w:t>
      </w:r>
      <w:r w:rsidR="00102E79" w:rsidRPr="00384CA3">
        <w:rPr>
          <w:rFonts w:cstheme="minorHAnsi"/>
          <w:shd w:val="clear" w:color="auto" w:fill="DBE5F1" w:themeFill="accent1" w:themeFillTint="33"/>
        </w:rPr>
        <w:t> </w:t>
      </w:r>
      <w:r w:rsidR="00102E79" w:rsidRPr="00384CA3">
        <w:rPr>
          <w:rFonts w:cstheme="minorHAnsi"/>
          <w:shd w:val="clear" w:color="auto" w:fill="DBE5F1" w:themeFill="accent1" w:themeFillTint="33"/>
        </w:rPr>
        <w:t> </w:t>
      </w:r>
      <w:r w:rsidR="00102E79" w:rsidRPr="00384CA3">
        <w:rPr>
          <w:rFonts w:cstheme="minorHAnsi"/>
          <w:shd w:val="clear" w:color="auto" w:fill="DBE5F1" w:themeFill="accent1" w:themeFillTint="33"/>
        </w:rPr>
        <w:fldChar w:fldCharType="end"/>
      </w:r>
    </w:p>
    <w:p w14:paraId="71B82A12" w14:textId="6526F1F4" w:rsidR="00215757" w:rsidRPr="00384CA3" w:rsidRDefault="000C6200" w:rsidP="00CE6C44">
      <w:pPr>
        <w:pStyle w:val="ListParagraph"/>
        <w:numPr>
          <w:ilvl w:val="0"/>
          <w:numId w:val="33"/>
        </w:numPr>
        <w:spacing w:after="60" w:line="276" w:lineRule="auto"/>
        <w:ind w:left="360" w:right="360"/>
        <w:contextualSpacing w:val="0"/>
        <w:jc w:val="both"/>
        <w:rPr>
          <w:rStyle w:val="normaltextrun"/>
          <w:rFonts w:cstheme="minorHAnsi"/>
        </w:rPr>
      </w:pPr>
      <w:r w:rsidRPr="00384CA3">
        <w:rPr>
          <w:rFonts w:cstheme="minorHAnsi"/>
        </w:rPr>
        <w:t>Does the CMHC</w:t>
      </w:r>
      <w:r w:rsidR="0051211E" w:rsidRPr="00384CA3">
        <w:rPr>
          <w:rFonts w:cstheme="minorHAnsi"/>
        </w:rPr>
        <w:t xml:space="preserve"> ensure that </w:t>
      </w:r>
      <w:r w:rsidR="00420CD7" w:rsidRPr="00384CA3">
        <w:rPr>
          <w:rStyle w:val="normaltextrun"/>
          <w:rFonts w:cstheme="minorHAnsi"/>
          <w:color w:val="000000"/>
          <w:shd w:val="clear" w:color="auto" w:fill="FFFFFF"/>
        </w:rPr>
        <w:t>the behavioral health workforce</w:t>
      </w:r>
      <w:r w:rsidR="0051211E" w:rsidRPr="00384CA3">
        <w:rPr>
          <w:rFonts w:cstheme="minorHAnsi"/>
        </w:rPr>
        <w:t xml:space="preserve"> receives training</w:t>
      </w:r>
      <w:r w:rsidR="001841E8" w:rsidRPr="00384CA3">
        <w:rPr>
          <w:rFonts w:cstheme="minorHAnsi"/>
        </w:rPr>
        <w:t>,</w:t>
      </w:r>
      <w:r w:rsidR="0051211E" w:rsidRPr="00384CA3">
        <w:rPr>
          <w:rFonts w:cstheme="minorHAnsi"/>
        </w:rPr>
        <w:t xml:space="preserve"> coaching</w:t>
      </w:r>
      <w:r w:rsidR="001841E8" w:rsidRPr="00384CA3">
        <w:rPr>
          <w:rFonts w:cstheme="minorHAnsi"/>
        </w:rPr>
        <w:t>, and</w:t>
      </w:r>
      <w:r w:rsidR="00384CA3">
        <w:rPr>
          <w:rFonts w:cstheme="minorHAnsi"/>
        </w:rPr>
        <w:t xml:space="preserve"> </w:t>
      </w:r>
      <w:r w:rsidR="00A152D8" w:rsidRPr="00384CA3">
        <w:rPr>
          <w:rFonts w:cstheme="minorHAnsi"/>
        </w:rPr>
        <w:t xml:space="preserve">clinical supervision </w:t>
      </w:r>
      <w:r w:rsidR="00420CD7" w:rsidRPr="00384CA3">
        <w:rPr>
          <w:rStyle w:val="normaltextrun"/>
          <w:rFonts w:cstheme="minorHAnsi"/>
          <w:color w:val="000000"/>
          <w:shd w:val="clear" w:color="auto" w:fill="FFFFFF"/>
        </w:rPr>
        <w:t xml:space="preserve">to improve and strengthen </w:t>
      </w:r>
      <w:r w:rsidR="004E373C" w:rsidRPr="00384CA3">
        <w:rPr>
          <w:rStyle w:val="normaltextrun"/>
          <w:rFonts w:cstheme="minorHAnsi"/>
          <w:color w:val="000000"/>
          <w:shd w:val="clear" w:color="auto" w:fill="FFFFFF"/>
        </w:rPr>
        <w:t xml:space="preserve">professional competency </w:t>
      </w:r>
      <w:r w:rsidR="00CE6C44" w:rsidRPr="00384CA3">
        <w:rPr>
          <w:rStyle w:val="normaltextrun"/>
          <w:rFonts w:cstheme="minorHAnsi"/>
          <w:color w:val="000000"/>
          <w:shd w:val="clear" w:color="auto" w:fill="FFFFFF"/>
        </w:rPr>
        <w:t xml:space="preserve">with </w:t>
      </w:r>
      <w:r w:rsidR="00420CD7" w:rsidRPr="00384CA3">
        <w:rPr>
          <w:rStyle w:val="normaltextrun"/>
          <w:rFonts w:cstheme="minorHAnsi"/>
          <w:color w:val="000000"/>
          <w:shd w:val="clear" w:color="auto" w:fill="FFFFFF"/>
        </w:rPr>
        <w:t>SUD treatment pract</w:t>
      </w:r>
      <w:r w:rsidR="00CE6C44" w:rsidRPr="00384CA3">
        <w:rPr>
          <w:rStyle w:val="normaltextrun"/>
          <w:rFonts w:cstheme="minorHAnsi"/>
          <w:color w:val="000000"/>
          <w:shd w:val="clear" w:color="auto" w:fill="FFFFFF"/>
        </w:rPr>
        <w:t>ices</w:t>
      </w:r>
      <w:r w:rsidR="00BE601F" w:rsidRPr="00384CA3">
        <w:rPr>
          <w:rStyle w:val="normaltextrun"/>
          <w:rFonts w:cstheme="minorHAnsi"/>
          <w:color w:val="000000"/>
          <w:shd w:val="clear" w:color="auto" w:fill="FFFFFF"/>
        </w:rPr>
        <w:t xml:space="preserve">? </w:t>
      </w:r>
      <w:r w:rsidR="00BE601F"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BE601F" w:rsidRPr="00384CA3">
        <w:rPr>
          <w:rFonts w:cstheme="minorHAnsi"/>
          <w:shd w:val="clear" w:color="auto" w:fill="DBE5F1" w:themeFill="accent1" w:themeFillTint="33"/>
        </w:rPr>
        <w:instrText xml:space="preserve"> FORMCHECKBOX </w:instrText>
      </w:r>
      <w:r w:rsidR="00BE601F" w:rsidRPr="00384CA3">
        <w:rPr>
          <w:rFonts w:cstheme="minorHAnsi"/>
          <w:color w:val="2B579A"/>
          <w:shd w:val="clear" w:color="auto" w:fill="DBE5F1" w:themeFill="accent1" w:themeFillTint="33"/>
        </w:rPr>
      </w:r>
      <w:r w:rsidR="00BE601F" w:rsidRPr="00384CA3">
        <w:rPr>
          <w:rFonts w:cstheme="minorHAnsi"/>
          <w:color w:val="2B579A"/>
          <w:shd w:val="clear" w:color="auto" w:fill="DBE5F1" w:themeFill="accent1" w:themeFillTint="33"/>
        </w:rPr>
        <w:fldChar w:fldCharType="separate"/>
      </w:r>
      <w:r w:rsidR="00BE601F" w:rsidRPr="00384CA3">
        <w:rPr>
          <w:rFonts w:cstheme="minorHAnsi"/>
          <w:color w:val="2B579A"/>
          <w:shd w:val="clear" w:color="auto" w:fill="DBE5F1" w:themeFill="accent1" w:themeFillTint="33"/>
        </w:rPr>
        <w:fldChar w:fldCharType="end"/>
      </w:r>
      <w:r w:rsidR="00BE601F" w:rsidRPr="00384CA3">
        <w:rPr>
          <w:rFonts w:cstheme="minorHAnsi"/>
        </w:rPr>
        <w:t xml:space="preserve"> Yes   </w:t>
      </w:r>
      <w:r w:rsidR="00BE601F"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BE601F" w:rsidRPr="00384CA3">
        <w:rPr>
          <w:rFonts w:cstheme="minorHAnsi"/>
          <w:shd w:val="clear" w:color="auto" w:fill="DBE5F1" w:themeFill="accent1" w:themeFillTint="33"/>
        </w:rPr>
        <w:instrText xml:space="preserve"> FORMCHECKBOX </w:instrText>
      </w:r>
      <w:r w:rsidR="00BE601F" w:rsidRPr="00384CA3">
        <w:rPr>
          <w:rFonts w:cstheme="minorHAnsi"/>
          <w:color w:val="2B579A"/>
          <w:shd w:val="clear" w:color="auto" w:fill="DBE5F1" w:themeFill="accent1" w:themeFillTint="33"/>
        </w:rPr>
      </w:r>
      <w:r w:rsidR="00BE601F" w:rsidRPr="00384CA3">
        <w:rPr>
          <w:rFonts w:cstheme="minorHAnsi"/>
          <w:color w:val="2B579A"/>
          <w:shd w:val="clear" w:color="auto" w:fill="DBE5F1" w:themeFill="accent1" w:themeFillTint="33"/>
        </w:rPr>
        <w:fldChar w:fldCharType="separate"/>
      </w:r>
      <w:r w:rsidR="00BE601F" w:rsidRPr="00384CA3">
        <w:rPr>
          <w:rFonts w:cstheme="minorHAnsi"/>
          <w:color w:val="2B579A"/>
          <w:shd w:val="clear" w:color="auto" w:fill="DBE5F1" w:themeFill="accent1" w:themeFillTint="33"/>
        </w:rPr>
        <w:fldChar w:fldCharType="end"/>
      </w:r>
      <w:r w:rsidR="00BE601F" w:rsidRPr="00384CA3">
        <w:rPr>
          <w:rFonts w:cstheme="minorHAnsi"/>
        </w:rPr>
        <w:t xml:space="preserve"> No</w:t>
      </w:r>
      <w:r w:rsidR="00420CD7" w:rsidRPr="00384CA3">
        <w:rPr>
          <w:rStyle w:val="normaltextrun"/>
          <w:rFonts w:cstheme="minorHAnsi"/>
          <w:color w:val="000000"/>
          <w:shd w:val="clear" w:color="auto" w:fill="FFFFFF"/>
        </w:rPr>
        <w:t xml:space="preserve"> </w:t>
      </w:r>
    </w:p>
    <w:p w14:paraId="6F8DEE35" w14:textId="39108E43" w:rsidR="009F280D" w:rsidRPr="00102E79" w:rsidRDefault="00051643" w:rsidP="00102E79">
      <w:pPr>
        <w:pStyle w:val="ListParagraph"/>
        <w:numPr>
          <w:ilvl w:val="0"/>
          <w:numId w:val="78"/>
        </w:numPr>
        <w:spacing w:after="240" w:line="240" w:lineRule="auto"/>
        <w:ind w:left="1123" w:right="360"/>
        <w:contextualSpacing w:val="0"/>
        <w:jc w:val="both"/>
        <w:rPr>
          <w:rFonts w:cstheme="minorHAnsi"/>
        </w:rPr>
      </w:pPr>
      <w:r w:rsidRPr="00384CA3">
        <w:rPr>
          <w:rStyle w:val="normaltextrun"/>
          <w:rFonts w:cstheme="minorHAnsi"/>
          <w:color w:val="000000"/>
          <w:shd w:val="clear" w:color="auto" w:fill="FFFFFF"/>
        </w:rPr>
        <w:t>If yes, p</w:t>
      </w:r>
      <w:r w:rsidR="00215757" w:rsidRPr="00384CA3">
        <w:rPr>
          <w:rStyle w:val="normaltextrun"/>
          <w:rFonts w:cstheme="minorHAnsi"/>
          <w:color w:val="000000"/>
          <w:shd w:val="clear" w:color="auto" w:fill="FFFFFF"/>
        </w:rPr>
        <w:t xml:space="preserve">lease describe how </w:t>
      </w:r>
      <w:r w:rsidR="00FC2181" w:rsidRPr="00384CA3">
        <w:rPr>
          <w:rFonts w:cstheme="minorHAnsi"/>
          <w:color w:val="000000"/>
          <w:shd w:val="clear" w:color="auto" w:fill="FFFFFF"/>
        </w:rPr>
        <w:t xml:space="preserve">this </w:t>
      </w:r>
      <w:r w:rsidR="001503C7" w:rsidRPr="00384CA3">
        <w:rPr>
          <w:rFonts w:cstheme="minorHAnsi"/>
          <w:color w:val="000000"/>
          <w:shd w:val="clear" w:color="auto" w:fill="FFFFFF"/>
        </w:rPr>
        <w:t>CMHC</w:t>
      </w:r>
      <w:r w:rsidR="00FC2181" w:rsidRPr="00384CA3">
        <w:rPr>
          <w:rFonts w:cstheme="minorHAnsi"/>
          <w:color w:val="000000"/>
          <w:shd w:val="clear" w:color="auto" w:fill="FFFFFF"/>
        </w:rPr>
        <w:t xml:space="preserve"> monitor</w:t>
      </w:r>
      <w:r w:rsidR="001503C7" w:rsidRPr="00384CA3">
        <w:rPr>
          <w:rFonts w:cstheme="minorHAnsi"/>
          <w:color w:val="000000"/>
          <w:shd w:val="clear" w:color="auto" w:fill="FFFFFF"/>
        </w:rPr>
        <w:t>s</w:t>
      </w:r>
      <w:r w:rsidR="00FC2181" w:rsidRPr="00384CA3">
        <w:rPr>
          <w:rFonts w:cstheme="minorHAnsi"/>
          <w:color w:val="000000"/>
          <w:shd w:val="clear" w:color="auto" w:fill="FFFFFF"/>
        </w:rPr>
        <w:t xml:space="preserve"> and mandate</w:t>
      </w:r>
      <w:r w:rsidR="001503C7" w:rsidRPr="00384CA3">
        <w:rPr>
          <w:rFonts w:cstheme="minorHAnsi"/>
          <w:color w:val="000000"/>
          <w:shd w:val="clear" w:color="auto" w:fill="FFFFFF"/>
        </w:rPr>
        <w:t>s</w:t>
      </w:r>
      <w:r w:rsidR="00FC2181" w:rsidRPr="00384CA3">
        <w:rPr>
          <w:rFonts w:cstheme="minorHAnsi"/>
          <w:color w:val="000000"/>
          <w:shd w:val="clear" w:color="auto" w:fill="FFFFFF"/>
        </w:rPr>
        <w:t xml:space="preserve"> professional development to ensure staff maintain high competency levels in adolescent and adult substance use treatment?</w:t>
      </w:r>
      <w:r w:rsidRPr="00384CA3">
        <w:rPr>
          <w:rFonts w:cstheme="minorHAnsi"/>
        </w:rPr>
        <w:t xml:space="preserve"> </w:t>
      </w:r>
      <w:r w:rsidRPr="00384CA3">
        <w:rPr>
          <w:rFonts w:cstheme="minorHAnsi"/>
          <w:shd w:val="clear" w:color="auto" w:fill="DBE5F1" w:themeFill="accent1" w:themeFillTint="33"/>
        </w:rPr>
        <w:fldChar w:fldCharType="begin">
          <w:ffData>
            <w:name w:val=""/>
            <w:enabled/>
            <w:calcOnExit w:val="0"/>
            <w:textInput/>
          </w:ffData>
        </w:fldChar>
      </w:r>
      <w:r w:rsidRPr="00384CA3">
        <w:rPr>
          <w:rFonts w:cstheme="minorHAnsi"/>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fldChar w:fldCharType="end"/>
      </w:r>
    </w:p>
    <w:p w14:paraId="26E70731" w14:textId="2F3153AE" w:rsidR="0051211E" w:rsidRPr="00384CA3" w:rsidRDefault="0051211E" w:rsidP="00AF3169">
      <w:pPr>
        <w:shd w:val="clear" w:color="auto" w:fill="E0DFB6"/>
        <w:spacing w:after="120"/>
        <w:jc w:val="center"/>
        <w:rPr>
          <w:rFonts w:cstheme="minorHAnsi"/>
          <w:color w:val="FFFFFF" w:themeColor="background1"/>
        </w:rPr>
      </w:pPr>
      <w:r w:rsidRPr="00384CA3">
        <w:rPr>
          <w:rFonts w:cstheme="minorHAnsi"/>
          <w:b/>
        </w:rPr>
        <w:t>Trauma</w:t>
      </w:r>
      <w:r w:rsidR="0044682F" w:rsidRPr="00384CA3">
        <w:rPr>
          <w:rFonts w:cstheme="minorHAnsi"/>
          <w:b/>
        </w:rPr>
        <w:t>-</w:t>
      </w:r>
      <w:r w:rsidRPr="00384CA3">
        <w:rPr>
          <w:rFonts w:cstheme="minorHAnsi"/>
          <w:b/>
        </w:rPr>
        <w:t>Informed Behavioral Health System</w:t>
      </w:r>
    </w:p>
    <w:p w14:paraId="0EBEDAC6" w14:textId="0ED7AFF2" w:rsidR="00241C52" w:rsidRPr="00102E79" w:rsidRDefault="009F280D" w:rsidP="00102E79">
      <w:pPr>
        <w:spacing w:after="200" w:line="276" w:lineRule="auto"/>
        <w:jc w:val="both"/>
        <w:rPr>
          <w:rFonts w:cstheme="minorHAnsi"/>
          <w:b/>
        </w:rPr>
      </w:pPr>
      <w:r w:rsidRPr="00384CA3">
        <w:rPr>
          <w:rFonts w:cstheme="minorHAnsi"/>
          <w:b/>
        </w:rPr>
        <w:t>Trauma-informed behavioral health refers to a practice of behavioral health care that recognizes and actively responds to the potential impact of trauma on a person’s life, by creating a safe and supportive environment that avoids re-traumatization and empowers individuals to heal from past traumatic experiences. It involves understanding how trauma can affect behavior and integrating that knowledge into all aspects of treatment and service delivery.</w:t>
      </w:r>
      <w:r w:rsidR="00962A09" w:rsidRPr="00384CA3">
        <w:rPr>
          <w:rFonts w:cstheme="minorHAnsi"/>
        </w:rPr>
        <w:t xml:space="preserve"> </w:t>
      </w:r>
    </w:p>
    <w:p w14:paraId="18BD3BD8" w14:textId="756EF9E7" w:rsidR="00954748" w:rsidRPr="00384CA3" w:rsidRDefault="00483B3D" w:rsidP="006B0482">
      <w:pPr>
        <w:pStyle w:val="ListParagraph"/>
        <w:numPr>
          <w:ilvl w:val="0"/>
          <w:numId w:val="33"/>
        </w:numPr>
        <w:spacing w:after="0" w:line="276" w:lineRule="auto"/>
        <w:ind w:left="360"/>
        <w:jc w:val="both"/>
        <w:rPr>
          <w:rStyle w:val="normaltextrun"/>
          <w:rFonts w:cstheme="minorHAnsi"/>
        </w:rPr>
      </w:pPr>
      <w:r w:rsidRPr="00384CA3">
        <w:rPr>
          <w:rFonts w:cstheme="minorHAnsi"/>
        </w:rPr>
        <w:t>Do all staff—including non-clinical staff (e.g.</w:t>
      </w:r>
      <w:r w:rsidR="0034514B" w:rsidRPr="00384CA3">
        <w:rPr>
          <w:rFonts w:cstheme="minorHAnsi"/>
        </w:rPr>
        <w:t>,</w:t>
      </w:r>
      <w:r w:rsidRPr="00384CA3">
        <w:rPr>
          <w:rFonts w:cstheme="minorHAnsi"/>
        </w:rPr>
        <w:t xml:space="preserve"> Intake </w:t>
      </w:r>
      <w:r w:rsidR="00B44A36" w:rsidRPr="00384CA3">
        <w:rPr>
          <w:rFonts w:cstheme="minorHAnsi"/>
        </w:rPr>
        <w:t xml:space="preserve">specialists, </w:t>
      </w:r>
      <w:r w:rsidRPr="00384CA3">
        <w:rPr>
          <w:rFonts w:cstheme="minorHAnsi"/>
        </w:rPr>
        <w:t>front desk workers, and cleaning staff</w:t>
      </w:r>
      <w:r w:rsidR="00B44A36" w:rsidRPr="00384CA3">
        <w:rPr>
          <w:rFonts w:cstheme="minorHAnsi"/>
        </w:rPr>
        <w:t>)</w:t>
      </w:r>
      <w:r w:rsidR="007F1647" w:rsidRPr="00384CA3">
        <w:rPr>
          <w:rFonts w:cstheme="minorHAnsi"/>
        </w:rPr>
        <w:t>-</w:t>
      </w:r>
      <w:r w:rsidR="00B44A36" w:rsidRPr="00384CA3">
        <w:rPr>
          <w:rFonts w:cstheme="minorHAnsi"/>
        </w:rPr>
        <w:t xml:space="preserve"> </w:t>
      </w:r>
      <w:r w:rsidRPr="00384CA3">
        <w:rPr>
          <w:rFonts w:cstheme="minorHAnsi"/>
        </w:rPr>
        <w:t>receive T</w:t>
      </w:r>
      <w:r w:rsidR="00B44A36" w:rsidRPr="00384CA3">
        <w:rPr>
          <w:rFonts w:cstheme="minorHAnsi"/>
        </w:rPr>
        <w:t>rauma-I</w:t>
      </w:r>
      <w:r w:rsidR="00B63781" w:rsidRPr="00384CA3">
        <w:rPr>
          <w:rFonts w:cstheme="minorHAnsi"/>
        </w:rPr>
        <w:t xml:space="preserve">nformed </w:t>
      </w:r>
      <w:r w:rsidRPr="00384CA3">
        <w:rPr>
          <w:rFonts w:cstheme="minorHAnsi"/>
        </w:rPr>
        <w:t>C</w:t>
      </w:r>
      <w:r w:rsidR="00B63781" w:rsidRPr="00384CA3">
        <w:rPr>
          <w:rFonts w:cstheme="minorHAnsi"/>
        </w:rPr>
        <w:t>are</w:t>
      </w:r>
      <w:r w:rsidRPr="00384CA3">
        <w:rPr>
          <w:rFonts w:cstheme="minorHAnsi"/>
        </w:rPr>
        <w:t xml:space="preserve"> training</w:t>
      </w:r>
      <w:r w:rsidR="00B63781" w:rsidRPr="00384CA3">
        <w:rPr>
          <w:rFonts w:cstheme="minorHAnsi"/>
        </w:rPr>
        <w:t xml:space="preserve">? </w:t>
      </w:r>
      <w:r w:rsidR="00B63781" w:rsidRPr="00384CA3">
        <w:rPr>
          <w:rStyle w:val="normaltextrun"/>
          <w:rFonts w:cstheme="minorHAnsi"/>
          <w:color w:val="000000"/>
          <w:shd w:val="clear" w:color="auto" w:fill="FFFFFF"/>
        </w:rPr>
        <w:t xml:space="preserve"> </w:t>
      </w:r>
      <w:r w:rsidR="00B63781"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B63781" w:rsidRPr="00384CA3">
        <w:rPr>
          <w:rFonts w:cstheme="minorHAnsi"/>
          <w:shd w:val="clear" w:color="auto" w:fill="DBE5F1" w:themeFill="accent1" w:themeFillTint="33"/>
        </w:rPr>
        <w:instrText xml:space="preserve"> FORMCHECKBOX </w:instrText>
      </w:r>
      <w:r w:rsidR="00B63781" w:rsidRPr="00384CA3">
        <w:rPr>
          <w:rFonts w:cstheme="minorHAnsi"/>
          <w:color w:val="2B579A"/>
          <w:shd w:val="clear" w:color="auto" w:fill="DBE5F1" w:themeFill="accent1" w:themeFillTint="33"/>
        </w:rPr>
      </w:r>
      <w:r w:rsidR="00B63781" w:rsidRPr="00384CA3">
        <w:rPr>
          <w:rFonts w:cstheme="minorHAnsi"/>
          <w:color w:val="2B579A"/>
          <w:shd w:val="clear" w:color="auto" w:fill="DBE5F1" w:themeFill="accent1" w:themeFillTint="33"/>
        </w:rPr>
        <w:fldChar w:fldCharType="separate"/>
      </w:r>
      <w:r w:rsidR="00B63781" w:rsidRPr="00384CA3">
        <w:rPr>
          <w:rFonts w:cstheme="minorHAnsi"/>
          <w:color w:val="2B579A"/>
          <w:shd w:val="clear" w:color="auto" w:fill="DBE5F1" w:themeFill="accent1" w:themeFillTint="33"/>
        </w:rPr>
        <w:fldChar w:fldCharType="end"/>
      </w:r>
      <w:r w:rsidR="00B63781" w:rsidRPr="00384CA3">
        <w:rPr>
          <w:rFonts w:cstheme="minorHAnsi"/>
        </w:rPr>
        <w:t xml:space="preserve"> Yes   </w:t>
      </w:r>
      <w:r w:rsidR="00B63781"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B63781" w:rsidRPr="00384CA3">
        <w:rPr>
          <w:rFonts w:cstheme="minorHAnsi"/>
          <w:shd w:val="clear" w:color="auto" w:fill="DBE5F1" w:themeFill="accent1" w:themeFillTint="33"/>
        </w:rPr>
        <w:instrText xml:space="preserve"> FORMCHECKBOX </w:instrText>
      </w:r>
      <w:r w:rsidR="00B63781" w:rsidRPr="00384CA3">
        <w:rPr>
          <w:rFonts w:cstheme="minorHAnsi"/>
          <w:color w:val="2B579A"/>
          <w:shd w:val="clear" w:color="auto" w:fill="DBE5F1" w:themeFill="accent1" w:themeFillTint="33"/>
        </w:rPr>
      </w:r>
      <w:r w:rsidR="00B63781" w:rsidRPr="00384CA3">
        <w:rPr>
          <w:rFonts w:cstheme="minorHAnsi"/>
          <w:color w:val="2B579A"/>
          <w:shd w:val="clear" w:color="auto" w:fill="DBE5F1" w:themeFill="accent1" w:themeFillTint="33"/>
        </w:rPr>
        <w:fldChar w:fldCharType="separate"/>
      </w:r>
      <w:r w:rsidR="00B63781" w:rsidRPr="00384CA3">
        <w:rPr>
          <w:rFonts w:cstheme="minorHAnsi"/>
          <w:color w:val="2B579A"/>
          <w:shd w:val="clear" w:color="auto" w:fill="DBE5F1" w:themeFill="accent1" w:themeFillTint="33"/>
        </w:rPr>
        <w:fldChar w:fldCharType="end"/>
      </w:r>
      <w:r w:rsidR="00B63781" w:rsidRPr="00384CA3">
        <w:rPr>
          <w:rFonts w:cstheme="minorHAnsi"/>
        </w:rPr>
        <w:t xml:space="preserve"> No</w:t>
      </w:r>
      <w:r w:rsidR="00B63781" w:rsidRPr="00384CA3">
        <w:rPr>
          <w:rStyle w:val="normaltextrun"/>
          <w:rFonts w:cstheme="minorHAnsi"/>
          <w:color w:val="000000"/>
          <w:shd w:val="clear" w:color="auto" w:fill="FFFFFF"/>
        </w:rPr>
        <w:t xml:space="preserve"> </w:t>
      </w:r>
    </w:p>
    <w:p w14:paraId="1184CBAC" w14:textId="77777777" w:rsidR="00F07931" w:rsidRPr="00384CA3" w:rsidRDefault="00F07931" w:rsidP="00804D9D">
      <w:pPr>
        <w:pStyle w:val="ListParagraph"/>
        <w:spacing w:after="0" w:line="276" w:lineRule="auto"/>
        <w:ind w:left="360"/>
        <w:jc w:val="both"/>
        <w:rPr>
          <w:rFonts w:cstheme="minorHAnsi"/>
        </w:rPr>
      </w:pPr>
    </w:p>
    <w:p w14:paraId="080BA604" w14:textId="0D4C6ACA" w:rsidR="0051211E" w:rsidRPr="00384CA3" w:rsidRDefault="000968BD" w:rsidP="00102E79">
      <w:pPr>
        <w:pStyle w:val="ListParagraph"/>
        <w:numPr>
          <w:ilvl w:val="0"/>
          <w:numId w:val="33"/>
        </w:numPr>
        <w:spacing w:after="240" w:line="240" w:lineRule="auto"/>
        <w:ind w:left="360"/>
        <w:contextualSpacing w:val="0"/>
        <w:jc w:val="both"/>
        <w:rPr>
          <w:rFonts w:cstheme="minorHAnsi"/>
        </w:rPr>
      </w:pPr>
      <w:r w:rsidRPr="00384CA3">
        <w:rPr>
          <w:rFonts w:cstheme="minorHAnsi"/>
        </w:rPr>
        <w:t xml:space="preserve">What is the total number of staff (in </w:t>
      </w:r>
      <w:r w:rsidR="00F07931" w:rsidRPr="00384CA3">
        <w:rPr>
          <w:rFonts w:cstheme="minorHAnsi"/>
        </w:rPr>
        <w:t>all</w:t>
      </w:r>
      <w:r w:rsidRPr="00384CA3">
        <w:rPr>
          <w:rFonts w:cstheme="minorHAnsi"/>
        </w:rPr>
        <w:t xml:space="preserve"> the CMHC’s programs) that </w:t>
      </w:r>
      <w:r w:rsidRPr="00384CA3">
        <w:rPr>
          <w:rFonts w:cstheme="minorHAnsi"/>
          <w:u w:val="single"/>
        </w:rPr>
        <w:t>primarily or exclusively</w:t>
      </w:r>
      <w:r w:rsidRPr="00384CA3">
        <w:rPr>
          <w:rFonts w:cstheme="minorHAnsi"/>
        </w:rPr>
        <w:t xml:space="preserve"> provide services for</w:t>
      </w:r>
      <w:r w:rsidR="005703B2" w:rsidRPr="00384CA3">
        <w:rPr>
          <w:rFonts w:cstheme="minorHAnsi"/>
        </w:rPr>
        <w:t xml:space="preserve"> or engage with</w:t>
      </w:r>
      <w:r w:rsidRPr="00384CA3">
        <w:rPr>
          <w:rFonts w:cstheme="minorHAnsi"/>
        </w:rPr>
        <w:t xml:space="preserve"> individuals </w:t>
      </w:r>
      <w:r w:rsidR="002B5C24" w:rsidRPr="00384CA3">
        <w:rPr>
          <w:rFonts w:cstheme="minorHAnsi"/>
        </w:rPr>
        <w:t xml:space="preserve">diagnosed with a </w:t>
      </w:r>
      <w:r w:rsidRPr="00384CA3">
        <w:rPr>
          <w:rFonts w:cstheme="minorHAnsi"/>
        </w:rPr>
        <w:t xml:space="preserve">SUD </w:t>
      </w:r>
      <w:r w:rsidR="008852CD" w:rsidRPr="00384CA3">
        <w:rPr>
          <w:rFonts w:cstheme="minorHAnsi"/>
        </w:rPr>
        <w:t xml:space="preserve">and/or SU &amp; MH </w:t>
      </w:r>
      <w:r w:rsidRPr="00384CA3">
        <w:rPr>
          <w:rFonts w:cstheme="minorHAnsi"/>
        </w:rPr>
        <w:t xml:space="preserve">co-occurring disorders </w:t>
      </w:r>
      <w:r w:rsidR="004D08B0" w:rsidRPr="00384CA3">
        <w:rPr>
          <w:rFonts w:cstheme="minorHAnsi"/>
        </w:rPr>
        <w:t>who have</w:t>
      </w:r>
      <w:r w:rsidRPr="00384CA3">
        <w:rPr>
          <w:rFonts w:cstheme="minorHAnsi"/>
        </w:rPr>
        <w:t xml:space="preserve"> been trained </w:t>
      </w:r>
      <w:r w:rsidR="008D2C1A" w:rsidRPr="00384CA3">
        <w:rPr>
          <w:rFonts w:cstheme="minorHAnsi"/>
        </w:rPr>
        <w:t>in</w:t>
      </w:r>
      <w:r w:rsidR="004D08B0" w:rsidRPr="00384CA3">
        <w:rPr>
          <w:rFonts w:cstheme="minorHAnsi"/>
        </w:rPr>
        <w:t xml:space="preserve"> Trauma-Informed Care</w:t>
      </w:r>
      <w:r w:rsidR="00CC0C9D" w:rsidRPr="00384CA3">
        <w:rPr>
          <w:rFonts w:cstheme="minorHAnsi"/>
        </w:rPr>
        <w:t xml:space="preserve"> practices</w:t>
      </w:r>
      <w:r w:rsidRPr="00384CA3">
        <w:rPr>
          <w:rFonts w:cstheme="minorHAnsi"/>
        </w:rPr>
        <w:t>?</w:t>
      </w:r>
      <w:r w:rsidR="00F960F4" w:rsidRPr="00384CA3">
        <w:rPr>
          <w:rFonts w:cstheme="minorHAnsi"/>
        </w:rPr>
        <w:t xml:space="preserve"> </w:t>
      </w:r>
      <w:r w:rsidR="00F960F4" w:rsidRPr="00384CA3">
        <w:rPr>
          <w:rFonts w:cstheme="minorHAnsi"/>
          <w:shd w:val="clear" w:color="auto" w:fill="DBE5F1" w:themeFill="accent1" w:themeFillTint="33"/>
        </w:rPr>
        <w:fldChar w:fldCharType="begin">
          <w:ffData>
            <w:name w:val=""/>
            <w:enabled/>
            <w:calcOnExit w:val="0"/>
            <w:textInput/>
          </w:ffData>
        </w:fldChar>
      </w:r>
      <w:r w:rsidR="00F960F4" w:rsidRPr="00384CA3">
        <w:rPr>
          <w:rFonts w:cstheme="minorHAnsi"/>
          <w:shd w:val="clear" w:color="auto" w:fill="DBE5F1" w:themeFill="accent1" w:themeFillTint="33"/>
        </w:rPr>
        <w:instrText xml:space="preserve"> FORMTEXT </w:instrText>
      </w:r>
      <w:r w:rsidR="00F960F4" w:rsidRPr="00384CA3">
        <w:rPr>
          <w:rFonts w:cstheme="minorHAnsi"/>
          <w:shd w:val="clear" w:color="auto" w:fill="DBE5F1" w:themeFill="accent1" w:themeFillTint="33"/>
        </w:rPr>
      </w:r>
      <w:r w:rsidR="00F960F4" w:rsidRPr="00384CA3">
        <w:rPr>
          <w:rFonts w:cstheme="minorHAnsi"/>
          <w:shd w:val="clear" w:color="auto" w:fill="DBE5F1" w:themeFill="accent1" w:themeFillTint="33"/>
        </w:rPr>
        <w:fldChar w:fldCharType="separate"/>
      </w:r>
      <w:r w:rsidR="00F960F4" w:rsidRPr="00384CA3">
        <w:rPr>
          <w:rFonts w:cstheme="minorHAnsi"/>
          <w:shd w:val="clear" w:color="auto" w:fill="DBE5F1" w:themeFill="accent1" w:themeFillTint="33"/>
        </w:rPr>
        <w:t> </w:t>
      </w:r>
      <w:r w:rsidR="00F960F4" w:rsidRPr="00384CA3">
        <w:rPr>
          <w:rFonts w:cstheme="minorHAnsi"/>
          <w:shd w:val="clear" w:color="auto" w:fill="DBE5F1" w:themeFill="accent1" w:themeFillTint="33"/>
        </w:rPr>
        <w:t> </w:t>
      </w:r>
      <w:r w:rsidR="00F960F4" w:rsidRPr="00384CA3">
        <w:rPr>
          <w:rFonts w:cstheme="minorHAnsi"/>
          <w:shd w:val="clear" w:color="auto" w:fill="DBE5F1" w:themeFill="accent1" w:themeFillTint="33"/>
        </w:rPr>
        <w:t> </w:t>
      </w:r>
      <w:r w:rsidR="00F960F4" w:rsidRPr="00384CA3">
        <w:rPr>
          <w:rFonts w:cstheme="minorHAnsi"/>
          <w:shd w:val="clear" w:color="auto" w:fill="DBE5F1" w:themeFill="accent1" w:themeFillTint="33"/>
        </w:rPr>
        <w:t> </w:t>
      </w:r>
      <w:r w:rsidR="00F960F4" w:rsidRPr="00384CA3">
        <w:rPr>
          <w:rFonts w:cstheme="minorHAnsi"/>
          <w:shd w:val="clear" w:color="auto" w:fill="DBE5F1" w:themeFill="accent1" w:themeFillTint="33"/>
        </w:rPr>
        <w:t> </w:t>
      </w:r>
      <w:r w:rsidR="00F960F4" w:rsidRPr="00384CA3">
        <w:rPr>
          <w:rFonts w:cstheme="minorHAnsi"/>
          <w:shd w:val="clear" w:color="auto" w:fill="DBE5F1" w:themeFill="accent1" w:themeFillTint="33"/>
        </w:rPr>
        <w:fldChar w:fldCharType="end"/>
      </w:r>
    </w:p>
    <w:p w14:paraId="5CF05B81" w14:textId="5466FAE8" w:rsidR="00FA7531" w:rsidRPr="00384CA3" w:rsidRDefault="00782989" w:rsidP="006B0482">
      <w:pPr>
        <w:pStyle w:val="ListParagraph"/>
        <w:numPr>
          <w:ilvl w:val="0"/>
          <w:numId w:val="33"/>
        </w:numPr>
        <w:spacing w:after="20" w:line="276" w:lineRule="auto"/>
        <w:ind w:left="360"/>
        <w:jc w:val="both"/>
        <w:rPr>
          <w:rStyle w:val="normaltextrun"/>
          <w:rFonts w:cstheme="minorHAnsi"/>
        </w:rPr>
      </w:pPr>
      <w:r w:rsidRPr="00384CA3">
        <w:rPr>
          <w:rFonts w:cstheme="minorHAnsi"/>
        </w:rPr>
        <w:t>Is trauma screening a universal precaution (assuming everyone has a history) rather than a targeted intervention?</w:t>
      </w:r>
      <w:r w:rsidR="008D2C1A" w:rsidRPr="00384CA3">
        <w:rPr>
          <w:rFonts w:cstheme="minorHAnsi"/>
        </w:rPr>
        <w:t xml:space="preserve"> </w:t>
      </w:r>
      <w:r w:rsidR="002A57DB">
        <w:rPr>
          <w:rFonts w:cstheme="minorHAnsi"/>
        </w:rPr>
        <w:t xml:space="preserve">  </w:t>
      </w:r>
      <w:r w:rsidR="008D2C1A" w:rsidRPr="00384CA3">
        <w:rPr>
          <w:rFonts w:cstheme="minorHAnsi"/>
        </w:rPr>
        <w:t xml:space="preserve"> </w:t>
      </w:r>
      <w:r w:rsidR="008D2C1A"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8D2C1A" w:rsidRPr="00384CA3">
        <w:rPr>
          <w:rFonts w:cstheme="minorHAnsi"/>
          <w:shd w:val="clear" w:color="auto" w:fill="DBE5F1" w:themeFill="accent1" w:themeFillTint="33"/>
        </w:rPr>
        <w:instrText xml:space="preserve"> FORMCHECKBOX </w:instrText>
      </w:r>
      <w:r w:rsidR="008D2C1A" w:rsidRPr="00384CA3">
        <w:rPr>
          <w:rFonts w:cstheme="minorHAnsi"/>
          <w:color w:val="2B579A"/>
          <w:shd w:val="clear" w:color="auto" w:fill="DBE5F1" w:themeFill="accent1" w:themeFillTint="33"/>
        </w:rPr>
      </w:r>
      <w:r w:rsidR="008D2C1A" w:rsidRPr="00384CA3">
        <w:rPr>
          <w:rFonts w:cstheme="minorHAnsi"/>
          <w:color w:val="2B579A"/>
          <w:shd w:val="clear" w:color="auto" w:fill="DBE5F1" w:themeFill="accent1" w:themeFillTint="33"/>
        </w:rPr>
        <w:fldChar w:fldCharType="separate"/>
      </w:r>
      <w:r w:rsidR="008D2C1A" w:rsidRPr="00384CA3">
        <w:rPr>
          <w:rFonts w:cstheme="minorHAnsi"/>
          <w:color w:val="2B579A"/>
          <w:shd w:val="clear" w:color="auto" w:fill="DBE5F1" w:themeFill="accent1" w:themeFillTint="33"/>
        </w:rPr>
        <w:fldChar w:fldCharType="end"/>
      </w:r>
      <w:r w:rsidR="008D2C1A" w:rsidRPr="00384CA3">
        <w:rPr>
          <w:rFonts w:cstheme="minorHAnsi"/>
        </w:rPr>
        <w:t xml:space="preserve"> Yes   </w:t>
      </w:r>
      <w:r w:rsidR="008D2C1A"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008D2C1A" w:rsidRPr="00384CA3">
        <w:rPr>
          <w:rFonts w:cstheme="minorHAnsi"/>
          <w:shd w:val="clear" w:color="auto" w:fill="DBE5F1" w:themeFill="accent1" w:themeFillTint="33"/>
        </w:rPr>
        <w:instrText xml:space="preserve"> FORMCHECKBOX </w:instrText>
      </w:r>
      <w:r w:rsidR="008D2C1A" w:rsidRPr="00384CA3">
        <w:rPr>
          <w:rFonts w:cstheme="minorHAnsi"/>
          <w:color w:val="2B579A"/>
          <w:shd w:val="clear" w:color="auto" w:fill="DBE5F1" w:themeFill="accent1" w:themeFillTint="33"/>
        </w:rPr>
      </w:r>
      <w:r w:rsidR="008D2C1A" w:rsidRPr="00384CA3">
        <w:rPr>
          <w:rFonts w:cstheme="minorHAnsi"/>
          <w:color w:val="2B579A"/>
          <w:shd w:val="clear" w:color="auto" w:fill="DBE5F1" w:themeFill="accent1" w:themeFillTint="33"/>
        </w:rPr>
        <w:fldChar w:fldCharType="separate"/>
      </w:r>
      <w:r w:rsidR="008D2C1A" w:rsidRPr="00384CA3">
        <w:rPr>
          <w:rFonts w:cstheme="minorHAnsi"/>
          <w:color w:val="2B579A"/>
          <w:shd w:val="clear" w:color="auto" w:fill="DBE5F1" w:themeFill="accent1" w:themeFillTint="33"/>
        </w:rPr>
        <w:fldChar w:fldCharType="end"/>
      </w:r>
      <w:r w:rsidR="008D2C1A" w:rsidRPr="00384CA3">
        <w:rPr>
          <w:rFonts w:cstheme="minorHAnsi"/>
        </w:rPr>
        <w:t xml:space="preserve"> No</w:t>
      </w:r>
      <w:r w:rsidR="008D2C1A" w:rsidRPr="00384CA3">
        <w:rPr>
          <w:rStyle w:val="normaltextrun"/>
          <w:rFonts w:cstheme="minorHAnsi"/>
          <w:color w:val="000000"/>
          <w:shd w:val="clear" w:color="auto" w:fill="FFFFFF"/>
        </w:rPr>
        <w:t xml:space="preserve"> </w:t>
      </w:r>
    </w:p>
    <w:p w14:paraId="4037477A" w14:textId="60B8C2D0" w:rsidR="004633FC" w:rsidRPr="00384CA3" w:rsidRDefault="00A27D49" w:rsidP="002A57DB">
      <w:pPr>
        <w:pStyle w:val="ListParagraph"/>
        <w:numPr>
          <w:ilvl w:val="0"/>
          <w:numId w:val="78"/>
        </w:numPr>
        <w:spacing w:after="240" w:line="240" w:lineRule="auto"/>
        <w:ind w:left="1123"/>
        <w:contextualSpacing w:val="0"/>
        <w:jc w:val="both"/>
        <w:rPr>
          <w:rFonts w:cstheme="minorHAnsi"/>
        </w:rPr>
      </w:pPr>
      <w:r w:rsidRPr="00384CA3">
        <w:rPr>
          <w:rFonts w:cstheme="minorHAnsi"/>
        </w:rPr>
        <w:t xml:space="preserve">If no, please explain. </w:t>
      </w:r>
      <w:r w:rsidRPr="00384CA3">
        <w:rPr>
          <w:rFonts w:cstheme="minorHAnsi"/>
          <w:shd w:val="clear" w:color="auto" w:fill="DBE5F1" w:themeFill="accent1" w:themeFillTint="33"/>
        </w:rPr>
        <w:fldChar w:fldCharType="begin">
          <w:ffData>
            <w:name w:val=""/>
            <w:enabled/>
            <w:calcOnExit w:val="0"/>
            <w:textInput/>
          </w:ffData>
        </w:fldChar>
      </w:r>
      <w:r w:rsidRPr="00384CA3">
        <w:rPr>
          <w:rFonts w:cstheme="minorHAnsi"/>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fldChar w:fldCharType="end"/>
      </w:r>
    </w:p>
    <w:p w14:paraId="5806B627" w14:textId="6137AE29" w:rsidR="00F73882" w:rsidRPr="00384CA3" w:rsidRDefault="0051211E" w:rsidP="00495E68">
      <w:pPr>
        <w:pStyle w:val="ListParagraph"/>
        <w:numPr>
          <w:ilvl w:val="0"/>
          <w:numId w:val="33"/>
        </w:numPr>
        <w:spacing w:after="20" w:line="276" w:lineRule="auto"/>
        <w:ind w:left="360"/>
        <w:jc w:val="both"/>
        <w:rPr>
          <w:rFonts w:cstheme="minorHAnsi"/>
        </w:rPr>
      </w:pPr>
      <w:r w:rsidRPr="00384CA3">
        <w:rPr>
          <w:rFonts w:cstheme="minorHAnsi"/>
        </w:rPr>
        <w:t>Please indicate the instrument(s) used when screening for trauma history</w:t>
      </w:r>
      <w:r w:rsidR="001F30A5" w:rsidRPr="00384CA3">
        <w:rPr>
          <w:rFonts w:cstheme="minorHAnsi"/>
        </w:rPr>
        <w:t xml:space="preserve"> in adult</w:t>
      </w:r>
      <w:r w:rsidR="007F01C1" w:rsidRPr="00384CA3">
        <w:rPr>
          <w:rFonts w:cstheme="minorHAnsi"/>
        </w:rPr>
        <w:t xml:space="preserve"> clients</w:t>
      </w:r>
      <w:r w:rsidR="001F30A5" w:rsidRPr="00384CA3">
        <w:rPr>
          <w:rFonts w:cstheme="minorHAnsi"/>
        </w:rPr>
        <w:t xml:space="preserve"> </w:t>
      </w:r>
      <w:r w:rsidR="00AF2E5C" w:rsidRPr="00384CA3">
        <w:rPr>
          <w:rFonts w:cstheme="minorHAnsi"/>
        </w:rPr>
        <w:t>with substance use disorders</w:t>
      </w:r>
      <w:r w:rsidR="00F85550" w:rsidRPr="00384CA3">
        <w:rPr>
          <w:rFonts w:cstheme="minorHAnsi"/>
        </w:rPr>
        <w:t>.</w:t>
      </w:r>
      <w:r w:rsidRPr="00384CA3">
        <w:rPr>
          <w:rFonts w:cstheme="minorHAnsi"/>
        </w:rPr>
        <w:t xml:space="preserve"> </w:t>
      </w:r>
      <w:r w:rsidR="00F85550" w:rsidRPr="00384CA3">
        <w:rPr>
          <w:rFonts w:cstheme="minorHAnsi"/>
          <w:shd w:val="clear" w:color="auto" w:fill="DBE5F1" w:themeFill="accent1" w:themeFillTint="33"/>
        </w:rPr>
        <w:fldChar w:fldCharType="begin">
          <w:ffData>
            <w:name w:val=""/>
            <w:enabled/>
            <w:calcOnExit w:val="0"/>
            <w:textInput/>
          </w:ffData>
        </w:fldChar>
      </w:r>
      <w:r w:rsidR="00F85550" w:rsidRPr="00384CA3">
        <w:rPr>
          <w:rFonts w:cstheme="minorHAnsi"/>
          <w:shd w:val="clear" w:color="auto" w:fill="DBE5F1" w:themeFill="accent1" w:themeFillTint="33"/>
        </w:rPr>
        <w:instrText xml:space="preserve"> FORMTEXT </w:instrText>
      </w:r>
      <w:r w:rsidR="00F85550" w:rsidRPr="00384CA3">
        <w:rPr>
          <w:rFonts w:cstheme="minorHAnsi"/>
          <w:shd w:val="clear" w:color="auto" w:fill="DBE5F1" w:themeFill="accent1" w:themeFillTint="33"/>
        </w:rPr>
      </w:r>
      <w:r w:rsidR="00F85550" w:rsidRPr="00384CA3">
        <w:rPr>
          <w:rFonts w:cstheme="minorHAnsi"/>
          <w:shd w:val="clear" w:color="auto" w:fill="DBE5F1" w:themeFill="accent1" w:themeFillTint="33"/>
        </w:rPr>
        <w:fldChar w:fldCharType="separate"/>
      </w:r>
      <w:r w:rsidR="00F85550" w:rsidRPr="00384CA3">
        <w:rPr>
          <w:rFonts w:cstheme="minorHAnsi"/>
          <w:shd w:val="clear" w:color="auto" w:fill="DBE5F1" w:themeFill="accent1" w:themeFillTint="33"/>
        </w:rPr>
        <w:t> </w:t>
      </w:r>
      <w:r w:rsidR="00F85550" w:rsidRPr="00384CA3">
        <w:rPr>
          <w:rFonts w:cstheme="minorHAnsi"/>
          <w:shd w:val="clear" w:color="auto" w:fill="DBE5F1" w:themeFill="accent1" w:themeFillTint="33"/>
        </w:rPr>
        <w:t> </w:t>
      </w:r>
      <w:r w:rsidR="00F85550" w:rsidRPr="00384CA3">
        <w:rPr>
          <w:rFonts w:cstheme="minorHAnsi"/>
          <w:shd w:val="clear" w:color="auto" w:fill="DBE5F1" w:themeFill="accent1" w:themeFillTint="33"/>
        </w:rPr>
        <w:t> </w:t>
      </w:r>
      <w:r w:rsidR="00F85550" w:rsidRPr="00384CA3">
        <w:rPr>
          <w:rFonts w:cstheme="minorHAnsi"/>
          <w:shd w:val="clear" w:color="auto" w:fill="DBE5F1" w:themeFill="accent1" w:themeFillTint="33"/>
        </w:rPr>
        <w:t> </w:t>
      </w:r>
      <w:r w:rsidR="00F85550" w:rsidRPr="00384CA3">
        <w:rPr>
          <w:rFonts w:cstheme="minorHAnsi"/>
          <w:shd w:val="clear" w:color="auto" w:fill="DBE5F1" w:themeFill="accent1" w:themeFillTint="33"/>
        </w:rPr>
        <w:t> </w:t>
      </w:r>
      <w:r w:rsidR="00F85550" w:rsidRPr="00384CA3">
        <w:rPr>
          <w:rFonts w:cstheme="minorHAnsi"/>
          <w:shd w:val="clear" w:color="auto" w:fill="DBE5F1" w:themeFill="accent1" w:themeFillTint="33"/>
        </w:rPr>
        <w:fldChar w:fldCharType="end"/>
      </w:r>
    </w:p>
    <w:p w14:paraId="610C2BFD" w14:textId="77777777" w:rsidR="00222BF7" w:rsidRPr="00384CA3" w:rsidRDefault="00222BF7" w:rsidP="00804D9D">
      <w:pPr>
        <w:pStyle w:val="ListParagraph"/>
        <w:spacing w:after="20" w:line="276" w:lineRule="auto"/>
        <w:ind w:left="360"/>
        <w:jc w:val="both"/>
        <w:rPr>
          <w:rFonts w:cstheme="minorHAnsi"/>
        </w:rPr>
      </w:pPr>
    </w:p>
    <w:p w14:paraId="677F639E" w14:textId="52DE4F28" w:rsidR="00626A47" w:rsidRPr="00384CA3" w:rsidRDefault="00626A47" w:rsidP="00102E79">
      <w:pPr>
        <w:pStyle w:val="ListParagraph"/>
        <w:numPr>
          <w:ilvl w:val="0"/>
          <w:numId w:val="33"/>
        </w:numPr>
        <w:spacing w:after="240" w:line="240" w:lineRule="auto"/>
        <w:ind w:left="360"/>
        <w:contextualSpacing w:val="0"/>
        <w:jc w:val="both"/>
        <w:rPr>
          <w:rFonts w:cstheme="minorHAnsi"/>
        </w:rPr>
      </w:pPr>
      <w:r w:rsidRPr="00384CA3">
        <w:rPr>
          <w:rFonts w:cstheme="minorHAnsi"/>
        </w:rPr>
        <w:t xml:space="preserve">Please indicate the instrument(s) used when screening for trauma history in adolescent clients with substance use disorders. </w:t>
      </w:r>
      <w:r w:rsidRPr="00384CA3">
        <w:rPr>
          <w:rFonts w:cstheme="minorHAnsi"/>
          <w:shd w:val="clear" w:color="auto" w:fill="DBE5F1" w:themeFill="accent1" w:themeFillTint="33"/>
        </w:rPr>
        <w:fldChar w:fldCharType="begin">
          <w:ffData>
            <w:name w:val=""/>
            <w:enabled/>
            <w:calcOnExit w:val="0"/>
            <w:textInput/>
          </w:ffData>
        </w:fldChar>
      </w:r>
      <w:r w:rsidRPr="00384CA3">
        <w:rPr>
          <w:rFonts w:cstheme="minorHAnsi"/>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fldChar w:fldCharType="end"/>
      </w:r>
    </w:p>
    <w:p w14:paraId="61971B29" w14:textId="77777777" w:rsidR="0051211E" w:rsidRPr="00384CA3" w:rsidRDefault="0051211E" w:rsidP="00AF3169">
      <w:pPr>
        <w:shd w:val="clear" w:color="auto" w:fill="E0DFB6"/>
        <w:spacing w:after="120"/>
        <w:jc w:val="center"/>
        <w:rPr>
          <w:rFonts w:cstheme="minorHAnsi"/>
        </w:rPr>
      </w:pPr>
      <w:r w:rsidRPr="00384CA3">
        <w:rPr>
          <w:rFonts w:cstheme="minorHAnsi"/>
          <w:b/>
        </w:rPr>
        <w:t>Kentucky’s Zero Suicide Initiative</w:t>
      </w:r>
    </w:p>
    <w:p w14:paraId="39E0F175" w14:textId="520B82E6" w:rsidR="00E86AE1" w:rsidRPr="00384CA3" w:rsidRDefault="00E86AE1" w:rsidP="0046773E">
      <w:pPr>
        <w:spacing w:after="200" w:line="276" w:lineRule="auto"/>
        <w:ind w:right="360"/>
        <w:jc w:val="both"/>
        <w:rPr>
          <w:rFonts w:cstheme="minorHAnsi"/>
          <w:b/>
          <w:bCs/>
        </w:rPr>
      </w:pPr>
      <w:r w:rsidRPr="00384CA3">
        <w:rPr>
          <w:rFonts w:cstheme="minorHAnsi"/>
          <w:b/>
          <w:bCs/>
        </w:rPr>
        <w:t xml:space="preserve">Zero Suicide is a transformational framework for health and behavioral health systems. The foundational belief of Zero Suicide is that suicide deaths for individuals under the care of health and behavioral health systems are </w:t>
      </w:r>
      <w:r w:rsidRPr="00384CA3">
        <w:rPr>
          <w:rFonts w:cstheme="minorHAnsi"/>
          <w:b/>
          <w:bCs/>
        </w:rPr>
        <w:lastRenderedPageBreak/>
        <w:t xml:space="preserve">preventable. For systems dedicated to improving client safety, Zero Suicide presents an aspirational challenge and practical framework for system-wide transformation toward safer suicide care. </w:t>
      </w:r>
    </w:p>
    <w:p w14:paraId="7CF9E57C" w14:textId="07D43A6D" w:rsidR="0051211E" w:rsidRPr="00384CA3" w:rsidRDefault="003E4838" w:rsidP="00102E79">
      <w:pPr>
        <w:pStyle w:val="ListParagraph"/>
        <w:numPr>
          <w:ilvl w:val="0"/>
          <w:numId w:val="33"/>
        </w:numPr>
        <w:spacing w:after="240" w:line="240" w:lineRule="auto"/>
        <w:ind w:left="360" w:right="360"/>
        <w:contextualSpacing w:val="0"/>
        <w:jc w:val="both"/>
        <w:rPr>
          <w:rFonts w:cstheme="minorHAnsi"/>
        </w:rPr>
      </w:pPr>
      <w:r w:rsidRPr="00102E79">
        <w:rPr>
          <w:rFonts w:cstheme="minorHAnsi"/>
        </w:rPr>
        <w:t>Please describe how</w:t>
      </w:r>
      <w:r w:rsidRPr="00384CA3">
        <w:rPr>
          <w:rFonts w:cstheme="minorHAnsi"/>
          <w:b/>
          <w:bCs/>
        </w:rPr>
        <w:t xml:space="preserve"> </w:t>
      </w:r>
      <w:r w:rsidR="00963F94" w:rsidRPr="00384CA3">
        <w:rPr>
          <w:rFonts w:cstheme="minorHAnsi"/>
        </w:rPr>
        <w:t>the CMHC</w:t>
      </w:r>
      <w:r w:rsidR="0051211E" w:rsidRPr="00384CA3">
        <w:rPr>
          <w:rFonts w:cstheme="minorHAnsi"/>
        </w:rPr>
        <w:t xml:space="preserve"> </w:t>
      </w:r>
      <w:r w:rsidR="00C878FB" w:rsidRPr="00384CA3">
        <w:rPr>
          <w:rFonts w:cstheme="minorHAnsi"/>
        </w:rPr>
        <w:t>provides</w:t>
      </w:r>
      <w:r w:rsidR="0051211E" w:rsidRPr="00384CA3">
        <w:rPr>
          <w:rFonts w:cstheme="minorHAnsi"/>
        </w:rPr>
        <w:t xml:space="preserve"> </w:t>
      </w:r>
      <w:r w:rsidR="004D51DF" w:rsidRPr="00384CA3">
        <w:rPr>
          <w:rFonts w:cstheme="minorHAnsi"/>
        </w:rPr>
        <w:t xml:space="preserve">ongoing </w:t>
      </w:r>
      <w:r w:rsidR="0051211E" w:rsidRPr="00384CA3">
        <w:rPr>
          <w:rFonts w:cstheme="minorHAnsi"/>
        </w:rPr>
        <w:t xml:space="preserve">training on suicide </w:t>
      </w:r>
      <w:r w:rsidR="001F30A5" w:rsidRPr="00384CA3">
        <w:rPr>
          <w:rFonts w:cstheme="minorHAnsi"/>
        </w:rPr>
        <w:t xml:space="preserve">screening, </w:t>
      </w:r>
      <w:r w:rsidR="0051211E" w:rsidRPr="00384CA3">
        <w:rPr>
          <w:rFonts w:cstheme="minorHAnsi"/>
        </w:rPr>
        <w:t xml:space="preserve">assessment, </w:t>
      </w:r>
      <w:r w:rsidR="002E34A9" w:rsidRPr="00384CA3">
        <w:rPr>
          <w:rFonts w:cstheme="minorHAnsi"/>
        </w:rPr>
        <w:t>treatment,</w:t>
      </w:r>
      <w:r w:rsidR="0051211E" w:rsidRPr="00384CA3">
        <w:rPr>
          <w:rFonts w:cstheme="minorHAnsi"/>
        </w:rPr>
        <w:t xml:space="preserve"> and management for </w:t>
      </w:r>
      <w:r w:rsidR="0051211E" w:rsidRPr="00102E79">
        <w:rPr>
          <w:rFonts w:cstheme="minorHAnsi"/>
        </w:rPr>
        <w:t>clinical staff</w:t>
      </w:r>
      <w:r w:rsidR="0051211E" w:rsidRPr="00384CA3">
        <w:rPr>
          <w:rFonts w:cstheme="minorHAnsi"/>
        </w:rPr>
        <w:t xml:space="preserve"> in programs serving adults and adolescents with substance use and co-occurring disorders</w:t>
      </w:r>
      <w:r w:rsidR="00102E79">
        <w:rPr>
          <w:rFonts w:cstheme="minorHAnsi"/>
        </w:rPr>
        <w:t>.</w:t>
      </w:r>
      <w:r w:rsidR="00A12CBB" w:rsidRPr="00384CA3">
        <w:rPr>
          <w:rFonts w:cstheme="minorHAnsi"/>
        </w:rPr>
        <w:t xml:space="preserve"> </w:t>
      </w:r>
      <w:r w:rsidR="00A12CBB" w:rsidRPr="00384CA3">
        <w:rPr>
          <w:rFonts w:cstheme="minorHAnsi"/>
          <w:shd w:val="clear" w:color="auto" w:fill="DBE5F1" w:themeFill="accent1" w:themeFillTint="33"/>
        </w:rPr>
        <w:fldChar w:fldCharType="begin">
          <w:ffData>
            <w:name w:val=""/>
            <w:enabled/>
            <w:calcOnExit w:val="0"/>
            <w:textInput/>
          </w:ffData>
        </w:fldChar>
      </w:r>
      <w:r w:rsidR="00A12CBB" w:rsidRPr="00384CA3">
        <w:rPr>
          <w:rFonts w:cstheme="minorHAnsi"/>
          <w:shd w:val="clear" w:color="auto" w:fill="DBE5F1" w:themeFill="accent1" w:themeFillTint="33"/>
        </w:rPr>
        <w:instrText xml:space="preserve"> FORMTEXT </w:instrText>
      </w:r>
      <w:r w:rsidR="00A12CBB" w:rsidRPr="00384CA3">
        <w:rPr>
          <w:rFonts w:cstheme="minorHAnsi"/>
          <w:shd w:val="clear" w:color="auto" w:fill="DBE5F1" w:themeFill="accent1" w:themeFillTint="33"/>
        </w:rPr>
      </w:r>
      <w:r w:rsidR="00A12CBB" w:rsidRPr="00384CA3">
        <w:rPr>
          <w:rFonts w:cstheme="minorHAnsi"/>
          <w:shd w:val="clear" w:color="auto" w:fill="DBE5F1" w:themeFill="accent1" w:themeFillTint="33"/>
        </w:rPr>
        <w:fldChar w:fldCharType="separate"/>
      </w:r>
      <w:r w:rsidR="00A12CBB" w:rsidRPr="00384CA3">
        <w:rPr>
          <w:rFonts w:cstheme="minorHAnsi"/>
          <w:shd w:val="clear" w:color="auto" w:fill="DBE5F1" w:themeFill="accent1" w:themeFillTint="33"/>
        </w:rPr>
        <w:t> </w:t>
      </w:r>
      <w:r w:rsidR="00A12CBB" w:rsidRPr="00384CA3">
        <w:rPr>
          <w:rFonts w:cstheme="minorHAnsi"/>
          <w:shd w:val="clear" w:color="auto" w:fill="DBE5F1" w:themeFill="accent1" w:themeFillTint="33"/>
        </w:rPr>
        <w:t> </w:t>
      </w:r>
      <w:r w:rsidR="00A12CBB" w:rsidRPr="00384CA3">
        <w:rPr>
          <w:rFonts w:cstheme="minorHAnsi"/>
          <w:shd w:val="clear" w:color="auto" w:fill="DBE5F1" w:themeFill="accent1" w:themeFillTint="33"/>
        </w:rPr>
        <w:t> </w:t>
      </w:r>
      <w:r w:rsidR="00A12CBB" w:rsidRPr="00384CA3">
        <w:rPr>
          <w:rFonts w:cstheme="minorHAnsi"/>
          <w:shd w:val="clear" w:color="auto" w:fill="DBE5F1" w:themeFill="accent1" w:themeFillTint="33"/>
        </w:rPr>
        <w:t> </w:t>
      </w:r>
      <w:r w:rsidR="00A12CBB" w:rsidRPr="00384CA3">
        <w:rPr>
          <w:rFonts w:cstheme="minorHAnsi"/>
          <w:shd w:val="clear" w:color="auto" w:fill="DBE5F1" w:themeFill="accent1" w:themeFillTint="33"/>
        </w:rPr>
        <w:t> </w:t>
      </w:r>
      <w:r w:rsidR="00A12CBB" w:rsidRPr="00384CA3">
        <w:rPr>
          <w:rFonts w:cstheme="minorHAnsi"/>
          <w:shd w:val="clear" w:color="auto" w:fill="DBE5F1" w:themeFill="accent1" w:themeFillTint="33"/>
        </w:rPr>
        <w:fldChar w:fldCharType="end"/>
      </w:r>
    </w:p>
    <w:p w14:paraId="3F6AA599" w14:textId="57D7A14D" w:rsidR="0051211E" w:rsidRPr="00384CA3" w:rsidRDefault="00F818A6" w:rsidP="00102E79">
      <w:pPr>
        <w:pStyle w:val="ListParagraph"/>
        <w:numPr>
          <w:ilvl w:val="0"/>
          <w:numId w:val="33"/>
        </w:numPr>
        <w:spacing w:after="240" w:line="240" w:lineRule="auto"/>
        <w:ind w:left="360" w:right="360"/>
        <w:contextualSpacing w:val="0"/>
        <w:jc w:val="both"/>
        <w:rPr>
          <w:rFonts w:cstheme="minorHAnsi"/>
        </w:rPr>
      </w:pPr>
      <w:r w:rsidRPr="00102E79">
        <w:rPr>
          <w:rFonts w:cstheme="minorHAnsi"/>
        </w:rPr>
        <w:t>Please describe how</w:t>
      </w:r>
      <w:r w:rsidRPr="00384CA3">
        <w:rPr>
          <w:rFonts w:cstheme="minorHAnsi"/>
          <w:b/>
          <w:bCs/>
        </w:rPr>
        <w:t xml:space="preserve"> </w:t>
      </w:r>
      <w:r w:rsidRPr="00384CA3">
        <w:rPr>
          <w:rFonts w:cstheme="minorHAnsi"/>
        </w:rPr>
        <w:t xml:space="preserve">the CMHC provides </w:t>
      </w:r>
      <w:r w:rsidR="000441E7" w:rsidRPr="00384CA3">
        <w:rPr>
          <w:rFonts w:cstheme="minorHAnsi"/>
        </w:rPr>
        <w:t xml:space="preserve">ongoing </w:t>
      </w:r>
      <w:r w:rsidRPr="00384CA3">
        <w:rPr>
          <w:rFonts w:cstheme="minorHAnsi"/>
        </w:rPr>
        <w:t xml:space="preserve">training on suicide prevention for </w:t>
      </w:r>
      <w:r w:rsidR="008572EC" w:rsidRPr="00384CA3">
        <w:rPr>
          <w:rFonts w:cstheme="minorHAnsi"/>
        </w:rPr>
        <w:t>non-</w:t>
      </w:r>
      <w:r w:rsidRPr="00102E79">
        <w:rPr>
          <w:rFonts w:cstheme="minorHAnsi"/>
        </w:rPr>
        <w:t>clinical staff</w:t>
      </w:r>
      <w:r w:rsidRPr="00384CA3">
        <w:rPr>
          <w:rFonts w:cstheme="minorHAnsi"/>
        </w:rPr>
        <w:t xml:space="preserve"> in programs serving adults and adolescents with substance use and co-occurring disorders</w:t>
      </w:r>
      <w:r w:rsidR="00102E79">
        <w:rPr>
          <w:rFonts w:cstheme="minorHAnsi"/>
        </w:rPr>
        <w:t>.</w:t>
      </w:r>
      <w:r w:rsidRPr="00384CA3">
        <w:rPr>
          <w:rFonts w:cstheme="minorHAnsi"/>
        </w:rPr>
        <w:t xml:space="preserve"> </w:t>
      </w:r>
      <w:r w:rsidRPr="00384CA3">
        <w:rPr>
          <w:rFonts w:cstheme="minorHAnsi"/>
          <w:shd w:val="clear" w:color="auto" w:fill="DBE5F1" w:themeFill="accent1" w:themeFillTint="33"/>
        </w:rPr>
        <w:fldChar w:fldCharType="begin">
          <w:ffData>
            <w:name w:val=""/>
            <w:enabled/>
            <w:calcOnExit w:val="0"/>
            <w:textInput/>
          </w:ffData>
        </w:fldChar>
      </w:r>
      <w:r w:rsidRPr="00384CA3">
        <w:rPr>
          <w:rFonts w:cstheme="minorHAnsi"/>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t> </w:t>
      </w:r>
      <w:r w:rsidRPr="00384CA3">
        <w:rPr>
          <w:rFonts w:cstheme="minorHAnsi"/>
          <w:shd w:val="clear" w:color="auto" w:fill="DBE5F1" w:themeFill="accent1" w:themeFillTint="33"/>
        </w:rPr>
        <w:fldChar w:fldCharType="end"/>
      </w:r>
    </w:p>
    <w:p w14:paraId="0F94E91C" w14:textId="102074D6" w:rsidR="005D48D4" w:rsidRPr="00384CA3" w:rsidRDefault="009A1DA4" w:rsidP="00102E79">
      <w:pPr>
        <w:pStyle w:val="ListParagraph"/>
        <w:numPr>
          <w:ilvl w:val="0"/>
          <w:numId w:val="33"/>
        </w:numPr>
        <w:spacing w:after="240" w:line="240" w:lineRule="auto"/>
        <w:ind w:left="360"/>
        <w:contextualSpacing w:val="0"/>
        <w:jc w:val="both"/>
        <w:rPr>
          <w:rFonts w:cstheme="minorHAnsi"/>
        </w:rPr>
      </w:pPr>
      <w:r w:rsidRPr="00384CA3">
        <w:rPr>
          <w:rFonts w:cstheme="minorHAnsi"/>
        </w:rPr>
        <w:t xml:space="preserve">How does this CMHC </w:t>
      </w:r>
      <w:r w:rsidR="00A553A4" w:rsidRPr="00384CA3">
        <w:rPr>
          <w:rFonts w:cstheme="minorHAnsi"/>
        </w:rPr>
        <w:t>support staff after a client experiences death by suicide?</w:t>
      </w:r>
      <w:r w:rsidR="00A11130" w:rsidRPr="00384CA3">
        <w:rPr>
          <w:rFonts w:cstheme="minorHAnsi"/>
        </w:rPr>
        <w:t xml:space="preserve"> </w:t>
      </w:r>
      <w:r w:rsidR="00A11130" w:rsidRPr="00384CA3">
        <w:rPr>
          <w:rFonts w:cstheme="minorHAnsi"/>
          <w:shd w:val="clear" w:color="auto" w:fill="DBE5F1" w:themeFill="accent1" w:themeFillTint="33"/>
        </w:rPr>
        <w:fldChar w:fldCharType="begin">
          <w:ffData>
            <w:name w:val=""/>
            <w:enabled/>
            <w:calcOnExit w:val="0"/>
            <w:textInput/>
          </w:ffData>
        </w:fldChar>
      </w:r>
      <w:r w:rsidR="00A11130" w:rsidRPr="00384CA3">
        <w:rPr>
          <w:rFonts w:cstheme="minorHAnsi"/>
          <w:shd w:val="clear" w:color="auto" w:fill="DBE5F1" w:themeFill="accent1" w:themeFillTint="33"/>
        </w:rPr>
        <w:instrText xml:space="preserve"> FORMTEXT </w:instrText>
      </w:r>
      <w:r w:rsidR="00A11130" w:rsidRPr="00384CA3">
        <w:rPr>
          <w:rFonts w:cstheme="minorHAnsi"/>
          <w:shd w:val="clear" w:color="auto" w:fill="DBE5F1" w:themeFill="accent1" w:themeFillTint="33"/>
        </w:rPr>
      </w:r>
      <w:r w:rsidR="00A11130" w:rsidRPr="00384CA3">
        <w:rPr>
          <w:rFonts w:cstheme="minorHAnsi"/>
          <w:shd w:val="clear" w:color="auto" w:fill="DBE5F1" w:themeFill="accent1" w:themeFillTint="33"/>
        </w:rPr>
        <w:fldChar w:fldCharType="separate"/>
      </w:r>
      <w:r w:rsidR="00A11130" w:rsidRPr="00384CA3">
        <w:rPr>
          <w:rFonts w:cstheme="minorHAnsi"/>
          <w:shd w:val="clear" w:color="auto" w:fill="DBE5F1" w:themeFill="accent1" w:themeFillTint="33"/>
        </w:rPr>
        <w:t> </w:t>
      </w:r>
      <w:r w:rsidR="00A11130" w:rsidRPr="00384CA3">
        <w:rPr>
          <w:rFonts w:cstheme="minorHAnsi"/>
          <w:shd w:val="clear" w:color="auto" w:fill="DBE5F1" w:themeFill="accent1" w:themeFillTint="33"/>
        </w:rPr>
        <w:t> </w:t>
      </w:r>
      <w:r w:rsidR="00A11130" w:rsidRPr="00384CA3">
        <w:rPr>
          <w:rFonts w:cstheme="minorHAnsi"/>
          <w:shd w:val="clear" w:color="auto" w:fill="DBE5F1" w:themeFill="accent1" w:themeFillTint="33"/>
        </w:rPr>
        <w:t> </w:t>
      </w:r>
      <w:r w:rsidR="00A11130" w:rsidRPr="00384CA3">
        <w:rPr>
          <w:rFonts w:cstheme="minorHAnsi"/>
          <w:shd w:val="clear" w:color="auto" w:fill="DBE5F1" w:themeFill="accent1" w:themeFillTint="33"/>
        </w:rPr>
        <w:t> </w:t>
      </w:r>
      <w:r w:rsidR="00A11130" w:rsidRPr="00384CA3">
        <w:rPr>
          <w:rFonts w:cstheme="minorHAnsi"/>
          <w:shd w:val="clear" w:color="auto" w:fill="DBE5F1" w:themeFill="accent1" w:themeFillTint="33"/>
        </w:rPr>
        <w:t> </w:t>
      </w:r>
      <w:r w:rsidR="00A11130" w:rsidRPr="00384CA3">
        <w:rPr>
          <w:rFonts w:cstheme="minorHAnsi"/>
          <w:shd w:val="clear" w:color="auto" w:fill="DBE5F1" w:themeFill="accent1" w:themeFillTint="33"/>
        </w:rPr>
        <w:fldChar w:fldCharType="end"/>
      </w:r>
      <w:r w:rsidR="00A553A4" w:rsidRPr="00384CA3">
        <w:rPr>
          <w:rFonts w:cstheme="minorHAnsi"/>
        </w:rPr>
        <w:t xml:space="preserve"> </w:t>
      </w:r>
    </w:p>
    <w:p w14:paraId="4EBED5D4" w14:textId="39B35B27" w:rsidR="0051211E" w:rsidRPr="00384CA3" w:rsidRDefault="00C3470B" w:rsidP="00AF3169">
      <w:pPr>
        <w:pStyle w:val="ListParagraph"/>
        <w:shd w:val="clear" w:color="auto" w:fill="E0DFB6"/>
        <w:spacing w:after="120"/>
        <w:ind w:left="0"/>
        <w:contextualSpacing w:val="0"/>
        <w:jc w:val="center"/>
        <w:rPr>
          <w:rFonts w:cstheme="minorHAnsi"/>
          <w:b/>
          <w:bCs/>
        </w:rPr>
      </w:pPr>
      <w:r w:rsidRPr="00384CA3">
        <w:rPr>
          <w:rFonts w:cstheme="minorHAnsi"/>
          <w:b/>
          <w:bCs/>
        </w:rPr>
        <w:t>Expansion of Services</w:t>
      </w:r>
    </w:p>
    <w:p w14:paraId="0A1E1823" w14:textId="691D4D35" w:rsidR="00963F94" w:rsidRPr="00384CA3" w:rsidRDefault="001F30A5" w:rsidP="00804D9D">
      <w:pPr>
        <w:pStyle w:val="ListParagraph"/>
        <w:numPr>
          <w:ilvl w:val="0"/>
          <w:numId w:val="33"/>
        </w:numPr>
        <w:tabs>
          <w:tab w:val="left" w:pos="1440"/>
          <w:tab w:val="left" w:pos="2160"/>
          <w:tab w:val="left" w:pos="2880"/>
          <w:tab w:val="left" w:pos="3600"/>
          <w:tab w:val="left" w:pos="4402"/>
        </w:tabs>
        <w:spacing w:after="60" w:line="276" w:lineRule="auto"/>
        <w:ind w:left="360"/>
        <w:jc w:val="both"/>
        <w:rPr>
          <w:rFonts w:cstheme="minorHAnsi"/>
        </w:rPr>
      </w:pPr>
      <w:r w:rsidRPr="00384CA3">
        <w:rPr>
          <w:rFonts w:cstheme="minorHAnsi"/>
        </w:rPr>
        <w:t xml:space="preserve">Does </w:t>
      </w:r>
      <w:r w:rsidR="00963F94" w:rsidRPr="00384CA3">
        <w:rPr>
          <w:rFonts w:cstheme="minorHAnsi"/>
        </w:rPr>
        <w:t xml:space="preserve">the </w:t>
      </w:r>
      <w:r w:rsidR="0051211E" w:rsidRPr="00384CA3">
        <w:rPr>
          <w:rFonts w:cstheme="minorHAnsi"/>
        </w:rPr>
        <w:t>CMHC</w:t>
      </w:r>
      <w:r w:rsidRPr="00384CA3">
        <w:rPr>
          <w:rFonts w:cstheme="minorHAnsi"/>
        </w:rPr>
        <w:t xml:space="preserve"> have</w:t>
      </w:r>
      <w:r w:rsidR="0051211E" w:rsidRPr="00384CA3">
        <w:rPr>
          <w:rFonts w:cstheme="minorHAnsi"/>
        </w:rPr>
        <w:t xml:space="preserve"> plans for the expansion or initiation of any new </w:t>
      </w:r>
      <w:r w:rsidR="00B640FE" w:rsidRPr="00384CA3">
        <w:rPr>
          <w:rFonts w:cstheme="minorHAnsi"/>
        </w:rPr>
        <w:t>SUD-related services or approaches during the upcoming state fiscal year that have not been discussed above?</w:t>
      </w:r>
      <w:r w:rsidR="00D674DE" w:rsidRPr="00384CA3">
        <w:rPr>
          <w:rFonts w:cstheme="minorHAnsi"/>
        </w:rPr>
        <w:t xml:space="preserve"> </w:t>
      </w:r>
    </w:p>
    <w:p w14:paraId="3F909C54" w14:textId="77777777" w:rsidR="00D674DE" w:rsidRPr="00384CA3" w:rsidRDefault="00D674DE" w:rsidP="002A57DB">
      <w:pPr>
        <w:spacing w:after="60" w:line="276" w:lineRule="auto"/>
        <w:ind w:left="360"/>
        <w:jc w:val="both"/>
        <w:rPr>
          <w:rFonts w:cstheme="minorHAnsi"/>
        </w:rPr>
      </w:pP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Yes   </w:t>
      </w:r>
      <w:r w:rsidRPr="00384CA3">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384CA3">
        <w:rPr>
          <w:rFonts w:cstheme="minorHAnsi"/>
          <w:shd w:val="clear" w:color="auto" w:fill="DBE5F1" w:themeFill="accent1" w:themeFillTint="33"/>
        </w:rPr>
        <w:instrText xml:space="preserve"> FORMCHECKBOX </w:instrText>
      </w:r>
      <w:r w:rsidRPr="00384CA3">
        <w:rPr>
          <w:rFonts w:cstheme="minorHAnsi"/>
          <w:color w:val="2B579A"/>
          <w:shd w:val="clear" w:color="auto" w:fill="DBE5F1" w:themeFill="accent1" w:themeFillTint="33"/>
        </w:rPr>
      </w:r>
      <w:r w:rsidRPr="00384CA3">
        <w:rPr>
          <w:rFonts w:cstheme="minorHAnsi"/>
          <w:color w:val="2B579A"/>
          <w:shd w:val="clear" w:color="auto" w:fill="DBE5F1" w:themeFill="accent1" w:themeFillTint="33"/>
        </w:rPr>
        <w:fldChar w:fldCharType="separate"/>
      </w:r>
      <w:r w:rsidRPr="00384CA3">
        <w:rPr>
          <w:rFonts w:cstheme="minorHAnsi"/>
          <w:color w:val="2B579A"/>
          <w:shd w:val="clear" w:color="auto" w:fill="DBE5F1" w:themeFill="accent1" w:themeFillTint="33"/>
        </w:rPr>
        <w:fldChar w:fldCharType="end"/>
      </w:r>
      <w:r w:rsidRPr="00384CA3">
        <w:rPr>
          <w:rFonts w:cstheme="minorHAnsi"/>
        </w:rPr>
        <w:t xml:space="preserve"> No</w:t>
      </w:r>
    </w:p>
    <w:p w14:paraId="29CA2366" w14:textId="40F168CB" w:rsidR="00D674DE" w:rsidRPr="00384CA3" w:rsidRDefault="00D674DE" w:rsidP="00804D9D">
      <w:pPr>
        <w:pStyle w:val="ListParagraph"/>
        <w:numPr>
          <w:ilvl w:val="0"/>
          <w:numId w:val="78"/>
        </w:numPr>
        <w:spacing w:after="200" w:line="276" w:lineRule="auto"/>
        <w:contextualSpacing w:val="0"/>
        <w:rPr>
          <w:rFonts w:cstheme="minorHAnsi"/>
          <w:shd w:val="clear" w:color="auto" w:fill="DBE5F1" w:themeFill="accent1" w:themeFillTint="33"/>
        </w:rPr>
      </w:pPr>
      <w:r w:rsidRPr="00384CA3">
        <w:rPr>
          <w:rFonts w:cstheme="minorHAnsi"/>
        </w:rPr>
        <w:t xml:space="preserve">If </w:t>
      </w:r>
      <w:r w:rsidRPr="00102E79">
        <w:rPr>
          <w:rFonts w:cstheme="minorHAnsi"/>
        </w:rPr>
        <w:t>yes</w:t>
      </w:r>
      <w:r w:rsidRPr="00384CA3">
        <w:rPr>
          <w:rFonts w:cstheme="minorHAnsi"/>
        </w:rPr>
        <w:t xml:space="preserve">, please describe:  </w:t>
      </w:r>
      <w:r w:rsidRPr="00384CA3">
        <w:rPr>
          <w:rFonts w:cstheme="minorHAnsi"/>
          <w:shd w:val="clear" w:color="auto" w:fill="DBE5F1" w:themeFill="accent1" w:themeFillTint="33"/>
        </w:rPr>
        <w:fldChar w:fldCharType="begin">
          <w:ffData>
            <w:name w:val="Text9"/>
            <w:enabled/>
            <w:calcOnExit w:val="0"/>
            <w:textInput/>
          </w:ffData>
        </w:fldChar>
      </w:r>
      <w:r w:rsidRPr="00384CA3">
        <w:rPr>
          <w:rFonts w:cstheme="minorHAnsi"/>
          <w:shd w:val="clear" w:color="auto" w:fill="DBE5F1" w:themeFill="accent1" w:themeFillTint="33"/>
        </w:rPr>
        <w:instrText xml:space="preserve"> FORMTEXT </w:instrText>
      </w:r>
      <w:r w:rsidRPr="00384CA3">
        <w:rPr>
          <w:rFonts w:cstheme="minorHAnsi"/>
          <w:shd w:val="clear" w:color="auto" w:fill="DBE5F1" w:themeFill="accent1" w:themeFillTint="33"/>
        </w:rPr>
      </w:r>
      <w:r w:rsidRPr="00384CA3">
        <w:rPr>
          <w:rFonts w:cstheme="minorHAnsi"/>
          <w:shd w:val="clear" w:color="auto" w:fill="DBE5F1" w:themeFill="accent1" w:themeFillTint="33"/>
        </w:rPr>
        <w:fldChar w:fldCharType="separate"/>
      </w:r>
      <w:r w:rsidR="001536B5" w:rsidRPr="00384CA3">
        <w:rPr>
          <w:rFonts w:cstheme="minorHAnsi"/>
          <w:shd w:val="clear" w:color="auto" w:fill="DBE5F1" w:themeFill="accent1" w:themeFillTint="33"/>
        </w:rPr>
        <w:t> </w:t>
      </w:r>
      <w:r w:rsidR="001536B5" w:rsidRPr="00384CA3">
        <w:rPr>
          <w:rFonts w:cstheme="minorHAnsi"/>
          <w:shd w:val="clear" w:color="auto" w:fill="DBE5F1" w:themeFill="accent1" w:themeFillTint="33"/>
        </w:rPr>
        <w:t> </w:t>
      </w:r>
      <w:r w:rsidR="001536B5" w:rsidRPr="00384CA3">
        <w:rPr>
          <w:rFonts w:cstheme="minorHAnsi"/>
          <w:shd w:val="clear" w:color="auto" w:fill="DBE5F1" w:themeFill="accent1" w:themeFillTint="33"/>
        </w:rPr>
        <w:t> </w:t>
      </w:r>
      <w:r w:rsidR="001536B5" w:rsidRPr="00384CA3">
        <w:rPr>
          <w:rFonts w:cstheme="minorHAnsi"/>
          <w:shd w:val="clear" w:color="auto" w:fill="DBE5F1" w:themeFill="accent1" w:themeFillTint="33"/>
        </w:rPr>
        <w:t> </w:t>
      </w:r>
      <w:r w:rsidR="001536B5" w:rsidRPr="00384CA3">
        <w:rPr>
          <w:rFonts w:cstheme="minorHAnsi"/>
          <w:shd w:val="clear" w:color="auto" w:fill="DBE5F1" w:themeFill="accent1" w:themeFillTint="33"/>
        </w:rPr>
        <w:t> </w:t>
      </w:r>
      <w:r w:rsidRPr="00384CA3">
        <w:rPr>
          <w:rFonts w:cstheme="minorHAnsi"/>
          <w:shd w:val="clear" w:color="auto" w:fill="DBE5F1" w:themeFill="accent1" w:themeFillTint="33"/>
        </w:rPr>
        <w:fldChar w:fldCharType="end"/>
      </w:r>
    </w:p>
    <w:p w14:paraId="589F088B" w14:textId="44A3A5AA" w:rsidR="00D334DB" w:rsidRPr="00384CA3" w:rsidRDefault="00045FB4" w:rsidP="00D334DB">
      <w:pPr>
        <w:pStyle w:val="ListParagraph"/>
        <w:shd w:val="clear" w:color="auto" w:fill="E0DFB6"/>
        <w:spacing w:after="120"/>
        <w:ind w:left="0"/>
        <w:contextualSpacing w:val="0"/>
        <w:jc w:val="center"/>
        <w:rPr>
          <w:rFonts w:cstheme="minorHAnsi"/>
          <w:b/>
          <w:bCs/>
        </w:rPr>
      </w:pPr>
      <w:r w:rsidRPr="00384CA3">
        <w:rPr>
          <w:rFonts w:cstheme="minorHAnsi"/>
          <w:b/>
          <w:bCs/>
        </w:rPr>
        <w:t>Treatment Outcomes Studies</w:t>
      </w:r>
    </w:p>
    <w:p w14:paraId="448C7414" w14:textId="74BAAD29" w:rsidR="009C1537" w:rsidRPr="009C1537" w:rsidRDefault="009C1537" w:rsidP="009C1537">
      <w:pPr>
        <w:spacing w:after="200" w:line="276" w:lineRule="auto"/>
        <w:rPr>
          <w:rFonts w:cstheme="minorHAnsi"/>
          <w:b/>
          <w:color w:val="000000"/>
          <w:shd w:val="clear" w:color="auto" w:fill="FFFFFF"/>
        </w:rPr>
      </w:pPr>
      <w:r w:rsidRPr="009C1537">
        <w:rPr>
          <w:rFonts w:cstheme="minorHAnsi"/>
          <w:b/>
          <w:color w:val="000000"/>
          <w:shd w:val="clear" w:color="auto" w:fill="FFFFFF"/>
        </w:rPr>
        <w:t>The CMHC must</w:t>
      </w:r>
      <w:r w:rsidR="004A3E9C" w:rsidRPr="00384CA3">
        <w:rPr>
          <w:rFonts w:cstheme="minorHAnsi"/>
          <w:b/>
          <w:color w:val="000000"/>
          <w:shd w:val="clear" w:color="auto" w:fill="FFFFFF"/>
        </w:rPr>
        <w:t xml:space="preserve"> have</w:t>
      </w:r>
      <w:r w:rsidRPr="009C1537">
        <w:rPr>
          <w:rFonts w:cstheme="minorHAnsi"/>
          <w:b/>
          <w:color w:val="000000"/>
          <w:shd w:val="clear" w:color="auto" w:fill="FFFFFF"/>
        </w:rPr>
        <w:t xml:space="preserve"> establish</w:t>
      </w:r>
      <w:r w:rsidR="004A3E9C" w:rsidRPr="00384CA3">
        <w:rPr>
          <w:rFonts w:cstheme="minorHAnsi"/>
          <w:b/>
          <w:color w:val="000000"/>
          <w:shd w:val="clear" w:color="auto" w:fill="FFFFFF"/>
        </w:rPr>
        <w:t>ed</w:t>
      </w:r>
      <w:r w:rsidRPr="009C1537">
        <w:rPr>
          <w:rFonts w:cstheme="minorHAnsi"/>
          <w:b/>
          <w:color w:val="000000"/>
          <w:shd w:val="clear" w:color="auto" w:fill="FFFFFF"/>
        </w:rPr>
        <w:t xml:space="preserve"> formal written policies and procedures to ensure all clients receiving substance use disorder (SUD) treatment complete the required University of Kentucky Center on Drug and Alcohol Research (UK-CDAR)</w:t>
      </w:r>
      <w:r w:rsidR="00102E79">
        <w:rPr>
          <w:rFonts w:cstheme="minorHAnsi"/>
          <w:b/>
          <w:color w:val="000000"/>
          <w:shd w:val="clear" w:color="auto" w:fill="FFFFFF"/>
        </w:rPr>
        <w:t xml:space="preserve"> </w:t>
      </w:r>
      <w:r w:rsidRPr="009C1537">
        <w:rPr>
          <w:rFonts w:cstheme="minorHAnsi"/>
          <w:b/>
          <w:color w:val="000000"/>
          <w:shd w:val="clear" w:color="auto" w:fill="FFFFFF"/>
        </w:rPr>
        <w:t>intake survey within 30 days of admission.</w:t>
      </w:r>
    </w:p>
    <w:p w14:paraId="5B4E09B1" w14:textId="77777777" w:rsidR="009C1537" w:rsidRPr="009C1537" w:rsidRDefault="009C1537" w:rsidP="009C1537">
      <w:pPr>
        <w:spacing w:after="200" w:line="276" w:lineRule="auto"/>
        <w:rPr>
          <w:rFonts w:cstheme="minorHAnsi"/>
          <w:b/>
          <w:color w:val="000000"/>
          <w:shd w:val="clear" w:color="auto" w:fill="FFFFFF"/>
        </w:rPr>
      </w:pPr>
      <w:r w:rsidRPr="009C1537">
        <w:rPr>
          <w:rFonts w:cstheme="minorHAnsi"/>
          <w:b/>
          <w:color w:val="000000"/>
          <w:shd w:val="clear" w:color="auto" w:fill="FFFFFF"/>
        </w:rPr>
        <w:t>These procedures must specifically address the administration of the following surveys, as mandated by the DBHDID Outcome Information System Requirements:</w:t>
      </w:r>
    </w:p>
    <w:p w14:paraId="5BD6B0C1" w14:textId="5131D901" w:rsidR="009C1537" w:rsidRPr="009C1537" w:rsidRDefault="009C1537" w:rsidP="009C1537">
      <w:pPr>
        <w:numPr>
          <w:ilvl w:val="0"/>
          <w:numId w:val="82"/>
        </w:numPr>
        <w:spacing w:after="200" w:line="276" w:lineRule="auto"/>
        <w:rPr>
          <w:rFonts w:cstheme="minorHAnsi"/>
          <w:b/>
          <w:color w:val="000000"/>
          <w:shd w:val="clear" w:color="auto" w:fill="FFFFFF"/>
        </w:rPr>
      </w:pPr>
      <w:r w:rsidRPr="009C1537">
        <w:rPr>
          <w:rFonts w:cstheme="minorHAnsi"/>
          <w:b/>
          <w:bCs/>
          <w:color w:val="000000"/>
          <w:shd w:val="clear" w:color="auto" w:fill="FFFFFF"/>
        </w:rPr>
        <w:t>KTOS</w:t>
      </w:r>
      <w:r w:rsidRPr="009C1537">
        <w:rPr>
          <w:rFonts w:cstheme="minorHAnsi"/>
          <w:b/>
          <w:color w:val="000000"/>
          <w:shd w:val="clear" w:color="auto" w:fill="FFFFFF"/>
        </w:rPr>
        <w:t> (Kentucky Treatment Outcome Study)</w:t>
      </w:r>
      <w:r w:rsidR="00413C87" w:rsidRPr="00384CA3">
        <w:rPr>
          <w:rFonts w:cstheme="minorHAnsi"/>
          <w:b/>
          <w:color w:val="000000"/>
          <w:shd w:val="clear" w:color="auto" w:fill="FFFFFF"/>
        </w:rPr>
        <w:t xml:space="preserve"> (Adults in SUD Treatment)</w:t>
      </w:r>
    </w:p>
    <w:p w14:paraId="17C5E732" w14:textId="4A3359CF" w:rsidR="009C1537" w:rsidRPr="009C1537" w:rsidRDefault="009C1537" w:rsidP="009C1537">
      <w:pPr>
        <w:numPr>
          <w:ilvl w:val="0"/>
          <w:numId w:val="82"/>
        </w:numPr>
        <w:spacing w:after="200" w:line="276" w:lineRule="auto"/>
        <w:rPr>
          <w:rFonts w:cstheme="minorHAnsi"/>
          <w:b/>
          <w:color w:val="000000"/>
          <w:shd w:val="clear" w:color="auto" w:fill="FFFFFF"/>
        </w:rPr>
      </w:pPr>
      <w:r w:rsidRPr="009C1537">
        <w:rPr>
          <w:rFonts w:cstheme="minorHAnsi"/>
          <w:b/>
          <w:bCs/>
          <w:color w:val="000000"/>
          <w:shd w:val="clear" w:color="auto" w:fill="FFFFFF"/>
        </w:rPr>
        <w:t>A-KTOS</w:t>
      </w:r>
      <w:r w:rsidRPr="009C1537">
        <w:rPr>
          <w:rFonts w:cstheme="minorHAnsi"/>
          <w:b/>
          <w:color w:val="000000"/>
          <w:shd w:val="clear" w:color="auto" w:fill="FFFFFF"/>
        </w:rPr>
        <w:t> (Kentucky Treatment Outcome Study for Adolescents) </w:t>
      </w:r>
      <w:r w:rsidR="00FE6D5B" w:rsidRPr="00384CA3">
        <w:rPr>
          <w:rFonts w:cstheme="minorHAnsi"/>
          <w:b/>
          <w:color w:val="000000"/>
          <w:shd w:val="clear" w:color="auto" w:fill="FFFFFF"/>
        </w:rPr>
        <w:t>(Adolescents in SUD Treatment)</w:t>
      </w:r>
    </w:p>
    <w:p w14:paraId="55CD5C2E" w14:textId="0BFA0361" w:rsidR="00DA5A42" w:rsidRPr="00384CA3" w:rsidRDefault="00363A9F" w:rsidP="002A57DB">
      <w:pPr>
        <w:pStyle w:val="ListParagraph"/>
        <w:numPr>
          <w:ilvl w:val="0"/>
          <w:numId w:val="33"/>
        </w:numPr>
        <w:spacing w:after="240" w:line="240" w:lineRule="auto"/>
        <w:ind w:left="360" w:right="720"/>
        <w:contextualSpacing w:val="0"/>
        <w:jc w:val="both"/>
        <w:rPr>
          <w:rFonts w:cstheme="minorHAnsi"/>
        </w:rPr>
      </w:pPr>
      <w:r w:rsidRPr="00384CA3">
        <w:rPr>
          <w:rFonts w:cstheme="minorHAnsi"/>
          <w:color w:val="000000"/>
          <w:shd w:val="clear" w:color="auto" w:fill="FFFFFF"/>
        </w:rPr>
        <w:t xml:space="preserve">Which substance use treatment outcome studies </w:t>
      </w:r>
      <w:r w:rsidR="005A59E9" w:rsidRPr="00384CA3">
        <w:rPr>
          <w:rFonts w:cstheme="minorHAnsi"/>
          <w:color w:val="000000"/>
          <w:shd w:val="clear" w:color="auto" w:fill="FFFFFF"/>
        </w:rPr>
        <w:t>have</w:t>
      </w:r>
      <w:r w:rsidRPr="00384CA3">
        <w:rPr>
          <w:rFonts w:cstheme="minorHAnsi"/>
          <w:color w:val="000000"/>
          <w:shd w:val="clear" w:color="auto" w:fill="FFFFFF"/>
        </w:rPr>
        <w:t xml:space="preserve"> formal </w:t>
      </w:r>
      <w:r w:rsidR="00EF2B7E" w:rsidRPr="00384CA3">
        <w:rPr>
          <w:rFonts w:cstheme="minorHAnsi"/>
          <w:color w:val="000000"/>
          <w:shd w:val="clear" w:color="auto" w:fill="FFFFFF"/>
        </w:rPr>
        <w:t xml:space="preserve">written </w:t>
      </w:r>
      <w:r w:rsidRPr="00384CA3">
        <w:rPr>
          <w:rFonts w:cstheme="minorHAnsi"/>
          <w:color w:val="000000"/>
          <w:shd w:val="clear" w:color="auto" w:fill="FFFFFF"/>
        </w:rPr>
        <w:t>policies</w:t>
      </w:r>
      <w:r w:rsidR="00EF2B7E" w:rsidRPr="00384CA3">
        <w:rPr>
          <w:rFonts w:cstheme="minorHAnsi"/>
          <w:color w:val="000000"/>
          <w:shd w:val="clear" w:color="auto" w:fill="FFFFFF"/>
        </w:rPr>
        <w:t xml:space="preserve"> and procedures</w:t>
      </w:r>
      <w:r w:rsidRPr="00384CA3">
        <w:rPr>
          <w:rFonts w:cstheme="minorHAnsi"/>
          <w:color w:val="000000"/>
          <w:shd w:val="clear" w:color="auto" w:fill="FFFFFF"/>
        </w:rPr>
        <w:t xml:space="preserve"> regarding their administration?</w:t>
      </w:r>
      <w:r w:rsidR="003B4BAA" w:rsidRPr="00384CA3">
        <w:rPr>
          <w:rFonts w:cstheme="minorHAnsi"/>
        </w:rPr>
        <w:t xml:space="preserve">   </w:t>
      </w:r>
      <w:r w:rsidR="00DA5A42"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DA5A42" w:rsidRPr="00384CA3">
        <w:rPr>
          <w:rFonts w:cstheme="minorHAnsi"/>
          <w:shd w:val="clear" w:color="auto" w:fill="DBE5F1" w:themeFill="accent1" w:themeFillTint="33"/>
        </w:rPr>
        <w:instrText xml:space="preserve"> FORMCHECKBOX </w:instrText>
      </w:r>
      <w:r w:rsidR="00DA5A42" w:rsidRPr="00384CA3">
        <w:rPr>
          <w:rFonts w:cstheme="minorHAnsi"/>
          <w:color w:val="2B579A"/>
          <w:shd w:val="clear" w:color="auto" w:fill="DBE5F1" w:themeFill="accent1" w:themeFillTint="33"/>
        </w:rPr>
      </w:r>
      <w:r w:rsidR="00DA5A42" w:rsidRPr="00384CA3">
        <w:rPr>
          <w:rFonts w:cstheme="minorHAnsi"/>
          <w:color w:val="2B579A"/>
          <w:shd w:val="clear" w:color="auto" w:fill="DBE5F1" w:themeFill="accent1" w:themeFillTint="33"/>
        </w:rPr>
        <w:fldChar w:fldCharType="separate"/>
      </w:r>
      <w:r w:rsidR="00DA5A42" w:rsidRPr="00384CA3">
        <w:rPr>
          <w:rFonts w:cstheme="minorHAnsi"/>
          <w:color w:val="2B579A"/>
          <w:shd w:val="clear" w:color="auto" w:fill="DBE5F1" w:themeFill="accent1" w:themeFillTint="33"/>
        </w:rPr>
        <w:fldChar w:fldCharType="end"/>
      </w:r>
      <w:r w:rsidR="00DA5A42" w:rsidRPr="00384CA3">
        <w:rPr>
          <w:rFonts w:cstheme="minorHAnsi"/>
        </w:rPr>
        <w:t xml:space="preserve"> </w:t>
      </w:r>
      <w:r w:rsidR="00C704D8" w:rsidRPr="00384CA3">
        <w:rPr>
          <w:rFonts w:cstheme="minorHAnsi"/>
        </w:rPr>
        <w:t xml:space="preserve">KTOS   </w:t>
      </w:r>
      <w:r w:rsidR="00DA5A42" w:rsidRPr="00384CA3">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DA5A42" w:rsidRPr="00384CA3">
        <w:rPr>
          <w:rFonts w:cstheme="minorHAnsi"/>
          <w:shd w:val="clear" w:color="auto" w:fill="DBE5F1" w:themeFill="accent1" w:themeFillTint="33"/>
        </w:rPr>
        <w:instrText xml:space="preserve"> FORMCHECKBOX </w:instrText>
      </w:r>
      <w:r w:rsidR="00DA5A42" w:rsidRPr="00384CA3">
        <w:rPr>
          <w:rFonts w:cstheme="minorHAnsi"/>
          <w:color w:val="2B579A"/>
          <w:shd w:val="clear" w:color="auto" w:fill="DBE5F1" w:themeFill="accent1" w:themeFillTint="33"/>
        </w:rPr>
      </w:r>
      <w:r w:rsidR="00DA5A42" w:rsidRPr="00384CA3">
        <w:rPr>
          <w:rFonts w:cstheme="minorHAnsi"/>
          <w:color w:val="2B579A"/>
          <w:shd w:val="clear" w:color="auto" w:fill="DBE5F1" w:themeFill="accent1" w:themeFillTint="33"/>
        </w:rPr>
        <w:fldChar w:fldCharType="separate"/>
      </w:r>
      <w:r w:rsidR="00DA5A42" w:rsidRPr="00384CA3">
        <w:rPr>
          <w:rFonts w:cstheme="minorHAnsi"/>
          <w:color w:val="2B579A"/>
          <w:shd w:val="clear" w:color="auto" w:fill="DBE5F1" w:themeFill="accent1" w:themeFillTint="33"/>
        </w:rPr>
        <w:fldChar w:fldCharType="end"/>
      </w:r>
      <w:r w:rsidR="00DA5A42" w:rsidRPr="00384CA3">
        <w:rPr>
          <w:rFonts w:cstheme="minorHAnsi"/>
        </w:rPr>
        <w:t xml:space="preserve"> </w:t>
      </w:r>
      <w:r w:rsidR="00C704D8" w:rsidRPr="00384CA3">
        <w:rPr>
          <w:rFonts w:cstheme="minorHAnsi"/>
        </w:rPr>
        <w:t>A-KTOS</w:t>
      </w:r>
      <w:r w:rsidR="00DB40B9" w:rsidRPr="00384CA3">
        <w:rPr>
          <w:rFonts w:cstheme="minorHAnsi"/>
        </w:rPr>
        <w:t xml:space="preserve">   </w:t>
      </w:r>
    </w:p>
    <w:p w14:paraId="42563BC9" w14:textId="68E30956" w:rsidR="00DA5A42" w:rsidRPr="00384CA3" w:rsidRDefault="00984885" w:rsidP="00804D9D">
      <w:pPr>
        <w:pStyle w:val="ListParagraph"/>
        <w:numPr>
          <w:ilvl w:val="0"/>
          <w:numId w:val="78"/>
        </w:numPr>
        <w:spacing w:after="120" w:line="276" w:lineRule="auto"/>
        <w:ind w:right="720"/>
        <w:contextualSpacing w:val="0"/>
        <w:jc w:val="both"/>
        <w:rPr>
          <w:rFonts w:cstheme="minorHAnsi"/>
        </w:rPr>
      </w:pPr>
      <w:r w:rsidRPr="00384CA3">
        <w:rPr>
          <w:rFonts w:cstheme="minorHAnsi"/>
        </w:rPr>
        <w:t>P</w:t>
      </w:r>
      <w:r w:rsidR="00DA5A42" w:rsidRPr="00384CA3">
        <w:rPr>
          <w:rFonts w:cstheme="minorHAnsi"/>
        </w:rPr>
        <w:t xml:space="preserve">lease submit the written policy/procedure/protocol via email to “CMHC Contract Reporting Requirements” at </w:t>
      </w:r>
      <w:hyperlink r:id="rId27" w:history="1">
        <w:r w:rsidR="00DA5A42" w:rsidRPr="00384CA3">
          <w:rPr>
            <w:rStyle w:val="Hyperlink"/>
            <w:rFonts w:cstheme="minorHAnsi"/>
            <w:color w:val="0070C0"/>
          </w:rPr>
          <w:t>CMHC.ContrRepReq@Ky.gov</w:t>
        </w:r>
      </w:hyperlink>
      <w:r w:rsidR="00DA5A42" w:rsidRPr="00384CA3">
        <w:rPr>
          <w:rFonts w:cstheme="minorHAnsi"/>
        </w:rPr>
        <w:t xml:space="preserve"> and put </w:t>
      </w:r>
      <w:r w:rsidR="006179D1" w:rsidRPr="00384CA3">
        <w:rPr>
          <w:rFonts w:cstheme="minorHAnsi"/>
          <w:b/>
        </w:rPr>
        <w:t>KTOS/AKTOS</w:t>
      </w:r>
      <w:r w:rsidR="00102E79">
        <w:rPr>
          <w:rFonts w:cstheme="minorHAnsi"/>
          <w:b/>
        </w:rPr>
        <w:t xml:space="preserve"> </w:t>
      </w:r>
      <w:r w:rsidR="00DA5A42" w:rsidRPr="00384CA3">
        <w:rPr>
          <w:rFonts w:cstheme="minorHAnsi"/>
          <w:b/>
        </w:rPr>
        <w:t>Policy</w:t>
      </w:r>
      <w:r w:rsidR="00DA5A42" w:rsidRPr="00384CA3">
        <w:rPr>
          <w:rFonts w:cstheme="minorHAnsi"/>
        </w:rPr>
        <w:t xml:space="preserve"> in the subject line.</w:t>
      </w:r>
    </w:p>
    <w:p w14:paraId="4ABCD493" w14:textId="5138B493" w:rsidR="00B802A3" w:rsidRPr="00384CA3" w:rsidRDefault="006179D1" w:rsidP="00804D9D">
      <w:pPr>
        <w:pStyle w:val="ListParagraph"/>
        <w:numPr>
          <w:ilvl w:val="0"/>
          <w:numId w:val="78"/>
        </w:numPr>
        <w:spacing w:after="0" w:line="276" w:lineRule="auto"/>
        <w:ind w:right="720"/>
        <w:contextualSpacing w:val="0"/>
        <w:jc w:val="both"/>
        <w:rPr>
          <w:rFonts w:cstheme="minorHAnsi"/>
        </w:rPr>
      </w:pPr>
      <w:r w:rsidRPr="00384CA3">
        <w:rPr>
          <w:rFonts w:cstheme="minorHAnsi"/>
        </w:rPr>
        <w:t xml:space="preserve">If </w:t>
      </w:r>
      <w:r w:rsidRPr="00102E79">
        <w:rPr>
          <w:rFonts w:cstheme="minorHAnsi"/>
        </w:rPr>
        <w:t>no</w:t>
      </w:r>
      <w:r w:rsidR="003B4BAA" w:rsidRPr="00102E79">
        <w:rPr>
          <w:rFonts w:cstheme="minorHAnsi"/>
        </w:rPr>
        <w:t xml:space="preserve"> formal policy</w:t>
      </w:r>
      <w:r w:rsidR="00154680" w:rsidRPr="00102E79">
        <w:rPr>
          <w:rFonts w:cstheme="minorHAnsi"/>
        </w:rPr>
        <w:t xml:space="preserve"> exists</w:t>
      </w:r>
      <w:r w:rsidRPr="00384CA3">
        <w:rPr>
          <w:rFonts w:cstheme="minorHAnsi"/>
        </w:rPr>
        <w:t xml:space="preserve">, please identify a date </w:t>
      </w:r>
      <w:r w:rsidR="008275AB" w:rsidRPr="00384CA3">
        <w:rPr>
          <w:rFonts w:cstheme="minorHAnsi"/>
        </w:rPr>
        <w:t xml:space="preserve">by </w:t>
      </w:r>
      <w:r w:rsidRPr="00384CA3">
        <w:rPr>
          <w:rFonts w:cstheme="minorHAnsi"/>
        </w:rPr>
        <w:t>which</w:t>
      </w:r>
      <w:r w:rsidR="000C73DD" w:rsidRPr="00384CA3">
        <w:rPr>
          <w:rFonts w:cstheme="minorHAnsi"/>
        </w:rPr>
        <w:t xml:space="preserve"> the</w:t>
      </w:r>
      <w:r w:rsidRPr="00384CA3">
        <w:rPr>
          <w:rFonts w:cstheme="minorHAnsi"/>
        </w:rPr>
        <w:t xml:space="preserve"> policy/procedure/protocol will be finalized, implemented, and submitted to </w:t>
      </w:r>
      <w:hyperlink r:id="rId28" w:history="1">
        <w:r w:rsidRPr="00384CA3">
          <w:rPr>
            <w:rStyle w:val="Hyperlink"/>
            <w:rFonts w:cstheme="minorHAnsi"/>
            <w:color w:val="0070C0"/>
          </w:rPr>
          <w:t>CMHC.ContrRepReq@Ky.gov</w:t>
        </w:r>
      </w:hyperlink>
      <w:r w:rsidRPr="00384CA3">
        <w:rPr>
          <w:rFonts w:cstheme="minorHAnsi"/>
        </w:rPr>
        <w:t xml:space="preserve">. Please put </w:t>
      </w:r>
      <w:r w:rsidRPr="00384CA3">
        <w:rPr>
          <w:rFonts w:cstheme="minorHAnsi"/>
          <w:b/>
        </w:rPr>
        <w:t>KTOS/AKTOS</w:t>
      </w:r>
      <w:r w:rsidR="00102E79">
        <w:rPr>
          <w:rFonts w:cstheme="minorHAnsi"/>
          <w:b/>
        </w:rPr>
        <w:t xml:space="preserve"> </w:t>
      </w:r>
      <w:r w:rsidRPr="00384CA3">
        <w:rPr>
          <w:rFonts w:cstheme="minorHAnsi"/>
          <w:b/>
        </w:rPr>
        <w:t>Policy</w:t>
      </w:r>
      <w:r w:rsidRPr="00384CA3">
        <w:rPr>
          <w:rFonts w:cstheme="minorHAnsi"/>
        </w:rPr>
        <w:t xml:space="preserve"> in the subject line.</w:t>
      </w:r>
      <w:r w:rsidR="00DA721D" w:rsidRPr="00384CA3">
        <w:rPr>
          <w:rFonts w:cstheme="minorHAnsi"/>
        </w:rPr>
        <w:t xml:space="preserve"> </w:t>
      </w:r>
      <w:r w:rsidR="008A4D4D" w:rsidRPr="00384CA3">
        <w:rPr>
          <w:rFonts w:cstheme="minorHAnsi"/>
          <w:shd w:val="clear" w:color="auto" w:fill="DBE5F1" w:themeFill="accent1" w:themeFillTint="33"/>
        </w:rPr>
        <w:fldChar w:fldCharType="begin">
          <w:ffData>
            <w:name w:val="Text9"/>
            <w:enabled/>
            <w:calcOnExit w:val="0"/>
            <w:textInput/>
          </w:ffData>
        </w:fldChar>
      </w:r>
      <w:r w:rsidR="008A4D4D" w:rsidRPr="00384CA3">
        <w:rPr>
          <w:rFonts w:cstheme="minorHAnsi"/>
          <w:shd w:val="clear" w:color="auto" w:fill="DBE5F1" w:themeFill="accent1" w:themeFillTint="33"/>
        </w:rPr>
        <w:instrText xml:space="preserve"> FORMTEXT </w:instrText>
      </w:r>
      <w:r w:rsidR="008A4D4D" w:rsidRPr="00384CA3">
        <w:rPr>
          <w:rFonts w:cstheme="minorHAnsi"/>
          <w:shd w:val="clear" w:color="auto" w:fill="DBE5F1" w:themeFill="accent1" w:themeFillTint="33"/>
        </w:rPr>
      </w:r>
      <w:r w:rsidR="008A4D4D" w:rsidRPr="00384CA3">
        <w:rPr>
          <w:rFonts w:cstheme="minorHAnsi"/>
          <w:shd w:val="clear" w:color="auto" w:fill="DBE5F1" w:themeFill="accent1" w:themeFillTint="33"/>
        </w:rPr>
        <w:fldChar w:fldCharType="separate"/>
      </w:r>
      <w:r w:rsidR="008A4D4D" w:rsidRPr="00384CA3">
        <w:rPr>
          <w:rFonts w:cstheme="minorHAnsi"/>
          <w:shd w:val="clear" w:color="auto" w:fill="DBE5F1" w:themeFill="accent1" w:themeFillTint="33"/>
        </w:rPr>
        <w:t> </w:t>
      </w:r>
      <w:r w:rsidR="008A4D4D" w:rsidRPr="00384CA3">
        <w:rPr>
          <w:rFonts w:cstheme="minorHAnsi"/>
          <w:shd w:val="clear" w:color="auto" w:fill="DBE5F1" w:themeFill="accent1" w:themeFillTint="33"/>
        </w:rPr>
        <w:t> </w:t>
      </w:r>
      <w:r w:rsidR="008A4D4D" w:rsidRPr="00384CA3">
        <w:rPr>
          <w:rFonts w:cstheme="minorHAnsi"/>
          <w:shd w:val="clear" w:color="auto" w:fill="DBE5F1" w:themeFill="accent1" w:themeFillTint="33"/>
        </w:rPr>
        <w:t> </w:t>
      </w:r>
      <w:r w:rsidR="008A4D4D" w:rsidRPr="00384CA3">
        <w:rPr>
          <w:rFonts w:cstheme="minorHAnsi"/>
          <w:shd w:val="clear" w:color="auto" w:fill="DBE5F1" w:themeFill="accent1" w:themeFillTint="33"/>
        </w:rPr>
        <w:t> </w:t>
      </w:r>
      <w:r w:rsidR="008A4D4D" w:rsidRPr="00384CA3">
        <w:rPr>
          <w:rFonts w:cstheme="minorHAnsi"/>
          <w:shd w:val="clear" w:color="auto" w:fill="DBE5F1" w:themeFill="accent1" w:themeFillTint="33"/>
        </w:rPr>
        <w:t> </w:t>
      </w:r>
      <w:r w:rsidR="008A4D4D" w:rsidRPr="00384CA3">
        <w:rPr>
          <w:rFonts w:cstheme="minorHAnsi"/>
          <w:shd w:val="clear" w:color="auto" w:fill="DBE5F1" w:themeFill="accent1" w:themeFillTint="33"/>
        </w:rPr>
        <w:fldChar w:fldCharType="end"/>
      </w:r>
    </w:p>
    <w:sectPr w:rsidR="00B802A3" w:rsidRPr="00384CA3" w:rsidSect="001638D7">
      <w:headerReference w:type="default" r:id="rId29"/>
      <w:footerReference w:type="default" r:id="rId30"/>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3D56" w14:textId="77777777" w:rsidR="00865A95" w:rsidRDefault="00865A95" w:rsidP="00C53928">
      <w:pPr>
        <w:spacing w:after="0" w:line="240" w:lineRule="auto"/>
      </w:pPr>
      <w:r>
        <w:separator/>
      </w:r>
    </w:p>
  </w:endnote>
  <w:endnote w:type="continuationSeparator" w:id="0">
    <w:p w14:paraId="68811379" w14:textId="77777777" w:rsidR="00865A95" w:rsidRDefault="00865A95" w:rsidP="00C53928">
      <w:pPr>
        <w:spacing w:after="0" w:line="240" w:lineRule="auto"/>
      </w:pPr>
      <w:r>
        <w:continuationSeparator/>
      </w:r>
    </w:p>
  </w:endnote>
  <w:endnote w:type="continuationNotice" w:id="1">
    <w:p w14:paraId="167781FB" w14:textId="77777777" w:rsidR="00865A95" w:rsidRDefault="00865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altName w:val="Tahoma"/>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977180666"/>
      <w:docPartObj>
        <w:docPartGallery w:val="Page Numbers (Bottom of Page)"/>
        <w:docPartUnique/>
      </w:docPartObj>
    </w:sdtPr>
    <w:sdtEndPr>
      <w:rPr>
        <w:color w:val="365F91" w:themeColor="accent1" w:themeShade="BF"/>
        <w:sz w:val="16"/>
        <w:szCs w:val="16"/>
      </w:rPr>
    </w:sdtEndPr>
    <w:sdtContent>
      <w:sdt>
        <w:sdtPr>
          <w:rPr>
            <w:rFonts w:ascii="Verdana" w:hAnsi="Verdana"/>
            <w:color w:val="365F91" w:themeColor="accent1" w:themeShade="BF"/>
            <w:sz w:val="16"/>
            <w:szCs w:val="16"/>
          </w:rPr>
          <w:id w:val="1728636285"/>
          <w:docPartObj>
            <w:docPartGallery w:val="Page Numbers (Top of Page)"/>
            <w:docPartUnique/>
          </w:docPartObj>
        </w:sdtPr>
        <w:sdtEndPr/>
        <w:sdtContent>
          <w:p w14:paraId="2BA48019" w14:textId="6E42CE52" w:rsidR="001B1C80" w:rsidRPr="00AF3169" w:rsidRDefault="001B1C80">
            <w:pPr>
              <w:pStyle w:val="Footer"/>
              <w:jc w:val="center"/>
              <w:rPr>
                <w:rFonts w:ascii="Verdana" w:hAnsi="Verdana"/>
                <w:color w:val="365F91" w:themeColor="accent1" w:themeShade="BF"/>
                <w:sz w:val="16"/>
                <w:szCs w:val="16"/>
              </w:rPr>
            </w:pPr>
            <w:r w:rsidRPr="00AF3169">
              <w:rPr>
                <w:rFonts w:ascii="Verdana" w:hAnsi="Verdana"/>
                <w:color w:val="365F91" w:themeColor="accent1" w:themeShade="BF"/>
                <w:sz w:val="16"/>
                <w:szCs w:val="16"/>
              </w:rPr>
              <w:t xml:space="preserve">Page </w:t>
            </w:r>
            <w:r w:rsidRPr="00AF3169">
              <w:rPr>
                <w:rFonts w:ascii="Verdana" w:hAnsi="Verdana"/>
                <w:color w:val="365F91" w:themeColor="accent1" w:themeShade="BF"/>
                <w:sz w:val="16"/>
                <w:szCs w:val="16"/>
              </w:rPr>
              <w:fldChar w:fldCharType="begin"/>
            </w:r>
            <w:r w:rsidRPr="00AF3169">
              <w:rPr>
                <w:rFonts w:ascii="Verdana" w:hAnsi="Verdana"/>
                <w:color w:val="365F91" w:themeColor="accent1" w:themeShade="BF"/>
                <w:sz w:val="16"/>
                <w:szCs w:val="16"/>
              </w:rPr>
              <w:instrText xml:space="preserve"> PAGE </w:instrText>
            </w:r>
            <w:r w:rsidRPr="00AF3169">
              <w:rPr>
                <w:rFonts w:ascii="Verdana" w:hAnsi="Verdana"/>
                <w:color w:val="365F91" w:themeColor="accent1" w:themeShade="BF"/>
                <w:sz w:val="16"/>
                <w:szCs w:val="16"/>
              </w:rPr>
              <w:fldChar w:fldCharType="separate"/>
            </w:r>
            <w:r w:rsidR="00B51525" w:rsidRPr="00AF3169">
              <w:rPr>
                <w:rFonts w:ascii="Verdana" w:hAnsi="Verdana"/>
                <w:noProof/>
                <w:color w:val="365F91" w:themeColor="accent1" w:themeShade="BF"/>
                <w:sz w:val="16"/>
                <w:szCs w:val="16"/>
              </w:rPr>
              <w:t>10</w:t>
            </w:r>
            <w:r w:rsidRPr="00AF3169">
              <w:rPr>
                <w:rFonts w:ascii="Verdana" w:hAnsi="Verdana"/>
                <w:color w:val="365F91" w:themeColor="accent1" w:themeShade="BF"/>
                <w:sz w:val="16"/>
                <w:szCs w:val="16"/>
              </w:rPr>
              <w:fldChar w:fldCharType="end"/>
            </w:r>
            <w:r w:rsidRPr="00AF3169">
              <w:rPr>
                <w:rFonts w:ascii="Verdana" w:hAnsi="Verdana"/>
                <w:color w:val="365F91" w:themeColor="accent1" w:themeShade="BF"/>
                <w:sz w:val="16"/>
                <w:szCs w:val="16"/>
              </w:rPr>
              <w:t xml:space="preserve"> of </w:t>
            </w:r>
            <w:r w:rsidRPr="00AF3169">
              <w:rPr>
                <w:rFonts w:ascii="Verdana" w:hAnsi="Verdana"/>
                <w:color w:val="365F91" w:themeColor="accent1" w:themeShade="BF"/>
                <w:sz w:val="16"/>
                <w:szCs w:val="16"/>
              </w:rPr>
              <w:fldChar w:fldCharType="begin"/>
            </w:r>
            <w:r w:rsidRPr="00AF3169">
              <w:rPr>
                <w:rFonts w:ascii="Verdana" w:hAnsi="Verdana"/>
                <w:color w:val="365F91" w:themeColor="accent1" w:themeShade="BF"/>
                <w:sz w:val="16"/>
                <w:szCs w:val="16"/>
              </w:rPr>
              <w:instrText xml:space="preserve"> NUMPAGES  </w:instrText>
            </w:r>
            <w:r w:rsidRPr="00AF3169">
              <w:rPr>
                <w:rFonts w:ascii="Verdana" w:hAnsi="Verdana"/>
                <w:color w:val="365F91" w:themeColor="accent1" w:themeShade="BF"/>
                <w:sz w:val="16"/>
                <w:szCs w:val="16"/>
              </w:rPr>
              <w:fldChar w:fldCharType="separate"/>
            </w:r>
            <w:r w:rsidR="00B51525" w:rsidRPr="00AF3169">
              <w:rPr>
                <w:rFonts w:ascii="Verdana" w:hAnsi="Verdana"/>
                <w:noProof/>
                <w:color w:val="365F91" w:themeColor="accent1" w:themeShade="BF"/>
                <w:sz w:val="16"/>
                <w:szCs w:val="16"/>
              </w:rPr>
              <w:t>12</w:t>
            </w:r>
            <w:r w:rsidRPr="00AF3169">
              <w:rPr>
                <w:rFonts w:ascii="Verdana" w:hAnsi="Verdana"/>
                <w:color w:val="365F91" w:themeColor="accent1" w:themeShade="BF"/>
                <w:sz w:val="16"/>
                <w:szCs w:val="16"/>
              </w:rPr>
              <w:fldChar w:fldCharType="end"/>
            </w:r>
          </w:p>
        </w:sdtContent>
      </w:sdt>
    </w:sdtContent>
  </w:sdt>
  <w:p w14:paraId="60D310E7" w14:textId="77777777" w:rsidR="001B1C80" w:rsidRDefault="001B1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8520" w14:textId="77777777" w:rsidR="00865A95" w:rsidRDefault="00865A95" w:rsidP="00C53928">
      <w:pPr>
        <w:spacing w:after="0" w:line="240" w:lineRule="auto"/>
      </w:pPr>
      <w:r>
        <w:separator/>
      </w:r>
    </w:p>
  </w:footnote>
  <w:footnote w:type="continuationSeparator" w:id="0">
    <w:p w14:paraId="6DE4BA4C" w14:textId="77777777" w:rsidR="00865A95" w:rsidRDefault="00865A95" w:rsidP="00C53928">
      <w:pPr>
        <w:spacing w:after="0" w:line="240" w:lineRule="auto"/>
      </w:pPr>
      <w:r>
        <w:continuationSeparator/>
      </w:r>
    </w:p>
  </w:footnote>
  <w:footnote w:type="continuationNotice" w:id="1">
    <w:p w14:paraId="78EAB49F" w14:textId="77777777" w:rsidR="00865A95" w:rsidRDefault="00865A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D82E" w14:textId="7431CDEE" w:rsidR="001B1C80" w:rsidRPr="002D7AA2" w:rsidRDefault="001B1C80" w:rsidP="00C53928">
    <w:pPr>
      <w:tabs>
        <w:tab w:val="center" w:pos="4320"/>
        <w:tab w:val="right" w:pos="8640"/>
      </w:tabs>
      <w:spacing w:after="0" w:line="240" w:lineRule="auto"/>
      <w:jc w:val="right"/>
      <w:rPr>
        <w:rFonts w:eastAsia="Times New Roman" w:cstheme="minorHAnsi"/>
        <w:b/>
        <w:bCs/>
        <w:noProof/>
        <w:color w:val="365F91"/>
        <w:sz w:val="20"/>
        <w:szCs w:val="20"/>
      </w:rPr>
    </w:pPr>
    <w:bookmarkStart w:id="23" w:name="_Hlk125103977"/>
    <w:bookmarkStart w:id="24" w:name="_Hlk125103978"/>
    <w:bookmarkStart w:id="25" w:name="_Hlk125103979"/>
    <w:bookmarkStart w:id="26" w:name="_Hlk125103980"/>
    <w:r w:rsidRPr="002D7AA2">
      <w:rPr>
        <w:rFonts w:eastAsia="Times New Roman" w:cstheme="minorHAnsi"/>
        <w:noProof/>
        <w:color w:val="365F91"/>
        <w:sz w:val="20"/>
        <w:szCs w:val="20"/>
        <w:shd w:val="clear" w:color="auto" w:fill="E6E6E6"/>
      </w:rPr>
      <w:drawing>
        <wp:anchor distT="0" distB="0" distL="114300" distR="114300" simplePos="0" relativeHeight="251658240" behindDoc="0" locked="0" layoutInCell="1" allowOverlap="1" wp14:anchorId="5F639283" wp14:editId="70CD33B1">
          <wp:simplePos x="0" y="0"/>
          <wp:positionH relativeFrom="margin">
            <wp:align>center</wp:align>
          </wp:positionH>
          <wp:positionV relativeFrom="paragraph">
            <wp:posOffset>-1618</wp:posOffset>
          </wp:positionV>
          <wp:extent cx="1069848" cy="585216"/>
          <wp:effectExtent l="0" t="0" r="0" b="5715"/>
          <wp:wrapNone/>
          <wp:docPr id="28" name="Picture 28" descr="Cabinet for Health and Family Services Team Kentucky Logo">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abinet for Health and Family Services Team Kentucky Logo">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2D7AA2">
      <w:rPr>
        <w:rFonts w:eastAsia="Times New Roman" w:cstheme="minorHAnsi"/>
        <w:b/>
        <w:bCs/>
        <w:noProof/>
        <w:color w:val="365F91"/>
        <w:sz w:val="20"/>
        <w:szCs w:val="20"/>
      </w:rPr>
      <w:t>SFY 202</w:t>
    </w:r>
    <w:r w:rsidR="00AF3169">
      <w:rPr>
        <w:rFonts w:eastAsia="Times New Roman" w:cstheme="minorHAnsi"/>
        <w:b/>
        <w:bCs/>
        <w:noProof/>
        <w:color w:val="365F91"/>
        <w:sz w:val="20"/>
        <w:szCs w:val="20"/>
      </w:rPr>
      <w:t>7</w:t>
    </w:r>
    <w:r w:rsidRPr="002D7AA2">
      <w:rPr>
        <w:rFonts w:eastAsia="Times New Roman" w:cstheme="minorHAnsi"/>
        <w:b/>
        <w:bCs/>
        <w:noProof/>
        <w:color w:val="365F91"/>
        <w:sz w:val="20"/>
        <w:szCs w:val="20"/>
      </w:rPr>
      <w:t xml:space="preserve"> </w:t>
    </w:r>
  </w:p>
  <w:p w14:paraId="08D51C41" w14:textId="77777777" w:rsidR="001B1C80" w:rsidRPr="002D7AA2" w:rsidRDefault="001B1C80" w:rsidP="00C104EC">
    <w:pPr>
      <w:tabs>
        <w:tab w:val="center" w:pos="4320"/>
        <w:tab w:val="right" w:pos="8640"/>
      </w:tabs>
      <w:spacing w:after="60" w:line="216" w:lineRule="auto"/>
      <w:jc w:val="right"/>
      <w:rPr>
        <w:rFonts w:eastAsia="Times New Roman" w:cstheme="minorHAnsi"/>
        <w:b/>
        <w:bCs/>
        <w:noProof/>
        <w:color w:val="365F91"/>
        <w:sz w:val="20"/>
        <w:szCs w:val="20"/>
      </w:rPr>
    </w:pPr>
    <w:r w:rsidRPr="002D7AA2">
      <w:rPr>
        <w:rFonts w:eastAsia="Times New Roman" w:cstheme="minorHAnsi"/>
        <w:b/>
        <w:bCs/>
        <w:noProof/>
        <w:color w:val="365F91"/>
        <w:sz w:val="20"/>
        <w:szCs w:val="20"/>
      </w:rPr>
      <w:t xml:space="preserve">Form 167 </w:t>
    </w:r>
  </w:p>
  <w:p w14:paraId="72A99E49" w14:textId="77777777" w:rsidR="001B1C80" w:rsidRPr="00AF3557" w:rsidRDefault="001B1C80" w:rsidP="00C53928">
    <w:pPr>
      <w:tabs>
        <w:tab w:val="center" w:pos="4320"/>
      </w:tabs>
      <w:spacing w:before="160" w:after="0" w:line="240" w:lineRule="auto"/>
      <w:ind w:right="-907"/>
      <w:rPr>
        <w:rFonts w:ascii="Open Sans" w:eastAsia="Times New Roman" w:hAnsi="Open Sans" w:cs="Open Sans"/>
        <w:b/>
        <w:bCs/>
        <w:noProof/>
        <w:color w:val="365F91"/>
        <w:sz w:val="16"/>
        <w:szCs w:val="16"/>
      </w:rPr>
    </w:pPr>
  </w:p>
  <w:bookmarkEnd w:id="23"/>
  <w:bookmarkEnd w:id="24"/>
  <w:bookmarkEnd w:id="25"/>
  <w:bookmarkEnd w:id="26"/>
  <w:p w14:paraId="6D0802E5" w14:textId="77777777" w:rsidR="002D7AA2" w:rsidRPr="00525978" w:rsidRDefault="002D7AA2" w:rsidP="002D7AA2">
    <w:pPr>
      <w:tabs>
        <w:tab w:val="center" w:pos="4320"/>
      </w:tabs>
      <w:spacing w:before="120" w:after="0" w:line="240" w:lineRule="auto"/>
      <w:jc w:val="center"/>
      <w:rPr>
        <w:rFonts w:ascii="Verdana" w:eastAsia="Times New Roman" w:hAnsi="Verdana" w:cs="Open Sans"/>
        <w:noProof/>
        <w:color w:val="365F91"/>
        <w:sz w:val="16"/>
        <w:szCs w:val="16"/>
      </w:rPr>
    </w:pPr>
    <w:r w:rsidRPr="00525978">
      <w:rPr>
        <w:rFonts w:ascii="Verdana" w:eastAsia="Times New Roman" w:hAnsi="Verdana" w:cs="Open Sans"/>
        <w:noProof/>
        <w:color w:val="365F91"/>
        <w:sz w:val="16"/>
        <w:szCs w:val="16"/>
      </w:rPr>
      <w:t>DEPARTMENT FOR BEHAVIORAL HEALTH,</w:t>
    </w:r>
  </w:p>
  <w:p w14:paraId="6763F523" w14:textId="77777777" w:rsidR="002D7AA2" w:rsidRPr="00525978" w:rsidRDefault="002D7AA2" w:rsidP="002D7AA2">
    <w:pPr>
      <w:tabs>
        <w:tab w:val="center" w:pos="4320"/>
      </w:tabs>
      <w:spacing w:after="120" w:line="240" w:lineRule="auto"/>
      <w:jc w:val="center"/>
      <w:rPr>
        <w:rFonts w:ascii="Verdana" w:eastAsia="Times New Roman" w:hAnsi="Verdana" w:cs="Open Sans"/>
        <w:noProof/>
        <w:color w:val="365F91"/>
        <w:sz w:val="16"/>
        <w:szCs w:val="16"/>
      </w:rPr>
    </w:pPr>
    <w:r w:rsidRPr="00525978">
      <w:rPr>
        <w:rFonts w:ascii="Verdana" w:eastAsia="Times New Roman" w:hAnsi="Verdana" w:cs="Open Sans"/>
        <w:noProof/>
        <w:color w:val="365F91"/>
        <w:sz w:val="16"/>
        <w:szCs w:val="16"/>
      </w:rPr>
      <w:t>DEVELOPMENTAL AND INTELLECTUAL DISABILITES</w:t>
    </w:r>
  </w:p>
  <w:p w14:paraId="58F7081C" w14:textId="77777777" w:rsidR="001B1C80" w:rsidRPr="002D7AA2" w:rsidRDefault="001B1C80" w:rsidP="00E62C95">
    <w:pPr>
      <w:spacing w:after="240" w:line="240" w:lineRule="auto"/>
      <w:jc w:val="center"/>
      <w:rPr>
        <w:rFonts w:cstheme="minorHAnsi"/>
        <w:color w:val="365F91"/>
        <w:sz w:val="24"/>
        <w:szCs w:val="24"/>
      </w:rPr>
    </w:pPr>
    <w:r w:rsidRPr="002D7AA2">
      <w:rPr>
        <w:rFonts w:eastAsia="Times New Roman" w:cstheme="minorHAnsi"/>
        <w:b/>
        <w:bCs/>
        <w:noProof/>
        <w:color w:val="365F91"/>
        <w:sz w:val="24"/>
        <w:szCs w:val="24"/>
      </w:rPr>
      <w:t>Substance Use and Co-Occurring Disorder System of Care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758"/>
    <w:multiLevelType w:val="hybridMultilevel"/>
    <w:tmpl w:val="CD98BC82"/>
    <w:lvl w:ilvl="0" w:tplc="639258A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3C38"/>
    <w:multiLevelType w:val="hybridMultilevel"/>
    <w:tmpl w:val="E80CB9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336A6"/>
    <w:multiLevelType w:val="hybridMultilevel"/>
    <w:tmpl w:val="6D105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B919C8"/>
    <w:multiLevelType w:val="hybridMultilevel"/>
    <w:tmpl w:val="A350B5BC"/>
    <w:lvl w:ilvl="0" w:tplc="A51C9F40">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0196F"/>
    <w:multiLevelType w:val="hybridMultilevel"/>
    <w:tmpl w:val="E948F8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5C5109"/>
    <w:multiLevelType w:val="hybridMultilevel"/>
    <w:tmpl w:val="A672E442"/>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08E67F8D"/>
    <w:multiLevelType w:val="hybridMultilevel"/>
    <w:tmpl w:val="5024FFC2"/>
    <w:lvl w:ilvl="0" w:tplc="B6C4067C">
      <w:start w:val="1"/>
      <w:numFmt w:val="decimal"/>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426697"/>
    <w:multiLevelType w:val="hybridMultilevel"/>
    <w:tmpl w:val="08447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C300D6"/>
    <w:multiLevelType w:val="hybridMultilevel"/>
    <w:tmpl w:val="0ECA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936E0"/>
    <w:multiLevelType w:val="hybridMultilevel"/>
    <w:tmpl w:val="F3164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DC24E8"/>
    <w:multiLevelType w:val="hybridMultilevel"/>
    <w:tmpl w:val="82E64BBA"/>
    <w:lvl w:ilvl="0" w:tplc="240640F8">
      <w:start w:val="1"/>
      <w:numFmt w:val="decimal"/>
      <w:lvlText w:val="%1."/>
      <w:lvlJc w:val="left"/>
      <w:pPr>
        <w:ind w:left="720" w:hanging="360"/>
      </w:pPr>
      <w:rPr>
        <w:rFonts w:hint="default"/>
        <w:b/>
        <w:bCs w:val="0"/>
        <w:color w:val="auto"/>
        <w:sz w:val="20"/>
        <w:szCs w:val="20"/>
      </w:rPr>
    </w:lvl>
    <w:lvl w:ilvl="1" w:tplc="B6C4067C">
      <w:start w:val="1"/>
      <w:numFmt w:val="decimal"/>
      <w:lvlText w:val="%2."/>
      <w:lvlJc w:val="left"/>
      <w:pPr>
        <w:ind w:left="2160" w:hanging="360"/>
      </w:pPr>
      <w:rPr>
        <w:rFonts w:hint="default"/>
        <w:b/>
        <w:color w:val="auto"/>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05524F"/>
    <w:multiLevelType w:val="hybridMultilevel"/>
    <w:tmpl w:val="B5E490C6"/>
    <w:lvl w:ilvl="0" w:tplc="723ABA8E">
      <w:start w:val="11"/>
      <w:numFmt w:val="decimal"/>
      <w:lvlText w:val="%1."/>
      <w:lvlJc w:val="left"/>
      <w:pPr>
        <w:ind w:left="1440" w:hanging="360"/>
      </w:pPr>
      <w:rPr>
        <w:rFonts w:hint="default"/>
        <w:b/>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DBD43C8"/>
    <w:multiLevelType w:val="hybridMultilevel"/>
    <w:tmpl w:val="18B659F2"/>
    <w:lvl w:ilvl="0" w:tplc="B6C4067C">
      <w:start w:val="1"/>
      <w:numFmt w:val="decimal"/>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C02932"/>
    <w:multiLevelType w:val="hybridMultilevel"/>
    <w:tmpl w:val="6362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C43F3E"/>
    <w:multiLevelType w:val="hybridMultilevel"/>
    <w:tmpl w:val="FF38B450"/>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DF55DF"/>
    <w:multiLevelType w:val="hybridMultilevel"/>
    <w:tmpl w:val="6362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0C625E"/>
    <w:multiLevelType w:val="hybridMultilevel"/>
    <w:tmpl w:val="F2008EBA"/>
    <w:lvl w:ilvl="0" w:tplc="B6C4067C">
      <w:start w:val="1"/>
      <w:numFmt w:val="decimal"/>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585B98"/>
    <w:multiLevelType w:val="hybridMultilevel"/>
    <w:tmpl w:val="3794B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AA294B2"/>
    <w:multiLevelType w:val="hybridMultilevel"/>
    <w:tmpl w:val="E6224A2C"/>
    <w:lvl w:ilvl="0" w:tplc="FF0AE562">
      <w:start w:val="1"/>
      <w:numFmt w:val="bullet"/>
      <w:lvlText w:val=""/>
      <w:lvlJc w:val="left"/>
      <w:pPr>
        <w:ind w:left="720" w:hanging="360"/>
      </w:pPr>
      <w:rPr>
        <w:rFonts w:ascii="Symbol" w:hAnsi="Symbol" w:hint="default"/>
      </w:rPr>
    </w:lvl>
    <w:lvl w:ilvl="1" w:tplc="8CDA2F5E">
      <w:start w:val="1"/>
      <w:numFmt w:val="bullet"/>
      <w:lvlText w:val="%2."/>
      <w:lvlJc w:val="left"/>
      <w:pPr>
        <w:ind w:left="1440" w:hanging="360"/>
      </w:pPr>
      <w:rPr>
        <w:rFonts w:ascii="Arial Narrow,Calibri" w:hAnsi="Arial Narrow,Calibri" w:hint="default"/>
      </w:rPr>
    </w:lvl>
    <w:lvl w:ilvl="2" w:tplc="77CAF418">
      <w:start w:val="1"/>
      <w:numFmt w:val="bullet"/>
      <w:lvlText w:val=""/>
      <w:lvlJc w:val="left"/>
      <w:pPr>
        <w:ind w:left="2160" w:hanging="360"/>
      </w:pPr>
      <w:rPr>
        <w:rFonts w:ascii="Wingdings" w:hAnsi="Wingdings" w:hint="default"/>
      </w:rPr>
    </w:lvl>
    <w:lvl w:ilvl="3" w:tplc="E5EE8A54">
      <w:start w:val="1"/>
      <w:numFmt w:val="bullet"/>
      <w:lvlText w:val=""/>
      <w:lvlJc w:val="left"/>
      <w:pPr>
        <w:ind w:left="2880" w:hanging="360"/>
      </w:pPr>
      <w:rPr>
        <w:rFonts w:ascii="Symbol" w:hAnsi="Symbol" w:hint="default"/>
      </w:rPr>
    </w:lvl>
    <w:lvl w:ilvl="4" w:tplc="5E52FF3C">
      <w:start w:val="1"/>
      <w:numFmt w:val="bullet"/>
      <w:lvlText w:val="o"/>
      <w:lvlJc w:val="left"/>
      <w:pPr>
        <w:ind w:left="3600" w:hanging="360"/>
      </w:pPr>
      <w:rPr>
        <w:rFonts w:ascii="Courier New" w:hAnsi="Courier New" w:hint="default"/>
      </w:rPr>
    </w:lvl>
    <w:lvl w:ilvl="5" w:tplc="3C502388">
      <w:start w:val="1"/>
      <w:numFmt w:val="bullet"/>
      <w:lvlText w:val=""/>
      <w:lvlJc w:val="left"/>
      <w:pPr>
        <w:ind w:left="4320" w:hanging="360"/>
      </w:pPr>
      <w:rPr>
        <w:rFonts w:ascii="Wingdings" w:hAnsi="Wingdings" w:hint="default"/>
      </w:rPr>
    </w:lvl>
    <w:lvl w:ilvl="6" w:tplc="6D2EE6CC">
      <w:start w:val="1"/>
      <w:numFmt w:val="bullet"/>
      <w:lvlText w:val=""/>
      <w:lvlJc w:val="left"/>
      <w:pPr>
        <w:ind w:left="5040" w:hanging="360"/>
      </w:pPr>
      <w:rPr>
        <w:rFonts w:ascii="Symbol" w:hAnsi="Symbol" w:hint="default"/>
      </w:rPr>
    </w:lvl>
    <w:lvl w:ilvl="7" w:tplc="A950DD0C">
      <w:start w:val="1"/>
      <w:numFmt w:val="bullet"/>
      <w:lvlText w:val="o"/>
      <w:lvlJc w:val="left"/>
      <w:pPr>
        <w:ind w:left="5760" w:hanging="360"/>
      </w:pPr>
      <w:rPr>
        <w:rFonts w:ascii="Courier New" w:hAnsi="Courier New" w:hint="default"/>
      </w:rPr>
    </w:lvl>
    <w:lvl w:ilvl="8" w:tplc="AD669636">
      <w:start w:val="1"/>
      <w:numFmt w:val="bullet"/>
      <w:lvlText w:val=""/>
      <w:lvlJc w:val="left"/>
      <w:pPr>
        <w:ind w:left="6480" w:hanging="360"/>
      </w:pPr>
      <w:rPr>
        <w:rFonts w:ascii="Wingdings" w:hAnsi="Wingdings" w:hint="default"/>
      </w:rPr>
    </w:lvl>
  </w:abstractNum>
  <w:abstractNum w:abstractNumId="19" w15:restartNumberingAfterBreak="0">
    <w:nsid w:val="1BEE1DEE"/>
    <w:multiLevelType w:val="hybridMultilevel"/>
    <w:tmpl w:val="6BBA2FE2"/>
    <w:lvl w:ilvl="0" w:tplc="3FC837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E53AEE"/>
    <w:multiLevelType w:val="hybridMultilevel"/>
    <w:tmpl w:val="91FCD4FA"/>
    <w:lvl w:ilvl="0" w:tplc="04090001">
      <w:start w:val="1"/>
      <w:numFmt w:val="bullet"/>
      <w:lvlText w:val=""/>
      <w:lvlJc w:val="left"/>
      <w:pPr>
        <w:ind w:left="1494" w:hanging="360"/>
      </w:pPr>
      <w:rPr>
        <w:rFonts w:ascii="Symbol" w:hAnsi="Symbol" w:hint="default"/>
      </w:rPr>
    </w:lvl>
    <w:lvl w:ilvl="1" w:tplc="2E8AEA1C">
      <w:start w:val="1"/>
      <w:numFmt w:val="bullet"/>
      <w:lvlText w:val=""/>
      <w:lvlJc w:val="left"/>
      <w:pPr>
        <w:ind w:left="2214" w:hanging="360"/>
      </w:pPr>
      <w:rPr>
        <w:rFonts w:ascii="Symbol" w:hAnsi="Symbol"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1" w15:restartNumberingAfterBreak="0">
    <w:nsid w:val="228B706D"/>
    <w:multiLevelType w:val="hybridMultilevel"/>
    <w:tmpl w:val="FE6AD716"/>
    <w:lvl w:ilvl="0" w:tplc="8132DB42">
      <w:start w:val="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E325F2"/>
    <w:multiLevelType w:val="hybridMultilevel"/>
    <w:tmpl w:val="FFF63EAA"/>
    <w:lvl w:ilvl="0" w:tplc="F7C4D1B0">
      <w:start w:val="3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B01BCA"/>
    <w:multiLevelType w:val="hybridMultilevel"/>
    <w:tmpl w:val="BB9CFDD0"/>
    <w:lvl w:ilvl="0" w:tplc="B6C4067C">
      <w:start w:val="1"/>
      <w:numFmt w:val="decimal"/>
      <w:lvlText w:val="%1."/>
      <w:lvlJc w:val="left"/>
      <w:pPr>
        <w:ind w:left="1440" w:hanging="360"/>
      </w:pPr>
      <w:rPr>
        <w:rFonts w:hint="default"/>
        <w:b/>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4CD0A8B"/>
    <w:multiLevelType w:val="hybridMultilevel"/>
    <w:tmpl w:val="0EDC87B2"/>
    <w:lvl w:ilvl="0" w:tplc="4E0ED8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5E2FFE"/>
    <w:multiLevelType w:val="hybridMultilevel"/>
    <w:tmpl w:val="9F2E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EF5E62"/>
    <w:multiLevelType w:val="hybridMultilevel"/>
    <w:tmpl w:val="AF2848AE"/>
    <w:lvl w:ilvl="0" w:tplc="C4BCEC5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801B1E"/>
    <w:multiLevelType w:val="hybridMultilevel"/>
    <w:tmpl w:val="D4A66E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8CA787A"/>
    <w:multiLevelType w:val="hybridMultilevel"/>
    <w:tmpl w:val="CF684612"/>
    <w:lvl w:ilvl="0" w:tplc="73E0FC9E">
      <w:start w:val="1"/>
      <w:numFmt w:val="lowerLetter"/>
      <w:lvlText w:val="%1."/>
      <w:lvlJc w:val="left"/>
      <w:pPr>
        <w:ind w:left="720" w:hanging="360"/>
      </w:pPr>
      <w:rPr>
        <w:b/>
        <w:bCs/>
      </w:rPr>
    </w:lvl>
    <w:lvl w:ilvl="1" w:tplc="2D2099C6">
      <w:start w:val="1"/>
      <w:numFmt w:val="lowerLetter"/>
      <w:lvlText w:val="%2."/>
      <w:lvlJc w:val="left"/>
      <w:pPr>
        <w:ind w:left="1440" w:hanging="360"/>
      </w:pPr>
    </w:lvl>
    <w:lvl w:ilvl="2" w:tplc="EB64EE7C">
      <w:start w:val="1"/>
      <w:numFmt w:val="lowerRoman"/>
      <w:lvlText w:val="%3."/>
      <w:lvlJc w:val="right"/>
      <w:pPr>
        <w:ind w:left="2160" w:hanging="180"/>
      </w:pPr>
    </w:lvl>
    <w:lvl w:ilvl="3" w:tplc="9AECD392">
      <w:start w:val="1"/>
      <w:numFmt w:val="decimal"/>
      <w:lvlText w:val="%4."/>
      <w:lvlJc w:val="left"/>
      <w:pPr>
        <w:ind w:left="2880" w:hanging="360"/>
      </w:pPr>
    </w:lvl>
    <w:lvl w:ilvl="4" w:tplc="40BA90E2">
      <w:start w:val="1"/>
      <w:numFmt w:val="lowerLetter"/>
      <w:lvlText w:val="%5."/>
      <w:lvlJc w:val="left"/>
      <w:pPr>
        <w:ind w:left="3600" w:hanging="360"/>
      </w:pPr>
    </w:lvl>
    <w:lvl w:ilvl="5" w:tplc="959E38E0">
      <w:start w:val="1"/>
      <w:numFmt w:val="lowerRoman"/>
      <w:lvlText w:val="%6."/>
      <w:lvlJc w:val="right"/>
      <w:pPr>
        <w:ind w:left="4320" w:hanging="180"/>
      </w:pPr>
    </w:lvl>
    <w:lvl w:ilvl="6" w:tplc="508442C2">
      <w:start w:val="1"/>
      <w:numFmt w:val="decimal"/>
      <w:lvlText w:val="%7."/>
      <w:lvlJc w:val="left"/>
      <w:pPr>
        <w:ind w:left="5040" w:hanging="360"/>
      </w:pPr>
    </w:lvl>
    <w:lvl w:ilvl="7" w:tplc="A0E86174">
      <w:start w:val="1"/>
      <w:numFmt w:val="lowerLetter"/>
      <w:lvlText w:val="%8."/>
      <w:lvlJc w:val="left"/>
      <w:pPr>
        <w:ind w:left="5760" w:hanging="360"/>
      </w:pPr>
    </w:lvl>
    <w:lvl w:ilvl="8" w:tplc="1FC88948">
      <w:start w:val="1"/>
      <w:numFmt w:val="lowerRoman"/>
      <w:lvlText w:val="%9."/>
      <w:lvlJc w:val="right"/>
      <w:pPr>
        <w:ind w:left="6480" w:hanging="180"/>
      </w:pPr>
    </w:lvl>
  </w:abstractNum>
  <w:abstractNum w:abstractNumId="29" w15:restartNumberingAfterBreak="0">
    <w:nsid w:val="2993220C"/>
    <w:multiLevelType w:val="hybridMultilevel"/>
    <w:tmpl w:val="0BEA86BC"/>
    <w:lvl w:ilvl="0" w:tplc="1A2C5F92">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661ED0"/>
    <w:multiLevelType w:val="hybridMultilevel"/>
    <w:tmpl w:val="7882AD00"/>
    <w:lvl w:ilvl="0" w:tplc="2E8AEA1C">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1" w15:restartNumberingAfterBreak="0">
    <w:nsid w:val="2E2A7E7F"/>
    <w:multiLevelType w:val="hybridMultilevel"/>
    <w:tmpl w:val="2CC61F24"/>
    <w:lvl w:ilvl="0" w:tplc="16702ED4">
      <w:start w:val="1"/>
      <w:numFmt w:val="decimal"/>
      <w:lvlText w:val="%1."/>
      <w:lvlJc w:val="left"/>
      <w:pPr>
        <w:ind w:left="720" w:hanging="360"/>
      </w:pPr>
    </w:lvl>
    <w:lvl w:ilvl="1" w:tplc="FB849B74">
      <w:start w:val="4"/>
      <w:numFmt w:val="lowerLetter"/>
      <w:lvlText w:val="%2."/>
      <w:lvlJc w:val="left"/>
      <w:pPr>
        <w:ind w:left="1440" w:hanging="360"/>
      </w:pPr>
      <w:rPr>
        <w:rFonts w:ascii="Arial Narrow,Calibri" w:hAnsi="Arial Narrow,Calibri" w:hint="default"/>
      </w:rPr>
    </w:lvl>
    <w:lvl w:ilvl="2" w:tplc="620E3A8C">
      <w:start w:val="1"/>
      <w:numFmt w:val="lowerRoman"/>
      <w:lvlText w:val="%3."/>
      <w:lvlJc w:val="right"/>
      <w:pPr>
        <w:ind w:left="2160" w:hanging="180"/>
      </w:pPr>
    </w:lvl>
    <w:lvl w:ilvl="3" w:tplc="86F27060">
      <w:start w:val="1"/>
      <w:numFmt w:val="decimal"/>
      <w:lvlText w:val="%4."/>
      <w:lvlJc w:val="left"/>
      <w:pPr>
        <w:ind w:left="2880" w:hanging="360"/>
      </w:pPr>
    </w:lvl>
    <w:lvl w:ilvl="4" w:tplc="8C02B03E">
      <w:start w:val="1"/>
      <w:numFmt w:val="lowerLetter"/>
      <w:lvlText w:val="%5."/>
      <w:lvlJc w:val="left"/>
      <w:pPr>
        <w:ind w:left="3600" w:hanging="360"/>
      </w:pPr>
    </w:lvl>
    <w:lvl w:ilvl="5" w:tplc="BCB03C88">
      <w:start w:val="1"/>
      <w:numFmt w:val="lowerRoman"/>
      <w:lvlText w:val="%6."/>
      <w:lvlJc w:val="right"/>
      <w:pPr>
        <w:ind w:left="4320" w:hanging="180"/>
      </w:pPr>
    </w:lvl>
    <w:lvl w:ilvl="6" w:tplc="7982CFB0">
      <w:start w:val="1"/>
      <w:numFmt w:val="decimal"/>
      <w:lvlText w:val="%7."/>
      <w:lvlJc w:val="left"/>
      <w:pPr>
        <w:ind w:left="5040" w:hanging="360"/>
      </w:pPr>
    </w:lvl>
    <w:lvl w:ilvl="7" w:tplc="18061106">
      <w:start w:val="1"/>
      <w:numFmt w:val="lowerLetter"/>
      <w:lvlText w:val="%8."/>
      <w:lvlJc w:val="left"/>
      <w:pPr>
        <w:ind w:left="5760" w:hanging="360"/>
      </w:pPr>
    </w:lvl>
    <w:lvl w:ilvl="8" w:tplc="90E8BE72">
      <w:start w:val="1"/>
      <w:numFmt w:val="lowerRoman"/>
      <w:lvlText w:val="%9."/>
      <w:lvlJc w:val="right"/>
      <w:pPr>
        <w:ind w:left="6480" w:hanging="180"/>
      </w:pPr>
    </w:lvl>
  </w:abstractNum>
  <w:abstractNum w:abstractNumId="32" w15:restartNumberingAfterBreak="0">
    <w:nsid w:val="2F5333E0"/>
    <w:multiLevelType w:val="hybridMultilevel"/>
    <w:tmpl w:val="A2A41C2E"/>
    <w:lvl w:ilvl="0" w:tplc="845E7E4A">
      <w:start w:val="1"/>
      <w:numFmt w:val="decimal"/>
      <w:lvlText w:val="%1."/>
      <w:lvlJc w:val="left"/>
      <w:pPr>
        <w:tabs>
          <w:tab w:val="num" w:pos="720"/>
        </w:tabs>
        <w:ind w:left="720" w:hanging="720"/>
      </w:pPr>
    </w:lvl>
    <w:lvl w:ilvl="1" w:tplc="50CAAF70">
      <w:start w:val="1"/>
      <w:numFmt w:val="decimal"/>
      <w:lvlText w:val="%2."/>
      <w:lvlJc w:val="left"/>
      <w:pPr>
        <w:tabs>
          <w:tab w:val="num" w:pos="1440"/>
        </w:tabs>
        <w:ind w:left="1440" w:hanging="720"/>
      </w:pPr>
    </w:lvl>
    <w:lvl w:ilvl="2" w:tplc="DB0E2F72">
      <w:start w:val="1"/>
      <w:numFmt w:val="decimal"/>
      <w:lvlText w:val="%3."/>
      <w:lvlJc w:val="left"/>
      <w:pPr>
        <w:tabs>
          <w:tab w:val="num" w:pos="2160"/>
        </w:tabs>
        <w:ind w:left="2160" w:hanging="720"/>
      </w:pPr>
    </w:lvl>
    <w:lvl w:ilvl="3" w:tplc="9070B18E">
      <w:start w:val="1"/>
      <w:numFmt w:val="decimal"/>
      <w:lvlText w:val="%4."/>
      <w:lvlJc w:val="left"/>
      <w:pPr>
        <w:tabs>
          <w:tab w:val="num" w:pos="2880"/>
        </w:tabs>
        <w:ind w:left="2880" w:hanging="720"/>
      </w:pPr>
    </w:lvl>
    <w:lvl w:ilvl="4" w:tplc="2CF40F0A">
      <w:start w:val="1"/>
      <w:numFmt w:val="decimal"/>
      <w:lvlText w:val="%5."/>
      <w:lvlJc w:val="left"/>
      <w:pPr>
        <w:tabs>
          <w:tab w:val="num" w:pos="3600"/>
        </w:tabs>
        <w:ind w:left="3600" w:hanging="720"/>
      </w:pPr>
    </w:lvl>
    <w:lvl w:ilvl="5" w:tplc="2EACEEBA">
      <w:start w:val="1"/>
      <w:numFmt w:val="decimal"/>
      <w:lvlText w:val="%6."/>
      <w:lvlJc w:val="left"/>
      <w:pPr>
        <w:tabs>
          <w:tab w:val="num" w:pos="4320"/>
        </w:tabs>
        <w:ind w:left="4320" w:hanging="720"/>
      </w:pPr>
    </w:lvl>
    <w:lvl w:ilvl="6" w:tplc="D8A6F1B0">
      <w:start w:val="1"/>
      <w:numFmt w:val="decimal"/>
      <w:lvlText w:val="%7."/>
      <w:lvlJc w:val="left"/>
      <w:pPr>
        <w:tabs>
          <w:tab w:val="num" w:pos="5040"/>
        </w:tabs>
        <w:ind w:left="5040" w:hanging="720"/>
      </w:pPr>
    </w:lvl>
    <w:lvl w:ilvl="7" w:tplc="8E46966C">
      <w:start w:val="1"/>
      <w:numFmt w:val="decimal"/>
      <w:lvlText w:val="%8."/>
      <w:lvlJc w:val="left"/>
      <w:pPr>
        <w:tabs>
          <w:tab w:val="num" w:pos="5760"/>
        </w:tabs>
        <w:ind w:left="5760" w:hanging="720"/>
      </w:pPr>
    </w:lvl>
    <w:lvl w:ilvl="8" w:tplc="3962F550">
      <w:start w:val="1"/>
      <w:numFmt w:val="decimal"/>
      <w:lvlText w:val="%9."/>
      <w:lvlJc w:val="left"/>
      <w:pPr>
        <w:tabs>
          <w:tab w:val="num" w:pos="6480"/>
        </w:tabs>
        <w:ind w:left="6480" w:hanging="720"/>
      </w:pPr>
    </w:lvl>
  </w:abstractNum>
  <w:abstractNum w:abstractNumId="33" w15:restartNumberingAfterBreak="0">
    <w:nsid w:val="30CB258A"/>
    <w:multiLevelType w:val="hybridMultilevel"/>
    <w:tmpl w:val="9110B69A"/>
    <w:lvl w:ilvl="0" w:tplc="AE6AA67C">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BC032F"/>
    <w:multiLevelType w:val="hybridMultilevel"/>
    <w:tmpl w:val="D24C2A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410752D"/>
    <w:multiLevelType w:val="hybridMultilevel"/>
    <w:tmpl w:val="6B7CF36E"/>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15:restartNumberingAfterBreak="0">
    <w:nsid w:val="35E26990"/>
    <w:multiLevelType w:val="hybridMultilevel"/>
    <w:tmpl w:val="6A14F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66C05FE"/>
    <w:multiLevelType w:val="hybridMultilevel"/>
    <w:tmpl w:val="11DEA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033B63"/>
    <w:multiLevelType w:val="hybridMultilevel"/>
    <w:tmpl w:val="9036CF62"/>
    <w:lvl w:ilvl="0" w:tplc="04090001">
      <w:start w:val="1"/>
      <w:numFmt w:val="bullet"/>
      <w:lvlText w:val=""/>
      <w:lvlJc w:val="left"/>
      <w:pPr>
        <w:ind w:left="774" w:hanging="360"/>
      </w:pPr>
      <w:rPr>
        <w:rFonts w:ascii="Symbol" w:hAnsi="Symbol" w:hint="default"/>
      </w:rPr>
    </w:lvl>
    <w:lvl w:ilvl="1" w:tplc="2E8AEA1C">
      <w:start w:val="1"/>
      <w:numFmt w:val="bullet"/>
      <w:lvlText w:val=""/>
      <w:lvlJc w:val="left"/>
      <w:pPr>
        <w:ind w:left="1494" w:hanging="360"/>
      </w:pPr>
      <w:rPr>
        <w:rFonts w:ascii="Symbol" w:hAnsi="Symbol"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39006F83"/>
    <w:multiLevelType w:val="hybridMultilevel"/>
    <w:tmpl w:val="B1FC9462"/>
    <w:lvl w:ilvl="0" w:tplc="FBC0B3E4">
      <w:start w:val="1"/>
      <w:numFmt w:val="upperLetter"/>
      <w:lvlText w:val="%1."/>
      <w:lvlJc w:val="left"/>
      <w:pPr>
        <w:ind w:left="1980" w:hanging="36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 w15:restartNumberingAfterBreak="0">
    <w:nsid w:val="3A3E19DA"/>
    <w:multiLevelType w:val="hybridMultilevel"/>
    <w:tmpl w:val="0C3E0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FE2BEC"/>
    <w:multiLevelType w:val="hybridMultilevel"/>
    <w:tmpl w:val="A6F6BB4C"/>
    <w:lvl w:ilvl="0" w:tplc="4E0ED8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AA7552"/>
    <w:multiLevelType w:val="hybridMultilevel"/>
    <w:tmpl w:val="239EB9FA"/>
    <w:lvl w:ilvl="0" w:tplc="4E0ED8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3065CC"/>
    <w:multiLevelType w:val="hybridMultilevel"/>
    <w:tmpl w:val="2116925C"/>
    <w:lvl w:ilvl="0" w:tplc="B6C4067C">
      <w:start w:val="1"/>
      <w:numFmt w:val="decimal"/>
      <w:lvlText w:val="%1."/>
      <w:lvlJc w:val="left"/>
      <w:pPr>
        <w:ind w:left="1440" w:hanging="360"/>
      </w:pPr>
      <w:rPr>
        <w:rFonts w:hint="default"/>
        <w:b/>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EB31FA9"/>
    <w:multiLevelType w:val="hybridMultilevel"/>
    <w:tmpl w:val="8724F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FB07CCF"/>
    <w:multiLevelType w:val="hybridMultilevel"/>
    <w:tmpl w:val="62140584"/>
    <w:lvl w:ilvl="0" w:tplc="D8606FE0">
      <w:start w:val="17"/>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8F7C57"/>
    <w:multiLevelType w:val="hybridMultilevel"/>
    <w:tmpl w:val="E37239BA"/>
    <w:lvl w:ilvl="0" w:tplc="B4A81308">
      <w:start w:val="1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DE55C0"/>
    <w:multiLevelType w:val="hybridMultilevel"/>
    <w:tmpl w:val="6362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212AC8"/>
    <w:multiLevelType w:val="hybridMultilevel"/>
    <w:tmpl w:val="6AEC7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3721FB6"/>
    <w:multiLevelType w:val="hybridMultilevel"/>
    <w:tmpl w:val="6A28165C"/>
    <w:lvl w:ilvl="0" w:tplc="4C32A474">
      <w:start w:val="8"/>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3D80AF0"/>
    <w:multiLevelType w:val="hybridMultilevel"/>
    <w:tmpl w:val="952063D0"/>
    <w:lvl w:ilvl="0" w:tplc="B6C4067C">
      <w:start w:val="1"/>
      <w:numFmt w:val="decimal"/>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E5796D"/>
    <w:multiLevelType w:val="hybridMultilevel"/>
    <w:tmpl w:val="348E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44C67D0"/>
    <w:multiLevelType w:val="hybridMultilevel"/>
    <w:tmpl w:val="D4263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9AF7AF7"/>
    <w:multiLevelType w:val="hybridMultilevel"/>
    <w:tmpl w:val="75ACE03C"/>
    <w:lvl w:ilvl="0" w:tplc="04090001">
      <w:start w:val="1"/>
      <w:numFmt w:val="bullet"/>
      <w:lvlText w:val=""/>
      <w:lvlJc w:val="left"/>
      <w:pPr>
        <w:ind w:left="720" w:hanging="360"/>
      </w:pPr>
      <w:rPr>
        <w:rFonts w:ascii="Symbol" w:hAnsi="Symbol" w:hint="default"/>
      </w:rPr>
    </w:lvl>
    <w:lvl w:ilvl="1" w:tplc="20DCEE52">
      <w:start w:val="1"/>
      <w:numFmt w:val="bullet"/>
      <w:lvlText w:val="―"/>
      <w:lvlJc w:val="left"/>
      <w:pPr>
        <w:ind w:left="1440" w:hanging="360"/>
      </w:pPr>
      <w:rPr>
        <w:rFonts w:ascii="Calibri" w:hAnsi="Calibri" w:hint="default"/>
      </w:rPr>
    </w:lvl>
    <w:lvl w:ilvl="2" w:tplc="20DCEE52">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751F02"/>
    <w:multiLevelType w:val="hybridMultilevel"/>
    <w:tmpl w:val="ECCC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D001F8"/>
    <w:multiLevelType w:val="hybridMultilevel"/>
    <w:tmpl w:val="4800B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3C2A6E"/>
    <w:multiLevelType w:val="hybridMultilevel"/>
    <w:tmpl w:val="AFF4B148"/>
    <w:lvl w:ilvl="0" w:tplc="AE6AA67C">
      <w:start w:val="1"/>
      <w:numFmt w:val="decimal"/>
      <w:lvlText w:val="%1."/>
      <w:lvlJc w:val="left"/>
      <w:pPr>
        <w:ind w:left="720" w:hanging="360"/>
      </w:pPr>
      <w:rPr>
        <w:rFonts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E31471"/>
    <w:multiLevelType w:val="hybridMultilevel"/>
    <w:tmpl w:val="8AC051C6"/>
    <w:lvl w:ilvl="0" w:tplc="AE6AA67C">
      <w:start w:val="1"/>
      <w:numFmt w:val="decimal"/>
      <w:lvlText w:val="%1."/>
      <w:lvlJc w:val="left"/>
      <w:pPr>
        <w:ind w:left="720" w:hanging="360"/>
      </w:pPr>
      <w:rPr>
        <w:rFonts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4435FE"/>
    <w:multiLevelType w:val="hybridMultilevel"/>
    <w:tmpl w:val="430C966A"/>
    <w:lvl w:ilvl="0" w:tplc="778CD32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AD7E4C"/>
    <w:multiLevelType w:val="multilevel"/>
    <w:tmpl w:val="1C52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801F8C"/>
    <w:multiLevelType w:val="hybridMultilevel"/>
    <w:tmpl w:val="47CA7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4A6EA5"/>
    <w:multiLevelType w:val="multilevel"/>
    <w:tmpl w:val="E52C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F71B3A"/>
    <w:multiLevelType w:val="hybridMultilevel"/>
    <w:tmpl w:val="75BC1710"/>
    <w:lvl w:ilvl="0" w:tplc="B6C4067C">
      <w:start w:val="1"/>
      <w:numFmt w:val="decimal"/>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6A34C4"/>
    <w:multiLevelType w:val="hybridMultilevel"/>
    <w:tmpl w:val="898C2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304799"/>
    <w:multiLevelType w:val="hybridMultilevel"/>
    <w:tmpl w:val="E9ECA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1A5EA3"/>
    <w:multiLevelType w:val="hybridMultilevel"/>
    <w:tmpl w:val="87BEFF30"/>
    <w:lvl w:ilvl="0" w:tplc="1D0491F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A5129BE"/>
    <w:multiLevelType w:val="hybridMultilevel"/>
    <w:tmpl w:val="4C302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A85795A"/>
    <w:multiLevelType w:val="hybridMultilevel"/>
    <w:tmpl w:val="76446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523BDB"/>
    <w:multiLevelType w:val="multilevel"/>
    <w:tmpl w:val="274E6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1641679"/>
    <w:multiLevelType w:val="hybridMultilevel"/>
    <w:tmpl w:val="99BC2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1803ACA"/>
    <w:multiLevelType w:val="hybridMultilevel"/>
    <w:tmpl w:val="A6F6BB4C"/>
    <w:lvl w:ilvl="0" w:tplc="4E0ED8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C17BF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2" w15:restartNumberingAfterBreak="0">
    <w:nsid w:val="62F940C5"/>
    <w:multiLevelType w:val="hybridMultilevel"/>
    <w:tmpl w:val="A5B2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B07D46"/>
    <w:multiLevelType w:val="hybridMultilevel"/>
    <w:tmpl w:val="5E4AB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5391336"/>
    <w:multiLevelType w:val="hybridMultilevel"/>
    <w:tmpl w:val="0C0EE0D4"/>
    <w:lvl w:ilvl="0" w:tplc="B6C4067C">
      <w:start w:val="1"/>
      <w:numFmt w:val="decimal"/>
      <w:lvlText w:val="%1."/>
      <w:lvlJc w:val="left"/>
      <w:pPr>
        <w:ind w:left="720" w:hanging="360"/>
      </w:pPr>
      <w:rPr>
        <w:rFonts w:hint="default"/>
        <w:b/>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6882B2A"/>
    <w:multiLevelType w:val="hybridMultilevel"/>
    <w:tmpl w:val="5B34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94C495A"/>
    <w:multiLevelType w:val="hybridMultilevel"/>
    <w:tmpl w:val="A5E6F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9CA32F7"/>
    <w:multiLevelType w:val="hybridMultilevel"/>
    <w:tmpl w:val="54E432CC"/>
    <w:lvl w:ilvl="0" w:tplc="AE6AA67C">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5A4DB2"/>
    <w:multiLevelType w:val="hybridMultilevel"/>
    <w:tmpl w:val="D4DCA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8714B3"/>
    <w:multiLevelType w:val="hybridMultilevel"/>
    <w:tmpl w:val="82BE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707511"/>
    <w:multiLevelType w:val="hybridMultilevel"/>
    <w:tmpl w:val="5E6CC672"/>
    <w:lvl w:ilvl="0" w:tplc="FB904664">
      <w:start w:val="11"/>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C35D74"/>
    <w:multiLevelType w:val="hybridMultilevel"/>
    <w:tmpl w:val="C988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6955EF"/>
    <w:multiLevelType w:val="hybridMultilevel"/>
    <w:tmpl w:val="6362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28B7F6F"/>
    <w:multiLevelType w:val="hybridMultilevel"/>
    <w:tmpl w:val="59E05C2A"/>
    <w:lvl w:ilvl="0" w:tplc="E990CA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4327F73"/>
    <w:multiLevelType w:val="hybridMultilevel"/>
    <w:tmpl w:val="625E216C"/>
    <w:lvl w:ilvl="0" w:tplc="8132DB42">
      <w:start w:val="8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4DB356A"/>
    <w:multiLevelType w:val="hybridMultilevel"/>
    <w:tmpl w:val="D9CAC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75252A5"/>
    <w:multiLevelType w:val="hybridMultilevel"/>
    <w:tmpl w:val="9AD42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8005CBA"/>
    <w:multiLevelType w:val="hybridMultilevel"/>
    <w:tmpl w:val="452E50A0"/>
    <w:lvl w:ilvl="0" w:tplc="6048404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D225E45"/>
    <w:multiLevelType w:val="hybridMultilevel"/>
    <w:tmpl w:val="142E657A"/>
    <w:lvl w:ilvl="0" w:tplc="7778B6F4">
      <w:start w:val="8"/>
      <w:numFmt w:val="decimal"/>
      <w:lvlText w:val="%1."/>
      <w:lvlJc w:val="left"/>
      <w:pPr>
        <w:ind w:left="720" w:hanging="360"/>
      </w:pPr>
      <w:rPr>
        <w:rFonts w:hint="default"/>
        <w:b/>
        <w:color w:val="auto"/>
        <w:sz w:val="22"/>
        <w:szCs w:val="22"/>
      </w:rPr>
    </w:lvl>
    <w:lvl w:ilvl="1" w:tplc="B688F3BE">
      <w:start w:val="1"/>
      <w:numFmt w:val="lowerLetter"/>
      <w:lvlText w:val="%2."/>
      <w:lvlJc w:val="left"/>
      <w:pPr>
        <w:ind w:left="1440" w:hanging="360"/>
      </w:pPr>
      <w:rPr>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B2561F"/>
    <w:multiLevelType w:val="hybridMultilevel"/>
    <w:tmpl w:val="3146B0D4"/>
    <w:lvl w:ilvl="0" w:tplc="8132DB42">
      <w:start w:val="8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EC92924"/>
    <w:multiLevelType w:val="hybridMultilevel"/>
    <w:tmpl w:val="F05CB29A"/>
    <w:lvl w:ilvl="0" w:tplc="72464F5A">
      <w:start w:val="1"/>
      <w:numFmt w:val="upperLetter"/>
      <w:lvlText w:val="%1."/>
      <w:lvlJc w:val="left"/>
      <w:pPr>
        <w:ind w:left="2340" w:hanging="360"/>
      </w:pPr>
      <w:rPr>
        <w:rFonts w:ascii="Times New Roman" w:eastAsia="Times New Roman" w:hAnsi="Times New Roman" w:cs="Calibri"/>
        <w:b/>
        <w:color w:val="auto"/>
        <w:sz w:val="24"/>
        <w:szCs w:val="24"/>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410152244">
    <w:abstractNumId w:val="71"/>
  </w:num>
  <w:num w:numId="2" w16cid:durableId="946236678">
    <w:abstractNumId w:val="54"/>
  </w:num>
  <w:num w:numId="3" w16cid:durableId="2020422213">
    <w:abstractNumId w:val="28"/>
  </w:num>
  <w:num w:numId="4" w16cid:durableId="1133869961">
    <w:abstractNumId w:val="35"/>
  </w:num>
  <w:num w:numId="5" w16cid:durableId="395009386">
    <w:abstractNumId w:val="79"/>
  </w:num>
  <w:num w:numId="6" w16cid:durableId="1542131475">
    <w:abstractNumId w:val="14"/>
  </w:num>
  <w:num w:numId="7" w16cid:durableId="523442141">
    <w:abstractNumId w:val="32"/>
  </w:num>
  <w:num w:numId="8" w16cid:durableId="233004905">
    <w:abstractNumId w:val="38"/>
  </w:num>
  <w:num w:numId="9" w16cid:durableId="817302439">
    <w:abstractNumId w:val="25"/>
  </w:num>
  <w:num w:numId="10" w16cid:durableId="568156497">
    <w:abstractNumId w:val="20"/>
  </w:num>
  <w:num w:numId="11" w16cid:durableId="142478660">
    <w:abstractNumId w:val="53"/>
  </w:num>
  <w:num w:numId="12" w16cid:durableId="1199471212">
    <w:abstractNumId w:val="47"/>
  </w:num>
  <w:num w:numId="13" w16cid:durableId="476344348">
    <w:abstractNumId w:val="17"/>
  </w:num>
  <w:num w:numId="14" w16cid:durableId="367024796">
    <w:abstractNumId w:val="30"/>
  </w:num>
  <w:num w:numId="15" w16cid:durableId="1932473257">
    <w:abstractNumId w:val="3"/>
  </w:num>
  <w:num w:numId="16" w16cid:durableId="842860829">
    <w:abstractNumId w:val="82"/>
  </w:num>
  <w:num w:numId="17" w16cid:durableId="244727108">
    <w:abstractNumId w:val="42"/>
  </w:num>
  <w:num w:numId="18" w16cid:durableId="1415280411">
    <w:abstractNumId w:val="29"/>
  </w:num>
  <w:num w:numId="19" w16cid:durableId="998312016">
    <w:abstractNumId w:val="26"/>
  </w:num>
  <w:num w:numId="20" w16cid:durableId="1765034021">
    <w:abstractNumId w:val="15"/>
  </w:num>
  <w:num w:numId="21" w16cid:durableId="510219665">
    <w:abstractNumId w:val="13"/>
  </w:num>
  <w:num w:numId="22" w16cid:durableId="975718206">
    <w:abstractNumId w:val="24"/>
  </w:num>
  <w:num w:numId="23" w16cid:durableId="1582369390">
    <w:abstractNumId w:val="58"/>
  </w:num>
  <w:num w:numId="24" w16cid:durableId="2012249454">
    <w:abstractNumId w:val="41"/>
  </w:num>
  <w:num w:numId="25" w16cid:durableId="1388066526">
    <w:abstractNumId w:val="70"/>
  </w:num>
  <w:num w:numId="26" w16cid:durableId="731269973">
    <w:abstractNumId w:val="46"/>
  </w:num>
  <w:num w:numId="27" w16cid:durableId="311636965">
    <w:abstractNumId w:val="11"/>
  </w:num>
  <w:num w:numId="28" w16cid:durableId="1329400550">
    <w:abstractNumId w:val="45"/>
  </w:num>
  <w:num w:numId="29" w16cid:durableId="1415131608">
    <w:abstractNumId w:val="72"/>
  </w:num>
  <w:num w:numId="30" w16cid:durableId="16007136">
    <w:abstractNumId w:val="19"/>
  </w:num>
  <w:num w:numId="31" w16cid:durableId="1588078345">
    <w:abstractNumId w:val="80"/>
  </w:num>
  <w:num w:numId="32" w16cid:durableId="1434593379">
    <w:abstractNumId w:val="87"/>
  </w:num>
  <w:num w:numId="33" w16cid:durableId="969628623">
    <w:abstractNumId w:val="10"/>
  </w:num>
  <w:num w:numId="34" w16cid:durableId="96416409">
    <w:abstractNumId w:val="63"/>
  </w:num>
  <w:num w:numId="35" w16cid:durableId="524053026">
    <w:abstractNumId w:val="88"/>
  </w:num>
  <w:num w:numId="36" w16cid:durableId="981546651">
    <w:abstractNumId w:val="33"/>
  </w:num>
  <w:num w:numId="37" w16cid:durableId="726758053">
    <w:abstractNumId w:val="77"/>
  </w:num>
  <w:num w:numId="38" w16cid:durableId="568266202">
    <w:abstractNumId w:val="57"/>
  </w:num>
  <w:num w:numId="39" w16cid:durableId="2125146509">
    <w:abstractNumId w:val="22"/>
  </w:num>
  <w:num w:numId="40" w16cid:durableId="441146903">
    <w:abstractNumId w:val="65"/>
  </w:num>
  <w:num w:numId="41" w16cid:durableId="1010714271">
    <w:abstractNumId w:val="90"/>
  </w:num>
  <w:num w:numId="42" w16cid:durableId="219245771">
    <w:abstractNumId w:val="60"/>
  </w:num>
  <w:num w:numId="43" w16cid:durableId="545341012">
    <w:abstractNumId w:val="39"/>
  </w:num>
  <w:num w:numId="44" w16cid:durableId="1821117956">
    <w:abstractNumId w:val="56"/>
  </w:num>
  <w:num w:numId="45" w16cid:durableId="1768764813">
    <w:abstractNumId w:val="7"/>
  </w:num>
  <w:num w:numId="46" w16cid:durableId="996885874">
    <w:abstractNumId w:val="49"/>
  </w:num>
  <w:num w:numId="47" w16cid:durableId="950474100">
    <w:abstractNumId w:val="8"/>
  </w:num>
  <w:num w:numId="48" w16cid:durableId="1222861986">
    <w:abstractNumId w:val="64"/>
  </w:num>
  <w:num w:numId="49" w16cid:durableId="1530798113">
    <w:abstractNumId w:val="18"/>
  </w:num>
  <w:num w:numId="50" w16cid:durableId="288362028">
    <w:abstractNumId w:val="31"/>
  </w:num>
  <w:num w:numId="51" w16cid:durableId="1659917439">
    <w:abstractNumId w:val="0"/>
  </w:num>
  <w:num w:numId="52" w16cid:durableId="1075208074">
    <w:abstractNumId w:val="78"/>
  </w:num>
  <w:num w:numId="53" w16cid:durableId="1509979163">
    <w:abstractNumId w:val="6"/>
  </w:num>
  <w:num w:numId="54" w16cid:durableId="527715640">
    <w:abstractNumId w:val="40"/>
  </w:num>
  <w:num w:numId="55" w16cid:durableId="1768845232">
    <w:abstractNumId w:val="75"/>
  </w:num>
  <w:num w:numId="56" w16cid:durableId="1299916405">
    <w:abstractNumId w:val="9"/>
  </w:num>
  <w:num w:numId="57" w16cid:durableId="220799227">
    <w:abstractNumId w:val="85"/>
  </w:num>
  <w:num w:numId="58" w16cid:durableId="256180877">
    <w:abstractNumId w:val="81"/>
  </w:num>
  <w:num w:numId="59" w16cid:durableId="1446579719">
    <w:abstractNumId w:val="51"/>
  </w:num>
  <w:num w:numId="60" w16cid:durableId="253982543">
    <w:abstractNumId w:val="37"/>
  </w:num>
  <w:num w:numId="61" w16cid:durableId="655648098">
    <w:abstractNumId w:val="43"/>
  </w:num>
  <w:num w:numId="62" w16cid:durableId="1215192833">
    <w:abstractNumId w:val="68"/>
  </w:num>
  <w:num w:numId="63" w16cid:durableId="1262032443">
    <w:abstractNumId w:val="86"/>
  </w:num>
  <w:num w:numId="64" w16cid:durableId="1248463794">
    <w:abstractNumId w:val="55"/>
  </w:num>
  <w:num w:numId="65" w16cid:durableId="1490751029">
    <w:abstractNumId w:val="48"/>
  </w:num>
  <w:num w:numId="66" w16cid:durableId="1745566199">
    <w:abstractNumId w:val="1"/>
  </w:num>
  <w:num w:numId="67" w16cid:durableId="2098359421">
    <w:abstractNumId w:val="36"/>
  </w:num>
  <w:num w:numId="68" w16cid:durableId="689990185">
    <w:abstractNumId w:val="2"/>
  </w:num>
  <w:num w:numId="69" w16cid:durableId="448355399">
    <w:abstractNumId w:val="69"/>
  </w:num>
  <w:num w:numId="70" w16cid:durableId="1907717512">
    <w:abstractNumId w:val="34"/>
  </w:num>
  <w:num w:numId="71" w16cid:durableId="1125074601">
    <w:abstractNumId w:val="4"/>
  </w:num>
  <w:num w:numId="72" w16cid:durableId="1577664843">
    <w:abstractNumId w:val="12"/>
  </w:num>
  <w:num w:numId="73" w16cid:durableId="1735932870">
    <w:abstractNumId w:val="74"/>
  </w:num>
  <w:num w:numId="74" w16cid:durableId="1704555883">
    <w:abstractNumId w:val="62"/>
  </w:num>
  <w:num w:numId="75" w16cid:durableId="1972247821">
    <w:abstractNumId w:val="52"/>
  </w:num>
  <w:num w:numId="76" w16cid:durableId="1872918226">
    <w:abstractNumId w:val="27"/>
  </w:num>
  <w:num w:numId="77" w16cid:durableId="1140003195">
    <w:abstractNumId w:val="44"/>
  </w:num>
  <w:num w:numId="78" w16cid:durableId="1718427542">
    <w:abstractNumId w:val="5"/>
  </w:num>
  <w:num w:numId="79" w16cid:durableId="1345548870">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80" w16cid:durableId="139079239">
    <w:abstractNumId w:val="16"/>
  </w:num>
  <w:num w:numId="81" w16cid:durableId="798719869">
    <w:abstractNumId w:val="50"/>
  </w:num>
  <w:num w:numId="82" w16cid:durableId="1284964819">
    <w:abstractNumId w:val="59"/>
  </w:num>
  <w:num w:numId="83" w16cid:durableId="1928153750">
    <w:abstractNumId w:val="23"/>
  </w:num>
  <w:num w:numId="84" w16cid:durableId="1420636158">
    <w:abstractNumId w:val="76"/>
  </w:num>
  <w:num w:numId="85" w16cid:durableId="1746107352">
    <w:abstractNumId w:val="66"/>
  </w:num>
  <w:num w:numId="86" w16cid:durableId="133641928">
    <w:abstractNumId w:val="73"/>
  </w:num>
  <w:num w:numId="87" w16cid:durableId="1971276680">
    <w:abstractNumId w:val="67"/>
  </w:num>
  <w:num w:numId="88" w16cid:durableId="1696538448">
    <w:abstractNumId w:val="83"/>
  </w:num>
  <w:num w:numId="89" w16cid:durableId="623930379">
    <w:abstractNumId w:val="21"/>
  </w:num>
  <w:num w:numId="90" w16cid:durableId="1739402892">
    <w:abstractNumId w:val="84"/>
  </w:num>
  <w:num w:numId="91" w16cid:durableId="691034697">
    <w:abstractNumId w:val="8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uf0+RVsDLM5EptIh1EJ6YRb2PBz76wc0noCX8ylsue2TC6JT4PjoYi8xpw1eugVaMJhkQRH3gcLsQjQ47WS9Q==" w:salt="le1uD1tMHvCj82Wad28ijQ=="/>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8"/>
    <w:rsid w:val="00001E39"/>
    <w:rsid w:val="00005AF1"/>
    <w:rsid w:val="000127DF"/>
    <w:rsid w:val="0001438E"/>
    <w:rsid w:val="00014CFD"/>
    <w:rsid w:val="00020B7F"/>
    <w:rsid w:val="000216D0"/>
    <w:rsid w:val="00022153"/>
    <w:rsid w:val="00023059"/>
    <w:rsid w:val="00023C7F"/>
    <w:rsid w:val="00024DAD"/>
    <w:rsid w:val="00024DB8"/>
    <w:rsid w:val="000257B2"/>
    <w:rsid w:val="000302B8"/>
    <w:rsid w:val="00030619"/>
    <w:rsid w:val="00032191"/>
    <w:rsid w:val="000330D6"/>
    <w:rsid w:val="000346DD"/>
    <w:rsid w:val="00035671"/>
    <w:rsid w:val="00036263"/>
    <w:rsid w:val="00040D2F"/>
    <w:rsid w:val="00040E1F"/>
    <w:rsid w:val="0004110F"/>
    <w:rsid w:val="00041419"/>
    <w:rsid w:val="000415CB"/>
    <w:rsid w:val="000419E7"/>
    <w:rsid w:val="00041E36"/>
    <w:rsid w:val="000421FC"/>
    <w:rsid w:val="000441E7"/>
    <w:rsid w:val="00045E86"/>
    <w:rsid w:val="00045FB4"/>
    <w:rsid w:val="00046A3F"/>
    <w:rsid w:val="00047848"/>
    <w:rsid w:val="00051643"/>
    <w:rsid w:val="00053B60"/>
    <w:rsid w:val="0005455E"/>
    <w:rsid w:val="00055078"/>
    <w:rsid w:val="000558C9"/>
    <w:rsid w:val="00056289"/>
    <w:rsid w:val="00056D79"/>
    <w:rsid w:val="00060505"/>
    <w:rsid w:val="00063344"/>
    <w:rsid w:val="00063442"/>
    <w:rsid w:val="00067F25"/>
    <w:rsid w:val="0007059D"/>
    <w:rsid w:val="00070D9B"/>
    <w:rsid w:val="0007257F"/>
    <w:rsid w:val="000726B0"/>
    <w:rsid w:val="000726D9"/>
    <w:rsid w:val="000729A9"/>
    <w:rsid w:val="000738BB"/>
    <w:rsid w:val="000746E5"/>
    <w:rsid w:val="000800FB"/>
    <w:rsid w:val="00080985"/>
    <w:rsid w:val="000820BE"/>
    <w:rsid w:val="000826E6"/>
    <w:rsid w:val="0008541C"/>
    <w:rsid w:val="000863BD"/>
    <w:rsid w:val="000865FA"/>
    <w:rsid w:val="00086B6F"/>
    <w:rsid w:val="00087D6C"/>
    <w:rsid w:val="00087DDD"/>
    <w:rsid w:val="00093DA4"/>
    <w:rsid w:val="000945AE"/>
    <w:rsid w:val="00094DB3"/>
    <w:rsid w:val="000968BD"/>
    <w:rsid w:val="000A0765"/>
    <w:rsid w:val="000A2D35"/>
    <w:rsid w:val="000A41C8"/>
    <w:rsid w:val="000A4E57"/>
    <w:rsid w:val="000B12CC"/>
    <w:rsid w:val="000B188C"/>
    <w:rsid w:val="000B2675"/>
    <w:rsid w:val="000B46BE"/>
    <w:rsid w:val="000B4FF0"/>
    <w:rsid w:val="000B6155"/>
    <w:rsid w:val="000B656C"/>
    <w:rsid w:val="000B696D"/>
    <w:rsid w:val="000C0E69"/>
    <w:rsid w:val="000C3D27"/>
    <w:rsid w:val="000C518F"/>
    <w:rsid w:val="000C5880"/>
    <w:rsid w:val="000C6200"/>
    <w:rsid w:val="000C73DD"/>
    <w:rsid w:val="000D3B6D"/>
    <w:rsid w:val="000D4405"/>
    <w:rsid w:val="000D7796"/>
    <w:rsid w:val="000D7F76"/>
    <w:rsid w:val="000E0D23"/>
    <w:rsid w:val="000E20BA"/>
    <w:rsid w:val="000E3571"/>
    <w:rsid w:val="000E36F7"/>
    <w:rsid w:val="000E3BD1"/>
    <w:rsid w:val="000E4A69"/>
    <w:rsid w:val="000F0704"/>
    <w:rsid w:val="000F0C83"/>
    <w:rsid w:val="000F1068"/>
    <w:rsid w:val="000F4D28"/>
    <w:rsid w:val="000F4D63"/>
    <w:rsid w:val="00100F5C"/>
    <w:rsid w:val="00101B05"/>
    <w:rsid w:val="00102E79"/>
    <w:rsid w:val="00102F99"/>
    <w:rsid w:val="00103166"/>
    <w:rsid w:val="00103EA5"/>
    <w:rsid w:val="001044E3"/>
    <w:rsid w:val="00105648"/>
    <w:rsid w:val="001066DD"/>
    <w:rsid w:val="001071E1"/>
    <w:rsid w:val="0011687B"/>
    <w:rsid w:val="00120BB7"/>
    <w:rsid w:val="00121132"/>
    <w:rsid w:val="0012124C"/>
    <w:rsid w:val="00126F00"/>
    <w:rsid w:val="00127CAB"/>
    <w:rsid w:val="001301A4"/>
    <w:rsid w:val="00130ECE"/>
    <w:rsid w:val="00131D87"/>
    <w:rsid w:val="0013203E"/>
    <w:rsid w:val="00133DD1"/>
    <w:rsid w:val="00135FA9"/>
    <w:rsid w:val="00141708"/>
    <w:rsid w:val="00142B90"/>
    <w:rsid w:val="00144119"/>
    <w:rsid w:val="0014585B"/>
    <w:rsid w:val="001503C7"/>
    <w:rsid w:val="0015164B"/>
    <w:rsid w:val="001536B5"/>
    <w:rsid w:val="00153EEF"/>
    <w:rsid w:val="00154680"/>
    <w:rsid w:val="001551D2"/>
    <w:rsid w:val="0015675A"/>
    <w:rsid w:val="00157CC1"/>
    <w:rsid w:val="0016074E"/>
    <w:rsid w:val="0016297A"/>
    <w:rsid w:val="0016310A"/>
    <w:rsid w:val="001638D7"/>
    <w:rsid w:val="00163991"/>
    <w:rsid w:val="00166032"/>
    <w:rsid w:val="00167C3F"/>
    <w:rsid w:val="001703EE"/>
    <w:rsid w:val="00176D28"/>
    <w:rsid w:val="00177364"/>
    <w:rsid w:val="0017786D"/>
    <w:rsid w:val="00180670"/>
    <w:rsid w:val="001825F7"/>
    <w:rsid w:val="001834AF"/>
    <w:rsid w:val="001838C0"/>
    <w:rsid w:val="001841E8"/>
    <w:rsid w:val="001904D8"/>
    <w:rsid w:val="00190611"/>
    <w:rsid w:val="00190BA3"/>
    <w:rsid w:val="00190D29"/>
    <w:rsid w:val="0019200B"/>
    <w:rsid w:val="00193BC5"/>
    <w:rsid w:val="0019452F"/>
    <w:rsid w:val="001945A3"/>
    <w:rsid w:val="00197EDB"/>
    <w:rsid w:val="001A0248"/>
    <w:rsid w:val="001A1347"/>
    <w:rsid w:val="001A283C"/>
    <w:rsid w:val="001A32E7"/>
    <w:rsid w:val="001A3B05"/>
    <w:rsid w:val="001A3C9A"/>
    <w:rsid w:val="001A404F"/>
    <w:rsid w:val="001A5C8B"/>
    <w:rsid w:val="001A655D"/>
    <w:rsid w:val="001B13F0"/>
    <w:rsid w:val="001B1C80"/>
    <w:rsid w:val="001B2C3D"/>
    <w:rsid w:val="001C1795"/>
    <w:rsid w:val="001C5151"/>
    <w:rsid w:val="001C5195"/>
    <w:rsid w:val="001C56AB"/>
    <w:rsid w:val="001C6B3C"/>
    <w:rsid w:val="001C6E8F"/>
    <w:rsid w:val="001C6FF8"/>
    <w:rsid w:val="001C7886"/>
    <w:rsid w:val="001D2636"/>
    <w:rsid w:val="001D43C7"/>
    <w:rsid w:val="001E3107"/>
    <w:rsid w:val="001E42BD"/>
    <w:rsid w:val="001E53EE"/>
    <w:rsid w:val="001E593B"/>
    <w:rsid w:val="001E60CF"/>
    <w:rsid w:val="001F30A5"/>
    <w:rsid w:val="001F41CA"/>
    <w:rsid w:val="001F6AE0"/>
    <w:rsid w:val="001F730E"/>
    <w:rsid w:val="00202A6C"/>
    <w:rsid w:val="00202B76"/>
    <w:rsid w:val="00205945"/>
    <w:rsid w:val="00205AD9"/>
    <w:rsid w:val="0020668F"/>
    <w:rsid w:val="002102BC"/>
    <w:rsid w:val="00210DD5"/>
    <w:rsid w:val="002125D4"/>
    <w:rsid w:val="00214074"/>
    <w:rsid w:val="00215672"/>
    <w:rsid w:val="00215757"/>
    <w:rsid w:val="00215CE6"/>
    <w:rsid w:val="00216FA0"/>
    <w:rsid w:val="00217815"/>
    <w:rsid w:val="00217C41"/>
    <w:rsid w:val="00220D5B"/>
    <w:rsid w:val="002211D4"/>
    <w:rsid w:val="002226FF"/>
    <w:rsid w:val="00222BF7"/>
    <w:rsid w:val="00224226"/>
    <w:rsid w:val="00224618"/>
    <w:rsid w:val="0022601F"/>
    <w:rsid w:val="0022633D"/>
    <w:rsid w:val="00226BE0"/>
    <w:rsid w:val="00227214"/>
    <w:rsid w:val="00230D07"/>
    <w:rsid w:val="00230DCE"/>
    <w:rsid w:val="00235870"/>
    <w:rsid w:val="00235FDA"/>
    <w:rsid w:val="00236AD5"/>
    <w:rsid w:val="002374DB"/>
    <w:rsid w:val="00240800"/>
    <w:rsid w:val="00241C52"/>
    <w:rsid w:val="00244A38"/>
    <w:rsid w:val="00244B24"/>
    <w:rsid w:val="0024760B"/>
    <w:rsid w:val="002508FA"/>
    <w:rsid w:val="002528B5"/>
    <w:rsid w:val="002541F2"/>
    <w:rsid w:val="0025451F"/>
    <w:rsid w:val="002557A9"/>
    <w:rsid w:val="00261C7D"/>
    <w:rsid w:val="00262517"/>
    <w:rsid w:val="00262E4E"/>
    <w:rsid w:val="00263BE8"/>
    <w:rsid w:val="00263DEA"/>
    <w:rsid w:val="00265865"/>
    <w:rsid w:val="002710AF"/>
    <w:rsid w:val="002710E0"/>
    <w:rsid w:val="002727F6"/>
    <w:rsid w:val="00273599"/>
    <w:rsid w:val="002742D0"/>
    <w:rsid w:val="00274C89"/>
    <w:rsid w:val="00275EE7"/>
    <w:rsid w:val="002768EE"/>
    <w:rsid w:val="002771C8"/>
    <w:rsid w:val="00280C56"/>
    <w:rsid w:val="00283B6C"/>
    <w:rsid w:val="00284BA2"/>
    <w:rsid w:val="0028544F"/>
    <w:rsid w:val="00285554"/>
    <w:rsid w:val="00285585"/>
    <w:rsid w:val="00287265"/>
    <w:rsid w:val="002874ED"/>
    <w:rsid w:val="00290676"/>
    <w:rsid w:val="0029257E"/>
    <w:rsid w:val="00293C67"/>
    <w:rsid w:val="0029774A"/>
    <w:rsid w:val="002A16A2"/>
    <w:rsid w:val="002A1F95"/>
    <w:rsid w:val="002A22AC"/>
    <w:rsid w:val="002A3B17"/>
    <w:rsid w:val="002A3BF1"/>
    <w:rsid w:val="002A57DB"/>
    <w:rsid w:val="002A77C0"/>
    <w:rsid w:val="002B04CC"/>
    <w:rsid w:val="002B09F1"/>
    <w:rsid w:val="002B27F8"/>
    <w:rsid w:val="002B366C"/>
    <w:rsid w:val="002B5C24"/>
    <w:rsid w:val="002B6007"/>
    <w:rsid w:val="002B607D"/>
    <w:rsid w:val="002C2F7C"/>
    <w:rsid w:val="002C30F1"/>
    <w:rsid w:val="002C4D69"/>
    <w:rsid w:val="002D1CD3"/>
    <w:rsid w:val="002D3635"/>
    <w:rsid w:val="002D4F54"/>
    <w:rsid w:val="002D5B4B"/>
    <w:rsid w:val="002D6409"/>
    <w:rsid w:val="002D7AA2"/>
    <w:rsid w:val="002E1B7A"/>
    <w:rsid w:val="002E34A9"/>
    <w:rsid w:val="002E477F"/>
    <w:rsid w:val="002E4DBD"/>
    <w:rsid w:val="002E4F88"/>
    <w:rsid w:val="002E5F1B"/>
    <w:rsid w:val="002E6A83"/>
    <w:rsid w:val="002E6BF1"/>
    <w:rsid w:val="002E7B35"/>
    <w:rsid w:val="002F4D9F"/>
    <w:rsid w:val="002F4DBE"/>
    <w:rsid w:val="002F6E5A"/>
    <w:rsid w:val="00300E89"/>
    <w:rsid w:val="003027E0"/>
    <w:rsid w:val="0030539E"/>
    <w:rsid w:val="00310329"/>
    <w:rsid w:val="00310345"/>
    <w:rsid w:val="003145A8"/>
    <w:rsid w:val="00314824"/>
    <w:rsid w:val="00315C58"/>
    <w:rsid w:val="00320D82"/>
    <w:rsid w:val="003223A3"/>
    <w:rsid w:val="00322F7F"/>
    <w:rsid w:val="0032673A"/>
    <w:rsid w:val="00326857"/>
    <w:rsid w:val="00326E32"/>
    <w:rsid w:val="00330A72"/>
    <w:rsid w:val="003316ED"/>
    <w:rsid w:val="00331FCF"/>
    <w:rsid w:val="00332AEB"/>
    <w:rsid w:val="003344F1"/>
    <w:rsid w:val="0033488A"/>
    <w:rsid w:val="0033562E"/>
    <w:rsid w:val="00335E2A"/>
    <w:rsid w:val="00342664"/>
    <w:rsid w:val="003443C5"/>
    <w:rsid w:val="0034514B"/>
    <w:rsid w:val="003464E8"/>
    <w:rsid w:val="00346579"/>
    <w:rsid w:val="0034782D"/>
    <w:rsid w:val="003479CB"/>
    <w:rsid w:val="003530EA"/>
    <w:rsid w:val="003553CB"/>
    <w:rsid w:val="00356738"/>
    <w:rsid w:val="003573D5"/>
    <w:rsid w:val="00361195"/>
    <w:rsid w:val="003635CD"/>
    <w:rsid w:val="00363A9F"/>
    <w:rsid w:val="0036512D"/>
    <w:rsid w:val="00365289"/>
    <w:rsid w:val="00367CAA"/>
    <w:rsid w:val="00370BDB"/>
    <w:rsid w:val="00371FB6"/>
    <w:rsid w:val="0037290D"/>
    <w:rsid w:val="00373B8A"/>
    <w:rsid w:val="0037662F"/>
    <w:rsid w:val="00380DFC"/>
    <w:rsid w:val="00382CDD"/>
    <w:rsid w:val="00383EC8"/>
    <w:rsid w:val="00384CA3"/>
    <w:rsid w:val="003857E8"/>
    <w:rsid w:val="003870C0"/>
    <w:rsid w:val="00392C05"/>
    <w:rsid w:val="003943F2"/>
    <w:rsid w:val="00394635"/>
    <w:rsid w:val="00395AD0"/>
    <w:rsid w:val="00396D19"/>
    <w:rsid w:val="00397026"/>
    <w:rsid w:val="00397371"/>
    <w:rsid w:val="003A0375"/>
    <w:rsid w:val="003A0429"/>
    <w:rsid w:val="003A0A8B"/>
    <w:rsid w:val="003A1E4D"/>
    <w:rsid w:val="003A22EE"/>
    <w:rsid w:val="003A3398"/>
    <w:rsid w:val="003A36DA"/>
    <w:rsid w:val="003A3D7B"/>
    <w:rsid w:val="003A51AB"/>
    <w:rsid w:val="003A559E"/>
    <w:rsid w:val="003A55F1"/>
    <w:rsid w:val="003A567C"/>
    <w:rsid w:val="003A695F"/>
    <w:rsid w:val="003A6D67"/>
    <w:rsid w:val="003A760E"/>
    <w:rsid w:val="003B217C"/>
    <w:rsid w:val="003B2B48"/>
    <w:rsid w:val="003B2B6D"/>
    <w:rsid w:val="003B3D42"/>
    <w:rsid w:val="003B4BAA"/>
    <w:rsid w:val="003B61C2"/>
    <w:rsid w:val="003B6248"/>
    <w:rsid w:val="003B65C2"/>
    <w:rsid w:val="003C0E5B"/>
    <w:rsid w:val="003C1482"/>
    <w:rsid w:val="003C1935"/>
    <w:rsid w:val="003C2B04"/>
    <w:rsid w:val="003C3FDA"/>
    <w:rsid w:val="003C471C"/>
    <w:rsid w:val="003C4B2E"/>
    <w:rsid w:val="003C7B6E"/>
    <w:rsid w:val="003C7C94"/>
    <w:rsid w:val="003D2FAD"/>
    <w:rsid w:val="003D30BE"/>
    <w:rsid w:val="003D3CB6"/>
    <w:rsid w:val="003D4027"/>
    <w:rsid w:val="003D5AF7"/>
    <w:rsid w:val="003D6817"/>
    <w:rsid w:val="003D6B79"/>
    <w:rsid w:val="003E0E0B"/>
    <w:rsid w:val="003E219C"/>
    <w:rsid w:val="003E22E2"/>
    <w:rsid w:val="003E2E42"/>
    <w:rsid w:val="003E397E"/>
    <w:rsid w:val="003E4838"/>
    <w:rsid w:val="003E6700"/>
    <w:rsid w:val="003E6F4E"/>
    <w:rsid w:val="003F0564"/>
    <w:rsid w:val="003F3135"/>
    <w:rsid w:val="003F50DD"/>
    <w:rsid w:val="003F5260"/>
    <w:rsid w:val="003F59FE"/>
    <w:rsid w:val="003F751D"/>
    <w:rsid w:val="00400918"/>
    <w:rsid w:val="00404636"/>
    <w:rsid w:val="00404FE5"/>
    <w:rsid w:val="0040574C"/>
    <w:rsid w:val="0040636C"/>
    <w:rsid w:val="0040651C"/>
    <w:rsid w:val="00407073"/>
    <w:rsid w:val="0040733B"/>
    <w:rsid w:val="0040765D"/>
    <w:rsid w:val="00411817"/>
    <w:rsid w:val="00413C87"/>
    <w:rsid w:val="0041413E"/>
    <w:rsid w:val="00414BCB"/>
    <w:rsid w:val="00417083"/>
    <w:rsid w:val="00420CD7"/>
    <w:rsid w:val="0042241B"/>
    <w:rsid w:val="00422B82"/>
    <w:rsid w:val="00423921"/>
    <w:rsid w:val="00424289"/>
    <w:rsid w:val="00425DE1"/>
    <w:rsid w:val="00425E97"/>
    <w:rsid w:val="004277E6"/>
    <w:rsid w:val="004322AE"/>
    <w:rsid w:val="00433313"/>
    <w:rsid w:val="00433FBD"/>
    <w:rsid w:val="00434904"/>
    <w:rsid w:val="00436689"/>
    <w:rsid w:val="00442001"/>
    <w:rsid w:val="004421DC"/>
    <w:rsid w:val="004431B0"/>
    <w:rsid w:val="0044682F"/>
    <w:rsid w:val="004508E9"/>
    <w:rsid w:val="00450FCC"/>
    <w:rsid w:val="00451A98"/>
    <w:rsid w:val="00452E21"/>
    <w:rsid w:val="00454AB8"/>
    <w:rsid w:val="004555CF"/>
    <w:rsid w:val="00457588"/>
    <w:rsid w:val="00457DEA"/>
    <w:rsid w:val="004628CC"/>
    <w:rsid w:val="004633FC"/>
    <w:rsid w:val="00463E18"/>
    <w:rsid w:val="0046534E"/>
    <w:rsid w:val="0046606F"/>
    <w:rsid w:val="0046773E"/>
    <w:rsid w:val="00473595"/>
    <w:rsid w:val="00473F17"/>
    <w:rsid w:val="00474EB0"/>
    <w:rsid w:val="004757B6"/>
    <w:rsid w:val="0047631E"/>
    <w:rsid w:val="00477E9E"/>
    <w:rsid w:val="00480D7E"/>
    <w:rsid w:val="00481A03"/>
    <w:rsid w:val="00483B3D"/>
    <w:rsid w:val="004848DB"/>
    <w:rsid w:val="0048663D"/>
    <w:rsid w:val="004868AF"/>
    <w:rsid w:val="00486B25"/>
    <w:rsid w:val="0048723C"/>
    <w:rsid w:val="00491591"/>
    <w:rsid w:val="00492AE2"/>
    <w:rsid w:val="00493615"/>
    <w:rsid w:val="004954B9"/>
    <w:rsid w:val="00495E68"/>
    <w:rsid w:val="00496B8D"/>
    <w:rsid w:val="004972C6"/>
    <w:rsid w:val="00497AFB"/>
    <w:rsid w:val="004A0654"/>
    <w:rsid w:val="004A1535"/>
    <w:rsid w:val="004A2CA0"/>
    <w:rsid w:val="004A3E9C"/>
    <w:rsid w:val="004A4304"/>
    <w:rsid w:val="004A5724"/>
    <w:rsid w:val="004A60E5"/>
    <w:rsid w:val="004A6984"/>
    <w:rsid w:val="004B0CF7"/>
    <w:rsid w:val="004B2D0B"/>
    <w:rsid w:val="004B4E47"/>
    <w:rsid w:val="004B5DAE"/>
    <w:rsid w:val="004B601E"/>
    <w:rsid w:val="004B6557"/>
    <w:rsid w:val="004B7F0D"/>
    <w:rsid w:val="004C1444"/>
    <w:rsid w:val="004C29F0"/>
    <w:rsid w:val="004C3A3C"/>
    <w:rsid w:val="004C429E"/>
    <w:rsid w:val="004C48C8"/>
    <w:rsid w:val="004C65BE"/>
    <w:rsid w:val="004C6839"/>
    <w:rsid w:val="004D08B0"/>
    <w:rsid w:val="004D4DDE"/>
    <w:rsid w:val="004D51DF"/>
    <w:rsid w:val="004E25B5"/>
    <w:rsid w:val="004E263F"/>
    <w:rsid w:val="004E2F79"/>
    <w:rsid w:val="004E373C"/>
    <w:rsid w:val="004E58B4"/>
    <w:rsid w:val="004F3A89"/>
    <w:rsid w:val="004F4908"/>
    <w:rsid w:val="004F532E"/>
    <w:rsid w:val="004F5814"/>
    <w:rsid w:val="004F5879"/>
    <w:rsid w:val="004F7388"/>
    <w:rsid w:val="00504E6E"/>
    <w:rsid w:val="005110FE"/>
    <w:rsid w:val="0051211E"/>
    <w:rsid w:val="00513346"/>
    <w:rsid w:val="00513EE8"/>
    <w:rsid w:val="0051610D"/>
    <w:rsid w:val="00521E12"/>
    <w:rsid w:val="00522C6B"/>
    <w:rsid w:val="00523460"/>
    <w:rsid w:val="00523FA6"/>
    <w:rsid w:val="00524832"/>
    <w:rsid w:val="00525E2A"/>
    <w:rsid w:val="00526CA9"/>
    <w:rsid w:val="005270FA"/>
    <w:rsid w:val="00527FC6"/>
    <w:rsid w:val="00530B29"/>
    <w:rsid w:val="005317B2"/>
    <w:rsid w:val="00535028"/>
    <w:rsid w:val="005350EC"/>
    <w:rsid w:val="0053518F"/>
    <w:rsid w:val="005367AD"/>
    <w:rsid w:val="00536A78"/>
    <w:rsid w:val="00536D44"/>
    <w:rsid w:val="005372E3"/>
    <w:rsid w:val="00541900"/>
    <w:rsid w:val="00542FF8"/>
    <w:rsid w:val="0054342A"/>
    <w:rsid w:val="005460DC"/>
    <w:rsid w:val="00547229"/>
    <w:rsid w:val="00547233"/>
    <w:rsid w:val="00547EC1"/>
    <w:rsid w:val="00550F58"/>
    <w:rsid w:val="00556110"/>
    <w:rsid w:val="00557400"/>
    <w:rsid w:val="00557C6A"/>
    <w:rsid w:val="00561797"/>
    <w:rsid w:val="005630E2"/>
    <w:rsid w:val="0056312C"/>
    <w:rsid w:val="00563486"/>
    <w:rsid w:val="00565CE8"/>
    <w:rsid w:val="00565E55"/>
    <w:rsid w:val="0057001D"/>
    <w:rsid w:val="005703B2"/>
    <w:rsid w:val="00571704"/>
    <w:rsid w:val="00573322"/>
    <w:rsid w:val="00576B71"/>
    <w:rsid w:val="00576DAB"/>
    <w:rsid w:val="00584450"/>
    <w:rsid w:val="00585DCE"/>
    <w:rsid w:val="00587DF3"/>
    <w:rsid w:val="005965AB"/>
    <w:rsid w:val="005979AE"/>
    <w:rsid w:val="005A0EC2"/>
    <w:rsid w:val="005A4B89"/>
    <w:rsid w:val="005A59E9"/>
    <w:rsid w:val="005B042E"/>
    <w:rsid w:val="005B0F42"/>
    <w:rsid w:val="005B178D"/>
    <w:rsid w:val="005B5A71"/>
    <w:rsid w:val="005B7F51"/>
    <w:rsid w:val="005C07BA"/>
    <w:rsid w:val="005C0BE0"/>
    <w:rsid w:val="005C0E93"/>
    <w:rsid w:val="005C1EA1"/>
    <w:rsid w:val="005C5721"/>
    <w:rsid w:val="005C63AA"/>
    <w:rsid w:val="005D1164"/>
    <w:rsid w:val="005D1B2A"/>
    <w:rsid w:val="005D48D4"/>
    <w:rsid w:val="005D5736"/>
    <w:rsid w:val="005D7732"/>
    <w:rsid w:val="005D7FFC"/>
    <w:rsid w:val="005E0101"/>
    <w:rsid w:val="005E0EFF"/>
    <w:rsid w:val="005E3361"/>
    <w:rsid w:val="005E34BC"/>
    <w:rsid w:val="005F0CDE"/>
    <w:rsid w:val="005F341D"/>
    <w:rsid w:val="005F34F2"/>
    <w:rsid w:val="005F3E64"/>
    <w:rsid w:val="005F5DFD"/>
    <w:rsid w:val="005F64ED"/>
    <w:rsid w:val="005F7F59"/>
    <w:rsid w:val="006022FA"/>
    <w:rsid w:val="0060420E"/>
    <w:rsid w:val="00605755"/>
    <w:rsid w:val="00610264"/>
    <w:rsid w:val="00611278"/>
    <w:rsid w:val="006147CA"/>
    <w:rsid w:val="00616DC1"/>
    <w:rsid w:val="00617953"/>
    <w:rsid w:val="006179D1"/>
    <w:rsid w:val="006248A2"/>
    <w:rsid w:val="00624D47"/>
    <w:rsid w:val="00625963"/>
    <w:rsid w:val="00626A47"/>
    <w:rsid w:val="00627C9B"/>
    <w:rsid w:val="0062C21D"/>
    <w:rsid w:val="00634358"/>
    <w:rsid w:val="0063445E"/>
    <w:rsid w:val="00634849"/>
    <w:rsid w:val="00636492"/>
    <w:rsid w:val="00641597"/>
    <w:rsid w:val="006418C3"/>
    <w:rsid w:val="00641D4A"/>
    <w:rsid w:val="006425BD"/>
    <w:rsid w:val="00642767"/>
    <w:rsid w:val="006442D9"/>
    <w:rsid w:val="00650A32"/>
    <w:rsid w:val="00650C3D"/>
    <w:rsid w:val="006530D1"/>
    <w:rsid w:val="00653A94"/>
    <w:rsid w:val="00656418"/>
    <w:rsid w:val="00665423"/>
    <w:rsid w:val="006666BD"/>
    <w:rsid w:val="0067123B"/>
    <w:rsid w:val="00674537"/>
    <w:rsid w:val="00676C48"/>
    <w:rsid w:val="0067783E"/>
    <w:rsid w:val="00677933"/>
    <w:rsid w:val="00677B3D"/>
    <w:rsid w:val="006807B0"/>
    <w:rsid w:val="00680BF3"/>
    <w:rsid w:val="00685341"/>
    <w:rsid w:val="00694DB5"/>
    <w:rsid w:val="006957E9"/>
    <w:rsid w:val="00695F12"/>
    <w:rsid w:val="00696BC0"/>
    <w:rsid w:val="00696EB6"/>
    <w:rsid w:val="00697ADA"/>
    <w:rsid w:val="006A18C5"/>
    <w:rsid w:val="006A2A03"/>
    <w:rsid w:val="006A37F1"/>
    <w:rsid w:val="006A3BB7"/>
    <w:rsid w:val="006A5FC8"/>
    <w:rsid w:val="006B0482"/>
    <w:rsid w:val="006B0C0D"/>
    <w:rsid w:val="006B1D08"/>
    <w:rsid w:val="006B1D2D"/>
    <w:rsid w:val="006B2F2F"/>
    <w:rsid w:val="006B362D"/>
    <w:rsid w:val="006B5308"/>
    <w:rsid w:val="006B5F99"/>
    <w:rsid w:val="006C1EE8"/>
    <w:rsid w:val="006C2900"/>
    <w:rsid w:val="006C2BE2"/>
    <w:rsid w:val="006C7429"/>
    <w:rsid w:val="006C7E73"/>
    <w:rsid w:val="006D037E"/>
    <w:rsid w:val="006D516A"/>
    <w:rsid w:val="006D552C"/>
    <w:rsid w:val="006D675E"/>
    <w:rsid w:val="006D7100"/>
    <w:rsid w:val="006E0D29"/>
    <w:rsid w:val="006E3B80"/>
    <w:rsid w:val="006E672C"/>
    <w:rsid w:val="006F1E83"/>
    <w:rsid w:val="006F2139"/>
    <w:rsid w:val="006F636E"/>
    <w:rsid w:val="006F726E"/>
    <w:rsid w:val="00700B50"/>
    <w:rsid w:val="00700E16"/>
    <w:rsid w:val="007013E0"/>
    <w:rsid w:val="00701B55"/>
    <w:rsid w:val="00707A50"/>
    <w:rsid w:val="007126D5"/>
    <w:rsid w:val="00712AA7"/>
    <w:rsid w:val="00712D17"/>
    <w:rsid w:val="00714E5A"/>
    <w:rsid w:val="0071511C"/>
    <w:rsid w:val="007165E2"/>
    <w:rsid w:val="00716914"/>
    <w:rsid w:val="00717C4C"/>
    <w:rsid w:val="00717F11"/>
    <w:rsid w:val="0072041C"/>
    <w:rsid w:val="00720526"/>
    <w:rsid w:val="007216A1"/>
    <w:rsid w:val="00722349"/>
    <w:rsid w:val="00722FF4"/>
    <w:rsid w:val="00723577"/>
    <w:rsid w:val="00723B4A"/>
    <w:rsid w:val="00725359"/>
    <w:rsid w:val="00725664"/>
    <w:rsid w:val="00734A98"/>
    <w:rsid w:val="00742282"/>
    <w:rsid w:val="0074506C"/>
    <w:rsid w:val="007456AF"/>
    <w:rsid w:val="00745B12"/>
    <w:rsid w:val="00745E3D"/>
    <w:rsid w:val="00746163"/>
    <w:rsid w:val="00746902"/>
    <w:rsid w:val="00751C04"/>
    <w:rsid w:val="007523B0"/>
    <w:rsid w:val="0075310E"/>
    <w:rsid w:val="00753554"/>
    <w:rsid w:val="00753708"/>
    <w:rsid w:val="0075479F"/>
    <w:rsid w:val="00754D8B"/>
    <w:rsid w:val="007568F9"/>
    <w:rsid w:val="00757EBF"/>
    <w:rsid w:val="007604A5"/>
    <w:rsid w:val="007604F3"/>
    <w:rsid w:val="0076054C"/>
    <w:rsid w:val="007613FA"/>
    <w:rsid w:val="0076186B"/>
    <w:rsid w:val="00763C93"/>
    <w:rsid w:val="00763DF1"/>
    <w:rsid w:val="007664C2"/>
    <w:rsid w:val="007669CA"/>
    <w:rsid w:val="00767ADB"/>
    <w:rsid w:val="00771052"/>
    <w:rsid w:val="00771408"/>
    <w:rsid w:val="00772771"/>
    <w:rsid w:val="0077344A"/>
    <w:rsid w:val="00774A41"/>
    <w:rsid w:val="00776756"/>
    <w:rsid w:val="00781EA9"/>
    <w:rsid w:val="00782989"/>
    <w:rsid w:val="00783127"/>
    <w:rsid w:val="007832BD"/>
    <w:rsid w:val="0078481A"/>
    <w:rsid w:val="0078712D"/>
    <w:rsid w:val="0078790E"/>
    <w:rsid w:val="00790F52"/>
    <w:rsid w:val="00793644"/>
    <w:rsid w:val="007962B4"/>
    <w:rsid w:val="0079786D"/>
    <w:rsid w:val="007A0711"/>
    <w:rsid w:val="007A36BF"/>
    <w:rsid w:val="007B09BD"/>
    <w:rsid w:val="007B0B9B"/>
    <w:rsid w:val="007B0F81"/>
    <w:rsid w:val="007B218D"/>
    <w:rsid w:val="007B2DDB"/>
    <w:rsid w:val="007B3B07"/>
    <w:rsid w:val="007B500C"/>
    <w:rsid w:val="007B62A6"/>
    <w:rsid w:val="007C108C"/>
    <w:rsid w:val="007D04D2"/>
    <w:rsid w:val="007D33C0"/>
    <w:rsid w:val="007D4941"/>
    <w:rsid w:val="007D521D"/>
    <w:rsid w:val="007D6215"/>
    <w:rsid w:val="007D78A5"/>
    <w:rsid w:val="007D7D16"/>
    <w:rsid w:val="007E3688"/>
    <w:rsid w:val="007E6697"/>
    <w:rsid w:val="007F01C1"/>
    <w:rsid w:val="007F1647"/>
    <w:rsid w:val="007F2C33"/>
    <w:rsid w:val="007F6824"/>
    <w:rsid w:val="00801D40"/>
    <w:rsid w:val="0080465E"/>
    <w:rsid w:val="00804D9D"/>
    <w:rsid w:val="00805202"/>
    <w:rsid w:val="008061A1"/>
    <w:rsid w:val="00806E33"/>
    <w:rsid w:val="00807B5A"/>
    <w:rsid w:val="0081280B"/>
    <w:rsid w:val="00814CDB"/>
    <w:rsid w:val="00816E2E"/>
    <w:rsid w:val="00817199"/>
    <w:rsid w:val="00822721"/>
    <w:rsid w:val="008243BF"/>
    <w:rsid w:val="00825760"/>
    <w:rsid w:val="00825E02"/>
    <w:rsid w:val="008267F4"/>
    <w:rsid w:val="00827037"/>
    <w:rsid w:val="00827372"/>
    <w:rsid w:val="008275AB"/>
    <w:rsid w:val="00831728"/>
    <w:rsid w:val="00834C19"/>
    <w:rsid w:val="00834F7E"/>
    <w:rsid w:val="00834F9F"/>
    <w:rsid w:val="00840CEC"/>
    <w:rsid w:val="00840DFE"/>
    <w:rsid w:val="008416AE"/>
    <w:rsid w:val="00842D3C"/>
    <w:rsid w:val="00846D1E"/>
    <w:rsid w:val="00846E56"/>
    <w:rsid w:val="008471CA"/>
    <w:rsid w:val="00847792"/>
    <w:rsid w:val="00850720"/>
    <w:rsid w:val="00854192"/>
    <w:rsid w:val="0085652B"/>
    <w:rsid w:val="008565E4"/>
    <w:rsid w:val="008572EC"/>
    <w:rsid w:val="00860032"/>
    <w:rsid w:val="008613EB"/>
    <w:rsid w:val="00861E35"/>
    <w:rsid w:val="00863CD1"/>
    <w:rsid w:val="00865A95"/>
    <w:rsid w:val="00866FC7"/>
    <w:rsid w:val="00867C5B"/>
    <w:rsid w:val="00867DA4"/>
    <w:rsid w:val="00867EE1"/>
    <w:rsid w:val="00870781"/>
    <w:rsid w:val="00874343"/>
    <w:rsid w:val="008743E3"/>
    <w:rsid w:val="008751EA"/>
    <w:rsid w:val="00876F0B"/>
    <w:rsid w:val="0087707C"/>
    <w:rsid w:val="00877D62"/>
    <w:rsid w:val="00882AD0"/>
    <w:rsid w:val="008845C2"/>
    <w:rsid w:val="008852CD"/>
    <w:rsid w:val="00885446"/>
    <w:rsid w:val="00886DDA"/>
    <w:rsid w:val="00890D36"/>
    <w:rsid w:val="00890E17"/>
    <w:rsid w:val="008922C5"/>
    <w:rsid w:val="008924FB"/>
    <w:rsid w:val="00892A0D"/>
    <w:rsid w:val="00893D08"/>
    <w:rsid w:val="0089467D"/>
    <w:rsid w:val="00894EC8"/>
    <w:rsid w:val="00894F7D"/>
    <w:rsid w:val="0089700E"/>
    <w:rsid w:val="008A218C"/>
    <w:rsid w:val="008A294A"/>
    <w:rsid w:val="008A483E"/>
    <w:rsid w:val="008A4D4D"/>
    <w:rsid w:val="008A5738"/>
    <w:rsid w:val="008A7A47"/>
    <w:rsid w:val="008A7E4C"/>
    <w:rsid w:val="008B1572"/>
    <w:rsid w:val="008B1960"/>
    <w:rsid w:val="008B2AE0"/>
    <w:rsid w:val="008B365F"/>
    <w:rsid w:val="008B3FA3"/>
    <w:rsid w:val="008B4178"/>
    <w:rsid w:val="008B69FC"/>
    <w:rsid w:val="008B7B3E"/>
    <w:rsid w:val="008C02EB"/>
    <w:rsid w:val="008C109F"/>
    <w:rsid w:val="008C5795"/>
    <w:rsid w:val="008C7479"/>
    <w:rsid w:val="008C7B1B"/>
    <w:rsid w:val="008D12E3"/>
    <w:rsid w:val="008D2C1A"/>
    <w:rsid w:val="008D510D"/>
    <w:rsid w:val="008D7355"/>
    <w:rsid w:val="008D752A"/>
    <w:rsid w:val="008E07E1"/>
    <w:rsid w:val="008E25EC"/>
    <w:rsid w:val="008E2BEF"/>
    <w:rsid w:val="008E32CB"/>
    <w:rsid w:val="008E3BFC"/>
    <w:rsid w:val="008E56D1"/>
    <w:rsid w:val="008E586F"/>
    <w:rsid w:val="008E611B"/>
    <w:rsid w:val="008E6257"/>
    <w:rsid w:val="008E699C"/>
    <w:rsid w:val="008F16E9"/>
    <w:rsid w:val="008F1716"/>
    <w:rsid w:val="008F454A"/>
    <w:rsid w:val="008F6C4A"/>
    <w:rsid w:val="009003BF"/>
    <w:rsid w:val="009027DB"/>
    <w:rsid w:val="00907248"/>
    <w:rsid w:val="009102F4"/>
    <w:rsid w:val="00915049"/>
    <w:rsid w:val="009153E8"/>
    <w:rsid w:val="009161DC"/>
    <w:rsid w:val="009201E9"/>
    <w:rsid w:val="00921410"/>
    <w:rsid w:val="009230B8"/>
    <w:rsid w:val="009234F5"/>
    <w:rsid w:val="00924888"/>
    <w:rsid w:val="00924AAF"/>
    <w:rsid w:val="00925BFF"/>
    <w:rsid w:val="00930425"/>
    <w:rsid w:val="00932DE8"/>
    <w:rsid w:val="0093387E"/>
    <w:rsid w:val="00933CF7"/>
    <w:rsid w:val="00934396"/>
    <w:rsid w:val="00935380"/>
    <w:rsid w:val="009367B1"/>
    <w:rsid w:val="00936A89"/>
    <w:rsid w:val="00937CFB"/>
    <w:rsid w:val="00940947"/>
    <w:rsid w:val="0094428A"/>
    <w:rsid w:val="0094430E"/>
    <w:rsid w:val="00945288"/>
    <w:rsid w:val="00945DAE"/>
    <w:rsid w:val="009460AC"/>
    <w:rsid w:val="009467B9"/>
    <w:rsid w:val="009475C1"/>
    <w:rsid w:val="00947650"/>
    <w:rsid w:val="0095033A"/>
    <w:rsid w:val="009516A5"/>
    <w:rsid w:val="00951FAD"/>
    <w:rsid w:val="0095207C"/>
    <w:rsid w:val="009526B5"/>
    <w:rsid w:val="00952C55"/>
    <w:rsid w:val="009543DA"/>
    <w:rsid w:val="00954748"/>
    <w:rsid w:val="009547BD"/>
    <w:rsid w:val="0095507F"/>
    <w:rsid w:val="0095558A"/>
    <w:rsid w:val="009574F1"/>
    <w:rsid w:val="009575FD"/>
    <w:rsid w:val="00960899"/>
    <w:rsid w:val="00962A09"/>
    <w:rsid w:val="00963BE9"/>
    <w:rsid w:val="00963F94"/>
    <w:rsid w:val="009643C1"/>
    <w:rsid w:val="00964892"/>
    <w:rsid w:val="00967327"/>
    <w:rsid w:val="00967730"/>
    <w:rsid w:val="009711FC"/>
    <w:rsid w:val="00971280"/>
    <w:rsid w:val="00974385"/>
    <w:rsid w:val="00976397"/>
    <w:rsid w:val="009777BD"/>
    <w:rsid w:val="00980830"/>
    <w:rsid w:val="00982B6B"/>
    <w:rsid w:val="00984885"/>
    <w:rsid w:val="009849F3"/>
    <w:rsid w:val="00985F38"/>
    <w:rsid w:val="00993CD3"/>
    <w:rsid w:val="009A07C0"/>
    <w:rsid w:val="009A0884"/>
    <w:rsid w:val="009A0B71"/>
    <w:rsid w:val="009A1DA4"/>
    <w:rsid w:val="009A4ABE"/>
    <w:rsid w:val="009A534D"/>
    <w:rsid w:val="009A583E"/>
    <w:rsid w:val="009B16E6"/>
    <w:rsid w:val="009B1F2C"/>
    <w:rsid w:val="009B26A2"/>
    <w:rsid w:val="009B6E21"/>
    <w:rsid w:val="009B6EEC"/>
    <w:rsid w:val="009C0902"/>
    <w:rsid w:val="009C0D9E"/>
    <w:rsid w:val="009C13E5"/>
    <w:rsid w:val="009C1537"/>
    <w:rsid w:val="009C2332"/>
    <w:rsid w:val="009C60DC"/>
    <w:rsid w:val="009C6170"/>
    <w:rsid w:val="009C7935"/>
    <w:rsid w:val="009D21BF"/>
    <w:rsid w:val="009D2AA0"/>
    <w:rsid w:val="009D2AC7"/>
    <w:rsid w:val="009D319D"/>
    <w:rsid w:val="009D5D62"/>
    <w:rsid w:val="009D70EE"/>
    <w:rsid w:val="009D7E1E"/>
    <w:rsid w:val="009E218B"/>
    <w:rsid w:val="009E2D72"/>
    <w:rsid w:val="009E3412"/>
    <w:rsid w:val="009E70FC"/>
    <w:rsid w:val="009E7EE4"/>
    <w:rsid w:val="009F04BF"/>
    <w:rsid w:val="009F154E"/>
    <w:rsid w:val="009F1BB1"/>
    <w:rsid w:val="009F280D"/>
    <w:rsid w:val="009F356D"/>
    <w:rsid w:val="009F4963"/>
    <w:rsid w:val="009F4C78"/>
    <w:rsid w:val="009F53B1"/>
    <w:rsid w:val="009F5A44"/>
    <w:rsid w:val="009F70A0"/>
    <w:rsid w:val="00A00F81"/>
    <w:rsid w:val="00A02F21"/>
    <w:rsid w:val="00A04B0F"/>
    <w:rsid w:val="00A074E7"/>
    <w:rsid w:val="00A10E4A"/>
    <w:rsid w:val="00A11130"/>
    <w:rsid w:val="00A11E98"/>
    <w:rsid w:val="00A12CBB"/>
    <w:rsid w:val="00A152D8"/>
    <w:rsid w:val="00A15679"/>
    <w:rsid w:val="00A15AD5"/>
    <w:rsid w:val="00A201D7"/>
    <w:rsid w:val="00A20DE5"/>
    <w:rsid w:val="00A2153B"/>
    <w:rsid w:val="00A221F1"/>
    <w:rsid w:val="00A22DCD"/>
    <w:rsid w:val="00A230FC"/>
    <w:rsid w:val="00A23425"/>
    <w:rsid w:val="00A23B67"/>
    <w:rsid w:val="00A243CF"/>
    <w:rsid w:val="00A27D49"/>
    <w:rsid w:val="00A31197"/>
    <w:rsid w:val="00A360ED"/>
    <w:rsid w:val="00A4184B"/>
    <w:rsid w:val="00A41D22"/>
    <w:rsid w:val="00A428A8"/>
    <w:rsid w:val="00A42C77"/>
    <w:rsid w:val="00A43180"/>
    <w:rsid w:val="00A45C1F"/>
    <w:rsid w:val="00A51572"/>
    <w:rsid w:val="00A538B5"/>
    <w:rsid w:val="00A53DC0"/>
    <w:rsid w:val="00A541C2"/>
    <w:rsid w:val="00A543C2"/>
    <w:rsid w:val="00A553A4"/>
    <w:rsid w:val="00A56A9E"/>
    <w:rsid w:val="00A57C4F"/>
    <w:rsid w:val="00A60434"/>
    <w:rsid w:val="00A61A9F"/>
    <w:rsid w:val="00A641E7"/>
    <w:rsid w:val="00A65240"/>
    <w:rsid w:val="00A66187"/>
    <w:rsid w:val="00A665BD"/>
    <w:rsid w:val="00A702DE"/>
    <w:rsid w:val="00A7065E"/>
    <w:rsid w:val="00A714AD"/>
    <w:rsid w:val="00A72300"/>
    <w:rsid w:val="00A743AB"/>
    <w:rsid w:val="00A74C2B"/>
    <w:rsid w:val="00A7593B"/>
    <w:rsid w:val="00A80A69"/>
    <w:rsid w:val="00A8730C"/>
    <w:rsid w:val="00A87AAD"/>
    <w:rsid w:val="00A87DD1"/>
    <w:rsid w:val="00A90F86"/>
    <w:rsid w:val="00A9207E"/>
    <w:rsid w:val="00A97071"/>
    <w:rsid w:val="00AA05B4"/>
    <w:rsid w:val="00AA18B6"/>
    <w:rsid w:val="00AA2FF0"/>
    <w:rsid w:val="00AA364A"/>
    <w:rsid w:val="00AA54EE"/>
    <w:rsid w:val="00AA7A9C"/>
    <w:rsid w:val="00AB0256"/>
    <w:rsid w:val="00AB084F"/>
    <w:rsid w:val="00AB142A"/>
    <w:rsid w:val="00AB2461"/>
    <w:rsid w:val="00AB2E71"/>
    <w:rsid w:val="00AB3027"/>
    <w:rsid w:val="00AB439E"/>
    <w:rsid w:val="00AB4D1E"/>
    <w:rsid w:val="00AB7456"/>
    <w:rsid w:val="00AC07DC"/>
    <w:rsid w:val="00AC11F6"/>
    <w:rsid w:val="00AC2F1C"/>
    <w:rsid w:val="00AC322B"/>
    <w:rsid w:val="00AC3302"/>
    <w:rsid w:val="00AC3B8B"/>
    <w:rsid w:val="00AD17EC"/>
    <w:rsid w:val="00AD1857"/>
    <w:rsid w:val="00AD26B0"/>
    <w:rsid w:val="00AD3FDC"/>
    <w:rsid w:val="00AD6278"/>
    <w:rsid w:val="00AD700C"/>
    <w:rsid w:val="00AD7EE9"/>
    <w:rsid w:val="00AE02FA"/>
    <w:rsid w:val="00AE194F"/>
    <w:rsid w:val="00AE4C71"/>
    <w:rsid w:val="00AE619D"/>
    <w:rsid w:val="00AE68A3"/>
    <w:rsid w:val="00AE6B6E"/>
    <w:rsid w:val="00AE778B"/>
    <w:rsid w:val="00AF035A"/>
    <w:rsid w:val="00AF0596"/>
    <w:rsid w:val="00AF298D"/>
    <w:rsid w:val="00AF2E5C"/>
    <w:rsid w:val="00AF3169"/>
    <w:rsid w:val="00AF7442"/>
    <w:rsid w:val="00AF7820"/>
    <w:rsid w:val="00B013F8"/>
    <w:rsid w:val="00B04513"/>
    <w:rsid w:val="00B064D2"/>
    <w:rsid w:val="00B06DAB"/>
    <w:rsid w:val="00B11468"/>
    <w:rsid w:val="00B11DC6"/>
    <w:rsid w:val="00B12349"/>
    <w:rsid w:val="00B14D87"/>
    <w:rsid w:val="00B14FE8"/>
    <w:rsid w:val="00B15E05"/>
    <w:rsid w:val="00B23041"/>
    <w:rsid w:val="00B237E8"/>
    <w:rsid w:val="00B246EF"/>
    <w:rsid w:val="00B25486"/>
    <w:rsid w:val="00B25DF0"/>
    <w:rsid w:val="00B26181"/>
    <w:rsid w:val="00B319DF"/>
    <w:rsid w:val="00B31C53"/>
    <w:rsid w:val="00B321B3"/>
    <w:rsid w:val="00B33983"/>
    <w:rsid w:val="00B36F42"/>
    <w:rsid w:val="00B376B0"/>
    <w:rsid w:val="00B4177D"/>
    <w:rsid w:val="00B41FC6"/>
    <w:rsid w:val="00B42643"/>
    <w:rsid w:val="00B43019"/>
    <w:rsid w:val="00B44A36"/>
    <w:rsid w:val="00B451D2"/>
    <w:rsid w:val="00B45748"/>
    <w:rsid w:val="00B45AA6"/>
    <w:rsid w:val="00B4622C"/>
    <w:rsid w:val="00B477CE"/>
    <w:rsid w:val="00B51525"/>
    <w:rsid w:val="00B526FF"/>
    <w:rsid w:val="00B5413F"/>
    <w:rsid w:val="00B54469"/>
    <w:rsid w:val="00B54EE5"/>
    <w:rsid w:val="00B56791"/>
    <w:rsid w:val="00B56938"/>
    <w:rsid w:val="00B57FD1"/>
    <w:rsid w:val="00B60942"/>
    <w:rsid w:val="00B616CC"/>
    <w:rsid w:val="00B62EAD"/>
    <w:rsid w:val="00B63781"/>
    <w:rsid w:val="00B640FE"/>
    <w:rsid w:val="00B6489F"/>
    <w:rsid w:val="00B653AE"/>
    <w:rsid w:val="00B656C0"/>
    <w:rsid w:val="00B67E53"/>
    <w:rsid w:val="00B7104A"/>
    <w:rsid w:val="00B75F04"/>
    <w:rsid w:val="00B802A3"/>
    <w:rsid w:val="00B804C6"/>
    <w:rsid w:val="00B84B2E"/>
    <w:rsid w:val="00B91799"/>
    <w:rsid w:val="00B9233D"/>
    <w:rsid w:val="00B9247B"/>
    <w:rsid w:val="00B92CB4"/>
    <w:rsid w:val="00B94411"/>
    <w:rsid w:val="00B9741F"/>
    <w:rsid w:val="00B97524"/>
    <w:rsid w:val="00BA4ABC"/>
    <w:rsid w:val="00BB1A7A"/>
    <w:rsid w:val="00BB38FB"/>
    <w:rsid w:val="00BB4287"/>
    <w:rsid w:val="00BB7ACB"/>
    <w:rsid w:val="00BC264D"/>
    <w:rsid w:val="00BC3C61"/>
    <w:rsid w:val="00BC4504"/>
    <w:rsid w:val="00BC547F"/>
    <w:rsid w:val="00BD263D"/>
    <w:rsid w:val="00BD269E"/>
    <w:rsid w:val="00BD5CF5"/>
    <w:rsid w:val="00BD5E85"/>
    <w:rsid w:val="00BE11A2"/>
    <w:rsid w:val="00BE250D"/>
    <w:rsid w:val="00BE3ECA"/>
    <w:rsid w:val="00BE41F4"/>
    <w:rsid w:val="00BE5C0A"/>
    <w:rsid w:val="00BE601F"/>
    <w:rsid w:val="00BE6C88"/>
    <w:rsid w:val="00BE7F26"/>
    <w:rsid w:val="00BF097A"/>
    <w:rsid w:val="00BF0E3B"/>
    <w:rsid w:val="00BF14E1"/>
    <w:rsid w:val="00BF6CD7"/>
    <w:rsid w:val="00BF798E"/>
    <w:rsid w:val="00C012CC"/>
    <w:rsid w:val="00C057C7"/>
    <w:rsid w:val="00C07385"/>
    <w:rsid w:val="00C07394"/>
    <w:rsid w:val="00C07AE8"/>
    <w:rsid w:val="00C104EC"/>
    <w:rsid w:val="00C118D9"/>
    <w:rsid w:val="00C11D5E"/>
    <w:rsid w:val="00C164EC"/>
    <w:rsid w:val="00C17BB3"/>
    <w:rsid w:val="00C21A44"/>
    <w:rsid w:val="00C246AF"/>
    <w:rsid w:val="00C26535"/>
    <w:rsid w:val="00C31233"/>
    <w:rsid w:val="00C32E4C"/>
    <w:rsid w:val="00C343DD"/>
    <w:rsid w:val="00C3470B"/>
    <w:rsid w:val="00C35532"/>
    <w:rsid w:val="00C3614F"/>
    <w:rsid w:val="00C36595"/>
    <w:rsid w:val="00C402FB"/>
    <w:rsid w:val="00C40F2B"/>
    <w:rsid w:val="00C423D9"/>
    <w:rsid w:val="00C42FDD"/>
    <w:rsid w:val="00C4502F"/>
    <w:rsid w:val="00C45AE0"/>
    <w:rsid w:val="00C4607A"/>
    <w:rsid w:val="00C46185"/>
    <w:rsid w:val="00C464BC"/>
    <w:rsid w:val="00C46504"/>
    <w:rsid w:val="00C50C31"/>
    <w:rsid w:val="00C51DB1"/>
    <w:rsid w:val="00C5299B"/>
    <w:rsid w:val="00C53928"/>
    <w:rsid w:val="00C56493"/>
    <w:rsid w:val="00C574B0"/>
    <w:rsid w:val="00C60C14"/>
    <w:rsid w:val="00C62ED7"/>
    <w:rsid w:val="00C6421F"/>
    <w:rsid w:val="00C64D67"/>
    <w:rsid w:val="00C656DB"/>
    <w:rsid w:val="00C703C4"/>
    <w:rsid w:val="00C704D8"/>
    <w:rsid w:val="00C70E5E"/>
    <w:rsid w:val="00C726C0"/>
    <w:rsid w:val="00C72AA8"/>
    <w:rsid w:val="00C7346E"/>
    <w:rsid w:val="00C73B36"/>
    <w:rsid w:val="00C74846"/>
    <w:rsid w:val="00C7622A"/>
    <w:rsid w:val="00C76680"/>
    <w:rsid w:val="00C76D2B"/>
    <w:rsid w:val="00C81D99"/>
    <w:rsid w:val="00C83371"/>
    <w:rsid w:val="00C8374B"/>
    <w:rsid w:val="00C86B28"/>
    <w:rsid w:val="00C878FB"/>
    <w:rsid w:val="00C92373"/>
    <w:rsid w:val="00C92911"/>
    <w:rsid w:val="00C95B59"/>
    <w:rsid w:val="00C96B6F"/>
    <w:rsid w:val="00C97C43"/>
    <w:rsid w:val="00CA3B35"/>
    <w:rsid w:val="00CA4BD1"/>
    <w:rsid w:val="00CA69BB"/>
    <w:rsid w:val="00CB01B8"/>
    <w:rsid w:val="00CB076E"/>
    <w:rsid w:val="00CB6E48"/>
    <w:rsid w:val="00CB737E"/>
    <w:rsid w:val="00CB776F"/>
    <w:rsid w:val="00CC0C9D"/>
    <w:rsid w:val="00CC1CFA"/>
    <w:rsid w:val="00CC2E6B"/>
    <w:rsid w:val="00CD1370"/>
    <w:rsid w:val="00CD2480"/>
    <w:rsid w:val="00CD314F"/>
    <w:rsid w:val="00CD3BB0"/>
    <w:rsid w:val="00CD6146"/>
    <w:rsid w:val="00CD7B20"/>
    <w:rsid w:val="00CD7DEB"/>
    <w:rsid w:val="00CE298C"/>
    <w:rsid w:val="00CE2E70"/>
    <w:rsid w:val="00CE3165"/>
    <w:rsid w:val="00CE40AD"/>
    <w:rsid w:val="00CE47A8"/>
    <w:rsid w:val="00CE6C44"/>
    <w:rsid w:val="00CE7741"/>
    <w:rsid w:val="00CF58F7"/>
    <w:rsid w:val="00D0042D"/>
    <w:rsid w:val="00D0072F"/>
    <w:rsid w:val="00D013BD"/>
    <w:rsid w:val="00D02D2B"/>
    <w:rsid w:val="00D05212"/>
    <w:rsid w:val="00D10D48"/>
    <w:rsid w:val="00D11832"/>
    <w:rsid w:val="00D11EED"/>
    <w:rsid w:val="00D2145A"/>
    <w:rsid w:val="00D217D4"/>
    <w:rsid w:val="00D23566"/>
    <w:rsid w:val="00D265CC"/>
    <w:rsid w:val="00D3034C"/>
    <w:rsid w:val="00D30B6D"/>
    <w:rsid w:val="00D30F27"/>
    <w:rsid w:val="00D3131E"/>
    <w:rsid w:val="00D334DB"/>
    <w:rsid w:val="00D341EA"/>
    <w:rsid w:val="00D36413"/>
    <w:rsid w:val="00D37C36"/>
    <w:rsid w:val="00D40410"/>
    <w:rsid w:val="00D40DC1"/>
    <w:rsid w:val="00D41A16"/>
    <w:rsid w:val="00D426BC"/>
    <w:rsid w:val="00D45C6C"/>
    <w:rsid w:val="00D469B9"/>
    <w:rsid w:val="00D5016D"/>
    <w:rsid w:val="00D51050"/>
    <w:rsid w:val="00D511A4"/>
    <w:rsid w:val="00D51CD3"/>
    <w:rsid w:val="00D52A93"/>
    <w:rsid w:val="00D55FFE"/>
    <w:rsid w:val="00D56BF5"/>
    <w:rsid w:val="00D6135B"/>
    <w:rsid w:val="00D627FA"/>
    <w:rsid w:val="00D631E9"/>
    <w:rsid w:val="00D65827"/>
    <w:rsid w:val="00D65D63"/>
    <w:rsid w:val="00D66B7A"/>
    <w:rsid w:val="00D66C4C"/>
    <w:rsid w:val="00D674DE"/>
    <w:rsid w:val="00D708A3"/>
    <w:rsid w:val="00D7160E"/>
    <w:rsid w:val="00D72BD2"/>
    <w:rsid w:val="00D730C5"/>
    <w:rsid w:val="00D73A4E"/>
    <w:rsid w:val="00D74109"/>
    <w:rsid w:val="00D75216"/>
    <w:rsid w:val="00D77B4E"/>
    <w:rsid w:val="00D77EA1"/>
    <w:rsid w:val="00D80FFA"/>
    <w:rsid w:val="00D81EBF"/>
    <w:rsid w:val="00D82038"/>
    <w:rsid w:val="00D82615"/>
    <w:rsid w:val="00D82CA7"/>
    <w:rsid w:val="00D83741"/>
    <w:rsid w:val="00D84702"/>
    <w:rsid w:val="00D872BF"/>
    <w:rsid w:val="00D87A08"/>
    <w:rsid w:val="00D91340"/>
    <w:rsid w:val="00D93849"/>
    <w:rsid w:val="00D941F5"/>
    <w:rsid w:val="00D94E0A"/>
    <w:rsid w:val="00D94F5F"/>
    <w:rsid w:val="00D958B3"/>
    <w:rsid w:val="00D9614C"/>
    <w:rsid w:val="00D97CDA"/>
    <w:rsid w:val="00D97D96"/>
    <w:rsid w:val="00DA16D6"/>
    <w:rsid w:val="00DA32B6"/>
    <w:rsid w:val="00DA56B9"/>
    <w:rsid w:val="00DA5A42"/>
    <w:rsid w:val="00DA62A8"/>
    <w:rsid w:val="00DA721D"/>
    <w:rsid w:val="00DB12A9"/>
    <w:rsid w:val="00DB3734"/>
    <w:rsid w:val="00DB40B9"/>
    <w:rsid w:val="00DB5ADD"/>
    <w:rsid w:val="00DB6265"/>
    <w:rsid w:val="00DB7874"/>
    <w:rsid w:val="00DC08E2"/>
    <w:rsid w:val="00DC198F"/>
    <w:rsid w:val="00DC1A50"/>
    <w:rsid w:val="00DC2DDC"/>
    <w:rsid w:val="00DC3126"/>
    <w:rsid w:val="00DC54E0"/>
    <w:rsid w:val="00DC7955"/>
    <w:rsid w:val="00DD024A"/>
    <w:rsid w:val="00DD0A15"/>
    <w:rsid w:val="00DD1A4F"/>
    <w:rsid w:val="00DD2E5A"/>
    <w:rsid w:val="00DD3F30"/>
    <w:rsid w:val="00DD41A9"/>
    <w:rsid w:val="00DD424E"/>
    <w:rsid w:val="00DD7FE0"/>
    <w:rsid w:val="00DE0460"/>
    <w:rsid w:val="00DE1F89"/>
    <w:rsid w:val="00DE3977"/>
    <w:rsid w:val="00DE3FE3"/>
    <w:rsid w:val="00DE5FE1"/>
    <w:rsid w:val="00DE7127"/>
    <w:rsid w:val="00DF0451"/>
    <w:rsid w:val="00DF12D9"/>
    <w:rsid w:val="00DF161D"/>
    <w:rsid w:val="00DF17D2"/>
    <w:rsid w:val="00DF3A1E"/>
    <w:rsid w:val="00DF668A"/>
    <w:rsid w:val="00DF6EB2"/>
    <w:rsid w:val="00DF7EDF"/>
    <w:rsid w:val="00E016D6"/>
    <w:rsid w:val="00E018C9"/>
    <w:rsid w:val="00E03F6C"/>
    <w:rsid w:val="00E04092"/>
    <w:rsid w:val="00E066FC"/>
    <w:rsid w:val="00E06BF5"/>
    <w:rsid w:val="00E07C08"/>
    <w:rsid w:val="00E07EB8"/>
    <w:rsid w:val="00E1022F"/>
    <w:rsid w:val="00E10C44"/>
    <w:rsid w:val="00E135D8"/>
    <w:rsid w:val="00E144F9"/>
    <w:rsid w:val="00E14A66"/>
    <w:rsid w:val="00E158A8"/>
    <w:rsid w:val="00E15D0C"/>
    <w:rsid w:val="00E15E6F"/>
    <w:rsid w:val="00E164C7"/>
    <w:rsid w:val="00E21DC8"/>
    <w:rsid w:val="00E300F3"/>
    <w:rsid w:val="00E314CB"/>
    <w:rsid w:val="00E32861"/>
    <w:rsid w:val="00E33E53"/>
    <w:rsid w:val="00E37851"/>
    <w:rsid w:val="00E40985"/>
    <w:rsid w:val="00E416E6"/>
    <w:rsid w:val="00E44453"/>
    <w:rsid w:val="00E444F1"/>
    <w:rsid w:val="00E44844"/>
    <w:rsid w:val="00E44C8B"/>
    <w:rsid w:val="00E44FFB"/>
    <w:rsid w:val="00E45BAD"/>
    <w:rsid w:val="00E45C3D"/>
    <w:rsid w:val="00E46062"/>
    <w:rsid w:val="00E46F6B"/>
    <w:rsid w:val="00E50E91"/>
    <w:rsid w:val="00E523F9"/>
    <w:rsid w:val="00E527DE"/>
    <w:rsid w:val="00E5343B"/>
    <w:rsid w:val="00E53F4C"/>
    <w:rsid w:val="00E54231"/>
    <w:rsid w:val="00E54318"/>
    <w:rsid w:val="00E545C5"/>
    <w:rsid w:val="00E54F2B"/>
    <w:rsid w:val="00E54FBF"/>
    <w:rsid w:val="00E55BAF"/>
    <w:rsid w:val="00E5602B"/>
    <w:rsid w:val="00E5770E"/>
    <w:rsid w:val="00E57D66"/>
    <w:rsid w:val="00E60795"/>
    <w:rsid w:val="00E60B24"/>
    <w:rsid w:val="00E62C95"/>
    <w:rsid w:val="00E6789B"/>
    <w:rsid w:val="00E72165"/>
    <w:rsid w:val="00E732CC"/>
    <w:rsid w:val="00E751AB"/>
    <w:rsid w:val="00E7526A"/>
    <w:rsid w:val="00E777CE"/>
    <w:rsid w:val="00E77BDD"/>
    <w:rsid w:val="00E77FA9"/>
    <w:rsid w:val="00E84012"/>
    <w:rsid w:val="00E847AA"/>
    <w:rsid w:val="00E866EE"/>
    <w:rsid w:val="00E86AE1"/>
    <w:rsid w:val="00E8723C"/>
    <w:rsid w:val="00E91A7F"/>
    <w:rsid w:val="00E925D3"/>
    <w:rsid w:val="00E936DA"/>
    <w:rsid w:val="00E94255"/>
    <w:rsid w:val="00E94F73"/>
    <w:rsid w:val="00E9574D"/>
    <w:rsid w:val="00E95870"/>
    <w:rsid w:val="00E962DD"/>
    <w:rsid w:val="00EA03B7"/>
    <w:rsid w:val="00EA1248"/>
    <w:rsid w:val="00EA329B"/>
    <w:rsid w:val="00EA4DA6"/>
    <w:rsid w:val="00EA6378"/>
    <w:rsid w:val="00EB2415"/>
    <w:rsid w:val="00EB3561"/>
    <w:rsid w:val="00EC0BD8"/>
    <w:rsid w:val="00EC1806"/>
    <w:rsid w:val="00EC18FA"/>
    <w:rsid w:val="00EC2856"/>
    <w:rsid w:val="00EC599D"/>
    <w:rsid w:val="00EC610A"/>
    <w:rsid w:val="00EC7A61"/>
    <w:rsid w:val="00ED1185"/>
    <w:rsid w:val="00ED4A64"/>
    <w:rsid w:val="00ED5120"/>
    <w:rsid w:val="00EE0387"/>
    <w:rsid w:val="00EE182A"/>
    <w:rsid w:val="00EE2A44"/>
    <w:rsid w:val="00EE331A"/>
    <w:rsid w:val="00EE5A03"/>
    <w:rsid w:val="00EE5CDF"/>
    <w:rsid w:val="00EE647C"/>
    <w:rsid w:val="00EE67B5"/>
    <w:rsid w:val="00EE68BE"/>
    <w:rsid w:val="00EE7845"/>
    <w:rsid w:val="00EF2B7E"/>
    <w:rsid w:val="00EF37B2"/>
    <w:rsid w:val="00EF48C5"/>
    <w:rsid w:val="00EF4ACA"/>
    <w:rsid w:val="00EF5286"/>
    <w:rsid w:val="00EF5697"/>
    <w:rsid w:val="00F00195"/>
    <w:rsid w:val="00F03E1A"/>
    <w:rsid w:val="00F057A8"/>
    <w:rsid w:val="00F05A45"/>
    <w:rsid w:val="00F063AF"/>
    <w:rsid w:val="00F07931"/>
    <w:rsid w:val="00F12D87"/>
    <w:rsid w:val="00F1377D"/>
    <w:rsid w:val="00F1387C"/>
    <w:rsid w:val="00F1481D"/>
    <w:rsid w:val="00F149C0"/>
    <w:rsid w:val="00F14B81"/>
    <w:rsid w:val="00F20A4B"/>
    <w:rsid w:val="00F20C6D"/>
    <w:rsid w:val="00F22953"/>
    <w:rsid w:val="00F232E2"/>
    <w:rsid w:val="00F25173"/>
    <w:rsid w:val="00F2534B"/>
    <w:rsid w:val="00F25BCE"/>
    <w:rsid w:val="00F26FD2"/>
    <w:rsid w:val="00F31D58"/>
    <w:rsid w:val="00F33CAE"/>
    <w:rsid w:val="00F33F51"/>
    <w:rsid w:val="00F34A55"/>
    <w:rsid w:val="00F356B5"/>
    <w:rsid w:val="00F37226"/>
    <w:rsid w:val="00F414CE"/>
    <w:rsid w:val="00F4245A"/>
    <w:rsid w:val="00F42B6F"/>
    <w:rsid w:val="00F434E9"/>
    <w:rsid w:val="00F45991"/>
    <w:rsid w:val="00F45C50"/>
    <w:rsid w:val="00F462F4"/>
    <w:rsid w:val="00F53CC6"/>
    <w:rsid w:val="00F53EC7"/>
    <w:rsid w:val="00F56FAE"/>
    <w:rsid w:val="00F627FD"/>
    <w:rsid w:val="00F63015"/>
    <w:rsid w:val="00F6331B"/>
    <w:rsid w:val="00F64CA2"/>
    <w:rsid w:val="00F65DE8"/>
    <w:rsid w:val="00F67E1E"/>
    <w:rsid w:val="00F73882"/>
    <w:rsid w:val="00F73E16"/>
    <w:rsid w:val="00F74620"/>
    <w:rsid w:val="00F769EB"/>
    <w:rsid w:val="00F77093"/>
    <w:rsid w:val="00F77FF4"/>
    <w:rsid w:val="00F80225"/>
    <w:rsid w:val="00F811E4"/>
    <w:rsid w:val="00F818A6"/>
    <w:rsid w:val="00F83C7C"/>
    <w:rsid w:val="00F85507"/>
    <w:rsid w:val="00F85550"/>
    <w:rsid w:val="00F85CA4"/>
    <w:rsid w:val="00F86E01"/>
    <w:rsid w:val="00F91146"/>
    <w:rsid w:val="00F91767"/>
    <w:rsid w:val="00F932EE"/>
    <w:rsid w:val="00F960F4"/>
    <w:rsid w:val="00F965AA"/>
    <w:rsid w:val="00F96A4C"/>
    <w:rsid w:val="00F979C6"/>
    <w:rsid w:val="00FA059A"/>
    <w:rsid w:val="00FA1A48"/>
    <w:rsid w:val="00FA3384"/>
    <w:rsid w:val="00FA3452"/>
    <w:rsid w:val="00FA4F11"/>
    <w:rsid w:val="00FA5055"/>
    <w:rsid w:val="00FA7531"/>
    <w:rsid w:val="00FB0B20"/>
    <w:rsid w:val="00FB43ED"/>
    <w:rsid w:val="00FC07D7"/>
    <w:rsid w:val="00FC2181"/>
    <w:rsid w:val="00FC4185"/>
    <w:rsid w:val="00FC5CCD"/>
    <w:rsid w:val="00FC6E2C"/>
    <w:rsid w:val="00FD3D0E"/>
    <w:rsid w:val="00FD5967"/>
    <w:rsid w:val="00FE0AFE"/>
    <w:rsid w:val="00FE12DD"/>
    <w:rsid w:val="00FE2B3B"/>
    <w:rsid w:val="00FE5BFB"/>
    <w:rsid w:val="00FE69CC"/>
    <w:rsid w:val="00FE6D5B"/>
    <w:rsid w:val="00FE6F4E"/>
    <w:rsid w:val="00FE7815"/>
    <w:rsid w:val="00FF0228"/>
    <w:rsid w:val="00FF0889"/>
    <w:rsid w:val="00FF1F25"/>
    <w:rsid w:val="00FF30FE"/>
    <w:rsid w:val="00FF44CE"/>
    <w:rsid w:val="00FF4F7E"/>
    <w:rsid w:val="00FF5474"/>
    <w:rsid w:val="00FF5BF9"/>
    <w:rsid w:val="00FF6BA6"/>
    <w:rsid w:val="00FF76E5"/>
    <w:rsid w:val="01213561"/>
    <w:rsid w:val="012922E7"/>
    <w:rsid w:val="030E0790"/>
    <w:rsid w:val="031305B2"/>
    <w:rsid w:val="036BC30D"/>
    <w:rsid w:val="0447FFF3"/>
    <w:rsid w:val="05247840"/>
    <w:rsid w:val="05906115"/>
    <w:rsid w:val="05D81A8B"/>
    <w:rsid w:val="05EE1A32"/>
    <w:rsid w:val="067BD1DB"/>
    <w:rsid w:val="0725410A"/>
    <w:rsid w:val="07BC5610"/>
    <w:rsid w:val="088F01A0"/>
    <w:rsid w:val="089A7EFC"/>
    <w:rsid w:val="08CA5FB7"/>
    <w:rsid w:val="09141C03"/>
    <w:rsid w:val="0958E2D9"/>
    <w:rsid w:val="099076A3"/>
    <w:rsid w:val="09FA949B"/>
    <w:rsid w:val="0A15FDEB"/>
    <w:rsid w:val="0A1712A5"/>
    <w:rsid w:val="0ABA6B2C"/>
    <w:rsid w:val="0AD1014C"/>
    <w:rsid w:val="0AE020C6"/>
    <w:rsid w:val="0C901C3C"/>
    <w:rsid w:val="0CA7B007"/>
    <w:rsid w:val="0CCF3E12"/>
    <w:rsid w:val="0D319DE5"/>
    <w:rsid w:val="0E24C960"/>
    <w:rsid w:val="0E7F607F"/>
    <w:rsid w:val="0EE33CA4"/>
    <w:rsid w:val="0FDA8A96"/>
    <w:rsid w:val="10953E08"/>
    <w:rsid w:val="10EA16D3"/>
    <w:rsid w:val="11605149"/>
    <w:rsid w:val="11C07DBB"/>
    <w:rsid w:val="12F0B29F"/>
    <w:rsid w:val="1382F1FE"/>
    <w:rsid w:val="13924E23"/>
    <w:rsid w:val="1438C385"/>
    <w:rsid w:val="145A8A96"/>
    <w:rsid w:val="14B4EF57"/>
    <w:rsid w:val="14E171EB"/>
    <w:rsid w:val="150862D7"/>
    <w:rsid w:val="15E2C4FA"/>
    <w:rsid w:val="17246E52"/>
    <w:rsid w:val="17B1A965"/>
    <w:rsid w:val="17F15415"/>
    <w:rsid w:val="1837992B"/>
    <w:rsid w:val="1893B78C"/>
    <w:rsid w:val="18CF6AB9"/>
    <w:rsid w:val="19A06223"/>
    <w:rsid w:val="19DD4B06"/>
    <w:rsid w:val="1ACE4D21"/>
    <w:rsid w:val="1B552810"/>
    <w:rsid w:val="1BE41C3A"/>
    <w:rsid w:val="1C0D0F96"/>
    <w:rsid w:val="1C617376"/>
    <w:rsid w:val="1C6F6853"/>
    <w:rsid w:val="1CB7661F"/>
    <w:rsid w:val="1DED46A2"/>
    <w:rsid w:val="1E275473"/>
    <w:rsid w:val="1F00E852"/>
    <w:rsid w:val="1FF9FE8E"/>
    <w:rsid w:val="20067B05"/>
    <w:rsid w:val="20512487"/>
    <w:rsid w:val="20C78B26"/>
    <w:rsid w:val="215B07E0"/>
    <w:rsid w:val="21854532"/>
    <w:rsid w:val="21B62415"/>
    <w:rsid w:val="21F186A3"/>
    <w:rsid w:val="228CEDF6"/>
    <w:rsid w:val="22B95B77"/>
    <w:rsid w:val="22F2CEF7"/>
    <w:rsid w:val="23243DE4"/>
    <w:rsid w:val="238D0181"/>
    <w:rsid w:val="242F6D4E"/>
    <w:rsid w:val="2431ED53"/>
    <w:rsid w:val="24333087"/>
    <w:rsid w:val="248A328C"/>
    <w:rsid w:val="257EA321"/>
    <w:rsid w:val="25E8B7D0"/>
    <w:rsid w:val="26873758"/>
    <w:rsid w:val="26DBD587"/>
    <w:rsid w:val="27542E6F"/>
    <w:rsid w:val="277D5730"/>
    <w:rsid w:val="282C6540"/>
    <w:rsid w:val="2838FB2F"/>
    <w:rsid w:val="2913F9C3"/>
    <w:rsid w:val="292A3092"/>
    <w:rsid w:val="29CEEF68"/>
    <w:rsid w:val="2B6DC094"/>
    <w:rsid w:val="2C1C42ED"/>
    <w:rsid w:val="2C30CE32"/>
    <w:rsid w:val="2CEFED17"/>
    <w:rsid w:val="2D550E93"/>
    <w:rsid w:val="2D976ACA"/>
    <w:rsid w:val="2F0E5548"/>
    <w:rsid w:val="2F0FDD99"/>
    <w:rsid w:val="2F1EF9A2"/>
    <w:rsid w:val="2FE9BA27"/>
    <w:rsid w:val="30132F7A"/>
    <w:rsid w:val="3019525E"/>
    <w:rsid w:val="30C8DD92"/>
    <w:rsid w:val="3119EF0B"/>
    <w:rsid w:val="31D39CF2"/>
    <w:rsid w:val="3235857C"/>
    <w:rsid w:val="32D70BC8"/>
    <w:rsid w:val="33605EBF"/>
    <w:rsid w:val="353714D8"/>
    <w:rsid w:val="35DBE370"/>
    <w:rsid w:val="3715AD8A"/>
    <w:rsid w:val="379C360B"/>
    <w:rsid w:val="37EF784F"/>
    <w:rsid w:val="381C9F8A"/>
    <w:rsid w:val="38837F47"/>
    <w:rsid w:val="38A65A97"/>
    <w:rsid w:val="38C01A3A"/>
    <w:rsid w:val="38D8B1DF"/>
    <w:rsid w:val="3917E966"/>
    <w:rsid w:val="3938A76E"/>
    <w:rsid w:val="3A4E67D8"/>
    <w:rsid w:val="3B072252"/>
    <w:rsid w:val="3B436A1C"/>
    <w:rsid w:val="3BF55D4E"/>
    <w:rsid w:val="3C023C12"/>
    <w:rsid w:val="3C72915A"/>
    <w:rsid w:val="3D72DA00"/>
    <w:rsid w:val="3DA0AEF1"/>
    <w:rsid w:val="3EBA7227"/>
    <w:rsid w:val="3ED3DB95"/>
    <w:rsid w:val="3EFF6916"/>
    <w:rsid w:val="3F688C03"/>
    <w:rsid w:val="3F6E3659"/>
    <w:rsid w:val="400765D5"/>
    <w:rsid w:val="417C91A8"/>
    <w:rsid w:val="426547BD"/>
    <w:rsid w:val="4316428D"/>
    <w:rsid w:val="442CD53D"/>
    <w:rsid w:val="445D7AEB"/>
    <w:rsid w:val="4562024F"/>
    <w:rsid w:val="45A81A85"/>
    <w:rsid w:val="45BEBFDA"/>
    <w:rsid w:val="461AEEAF"/>
    <w:rsid w:val="46207593"/>
    <w:rsid w:val="462CFCE3"/>
    <w:rsid w:val="4650686D"/>
    <w:rsid w:val="46919364"/>
    <w:rsid w:val="46B59EAB"/>
    <w:rsid w:val="46D0F2EE"/>
    <w:rsid w:val="46EE47DA"/>
    <w:rsid w:val="4706EE2B"/>
    <w:rsid w:val="4731219C"/>
    <w:rsid w:val="473BD933"/>
    <w:rsid w:val="474C17EB"/>
    <w:rsid w:val="47DD6F1E"/>
    <w:rsid w:val="48342EB2"/>
    <w:rsid w:val="4921C518"/>
    <w:rsid w:val="4928D034"/>
    <w:rsid w:val="49A8A263"/>
    <w:rsid w:val="4A38B07A"/>
    <w:rsid w:val="4A75E484"/>
    <w:rsid w:val="4A9EDDF3"/>
    <w:rsid w:val="4AEC5ED2"/>
    <w:rsid w:val="4B67007A"/>
    <w:rsid w:val="4BD2D76A"/>
    <w:rsid w:val="4BE3FAB9"/>
    <w:rsid w:val="4CA9441B"/>
    <w:rsid w:val="4E208E0B"/>
    <w:rsid w:val="4E265D74"/>
    <w:rsid w:val="4E2C2135"/>
    <w:rsid w:val="4EBB93CF"/>
    <w:rsid w:val="4F2747F3"/>
    <w:rsid w:val="4F6E8BC5"/>
    <w:rsid w:val="4FFE325F"/>
    <w:rsid w:val="50BBB244"/>
    <w:rsid w:val="51F18E47"/>
    <w:rsid w:val="52BA674E"/>
    <w:rsid w:val="530663AB"/>
    <w:rsid w:val="53CE515E"/>
    <w:rsid w:val="53DD84A8"/>
    <w:rsid w:val="542B7C7A"/>
    <w:rsid w:val="54B751B3"/>
    <w:rsid w:val="54F8B577"/>
    <w:rsid w:val="55A18D52"/>
    <w:rsid w:val="55FD05B7"/>
    <w:rsid w:val="5636F320"/>
    <w:rsid w:val="5668B9D9"/>
    <w:rsid w:val="56EF364D"/>
    <w:rsid w:val="57349A37"/>
    <w:rsid w:val="5739D483"/>
    <w:rsid w:val="574480CC"/>
    <w:rsid w:val="57688519"/>
    <w:rsid w:val="577A4F64"/>
    <w:rsid w:val="57A63685"/>
    <w:rsid w:val="57CBE129"/>
    <w:rsid w:val="582FBEC1"/>
    <w:rsid w:val="58A94B4C"/>
    <w:rsid w:val="58D66B69"/>
    <w:rsid w:val="5A451396"/>
    <w:rsid w:val="5ADCDA2D"/>
    <w:rsid w:val="5AF88EAA"/>
    <w:rsid w:val="5BC8A5DC"/>
    <w:rsid w:val="5CC93B9D"/>
    <w:rsid w:val="5E10D40C"/>
    <w:rsid w:val="5E3C981A"/>
    <w:rsid w:val="5E8D7962"/>
    <w:rsid w:val="5F64321F"/>
    <w:rsid w:val="5F7D7F53"/>
    <w:rsid w:val="5FA9290E"/>
    <w:rsid w:val="60A3CD6C"/>
    <w:rsid w:val="60FE1497"/>
    <w:rsid w:val="617C541C"/>
    <w:rsid w:val="61B0A616"/>
    <w:rsid w:val="61DF8AAC"/>
    <w:rsid w:val="62758845"/>
    <w:rsid w:val="6371A81A"/>
    <w:rsid w:val="63AA9A6E"/>
    <w:rsid w:val="63DFBC03"/>
    <w:rsid w:val="64301B5E"/>
    <w:rsid w:val="64690F98"/>
    <w:rsid w:val="648CD8E9"/>
    <w:rsid w:val="64CC8204"/>
    <w:rsid w:val="64F4FDDC"/>
    <w:rsid w:val="65601D71"/>
    <w:rsid w:val="6562DF30"/>
    <w:rsid w:val="657816DE"/>
    <w:rsid w:val="65CE0F3C"/>
    <w:rsid w:val="664ED140"/>
    <w:rsid w:val="664F1DD2"/>
    <w:rsid w:val="677EEB44"/>
    <w:rsid w:val="6A82C6CB"/>
    <w:rsid w:val="6A8DEF3A"/>
    <w:rsid w:val="6B2F57ED"/>
    <w:rsid w:val="6B2F70E3"/>
    <w:rsid w:val="6B441528"/>
    <w:rsid w:val="6B855517"/>
    <w:rsid w:val="6C07F2D6"/>
    <w:rsid w:val="6CFF85DA"/>
    <w:rsid w:val="6D6131E0"/>
    <w:rsid w:val="6D76117B"/>
    <w:rsid w:val="6DAFF46F"/>
    <w:rsid w:val="6DBD0BF9"/>
    <w:rsid w:val="6DE1847D"/>
    <w:rsid w:val="6DFEB9EE"/>
    <w:rsid w:val="6E19A3FC"/>
    <w:rsid w:val="6E268B3D"/>
    <w:rsid w:val="6E8338F7"/>
    <w:rsid w:val="6EBA9ABF"/>
    <w:rsid w:val="6EC5899C"/>
    <w:rsid w:val="6F3A1450"/>
    <w:rsid w:val="6F994252"/>
    <w:rsid w:val="6FF40327"/>
    <w:rsid w:val="6FFB5A22"/>
    <w:rsid w:val="705D42AC"/>
    <w:rsid w:val="705D636F"/>
    <w:rsid w:val="719BFB30"/>
    <w:rsid w:val="71EEFA78"/>
    <w:rsid w:val="7232EDA2"/>
    <w:rsid w:val="723FB54E"/>
    <w:rsid w:val="72C06EFB"/>
    <w:rsid w:val="72E315BB"/>
    <w:rsid w:val="730598BB"/>
    <w:rsid w:val="733AD7FE"/>
    <w:rsid w:val="7383C8A6"/>
    <w:rsid w:val="73F51CEB"/>
    <w:rsid w:val="7468CB01"/>
    <w:rsid w:val="74BD11D6"/>
    <w:rsid w:val="74CBD2ED"/>
    <w:rsid w:val="74ECBDA2"/>
    <w:rsid w:val="75FC7073"/>
    <w:rsid w:val="7602BFDB"/>
    <w:rsid w:val="765B6F2D"/>
    <w:rsid w:val="76709E5E"/>
    <w:rsid w:val="76B04113"/>
    <w:rsid w:val="76EAD691"/>
    <w:rsid w:val="76FC1433"/>
    <w:rsid w:val="774F8625"/>
    <w:rsid w:val="77C49336"/>
    <w:rsid w:val="77F77496"/>
    <w:rsid w:val="7870F458"/>
    <w:rsid w:val="79146863"/>
    <w:rsid w:val="79E5A9DF"/>
    <w:rsid w:val="7A3C8982"/>
    <w:rsid w:val="7ACA840E"/>
    <w:rsid w:val="7B81D4C8"/>
    <w:rsid w:val="7BAD258E"/>
    <w:rsid w:val="7C554C21"/>
    <w:rsid w:val="7C66536E"/>
    <w:rsid w:val="7CCA0319"/>
    <w:rsid w:val="7D75751E"/>
    <w:rsid w:val="7DB5A6B0"/>
    <w:rsid w:val="7E2F55D6"/>
    <w:rsid w:val="7E4CA541"/>
    <w:rsid w:val="7E93C12B"/>
    <w:rsid w:val="7ED09883"/>
    <w:rsid w:val="7ED6D954"/>
    <w:rsid w:val="7F0D4DBB"/>
    <w:rsid w:val="7F2F341B"/>
    <w:rsid w:val="7F3C2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FE6C4"/>
  <w15:docId w15:val="{E4399F41-D976-4B51-9092-F8E9FD9A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DA6"/>
  </w:style>
  <w:style w:type="paragraph" w:styleId="Heading1">
    <w:name w:val="heading 1"/>
    <w:basedOn w:val="Normal"/>
    <w:next w:val="Normal"/>
    <w:link w:val="Heading1Char"/>
    <w:qFormat/>
    <w:rsid w:val="00C53928"/>
    <w:pPr>
      <w:keepNext/>
      <w:numPr>
        <w:numId w:val="1"/>
      </w:numPr>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C53928"/>
    <w:pPr>
      <w:keepNext/>
      <w:numPr>
        <w:ilvl w:val="1"/>
        <w:numId w:val="1"/>
      </w:numPr>
      <w:spacing w:after="0" w:line="240" w:lineRule="auto"/>
      <w:outlineLvl w:val="1"/>
    </w:pPr>
    <w:rPr>
      <w:rFonts w:ascii="Arial" w:eastAsia="Times New Roman" w:hAnsi="Arial" w:cs="Times New Roman"/>
      <w:sz w:val="24"/>
      <w:szCs w:val="20"/>
      <w:u w:val="single"/>
    </w:rPr>
  </w:style>
  <w:style w:type="paragraph" w:styleId="Heading3">
    <w:name w:val="heading 3"/>
    <w:basedOn w:val="Normal"/>
    <w:next w:val="Normal"/>
    <w:link w:val="Heading3Char"/>
    <w:qFormat/>
    <w:rsid w:val="00C53928"/>
    <w:pPr>
      <w:keepNext/>
      <w:numPr>
        <w:ilvl w:val="2"/>
        <w:numId w:val="1"/>
      </w:numPr>
      <w:spacing w:after="0" w:line="240" w:lineRule="auto"/>
      <w:outlineLvl w:val="2"/>
    </w:pPr>
    <w:rPr>
      <w:rFonts w:ascii="Arial" w:eastAsia="Times New Roman" w:hAnsi="Arial" w:cs="Times New Roman"/>
      <w:b/>
      <w:sz w:val="24"/>
      <w:szCs w:val="20"/>
      <w:u w:val="single"/>
    </w:rPr>
  </w:style>
  <w:style w:type="paragraph" w:styleId="Heading4">
    <w:name w:val="heading 4"/>
    <w:basedOn w:val="Normal"/>
    <w:next w:val="Normal"/>
    <w:link w:val="Heading4Char"/>
    <w:qFormat/>
    <w:rsid w:val="00C53928"/>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C53928"/>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C53928"/>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C53928"/>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53928"/>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53928"/>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928"/>
  </w:style>
  <w:style w:type="paragraph" w:styleId="Footer">
    <w:name w:val="footer"/>
    <w:basedOn w:val="Normal"/>
    <w:link w:val="FooterChar"/>
    <w:unhideWhenUsed/>
    <w:rsid w:val="00C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928"/>
  </w:style>
  <w:style w:type="table" w:styleId="TableGrid">
    <w:name w:val="Table Grid"/>
    <w:basedOn w:val="TableNormal"/>
    <w:rsid w:val="00C53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5392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53928"/>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C53928"/>
    <w:rPr>
      <w:rFonts w:ascii="Arial" w:eastAsia="Times New Roman" w:hAnsi="Arial" w:cs="Times New Roman"/>
      <w:b/>
      <w:sz w:val="24"/>
      <w:szCs w:val="20"/>
    </w:rPr>
  </w:style>
  <w:style w:type="character" w:customStyle="1" w:styleId="Heading2Char">
    <w:name w:val="Heading 2 Char"/>
    <w:basedOn w:val="DefaultParagraphFont"/>
    <w:link w:val="Heading2"/>
    <w:rsid w:val="00C53928"/>
    <w:rPr>
      <w:rFonts w:ascii="Arial" w:eastAsia="Times New Roman" w:hAnsi="Arial" w:cs="Times New Roman"/>
      <w:sz w:val="24"/>
      <w:szCs w:val="20"/>
      <w:u w:val="single"/>
    </w:rPr>
  </w:style>
  <w:style w:type="character" w:customStyle="1" w:styleId="Heading3Char">
    <w:name w:val="Heading 3 Char"/>
    <w:basedOn w:val="DefaultParagraphFont"/>
    <w:link w:val="Heading3"/>
    <w:rsid w:val="00C53928"/>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C53928"/>
    <w:rPr>
      <w:rFonts w:ascii="Arial" w:eastAsia="Times New Roman" w:hAnsi="Arial" w:cs="Times New Roman"/>
      <w:b/>
      <w:sz w:val="24"/>
      <w:szCs w:val="20"/>
    </w:rPr>
  </w:style>
  <w:style w:type="character" w:customStyle="1" w:styleId="Heading5Char">
    <w:name w:val="Heading 5 Char"/>
    <w:basedOn w:val="DefaultParagraphFont"/>
    <w:link w:val="Heading5"/>
    <w:rsid w:val="00C53928"/>
    <w:rPr>
      <w:rFonts w:ascii="Arial" w:eastAsia="Times New Roman" w:hAnsi="Arial" w:cs="Times New Roman"/>
      <w:szCs w:val="20"/>
    </w:rPr>
  </w:style>
  <w:style w:type="character" w:customStyle="1" w:styleId="Heading6Char">
    <w:name w:val="Heading 6 Char"/>
    <w:basedOn w:val="DefaultParagraphFont"/>
    <w:link w:val="Heading6"/>
    <w:rsid w:val="00C53928"/>
    <w:rPr>
      <w:rFonts w:ascii="Times New Roman" w:eastAsia="Times New Roman" w:hAnsi="Times New Roman" w:cs="Times New Roman"/>
      <w:i/>
      <w:szCs w:val="20"/>
    </w:rPr>
  </w:style>
  <w:style w:type="character" w:customStyle="1" w:styleId="Heading7Char">
    <w:name w:val="Heading 7 Char"/>
    <w:basedOn w:val="DefaultParagraphFont"/>
    <w:link w:val="Heading7"/>
    <w:rsid w:val="00C53928"/>
    <w:rPr>
      <w:rFonts w:ascii="Arial" w:eastAsia="Times New Roman" w:hAnsi="Arial" w:cs="Times New Roman"/>
      <w:sz w:val="20"/>
      <w:szCs w:val="20"/>
    </w:rPr>
  </w:style>
  <w:style w:type="character" w:customStyle="1" w:styleId="Heading8Char">
    <w:name w:val="Heading 8 Char"/>
    <w:basedOn w:val="DefaultParagraphFont"/>
    <w:link w:val="Heading8"/>
    <w:rsid w:val="00C53928"/>
    <w:rPr>
      <w:rFonts w:ascii="Arial" w:eastAsia="Times New Roman" w:hAnsi="Arial" w:cs="Times New Roman"/>
      <w:i/>
      <w:sz w:val="20"/>
      <w:szCs w:val="20"/>
    </w:rPr>
  </w:style>
  <w:style w:type="character" w:customStyle="1" w:styleId="Heading9Char">
    <w:name w:val="Heading 9 Char"/>
    <w:basedOn w:val="DefaultParagraphFont"/>
    <w:link w:val="Heading9"/>
    <w:rsid w:val="00C53928"/>
    <w:rPr>
      <w:rFonts w:ascii="Arial" w:eastAsia="Times New Roman" w:hAnsi="Arial" w:cs="Times New Roman"/>
      <w:b/>
      <w:i/>
      <w:sz w:val="18"/>
      <w:szCs w:val="20"/>
    </w:rPr>
  </w:style>
  <w:style w:type="paragraph" w:styleId="ListParagraph">
    <w:name w:val="List Paragraph"/>
    <w:basedOn w:val="Normal"/>
    <w:uiPriority w:val="34"/>
    <w:qFormat/>
    <w:rsid w:val="00C53928"/>
    <w:pPr>
      <w:ind w:left="720"/>
      <w:contextualSpacing/>
    </w:pPr>
  </w:style>
  <w:style w:type="character" w:customStyle="1" w:styleId="Style5">
    <w:name w:val="Style5"/>
    <w:basedOn w:val="DefaultParagraphFont"/>
    <w:uiPriority w:val="1"/>
    <w:rsid w:val="003E6F4E"/>
    <w:rPr>
      <w:rFonts w:ascii="Arial" w:hAnsi="Arial"/>
      <w:b/>
      <w:sz w:val="18"/>
    </w:rPr>
  </w:style>
  <w:style w:type="paragraph" w:styleId="BodyText2">
    <w:name w:val="Body Text 2"/>
    <w:basedOn w:val="Normal"/>
    <w:link w:val="BodyText2Char"/>
    <w:rsid w:val="0051211E"/>
    <w:pPr>
      <w:spacing w:after="0" w:line="240" w:lineRule="auto"/>
    </w:pPr>
    <w:rPr>
      <w:rFonts w:ascii="Tahoma" w:eastAsia="Times New Roman" w:hAnsi="Tahoma" w:cs="Times New Roman"/>
      <w:b/>
      <w:sz w:val="24"/>
      <w:szCs w:val="20"/>
    </w:rPr>
  </w:style>
  <w:style w:type="character" w:customStyle="1" w:styleId="BodyText2Char">
    <w:name w:val="Body Text 2 Char"/>
    <w:basedOn w:val="DefaultParagraphFont"/>
    <w:link w:val="BodyText2"/>
    <w:rsid w:val="0051211E"/>
    <w:rPr>
      <w:rFonts w:ascii="Tahoma" w:eastAsia="Times New Roman" w:hAnsi="Tahoma" w:cs="Times New Roman"/>
      <w:b/>
      <w:sz w:val="24"/>
      <w:szCs w:val="20"/>
    </w:rPr>
  </w:style>
  <w:style w:type="character" w:styleId="Hyperlink">
    <w:name w:val="Hyperlink"/>
    <w:basedOn w:val="DefaultParagraphFont"/>
    <w:rsid w:val="0051211E"/>
    <w:rPr>
      <w:color w:val="0000FF"/>
      <w:u w:val="single"/>
    </w:rPr>
  </w:style>
  <w:style w:type="paragraph" w:styleId="BodyText3">
    <w:name w:val="Body Text 3"/>
    <w:basedOn w:val="Normal"/>
    <w:link w:val="BodyText3Char"/>
    <w:rsid w:val="0051211E"/>
    <w:pPr>
      <w:spacing w:after="0" w:line="240" w:lineRule="auto"/>
    </w:pPr>
    <w:rPr>
      <w:rFonts w:ascii="Arial" w:eastAsia="Times New Roman" w:hAnsi="Arial" w:cs="Times New Roman"/>
      <w:color w:val="FF00FF"/>
      <w:sz w:val="24"/>
      <w:szCs w:val="20"/>
      <w:u w:val="single"/>
    </w:rPr>
  </w:style>
  <w:style w:type="character" w:customStyle="1" w:styleId="BodyText3Char">
    <w:name w:val="Body Text 3 Char"/>
    <w:basedOn w:val="DefaultParagraphFont"/>
    <w:link w:val="BodyText3"/>
    <w:rsid w:val="0051211E"/>
    <w:rPr>
      <w:rFonts w:ascii="Arial" w:eastAsia="Times New Roman" w:hAnsi="Arial" w:cs="Times New Roman"/>
      <w:color w:val="FF00FF"/>
      <w:sz w:val="24"/>
      <w:szCs w:val="20"/>
      <w:u w:val="single"/>
    </w:rPr>
  </w:style>
  <w:style w:type="character" w:styleId="FollowedHyperlink">
    <w:name w:val="FollowedHyperlink"/>
    <w:basedOn w:val="DefaultParagraphFont"/>
    <w:rsid w:val="0051211E"/>
    <w:rPr>
      <w:color w:val="800080"/>
      <w:u w:val="single"/>
    </w:rPr>
  </w:style>
  <w:style w:type="paragraph" w:styleId="BalloonText">
    <w:name w:val="Balloon Text"/>
    <w:basedOn w:val="Normal"/>
    <w:link w:val="BalloonTextChar"/>
    <w:semiHidden/>
    <w:rsid w:val="005121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1211E"/>
    <w:rPr>
      <w:rFonts w:ascii="Tahoma" w:eastAsia="Times New Roman" w:hAnsi="Tahoma" w:cs="Tahoma"/>
      <w:sz w:val="16"/>
      <w:szCs w:val="16"/>
    </w:rPr>
  </w:style>
  <w:style w:type="character" w:styleId="PageNumber">
    <w:name w:val="page number"/>
    <w:basedOn w:val="DefaultParagraphFont"/>
    <w:rsid w:val="0051211E"/>
  </w:style>
  <w:style w:type="paragraph" w:customStyle="1" w:styleId="pagecontent1">
    <w:name w:val="pagecontent1"/>
    <w:basedOn w:val="Normal"/>
    <w:rsid w:val="0051211E"/>
    <w:pPr>
      <w:spacing w:before="100" w:beforeAutospacing="1" w:after="300" w:line="300" w:lineRule="atLeast"/>
    </w:pPr>
    <w:rPr>
      <w:rFonts w:ascii="Verdana" w:eastAsia="Times New Roman" w:hAnsi="Verdana" w:cs="Times New Roman"/>
      <w:sz w:val="21"/>
      <w:szCs w:val="21"/>
    </w:rPr>
  </w:style>
  <w:style w:type="paragraph" w:styleId="NormalWeb">
    <w:name w:val="Normal (Web)"/>
    <w:basedOn w:val="Normal"/>
    <w:uiPriority w:val="99"/>
    <w:unhideWhenUsed/>
    <w:rsid w:val="0051211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1211E"/>
    <w:rPr>
      <w:sz w:val="16"/>
      <w:szCs w:val="16"/>
    </w:rPr>
  </w:style>
  <w:style w:type="paragraph" w:styleId="CommentText">
    <w:name w:val="annotation text"/>
    <w:basedOn w:val="Normal"/>
    <w:link w:val="CommentTextChar"/>
    <w:rsid w:val="0051211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121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1211E"/>
    <w:rPr>
      <w:b/>
      <w:bCs/>
    </w:rPr>
  </w:style>
  <w:style w:type="character" w:customStyle="1" w:styleId="CommentSubjectChar">
    <w:name w:val="Comment Subject Char"/>
    <w:basedOn w:val="CommentTextChar"/>
    <w:link w:val="CommentSubject"/>
    <w:rsid w:val="0051211E"/>
    <w:rPr>
      <w:rFonts w:ascii="Times New Roman" w:eastAsia="Times New Roman" w:hAnsi="Times New Roman" w:cs="Times New Roman"/>
      <w:b/>
      <w:bCs/>
      <w:sz w:val="20"/>
      <w:szCs w:val="20"/>
    </w:rPr>
  </w:style>
  <w:style w:type="paragraph" w:styleId="Revision">
    <w:name w:val="Revision"/>
    <w:hidden/>
    <w:uiPriority w:val="99"/>
    <w:semiHidden/>
    <w:rsid w:val="0051211E"/>
    <w:p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51211E"/>
    <w:pPr>
      <w:autoSpaceDE w:val="0"/>
      <w:autoSpaceDN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51211E"/>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1211E"/>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1211E"/>
    <w:rPr>
      <w:color w:val="808080"/>
    </w:rPr>
  </w:style>
  <w:style w:type="table" w:customStyle="1" w:styleId="TableGrid1">
    <w:name w:val="Table Grid1"/>
    <w:basedOn w:val="TableNormal"/>
    <w:next w:val="TableGrid"/>
    <w:uiPriority w:val="59"/>
    <w:rsid w:val="0051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1211E"/>
    <w:rPr>
      <w:b/>
      <w:bCs/>
    </w:rPr>
  </w:style>
  <w:style w:type="paragraph" w:customStyle="1" w:styleId="introparagraph">
    <w:name w:val="intro_paragraph"/>
    <w:basedOn w:val="Normal"/>
    <w:rsid w:val="005121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1">
    <w:name w:val="Mention1"/>
    <w:basedOn w:val="DefaultParagraphFont"/>
    <w:uiPriority w:val="99"/>
    <w:unhideWhenUsed/>
    <w:rsid w:val="00C118D9"/>
    <w:rPr>
      <w:color w:val="2B579A"/>
      <w:shd w:val="clear" w:color="auto" w:fill="E6E6E6"/>
    </w:rPr>
  </w:style>
  <w:style w:type="character" w:customStyle="1" w:styleId="UnresolvedMention1">
    <w:name w:val="Unresolved Mention1"/>
    <w:basedOn w:val="DefaultParagraphFont"/>
    <w:uiPriority w:val="99"/>
    <w:semiHidden/>
    <w:unhideWhenUsed/>
    <w:rsid w:val="003443C5"/>
    <w:rPr>
      <w:color w:val="605E5C"/>
      <w:shd w:val="clear" w:color="auto" w:fill="E1DFDD"/>
    </w:rPr>
  </w:style>
  <w:style w:type="character" w:customStyle="1" w:styleId="normaltextrun">
    <w:name w:val="normaltextrun"/>
    <w:basedOn w:val="DefaultParagraphFont"/>
    <w:rsid w:val="00DA5A42"/>
  </w:style>
  <w:style w:type="character" w:customStyle="1" w:styleId="findhit">
    <w:name w:val="findhit"/>
    <w:basedOn w:val="DefaultParagraphFont"/>
    <w:rsid w:val="00DA5A42"/>
  </w:style>
  <w:style w:type="character" w:customStyle="1" w:styleId="eop">
    <w:name w:val="eop"/>
    <w:basedOn w:val="DefaultParagraphFont"/>
    <w:rsid w:val="00263DEA"/>
  </w:style>
  <w:style w:type="character" w:styleId="Mention">
    <w:name w:val="Mention"/>
    <w:basedOn w:val="DefaultParagraphFont"/>
    <w:uiPriority w:val="99"/>
    <w:unhideWhenUsed/>
    <w:rsid w:val="00930425"/>
    <w:rPr>
      <w:color w:val="2B579A"/>
      <w:shd w:val="clear" w:color="auto" w:fill="E1DFDD"/>
    </w:rPr>
  </w:style>
  <w:style w:type="character" w:styleId="UnresolvedMention">
    <w:name w:val="Unresolved Mention"/>
    <w:basedOn w:val="DefaultParagraphFont"/>
    <w:uiPriority w:val="99"/>
    <w:semiHidden/>
    <w:unhideWhenUsed/>
    <w:rsid w:val="00625963"/>
    <w:rPr>
      <w:color w:val="605E5C"/>
      <w:shd w:val="clear" w:color="auto" w:fill="E1DFDD"/>
    </w:rPr>
  </w:style>
  <w:style w:type="paragraph" w:customStyle="1" w:styleId="df3vjf">
    <w:name w:val="df3vjf"/>
    <w:basedOn w:val="Normal"/>
    <w:rsid w:val="00BA4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BA4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4023">
      <w:bodyDiv w:val="1"/>
      <w:marLeft w:val="0"/>
      <w:marRight w:val="0"/>
      <w:marTop w:val="0"/>
      <w:marBottom w:val="0"/>
      <w:divBdr>
        <w:top w:val="none" w:sz="0" w:space="0" w:color="auto"/>
        <w:left w:val="none" w:sz="0" w:space="0" w:color="auto"/>
        <w:bottom w:val="none" w:sz="0" w:space="0" w:color="auto"/>
        <w:right w:val="none" w:sz="0" w:space="0" w:color="auto"/>
      </w:divBdr>
    </w:div>
    <w:div w:id="560483198">
      <w:bodyDiv w:val="1"/>
      <w:marLeft w:val="0"/>
      <w:marRight w:val="0"/>
      <w:marTop w:val="0"/>
      <w:marBottom w:val="0"/>
      <w:divBdr>
        <w:top w:val="none" w:sz="0" w:space="0" w:color="auto"/>
        <w:left w:val="none" w:sz="0" w:space="0" w:color="auto"/>
        <w:bottom w:val="none" w:sz="0" w:space="0" w:color="auto"/>
        <w:right w:val="none" w:sz="0" w:space="0" w:color="auto"/>
      </w:divBdr>
      <w:divsChild>
        <w:div w:id="13574277">
          <w:marLeft w:val="0"/>
          <w:marRight w:val="0"/>
          <w:marTop w:val="0"/>
          <w:marBottom w:val="0"/>
          <w:divBdr>
            <w:top w:val="none" w:sz="0" w:space="0" w:color="auto"/>
            <w:left w:val="none" w:sz="0" w:space="0" w:color="auto"/>
            <w:bottom w:val="none" w:sz="0" w:space="0" w:color="auto"/>
            <w:right w:val="none" w:sz="0" w:space="0" w:color="auto"/>
          </w:divBdr>
        </w:div>
        <w:div w:id="242108686">
          <w:marLeft w:val="0"/>
          <w:marRight w:val="0"/>
          <w:marTop w:val="0"/>
          <w:marBottom w:val="0"/>
          <w:divBdr>
            <w:top w:val="none" w:sz="0" w:space="0" w:color="auto"/>
            <w:left w:val="none" w:sz="0" w:space="0" w:color="auto"/>
            <w:bottom w:val="none" w:sz="0" w:space="0" w:color="auto"/>
            <w:right w:val="none" w:sz="0" w:space="0" w:color="auto"/>
          </w:divBdr>
        </w:div>
      </w:divsChild>
    </w:div>
    <w:div w:id="674069283">
      <w:bodyDiv w:val="1"/>
      <w:marLeft w:val="0"/>
      <w:marRight w:val="0"/>
      <w:marTop w:val="0"/>
      <w:marBottom w:val="0"/>
      <w:divBdr>
        <w:top w:val="none" w:sz="0" w:space="0" w:color="auto"/>
        <w:left w:val="none" w:sz="0" w:space="0" w:color="auto"/>
        <w:bottom w:val="none" w:sz="0" w:space="0" w:color="auto"/>
        <w:right w:val="none" w:sz="0" w:space="0" w:color="auto"/>
      </w:divBdr>
      <w:divsChild>
        <w:div w:id="1125393593">
          <w:marLeft w:val="0"/>
          <w:marRight w:val="0"/>
          <w:marTop w:val="0"/>
          <w:marBottom w:val="0"/>
          <w:divBdr>
            <w:top w:val="none" w:sz="0" w:space="0" w:color="auto"/>
            <w:left w:val="none" w:sz="0" w:space="0" w:color="auto"/>
            <w:bottom w:val="none" w:sz="0" w:space="0" w:color="auto"/>
            <w:right w:val="none" w:sz="0" w:space="0" w:color="auto"/>
          </w:divBdr>
        </w:div>
        <w:div w:id="1911689356">
          <w:marLeft w:val="0"/>
          <w:marRight w:val="0"/>
          <w:marTop w:val="0"/>
          <w:marBottom w:val="0"/>
          <w:divBdr>
            <w:top w:val="none" w:sz="0" w:space="0" w:color="auto"/>
            <w:left w:val="none" w:sz="0" w:space="0" w:color="auto"/>
            <w:bottom w:val="none" w:sz="0" w:space="0" w:color="auto"/>
            <w:right w:val="none" w:sz="0" w:space="0" w:color="auto"/>
          </w:divBdr>
        </w:div>
      </w:divsChild>
    </w:div>
    <w:div w:id="143590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MHC.ContrRepReq@Ky.gov" TargetMode="External"/><Relationship Id="rId18" Type="http://schemas.openxmlformats.org/officeDocument/2006/relationships/hyperlink" Target="mailto:CMHC.ContrRepReq@Ky.gov" TargetMode="External"/><Relationship Id="rId26" Type="http://schemas.openxmlformats.org/officeDocument/2006/relationships/hyperlink" Target="mailto:CMHC.ContrRepReq@Ky.gov" TargetMode="External"/><Relationship Id="rId3" Type="http://schemas.openxmlformats.org/officeDocument/2006/relationships/customXml" Target="../customXml/item3.xml"/><Relationship Id="rId21" Type="http://schemas.openxmlformats.org/officeDocument/2006/relationships/hyperlink" Target="mailto:CMHC.ContrRepReq@ky.gov" TargetMode="External"/><Relationship Id="rId7" Type="http://schemas.openxmlformats.org/officeDocument/2006/relationships/webSettings" Target="webSettings.xml"/><Relationship Id="rId12" Type="http://schemas.openxmlformats.org/officeDocument/2006/relationships/hyperlink" Target="mailto:CMHC.ContrRepReq@Ky.gov" TargetMode="External"/><Relationship Id="rId17" Type="http://schemas.openxmlformats.org/officeDocument/2006/relationships/hyperlink" Target="mailto:CMHC.ContrRepReq@Ky.gov" TargetMode="External"/><Relationship Id="rId25" Type="http://schemas.openxmlformats.org/officeDocument/2006/relationships/hyperlink" Target="mailto:CMHC.ContrRepReq@Ky.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MHC.ContrRepReq@Ky.gov" TargetMode="External"/><Relationship Id="rId20" Type="http://schemas.openxmlformats.org/officeDocument/2006/relationships/hyperlink" Target="mailto:CMHC.ContrRepReq@Ky.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MHC.ContrRepReq@Ky.gov" TargetMode="External"/><Relationship Id="rId24" Type="http://schemas.openxmlformats.org/officeDocument/2006/relationships/hyperlink" Target="mailto:CMHC.ContrRepReq@Ky.gov"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CMHC.ContrRepReq@Ky.gov" TargetMode="External"/><Relationship Id="rId23" Type="http://schemas.openxmlformats.org/officeDocument/2006/relationships/hyperlink" Target="mailto:CMHC.ContrRepReq@Ky.gov" TargetMode="External"/><Relationship Id="rId28" Type="http://schemas.openxmlformats.org/officeDocument/2006/relationships/hyperlink" Target="mailto:CMHC.ContrRepReq@Ky.gov" TargetMode="External"/><Relationship Id="rId10" Type="http://schemas.openxmlformats.org/officeDocument/2006/relationships/hyperlink" Target="https://downloads.asam.org/sitefinity-production-blobs/docs/default-source/quality-science/asam_loc-assessment-guide_print_4.1.0.0.pdf?sfvrsn=5fc96488_10" TargetMode="External"/><Relationship Id="rId19" Type="http://schemas.openxmlformats.org/officeDocument/2006/relationships/hyperlink" Target="mailto:CMHC.ContrRepReq@Ky.gov"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MHC.ContrRepReq@Ky.gov" TargetMode="External"/><Relationship Id="rId22" Type="http://schemas.openxmlformats.org/officeDocument/2006/relationships/hyperlink" Target="mailto:CMHC.ContrRepReq@Ky.gov" TargetMode="External"/><Relationship Id="rId27" Type="http://schemas.openxmlformats.org/officeDocument/2006/relationships/hyperlink" Target="mailto:CMHC.ContrRepReq@Ky.gov"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E8A9A7A5A942EF8E79558AEEA4617C"/>
        <w:category>
          <w:name w:val="General"/>
          <w:gallery w:val="placeholder"/>
        </w:category>
        <w:types>
          <w:type w:val="bbPlcHdr"/>
        </w:types>
        <w:behaviors>
          <w:behavior w:val="content"/>
        </w:behaviors>
        <w:guid w:val="{75F7CCFE-04E3-48BD-98DC-2A44970CDDC9}"/>
      </w:docPartPr>
      <w:docPartBody>
        <w:p w:rsidR="009A0E22" w:rsidRDefault="00210DD5" w:rsidP="00210DD5">
          <w:pPr>
            <w:pStyle w:val="B5E8A9A7A5A942EF8E79558AEEA4617C"/>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altName w:val="Tahoma"/>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D5"/>
    <w:rsid w:val="00005F0D"/>
    <w:rsid w:val="0008156F"/>
    <w:rsid w:val="00094DB3"/>
    <w:rsid w:val="000E63D3"/>
    <w:rsid w:val="00133ADB"/>
    <w:rsid w:val="00210DD5"/>
    <w:rsid w:val="00241945"/>
    <w:rsid w:val="00244A38"/>
    <w:rsid w:val="0028283F"/>
    <w:rsid w:val="002D5B4B"/>
    <w:rsid w:val="00391C9C"/>
    <w:rsid w:val="00422463"/>
    <w:rsid w:val="00435E99"/>
    <w:rsid w:val="00460F92"/>
    <w:rsid w:val="004D182F"/>
    <w:rsid w:val="004D54E5"/>
    <w:rsid w:val="005142B1"/>
    <w:rsid w:val="00591E54"/>
    <w:rsid w:val="005C681C"/>
    <w:rsid w:val="005E6DC4"/>
    <w:rsid w:val="006936EC"/>
    <w:rsid w:val="006A45CD"/>
    <w:rsid w:val="00707A50"/>
    <w:rsid w:val="0073195A"/>
    <w:rsid w:val="007379F2"/>
    <w:rsid w:val="0074614C"/>
    <w:rsid w:val="0074676B"/>
    <w:rsid w:val="007E34DE"/>
    <w:rsid w:val="007E3997"/>
    <w:rsid w:val="008928BE"/>
    <w:rsid w:val="008A5738"/>
    <w:rsid w:val="008C2027"/>
    <w:rsid w:val="008D2F26"/>
    <w:rsid w:val="009102F4"/>
    <w:rsid w:val="009153FF"/>
    <w:rsid w:val="00944AB8"/>
    <w:rsid w:val="009A0E22"/>
    <w:rsid w:val="009F2750"/>
    <w:rsid w:val="00A31722"/>
    <w:rsid w:val="00A9599F"/>
    <w:rsid w:val="00AD1D47"/>
    <w:rsid w:val="00BD48B5"/>
    <w:rsid w:val="00BF2B96"/>
    <w:rsid w:val="00CA7B0D"/>
    <w:rsid w:val="00D307E0"/>
    <w:rsid w:val="00D65BA4"/>
    <w:rsid w:val="00D72BD2"/>
    <w:rsid w:val="00DA0FFD"/>
    <w:rsid w:val="00DE7323"/>
    <w:rsid w:val="00E3060A"/>
    <w:rsid w:val="00E56F2B"/>
    <w:rsid w:val="00E777CE"/>
    <w:rsid w:val="00EB3C7F"/>
    <w:rsid w:val="00EE67B5"/>
    <w:rsid w:val="00F26F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DD5"/>
    <w:rPr>
      <w:color w:val="808080"/>
    </w:rPr>
  </w:style>
  <w:style w:type="paragraph" w:customStyle="1" w:styleId="B5E8A9A7A5A942EF8E79558AEEA4617C">
    <w:name w:val="B5E8A9A7A5A942EF8E79558AEEA4617C"/>
    <w:rsid w:val="00210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474EF-2629-4ABC-A3A2-B614EA800CD9}">
  <ds:schemaRefs>
    <ds:schemaRef ds:uri="http://schemas.microsoft.com/office/2006/metadata/properties"/>
    <ds:schemaRef ds:uri="http://schemas.microsoft.com/office/infopath/2007/PartnerControls"/>
    <ds:schemaRef ds:uri="6766d0a9-0824-47f7-9f66-d3de3a4c49a2"/>
    <ds:schemaRef ds:uri="fa5d4fd8-1639-4dc7-b726-61eff950cd22"/>
  </ds:schemaRefs>
</ds:datastoreItem>
</file>

<file path=customXml/itemProps2.xml><?xml version="1.0" encoding="utf-8"?>
<ds:datastoreItem xmlns:ds="http://schemas.openxmlformats.org/officeDocument/2006/customXml" ds:itemID="{01FBF629-BD27-44BB-A5B0-C7919243B5D9}"/>
</file>

<file path=customXml/itemProps3.xml><?xml version="1.0" encoding="utf-8"?>
<ds:datastoreItem xmlns:ds="http://schemas.openxmlformats.org/officeDocument/2006/customXml" ds:itemID="{A5FAD312-A731-4BFE-B711-EC815CB41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8277</Words>
  <Characters>47179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55346</CharactersWithSpaces>
  <SharedDoc>false</SharedDoc>
  <HLinks>
    <vt:vector size="150" baseType="variant">
      <vt:variant>
        <vt:i4>1245303</vt:i4>
      </vt:variant>
      <vt:variant>
        <vt:i4>1839</vt:i4>
      </vt:variant>
      <vt:variant>
        <vt:i4>0</vt:i4>
      </vt:variant>
      <vt:variant>
        <vt:i4>5</vt:i4>
      </vt:variant>
      <vt:variant>
        <vt:lpwstr>mailto:CMHC.ContrRepReq@Ky.gov</vt:lpwstr>
      </vt:variant>
      <vt:variant>
        <vt:lpwstr/>
      </vt:variant>
      <vt:variant>
        <vt:i4>1245303</vt:i4>
      </vt:variant>
      <vt:variant>
        <vt:i4>1836</vt:i4>
      </vt:variant>
      <vt:variant>
        <vt:i4>0</vt:i4>
      </vt:variant>
      <vt:variant>
        <vt:i4>5</vt:i4>
      </vt:variant>
      <vt:variant>
        <vt:lpwstr>mailto:CMHC.ContrRepReq@Ky.gov</vt:lpwstr>
      </vt:variant>
      <vt:variant>
        <vt:lpwstr/>
      </vt:variant>
      <vt:variant>
        <vt:i4>1245303</vt:i4>
      </vt:variant>
      <vt:variant>
        <vt:i4>1824</vt:i4>
      </vt:variant>
      <vt:variant>
        <vt:i4>0</vt:i4>
      </vt:variant>
      <vt:variant>
        <vt:i4>5</vt:i4>
      </vt:variant>
      <vt:variant>
        <vt:lpwstr>mailto:CMHC.ContrRepReq@Ky.gov</vt:lpwstr>
      </vt:variant>
      <vt:variant>
        <vt:lpwstr/>
      </vt:variant>
      <vt:variant>
        <vt:i4>1245303</vt:i4>
      </vt:variant>
      <vt:variant>
        <vt:i4>1821</vt:i4>
      </vt:variant>
      <vt:variant>
        <vt:i4>0</vt:i4>
      </vt:variant>
      <vt:variant>
        <vt:i4>5</vt:i4>
      </vt:variant>
      <vt:variant>
        <vt:lpwstr>mailto:CMHC.ContrRepReq@Ky.gov</vt:lpwstr>
      </vt:variant>
      <vt:variant>
        <vt:lpwstr/>
      </vt:variant>
      <vt:variant>
        <vt:i4>1245303</vt:i4>
      </vt:variant>
      <vt:variant>
        <vt:i4>1680</vt:i4>
      </vt:variant>
      <vt:variant>
        <vt:i4>0</vt:i4>
      </vt:variant>
      <vt:variant>
        <vt:i4>5</vt:i4>
      </vt:variant>
      <vt:variant>
        <vt:lpwstr>mailto:CMHC.ContrRepReq@Ky.gov</vt:lpwstr>
      </vt:variant>
      <vt:variant>
        <vt:lpwstr/>
      </vt:variant>
      <vt:variant>
        <vt:i4>1245303</vt:i4>
      </vt:variant>
      <vt:variant>
        <vt:i4>1446</vt:i4>
      </vt:variant>
      <vt:variant>
        <vt:i4>0</vt:i4>
      </vt:variant>
      <vt:variant>
        <vt:i4>5</vt:i4>
      </vt:variant>
      <vt:variant>
        <vt:lpwstr>mailto:CMHC.ContrRepReq@Ky.gov</vt:lpwstr>
      </vt:variant>
      <vt:variant>
        <vt:lpwstr/>
      </vt:variant>
      <vt:variant>
        <vt:i4>1245303</vt:i4>
      </vt:variant>
      <vt:variant>
        <vt:i4>1383</vt:i4>
      </vt:variant>
      <vt:variant>
        <vt:i4>0</vt:i4>
      </vt:variant>
      <vt:variant>
        <vt:i4>5</vt:i4>
      </vt:variant>
      <vt:variant>
        <vt:lpwstr>mailto:CMHC.ContrRepReq@Ky.gov</vt:lpwstr>
      </vt:variant>
      <vt:variant>
        <vt:lpwstr/>
      </vt:variant>
      <vt:variant>
        <vt:i4>1245303</vt:i4>
      </vt:variant>
      <vt:variant>
        <vt:i4>1347</vt:i4>
      </vt:variant>
      <vt:variant>
        <vt:i4>0</vt:i4>
      </vt:variant>
      <vt:variant>
        <vt:i4>5</vt:i4>
      </vt:variant>
      <vt:variant>
        <vt:lpwstr>mailto:CMHC.ContrRepReq@Ky.gov</vt:lpwstr>
      </vt:variant>
      <vt:variant>
        <vt:lpwstr/>
      </vt:variant>
      <vt:variant>
        <vt:i4>1245303</vt:i4>
      </vt:variant>
      <vt:variant>
        <vt:i4>1326</vt:i4>
      </vt:variant>
      <vt:variant>
        <vt:i4>0</vt:i4>
      </vt:variant>
      <vt:variant>
        <vt:i4>5</vt:i4>
      </vt:variant>
      <vt:variant>
        <vt:lpwstr>mailto:CMHC.ContrRepReq@ky.gov</vt:lpwstr>
      </vt:variant>
      <vt:variant>
        <vt:lpwstr/>
      </vt:variant>
      <vt:variant>
        <vt:i4>1245303</vt:i4>
      </vt:variant>
      <vt:variant>
        <vt:i4>1320</vt:i4>
      </vt:variant>
      <vt:variant>
        <vt:i4>0</vt:i4>
      </vt:variant>
      <vt:variant>
        <vt:i4>5</vt:i4>
      </vt:variant>
      <vt:variant>
        <vt:lpwstr>mailto:CMHC.ContrRepReq@Ky.gov</vt:lpwstr>
      </vt:variant>
      <vt:variant>
        <vt:lpwstr/>
      </vt:variant>
      <vt:variant>
        <vt:i4>1245303</vt:i4>
      </vt:variant>
      <vt:variant>
        <vt:i4>1314</vt:i4>
      </vt:variant>
      <vt:variant>
        <vt:i4>0</vt:i4>
      </vt:variant>
      <vt:variant>
        <vt:i4>5</vt:i4>
      </vt:variant>
      <vt:variant>
        <vt:lpwstr>mailto:CMHC.ContrRepReq@Ky.gov</vt:lpwstr>
      </vt:variant>
      <vt:variant>
        <vt:lpwstr/>
      </vt:variant>
      <vt:variant>
        <vt:i4>1245303</vt:i4>
      </vt:variant>
      <vt:variant>
        <vt:i4>1308</vt:i4>
      </vt:variant>
      <vt:variant>
        <vt:i4>0</vt:i4>
      </vt:variant>
      <vt:variant>
        <vt:i4>5</vt:i4>
      </vt:variant>
      <vt:variant>
        <vt:lpwstr>mailto:CMHC.ContrRepReq@Ky.gov</vt:lpwstr>
      </vt:variant>
      <vt:variant>
        <vt:lpwstr/>
      </vt:variant>
      <vt:variant>
        <vt:i4>1245303</vt:i4>
      </vt:variant>
      <vt:variant>
        <vt:i4>1302</vt:i4>
      </vt:variant>
      <vt:variant>
        <vt:i4>0</vt:i4>
      </vt:variant>
      <vt:variant>
        <vt:i4>5</vt:i4>
      </vt:variant>
      <vt:variant>
        <vt:lpwstr>mailto:CMHC.ContrRepReq@Ky.gov</vt:lpwstr>
      </vt:variant>
      <vt:variant>
        <vt:lpwstr/>
      </vt:variant>
      <vt:variant>
        <vt:i4>1245303</vt:i4>
      </vt:variant>
      <vt:variant>
        <vt:i4>1293</vt:i4>
      </vt:variant>
      <vt:variant>
        <vt:i4>0</vt:i4>
      </vt:variant>
      <vt:variant>
        <vt:i4>5</vt:i4>
      </vt:variant>
      <vt:variant>
        <vt:lpwstr>mailto:CMHC.ContrRepReq@Ky.gov</vt:lpwstr>
      </vt:variant>
      <vt:variant>
        <vt:lpwstr/>
      </vt:variant>
      <vt:variant>
        <vt:i4>1245303</vt:i4>
      </vt:variant>
      <vt:variant>
        <vt:i4>1146</vt:i4>
      </vt:variant>
      <vt:variant>
        <vt:i4>0</vt:i4>
      </vt:variant>
      <vt:variant>
        <vt:i4>5</vt:i4>
      </vt:variant>
      <vt:variant>
        <vt:lpwstr>mailto:CMHC.ContrRepReq@Ky.gov</vt:lpwstr>
      </vt:variant>
      <vt:variant>
        <vt:lpwstr/>
      </vt:variant>
      <vt:variant>
        <vt:i4>1245303</vt:i4>
      </vt:variant>
      <vt:variant>
        <vt:i4>1113</vt:i4>
      </vt:variant>
      <vt:variant>
        <vt:i4>0</vt:i4>
      </vt:variant>
      <vt:variant>
        <vt:i4>5</vt:i4>
      </vt:variant>
      <vt:variant>
        <vt:lpwstr>mailto:CMHC.ContrRepReq@Ky.gov</vt:lpwstr>
      </vt:variant>
      <vt:variant>
        <vt:lpwstr/>
      </vt:variant>
      <vt:variant>
        <vt:i4>1245303</vt:i4>
      </vt:variant>
      <vt:variant>
        <vt:i4>1065</vt:i4>
      </vt:variant>
      <vt:variant>
        <vt:i4>0</vt:i4>
      </vt:variant>
      <vt:variant>
        <vt:i4>5</vt:i4>
      </vt:variant>
      <vt:variant>
        <vt:lpwstr>mailto:CMHC.ContrRepReq@Ky.gov</vt:lpwstr>
      </vt:variant>
      <vt:variant>
        <vt:lpwstr/>
      </vt:variant>
      <vt:variant>
        <vt:i4>1245303</vt:i4>
      </vt:variant>
      <vt:variant>
        <vt:i4>1032</vt:i4>
      </vt:variant>
      <vt:variant>
        <vt:i4>0</vt:i4>
      </vt:variant>
      <vt:variant>
        <vt:i4>5</vt:i4>
      </vt:variant>
      <vt:variant>
        <vt:lpwstr>mailto:CMHC.ContrRepReq@Ky.gov</vt:lpwstr>
      </vt:variant>
      <vt:variant>
        <vt:lpwstr/>
      </vt:variant>
      <vt:variant>
        <vt:i4>1245303</vt:i4>
      </vt:variant>
      <vt:variant>
        <vt:i4>189</vt:i4>
      </vt:variant>
      <vt:variant>
        <vt:i4>0</vt:i4>
      </vt:variant>
      <vt:variant>
        <vt:i4>5</vt:i4>
      </vt:variant>
      <vt:variant>
        <vt:lpwstr>mailto:CMHC.ContrRepReq@Ky.gov</vt:lpwstr>
      </vt:variant>
      <vt:variant>
        <vt:lpwstr/>
      </vt:variant>
      <vt:variant>
        <vt:i4>524292</vt:i4>
      </vt:variant>
      <vt:variant>
        <vt:i4>171</vt:i4>
      </vt:variant>
      <vt:variant>
        <vt:i4>0</vt:i4>
      </vt:variant>
      <vt:variant>
        <vt:i4>5</vt:i4>
      </vt:variant>
      <vt:variant>
        <vt:lpwstr>https://downloads.asam.org/sitefinity-production-blobs/docs/default-source/quality-science/asam_paper-criteria_fillable_3.1.0.0.pdf?sfvrsn=5b7e2a32_13</vt:lpwstr>
      </vt:variant>
      <vt:variant>
        <vt:lpwstr/>
      </vt:variant>
      <vt:variant>
        <vt:i4>4063316</vt:i4>
      </vt:variant>
      <vt:variant>
        <vt:i4>12</vt:i4>
      </vt:variant>
      <vt:variant>
        <vt:i4>0</vt:i4>
      </vt:variant>
      <vt:variant>
        <vt:i4>5</vt:i4>
      </vt:variant>
      <vt:variant>
        <vt:lpwstr>mailto:sarah.johnson@ky.gov</vt:lpwstr>
      </vt:variant>
      <vt:variant>
        <vt:lpwstr/>
      </vt:variant>
      <vt:variant>
        <vt:i4>4063316</vt:i4>
      </vt:variant>
      <vt:variant>
        <vt:i4>9</vt:i4>
      </vt:variant>
      <vt:variant>
        <vt:i4>0</vt:i4>
      </vt:variant>
      <vt:variant>
        <vt:i4>5</vt:i4>
      </vt:variant>
      <vt:variant>
        <vt:lpwstr>mailto:sarah.johnson@ky.gov</vt:lpwstr>
      </vt:variant>
      <vt:variant>
        <vt:lpwstr/>
      </vt:variant>
      <vt:variant>
        <vt:i4>4063316</vt:i4>
      </vt:variant>
      <vt:variant>
        <vt:i4>6</vt:i4>
      </vt:variant>
      <vt:variant>
        <vt:i4>0</vt:i4>
      </vt:variant>
      <vt:variant>
        <vt:i4>5</vt:i4>
      </vt:variant>
      <vt:variant>
        <vt:lpwstr>mailto:sarah.johnson@ky.gov</vt:lpwstr>
      </vt:variant>
      <vt:variant>
        <vt:lpwstr/>
      </vt:variant>
      <vt:variant>
        <vt:i4>6094909</vt:i4>
      </vt:variant>
      <vt:variant>
        <vt:i4>3</vt:i4>
      </vt:variant>
      <vt:variant>
        <vt:i4>0</vt:i4>
      </vt:variant>
      <vt:variant>
        <vt:i4>5</vt:i4>
      </vt:variant>
      <vt:variant>
        <vt:lpwstr>mailto:Rachael.Ratliff@ky.gov</vt:lpwstr>
      </vt:variant>
      <vt:variant>
        <vt:lpwstr/>
      </vt:variant>
      <vt:variant>
        <vt:i4>6094909</vt:i4>
      </vt:variant>
      <vt:variant>
        <vt:i4>0</vt:i4>
      </vt:variant>
      <vt:variant>
        <vt:i4>0</vt:i4>
      </vt:variant>
      <vt:variant>
        <vt:i4>5</vt:i4>
      </vt:variant>
      <vt:variant>
        <vt:lpwstr>mailto:Rachael.Ratliff@ky.gov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2026-04-10T17:33:00Z</dcterms:created>
  <dcterms:modified xsi:type="dcterms:W3CDTF">2026-04-10T17:33:00Z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y fmtid="{D5CDD505-2E9C-101B-9397-08002B2CF9AE}" pid="3" name="MediaServiceImageTags">
    <vt:lpwstr/>
  </property>
  <property fmtid="{D5CDD505-2E9C-101B-9397-08002B2CF9AE}" pid="4" name="GrammarlyDocumentId">
    <vt:lpwstr>6fa8864b-5a15-4cde-bed7-d1e274931aa6</vt:lpwstr>
  </property>
</Properties>
</file>